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83995" w14:textId="77777777" w:rsidR="00800785" w:rsidRDefault="00800785" w:rsidP="00800785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35304F20" w14:textId="78381F5D" w:rsidR="00FA454B" w:rsidRPr="00282AFB" w:rsidRDefault="00282AFB" w:rsidP="00800785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ՏԵՂԵԿԱՆՔ</w:t>
      </w:r>
    </w:p>
    <w:p w14:paraId="195846A2" w14:textId="78CCB70D" w:rsidR="000F7B3D" w:rsidRPr="00282AFB" w:rsidRDefault="00282AFB" w:rsidP="00800785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ԵՎ ԵՎՐՈՊԱԿԱՆ</w:t>
      </w:r>
      <w:r w:rsidR="00CE5E0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ՀԱՆՁՆԱԺՈՂՈՎԻ</w:t>
      </w: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ՄԻՋԵՎ «</w:t>
      </w:r>
      <w:r w:rsidR="00CE5E00">
        <w:rPr>
          <w:rFonts w:ascii="GHEA Grapalat" w:eastAsia="Times New Roman" w:hAnsi="GHEA Grapalat" w:cs="Sylfaen"/>
          <w:b/>
          <w:sz w:val="24"/>
          <w:szCs w:val="24"/>
          <w:lang w:val="hy-AM"/>
        </w:rPr>
        <w:t>ԲԱԶՄԱՈԼՈՐՏ ԲՅՈՒՋԵՏԱՅԻՆ ԱՋԱԿՑՈՒԹՅԱՆ ՊԱՅՄԱՆԱԳԻՐ</w:t>
      </w: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» </w:t>
      </w:r>
      <w:r w:rsidR="00CE5E00">
        <w:rPr>
          <w:rFonts w:ascii="GHEA Grapalat" w:eastAsia="Times New Roman" w:hAnsi="GHEA Grapalat" w:cs="Sylfaen"/>
          <w:b/>
          <w:sz w:val="24"/>
          <w:szCs w:val="24"/>
          <w:lang w:val="hy-AM"/>
        </w:rPr>
        <w:t>ՖԻՆԱՆՍԱՎՈՐՄԱՆ</w:t>
      </w:r>
      <w:r w:rsidR="00144DD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ՀԱՄԱՁԱՅՆԱԳՐԻ</w:t>
      </w:r>
      <w:r w:rsidR="0080078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ՀԱՍՏԱՏՄԱՆ ՆՊԱՏԱԿԱՀԱՐՄԱՐՈՒԹՅԱՆ </w:t>
      </w: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</w:p>
    <w:p w14:paraId="2047B526" w14:textId="77777777" w:rsidR="00800785" w:rsidRPr="00800785" w:rsidRDefault="00800785" w:rsidP="00800785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79FD2CB9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A99EB6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Հաստատման է ներկայացվում Հայաստանի Հանրապետության և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Եվրոպական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հանձնաժողովի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համար ԵՄ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դիմակայունության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աճի պլանի ներքո 2026թ. մարտի 3-ին և 19-ին ստորագրված «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Բազմաոլորտ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աջակցության պայմանագիր» ֆինանսական համաձայնագիրը:</w:t>
      </w:r>
    </w:p>
    <w:p w14:paraId="063A5602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Համաձայնագրի շրջանակներում նախատեսվում է 143 միլիոն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եվրո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ընդհանուր արժողությամբ ԵՄ աջակցություն, որը Հայաստանի զարգացմանն է ուղղվելու 2026-2028 թվականների ընթացքում։ Ֆինանսական փաթեթը բաղկացած է երկու բաղադրիչից՝ 90 միլիոն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եվրո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ուղիղ բյուջետային աջակցություն և 53 միլիոն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եվրո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տեխնիկական օժանդակություն՝ ինստիտուցիոնալ կարողությունների հզորացման համար։ </w:t>
      </w:r>
    </w:p>
    <w:p w14:paraId="07022C73" w14:textId="5DC0ED20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Միջոցները տրամադրվում են բացառապես դրամաշնորհի տեսքով, իսկ աջակցության հիմնական ուղղություններն են</w:t>
      </w:r>
      <w:r w:rsidR="0008684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հանրային ֆինանսների կառավարումը, արտահանման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դիվերսիֆիկացիան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վիզաների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ազատականացման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 երկխոսությունը, իրավունքի գերակայությունը, ինչպես նաև զբաղվածության և սոցիալական ներառման ոլորտները։</w:t>
      </w:r>
    </w:p>
    <w:p w14:paraId="796FECB5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Ֆինանսավորման յուրաքանչյուր տարվա մասնաբաժնի ստացումը ուղիղ կապված է լինելու նախանշված 34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թիրախային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միջոցառումների որակյալ և ժամանակին կատարումից։ </w:t>
      </w:r>
    </w:p>
    <w:p w14:paraId="55D8CDC6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Համաձայնագիրը մշակվել է փոխվարչապետ Մհեր Գրիգորյանի գրասենյակի և Ֆինանսների նախարարության կողմից:</w:t>
      </w:r>
    </w:p>
    <w:p w14:paraId="795B183E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6BDF145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0078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 </w:t>
      </w:r>
    </w:p>
    <w:p w14:paraId="2FDDA987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Համաձայնագրի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հաստատումը</w:t>
      </w:r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բխում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է ՀՀ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Կառավարության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2021-2026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թվականների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ծրագրով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ստանձնած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պարտավորություններից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համաձայն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որոնց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Հայաստանը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շարունակելու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է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Եվրոպական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միության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և ԵՄ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անդամ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պետությունների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հետ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երկկողմ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և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բազմակողմ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lastRenderedPageBreak/>
        <w:t>համագործակցությունը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՝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հիմնվելով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-ԵՄ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Համապարփակ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և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ընդլայնված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գործընկերության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համաձայնագրի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(ՀԸԳՀ) և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այլ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համատեղ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ստորագրած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փաստաթղթերի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վրա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։ </w:t>
      </w:r>
    </w:p>
    <w:p w14:paraId="65BD6221" w14:textId="77777777" w:rsidR="00800785" w:rsidRPr="00800785" w:rsidRDefault="00800785" w:rsidP="008007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Համաձայնագիրը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բխում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է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նաև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Բրյուսելում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2024թ.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ապրիլի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5-ին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կայացած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բարձր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մակարդակի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եռակողմ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հանդիպման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ընթացքում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ԵՄ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կողմից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հայտարարված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Հայաստանի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2024-2027թթ.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Դիմակայունության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աճի պլանի՝ 270 մլն </w:t>
      </w:r>
      <w:proofErr w:type="spellStart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>եվրո</w:t>
      </w:r>
      <w:proofErr w:type="spellEnd"/>
      <w:r w:rsidRPr="008007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ընդհանուր արժողությամբ փաթեթից և կոչված է աջակցելու նաև ՀՀ-ԵՄ գործընկերության նոր օրակարգին:</w:t>
      </w:r>
    </w:p>
    <w:p w14:paraId="1F795949" w14:textId="77777777" w:rsidR="00C42DBE" w:rsidRPr="00282AFB" w:rsidRDefault="00C42DBE" w:rsidP="00800785">
      <w:pPr>
        <w:spacing w:after="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bookmarkStart w:id="0" w:name="_GoBack"/>
      <w:bookmarkEnd w:id="0"/>
    </w:p>
    <w:sectPr w:rsidR="00C42DBE" w:rsidRPr="00282AFB" w:rsidSect="007320AA">
      <w:pgSz w:w="12240" w:h="15840"/>
      <w:pgMar w:top="810" w:right="758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23850"/>
    <w:multiLevelType w:val="hybridMultilevel"/>
    <w:tmpl w:val="44FE2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4E9F"/>
    <w:multiLevelType w:val="hybridMultilevel"/>
    <w:tmpl w:val="D1FA1934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51920BBF"/>
    <w:multiLevelType w:val="hybridMultilevel"/>
    <w:tmpl w:val="8FB6B6D8"/>
    <w:lvl w:ilvl="0" w:tplc="FD94D3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6E699C"/>
    <w:multiLevelType w:val="hybridMultilevel"/>
    <w:tmpl w:val="CD3AAF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3D36B6"/>
    <w:multiLevelType w:val="hybridMultilevel"/>
    <w:tmpl w:val="7C52F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14"/>
    <w:rsid w:val="000575DC"/>
    <w:rsid w:val="00086842"/>
    <w:rsid w:val="000D2801"/>
    <w:rsid w:val="000F7B3D"/>
    <w:rsid w:val="00134A92"/>
    <w:rsid w:val="00144DDA"/>
    <w:rsid w:val="00177488"/>
    <w:rsid w:val="00196F05"/>
    <w:rsid w:val="001E7A3B"/>
    <w:rsid w:val="00203F9D"/>
    <w:rsid w:val="00282AFB"/>
    <w:rsid w:val="002A693E"/>
    <w:rsid w:val="002A6F9E"/>
    <w:rsid w:val="002E269E"/>
    <w:rsid w:val="002E6785"/>
    <w:rsid w:val="003D1A40"/>
    <w:rsid w:val="003F58BC"/>
    <w:rsid w:val="00417E6C"/>
    <w:rsid w:val="00425E3B"/>
    <w:rsid w:val="00494A25"/>
    <w:rsid w:val="004A5DEE"/>
    <w:rsid w:val="004C0EC4"/>
    <w:rsid w:val="004C16CB"/>
    <w:rsid w:val="0056245D"/>
    <w:rsid w:val="005801DC"/>
    <w:rsid w:val="00597C30"/>
    <w:rsid w:val="005B6763"/>
    <w:rsid w:val="005C293E"/>
    <w:rsid w:val="00667A41"/>
    <w:rsid w:val="00672BD5"/>
    <w:rsid w:val="006A093B"/>
    <w:rsid w:val="006D3C9C"/>
    <w:rsid w:val="00707009"/>
    <w:rsid w:val="007320AA"/>
    <w:rsid w:val="00745000"/>
    <w:rsid w:val="00745BF8"/>
    <w:rsid w:val="00763356"/>
    <w:rsid w:val="00796560"/>
    <w:rsid w:val="007C4BBB"/>
    <w:rsid w:val="007C6646"/>
    <w:rsid w:val="00800785"/>
    <w:rsid w:val="008510CD"/>
    <w:rsid w:val="008C0E30"/>
    <w:rsid w:val="00932D96"/>
    <w:rsid w:val="0093774B"/>
    <w:rsid w:val="0095560A"/>
    <w:rsid w:val="009760E4"/>
    <w:rsid w:val="0098025E"/>
    <w:rsid w:val="009D69D0"/>
    <w:rsid w:val="009E758D"/>
    <w:rsid w:val="00A62E51"/>
    <w:rsid w:val="00AA5675"/>
    <w:rsid w:val="00AE2DB6"/>
    <w:rsid w:val="00BF17DA"/>
    <w:rsid w:val="00C42DBE"/>
    <w:rsid w:val="00C70348"/>
    <w:rsid w:val="00CB5771"/>
    <w:rsid w:val="00CE407A"/>
    <w:rsid w:val="00CE5E00"/>
    <w:rsid w:val="00CF20F8"/>
    <w:rsid w:val="00D01899"/>
    <w:rsid w:val="00D77F14"/>
    <w:rsid w:val="00D96BED"/>
    <w:rsid w:val="00DF71A9"/>
    <w:rsid w:val="00E177B6"/>
    <w:rsid w:val="00E26E8B"/>
    <w:rsid w:val="00E73D9F"/>
    <w:rsid w:val="00EA253D"/>
    <w:rsid w:val="00EA5335"/>
    <w:rsid w:val="00F01E3B"/>
    <w:rsid w:val="00F64093"/>
    <w:rsid w:val="00F917FE"/>
    <w:rsid w:val="00F96B01"/>
    <w:rsid w:val="00FA454B"/>
    <w:rsid w:val="00FC2EAF"/>
    <w:rsid w:val="00FD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911D3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Bullet1"/>
    <w:basedOn w:val="Normal"/>
    <w:link w:val="ListParagraphChar"/>
    <w:uiPriority w:val="34"/>
    <w:qFormat/>
    <w:rsid w:val="00E177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3D1A4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55BF3-15FB-4AF5-9EBE-193CB830C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1787</Characters>
  <Application>Microsoft Office Word</Application>
  <DocSecurity>0</DocSecurity>
  <Lines>137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https:/mul2-minfin.gov.am/tasks/1164002/oneclick?token=d3d1ff278c725a6d389f3caa42ee9511</cp:keywords>
  <dc:description/>
  <cp:lastModifiedBy>Qristine Grigoryan</cp:lastModifiedBy>
  <cp:revision>2</cp:revision>
  <cp:lastPrinted>2025-03-24T08:00:00Z</cp:lastPrinted>
  <dcterms:created xsi:type="dcterms:W3CDTF">2026-03-25T13:40:00Z</dcterms:created>
  <dcterms:modified xsi:type="dcterms:W3CDTF">2026-03-25T13:40:00Z</dcterms:modified>
</cp:coreProperties>
</file>