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8CA7C4" w14:textId="77777777" w:rsidR="00373665" w:rsidRPr="00295CC5" w:rsidRDefault="00373665" w:rsidP="00295CC5">
      <w:pPr>
        <w:pBdr>
          <w:top w:val="nil"/>
          <w:left w:val="nil"/>
          <w:bottom w:val="nil"/>
          <w:right w:val="nil"/>
          <w:between w:val="nil"/>
        </w:pBdr>
        <w:spacing w:line="276" w:lineRule="auto"/>
        <w:ind w:leftChars="-296" w:left="-708" w:right="-765" w:hanging="2"/>
        <w:jc w:val="center"/>
        <w:rPr>
          <w:rFonts w:ascii="GHEA Grapalat" w:eastAsia="GHEA Grapalat" w:hAnsi="GHEA Grapalat" w:cs="GHEA Grapalat"/>
          <w:b/>
          <w:noProof/>
          <w:lang w:val="hy-AM"/>
        </w:rPr>
      </w:pPr>
      <w:r w:rsidRPr="00295CC5">
        <w:rPr>
          <w:rFonts w:ascii="GHEA Grapalat" w:eastAsia="GHEA Grapalat" w:hAnsi="GHEA Grapalat" w:cs="GHEA Grapalat"/>
          <w:b/>
          <w:noProof/>
          <w:lang w:val="hy-AM"/>
        </w:rPr>
        <w:t>ԱՄՓՈՓԱԹԵՐԹ</w:t>
      </w:r>
    </w:p>
    <w:p w14:paraId="640CD847" w14:textId="77777777" w:rsidR="00373665" w:rsidRPr="00295CC5" w:rsidRDefault="00373665" w:rsidP="00295CC5">
      <w:pPr>
        <w:spacing w:line="276" w:lineRule="auto"/>
        <w:ind w:left="0" w:hanging="2"/>
        <w:jc w:val="center"/>
        <w:rPr>
          <w:rFonts w:ascii="GHEA Grapalat" w:eastAsia="GHEA Grapalat" w:hAnsi="GHEA Grapalat" w:cs="GHEA Grapalat"/>
          <w:b/>
          <w:lang w:val="hy-AM"/>
        </w:rPr>
      </w:pPr>
      <w:r w:rsidRPr="00295CC5">
        <w:rPr>
          <w:rFonts w:ascii="GHEA Grapalat" w:eastAsia="GHEA Grapalat" w:hAnsi="GHEA Grapalat" w:cs="GHEA Grapalat"/>
          <w:b/>
          <w:lang w:val="hy-AM"/>
        </w:rPr>
        <w:t xml:space="preserve"> </w:t>
      </w:r>
      <w:r w:rsidR="006A62D8" w:rsidRPr="00A71510">
        <w:rPr>
          <w:rFonts w:ascii="GHEA Grapalat" w:eastAsia="GHEA Grapalat" w:hAnsi="GHEA Grapalat" w:cs="GHEA Grapalat"/>
          <w:b/>
          <w:lang w:val="hy-AM"/>
        </w:rPr>
        <w:t>«ՀԱՅԱՍՏԱՆԻ ՀԱՆՐԱՊԵՏՈՒԹՅԱՆ ՔՐԵԱԿԱՆ ՕՐԵՆՍԳՐՔՈՒՄ ՓՈՓՈԽՈՒԹՅՈԻՆՆԵՐ ԵՎ ԼՐԱՑՈՒՄՆԵՐ ԿԱՏԱՐԵԼՈՒ ՄԱՍԻՆ»</w:t>
      </w:r>
      <w:r w:rsidR="006A62D8" w:rsidRPr="00295CC5">
        <w:rPr>
          <w:rFonts w:ascii="GHEA Grapalat" w:hAnsi="GHEA Grapalat" w:cs="Verdana"/>
          <w:b/>
          <w:shd w:val="clear" w:color="auto" w:fill="FFFFFF"/>
          <w:lang w:val="hy-AM"/>
        </w:rPr>
        <w:t xml:space="preserve"> </w:t>
      </w:r>
      <w:r w:rsidR="006A62D8">
        <w:rPr>
          <w:rFonts w:ascii="GHEA Grapalat" w:hAnsi="GHEA Grapalat" w:cs="Verdana"/>
          <w:b/>
          <w:shd w:val="clear" w:color="auto" w:fill="FFFFFF"/>
          <w:lang w:val="hy-AM"/>
        </w:rPr>
        <w:t xml:space="preserve">ԵՎ </w:t>
      </w:r>
      <w:r w:rsidRPr="00295CC5">
        <w:rPr>
          <w:rFonts w:ascii="GHEA Grapalat" w:hAnsi="GHEA Grapalat" w:cs="Verdana"/>
          <w:b/>
          <w:shd w:val="clear" w:color="auto" w:fill="FFFFFF"/>
          <w:lang w:val="hy-AM"/>
        </w:rPr>
        <w:t>«</w:t>
      </w:r>
      <w:r w:rsidRPr="00295CC5">
        <w:rPr>
          <w:rFonts w:ascii="GHEA Grapalat" w:hAnsi="GHEA Grapalat" w:cs="Sylfaen"/>
          <w:b/>
          <w:shd w:val="clear" w:color="auto" w:fill="FFFFFF"/>
          <w:lang w:val="hy-AM"/>
        </w:rPr>
        <w:t>ՀԱՅԱՍՏԱՆԻ</w:t>
      </w:r>
      <w:r w:rsidRPr="00295CC5">
        <w:rPr>
          <w:rFonts w:ascii="GHEA Grapalat" w:hAnsi="GHEA Grapalat" w:cs="Verdana"/>
          <w:b/>
          <w:shd w:val="clear" w:color="auto" w:fill="FFFFFF"/>
          <w:lang w:val="hy-AM"/>
        </w:rPr>
        <w:t xml:space="preserve"> </w:t>
      </w:r>
      <w:r w:rsidRPr="00295CC5">
        <w:rPr>
          <w:rFonts w:ascii="GHEA Grapalat" w:hAnsi="GHEA Grapalat" w:cs="Sylfaen"/>
          <w:b/>
          <w:shd w:val="clear" w:color="auto" w:fill="FFFFFF"/>
          <w:lang w:val="hy-AM"/>
        </w:rPr>
        <w:t>ՀԱՆՐԱՊԵՏՈՒԹՅԱՆ</w:t>
      </w:r>
      <w:r w:rsidRPr="00295CC5">
        <w:rPr>
          <w:rFonts w:ascii="GHEA Grapalat" w:hAnsi="GHEA Grapalat" w:cs="Verdana"/>
          <w:b/>
          <w:shd w:val="clear" w:color="auto" w:fill="FFFFFF"/>
          <w:lang w:val="hy-AM"/>
        </w:rPr>
        <w:t xml:space="preserve"> </w:t>
      </w:r>
      <w:r w:rsidRPr="00295CC5">
        <w:rPr>
          <w:rFonts w:ascii="GHEA Grapalat" w:hAnsi="GHEA Grapalat" w:cs="Sylfaen"/>
          <w:b/>
          <w:shd w:val="clear" w:color="auto" w:fill="FFFFFF"/>
          <w:lang w:val="hy-AM"/>
        </w:rPr>
        <w:t>ՔՐԵԱԿԱՏԱՐՈՂԱԿԱՆ</w:t>
      </w:r>
      <w:r w:rsidRPr="00295CC5">
        <w:rPr>
          <w:rFonts w:ascii="GHEA Grapalat" w:hAnsi="GHEA Grapalat" w:cs="Verdana"/>
          <w:b/>
          <w:shd w:val="clear" w:color="auto" w:fill="FFFFFF"/>
          <w:lang w:val="hy-AM"/>
        </w:rPr>
        <w:t xml:space="preserve"> </w:t>
      </w:r>
      <w:r w:rsidRPr="00295CC5">
        <w:rPr>
          <w:rFonts w:ascii="GHEA Grapalat" w:hAnsi="GHEA Grapalat" w:cs="Sylfaen"/>
          <w:b/>
          <w:shd w:val="clear" w:color="auto" w:fill="FFFFFF"/>
          <w:lang w:val="hy-AM"/>
        </w:rPr>
        <w:t>ՕՐԵՆՍԳՐՔՈՒՄ</w:t>
      </w:r>
      <w:r w:rsidRPr="00295CC5">
        <w:rPr>
          <w:rFonts w:ascii="GHEA Grapalat" w:hAnsi="GHEA Grapalat" w:cs="Verdana"/>
          <w:b/>
          <w:shd w:val="clear" w:color="auto" w:fill="FFFFFF"/>
          <w:lang w:val="hy-AM"/>
        </w:rPr>
        <w:t xml:space="preserve"> </w:t>
      </w:r>
      <w:r w:rsidRPr="00295CC5">
        <w:rPr>
          <w:rFonts w:ascii="GHEA Grapalat" w:hAnsi="GHEA Grapalat" w:cs="Sylfaen"/>
          <w:b/>
          <w:shd w:val="clear" w:color="auto" w:fill="FFFFFF"/>
          <w:lang w:val="hy-AM"/>
        </w:rPr>
        <w:t>ՓՈՓՈԽՈՒԹՅՈՒՆՆԵՐ</w:t>
      </w:r>
      <w:r w:rsidRPr="00295CC5">
        <w:rPr>
          <w:rFonts w:ascii="GHEA Grapalat" w:hAnsi="GHEA Grapalat" w:cs="Verdana"/>
          <w:b/>
          <w:shd w:val="clear" w:color="auto" w:fill="FFFFFF"/>
          <w:lang w:val="hy-AM"/>
        </w:rPr>
        <w:t xml:space="preserve"> </w:t>
      </w:r>
      <w:r w:rsidRPr="00295CC5">
        <w:rPr>
          <w:rFonts w:ascii="GHEA Grapalat" w:hAnsi="GHEA Grapalat" w:cs="Sylfaen"/>
          <w:b/>
          <w:shd w:val="clear" w:color="auto" w:fill="FFFFFF"/>
          <w:lang w:val="hy-AM"/>
        </w:rPr>
        <w:t>ԵՎ</w:t>
      </w:r>
      <w:r w:rsidRPr="00295CC5">
        <w:rPr>
          <w:rFonts w:ascii="GHEA Grapalat" w:hAnsi="GHEA Grapalat" w:cs="Verdana"/>
          <w:b/>
          <w:shd w:val="clear" w:color="auto" w:fill="FFFFFF"/>
          <w:lang w:val="hy-AM"/>
        </w:rPr>
        <w:t xml:space="preserve"> </w:t>
      </w:r>
      <w:r w:rsidRPr="00295CC5">
        <w:rPr>
          <w:rFonts w:ascii="GHEA Grapalat" w:hAnsi="GHEA Grapalat" w:cs="Sylfaen"/>
          <w:b/>
          <w:shd w:val="clear" w:color="auto" w:fill="FFFFFF"/>
          <w:lang w:val="hy-AM"/>
        </w:rPr>
        <w:t>ԼՐԱՑՈՒՄՆԵՐ</w:t>
      </w:r>
      <w:r w:rsidRPr="00295CC5">
        <w:rPr>
          <w:rFonts w:ascii="GHEA Grapalat" w:hAnsi="GHEA Grapalat" w:cs="Verdana"/>
          <w:b/>
          <w:shd w:val="clear" w:color="auto" w:fill="FFFFFF"/>
          <w:lang w:val="hy-AM"/>
        </w:rPr>
        <w:t xml:space="preserve"> </w:t>
      </w:r>
      <w:r w:rsidRPr="00295CC5">
        <w:rPr>
          <w:rFonts w:ascii="GHEA Grapalat" w:hAnsi="GHEA Grapalat" w:cs="Sylfaen"/>
          <w:b/>
          <w:shd w:val="clear" w:color="auto" w:fill="FFFFFF"/>
          <w:lang w:val="hy-AM"/>
        </w:rPr>
        <w:t>ԿԱՏԱՐԵԼՈՒ</w:t>
      </w:r>
      <w:r w:rsidRPr="00295CC5">
        <w:rPr>
          <w:rFonts w:ascii="GHEA Grapalat" w:hAnsi="GHEA Grapalat" w:cs="Verdana"/>
          <w:b/>
          <w:shd w:val="clear" w:color="auto" w:fill="FFFFFF"/>
          <w:lang w:val="hy-AM"/>
        </w:rPr>
        <w:t xml:space="preserve"> </w:t>
      </w:r>
      <w:r w:rsidRPr="00295CC5">
        <w:rPr>
          <w:rFonts w:ascii="GHEA Grapalat" w:hAnsi="GHEA Grapalat" w:cs="Sylfaen"/>
          <w:b/>
          <w:shd w:val="clear" w:color="auto" w:fill="FFFFFF"/>
          <w:lang w:val="hy-AM"/>
        </w:rPr>
        <w:t>ՄԱՍԻՆ</w:t>
      </w:r>
      <w:r w:rsidRPr="00295CC5">
        <w:rPr>
          <w:rFonts w:ascii="GHEA Grapalat" w:hAnsi="GHEA Grapalat"/>
          <w:b/>
          <w:shd w:val="clear" w:color="auto" w:fill="FFFFFF"/>
          <w:lang w:val="hy-AM"/>
        </w:rPr>
        <w:t xml:space="preserve">» </w:t>
      </w:r>
      <w:r w:rsidRPr="00295CC5">
        <w:rPr>
          <w:rFonts w:ascii="GHEA Grapalat" w:hAnsi="GHEA Grapalat" w:cs="Sylfaen"/>
          <w:b/>
          <w:shd w:val="clear" w:color="auto" w:fill="FFFFFF"/>
          <w:lang w:val="hy-AM"/>
        </w:rPr>
        <w:t>ՕՐԵՆՔ</w:t>
      </w:r>
      <w:r w:rsidR="006A62D8">
        <w:rPr>
          <w:rFonts w:ascii="GHEA Grapalat" w:hAnsi="GHEA Grapalat" w:cs="Sylfaen"/>
          <w:b/>
          <w:shd w:val="clear" w:color="auto" w:fill="FFFFFF"/>
          <w:lang w:val="hy-AM"/>
        </w:rPr>
        <w:t>ՆԵՐ</w:t>
      </w:r>
      <w:r w:rsidRPr="00295CC5">
        <w:rPr>
          <w:rFonts w:ascii="GHEA Grapalat" w:hAnsi="GHEA Grapalat" w:cs="Sylfaen"/>
          <w:b/>
          <w:shd w:val="clear" w:color="auto" w:fill="FFFFFF"/>
          <w:lang w:val="hy-AM"/>
        </w:rPr>
        <w:t>Ի</w:t>
      </w:r>
      <w:r w:rsidRPr="00295CC5">
        <w:rPr>
          <w:rFonts w:ascii="GHEA Grapalat" w:hAnsi="GHEA Grapalat" w:cs="Verdana"/>
          <w:b/>
          <w:shd w:val="clear" w:color="auto" w:fill="FFFFFF"/>
          <w:lang w:val="hy-AM"/>
        </w:rPr>
        <w:t xml:space="preserve"> </w:t>
      </w:r>
      <w:r w:rsidRPr="00295CC5">
        <w:rPr>
          <w:rFonts w:ascii="GHEA Grapalat" w:hAnsi="GHEA Grapalat" w:cs="Sylfaen"/>
          <w:b/>
          <w:shd w:val="clear" w:color="auto" w:fill="FFFFFF"/>
          <w:lang w:val="hy-AM"/>
        </w:rPr>
        <w:t>ՆԱԽԱԳԾ</w:t>
      </w:r>
      <w:r w:rsidR="006A62D8">
        <w:rPr>
          <w:rFonts w:ascii="GHEA Grapalat" w:hAnsi="GHEA Grapalat" w:cs="Sylfaen"/>
          <w:b/>
          <w:shd w:val="clear" w:color="auto" w:fill="FFFFFF"/>
          <w:lang w:val="hy-AM"/>
        </w:rPr>
        <w:t>ԵՐ</w:t>
      </w:r>
      <w:r w:rsidRPr="00295CC5">
        <w:rPr>
          <w:rFonts w:ascii="GHEA Grapalat" w:hAnsi="GHEA Grapalat" w:cs="Sylfaen"/>
          <w:b/>
          <w:shd w:val="clear" w:color="auto" w:fill="FFFFFF"/>
          <w:lang w:val="hy-AM"/>
        </w:rPr>
        <w:t>Ի</w:t>
      </w:r>
    </w:p>
    <w:p w14:paraId="5BD1FFF9" w14:textId="77777777" w:rsidR="00373665" w:rsidRPr="00295CC5" w:rsidRDefault="00373665" w:rsidP="00295CC5">
      <w:pPr>
        <w:pStyle w:val="Normal4"/>
        <w:spacing w:line="276" w:lineRule="auto"/>
        <w:rPr>
          <w:rFonts w:ascii="GHEA Grapalat" w:eastAsia="GHEA Grapalat" w:hAnsi="GHEA Grapalat"/>
          <w:lang w:val="hy-AM"/>
        </w:rPr>
      </w:pPr>
    </w:p>
    <w:tbl>
      <w:tblPr>
        <w:tblW w:w="14509"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10279"/>
        <w:gridCol w:w="4230"/>
      </w:tblGrid>
      <w:tr w:rsidR="00373665" w:rsidRPr="00295CC5" w14:paraId="7CD6D3BE" w14:textId="77777777" w:rsidTr="008C4536">
        <w:trPr>
          <w:cantSplit/>
          <w:jc w:val="center"/>
        </w:trPr>
        <w:tc>
          <w:tcPr>
            <w:tcW w:w="1027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2255C7AE" w14:textId="77777777" w:rsidR="00373665" w:rsidRPr="00295CC5" w:rsidRDefault="00373665" w:rsidP="00295CC5">
            <w:pPr>
              <w:pBdr>
                <w:top w:val="nil"/>
                <w:left w:val="nil"/>
                <w:bottom w:val="nil"/>
                <w:right w:val="nil"/>
                <w:between w:val="nil"/>
              </w:pBdr>
              <w:tabs>
                <w:tab w:val="left" w:pos="11066"/>
              </w:tabs>
              <w:spacing w:line="276" w:lineRule="auto"/>
              <w:ind w:leftChars="23" w:left="55" w:right="141" w:firstLineChars="0" w:firstLine="0"/>
              <w:jc w:val="center"/>
              <w:rPr>
                <w:rFonts w:ascii="GHEA Grapalat" w:eastAsia="GHEA Grapalat" w:hAnsi="GHEA Grapalat" w:cs="GHEA Grapalat"/>
                <w:b/>
                <w:noProof/>
                <w:lang w:val="hy-AM"/>
              </w:rPr>
            </w:pPr>
            <w:r w:rsidRPr="00295CC5">
              <w:rPr>
                <w:rFonts w:ascii="GHEA Grapalat" w:eastAsia="GHEA Grapalat" w:hAnsi="GHEA Grapalat" w:cs="GHEA Grapalat"/>
                <w:b/>
                <w:noProof/>
                <w:lang w:val="hy-AM"/>
              </w:rPr>
              <w:t xml:space="preserve">1. </w:t>
            </w:r>
            <w:r w:rsidR="002D23D9" w:rsidRPr="00295CC5">
              <w:rPr>
                <w:rFonts w:ascii="GHEA Grapalat" w:eastAsia="GHEA Grapalat" w:hAnsi="GHEA Grapalat" w:cs="GHEA Grapalat"/>
                <w:b/>
                <w:noProof/>
                <w:lang w:val="hy-AM"/>
              </w:rPr>
              <w:t>Հակակոռուպցիոն կոմիտե</w:t>
            </w:r>
          </w:p>
        </w:tc>
        <w:tc>
          <w:tcPr>
            <w:tcW w:w="4230"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4FDA17FB" w14:textId="77777777" w:rsidR="00373665" w:rsidRPr="00295CC5" w:rsidRDefault="002D23D9" w:rsidP="00295CC5">
            <w:pPr>
              <w:pBdr>
                <w:top w:val="nil"/>
                <w:left w:val="nil"/>
                <w:bottom w:val="nil"/>
                <w:right w:val="nil"/>
                <w:between w:val="nil"/>
              </w:pBdr>
              <w:spacing w:line="276" w:lineRule="auto"/>
              <w:ind w:leftChars="0" w:left="2" w:right="28" w:hanging="2"/>
              <w:jc w:val="center"/>
              <w:rPr>
                <w:rFonts w:ascii="GHEA Grapalat" w:eastAsia="GHEA Grapalat" w:hAnsi="GHEA Grapalat" w:cs="GHEA Grapalat"/>
                <w:b/>
                <w:noProof/>
                <w:lang w:val="hy-AM"/>
              </w:rPr>
            </w:pPr>
            <w:r w:rsidRPr="00295CC5">
              <w:rPr>
                <w:rFonts w:ascii="GHEA Grapalat" w:eastAsia="GHEA Grapalat" w:hAnsi="GHEA Grapalat" w:cs="GHEA Grapalat"/>
                <w:b/>
                <w:noProof/>
                <w:lang w:val="hy-AM"/>
              </w:rPr>
              <w:t>16.02</w:t>
            </w:r>
            <w:r w:rsidR="00373665" w:rsidRPr="00295CC5">
              <w:rPr>
                <w:rFonts w:ascii="GHEA Grapalat" w:eastAsia="GHEA Grapalat" w:hAnsi="GHEA Grapalat" w:cs="GHEA Grapalat"/>
                <w:b/>
                <w:noProof/>
                <w:lang w:val="hy-AM"/>
              </w:rPr>
              <w:t>.202</w:t>
            </w:r>
            <w:r w:rsidRPr="00295CC5">
              <w:rPr>
                <w:rFonts w:ascii="GHEA Grapalat" w:eastAsia="GHEA Grapalat" w:hAnsi="GHEA Grapalat" w:cs="GHEA Grapalat"/>
                <w:b/>
                <w:noProof/>
                <w:lang w:val="hy-AM"/>
              </w:rPr>
              <w:t>6</w:t>
            </w:r>
          </w:p>
        </w:tc>
      </w:tr>
      <w:tr w:rsidR="00373665" w:rsidRPr="00295CC5" w14:paraId="49441A40" w14:textId="77777777" w:rsidTr="008C4536">
        <w:trPr>
          <w:cantSplit/>
          <w:jc w:val="center"/>
        </w:trPr>
        <w:tc>
          <w:tcPr>
            <w:tcW w:w="1027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58861EE0" w14:textId="77777777" w:rsidR="00373665" w:rsidRPr="00295CC5" w:rsidRDefault="00373665" w:rsidP="00295CC5">
            <w:pPr>
              <w:widowControl w:val="0"/>
              <w:pBdr>
                <w:top w:val="nil"/>
                <w:left w:val="nil"/>
                <w:bottom w:val="nil"/>
                <w:right w:val="nil"/>
                <w:between w:val="nil"/>
              </w:pBdr>
              <w:tabs>
                <w:tab w:val="left" w:pos="11282"/>
              </w:tabs>
              <w:spacing w:line="276" w:lineRule="auto"/>
              <w:ind w:leftChars="23" w:left="55" w:right="141" w:firstLineChars="0" w:firstLine="0"/>
              <w:rPr>
                <w:rFonts w:ascii="GHEA Grapalat" w:eastAsia="GHEA Grapalat" w:hAnsi="GHEA Grapalat" w:cs="GHEA Grapalat"/>
                <w:b/>
                <w:noProof/>
                <w:lang w:val="hy-AM"/>
              </w:rPr>
            </w:pPr>
          </w:p>
        </w:tc>
        <w:tc>
          <w:tcPr>
            <w:tcW w:w="4230"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2C5B6525" w14:textId="77777777" w:rsidR="00373665" w:rsidRPr="00295CC5" w:rsidRDefault="002D23D9" w:rsidP="00295CC5">
            <w:pPr>
              <w:pBdr>
                <w:top w:val="nil"/>
                <w:left w:val="nil"/>
                <w:bottom w:val="nil"/>
                <w:right w:val="nil"/>
                <w:between w:val="nil"/>
              </w:pBdr>
              <w:spacing w:line="276" w:lineRule="auto"/>
              <w:ind w:leftChars="0" w:left="2" w:right="28" w:hanging="2"/>
              <w:jc w:val="center"/>
              <w:rPr>
                <w:rFonts w:ascii="GHEA Grapalat" w:eastAsia="GHEA Grapalat" w:hAnsi="GHEA Grapalat" w:cs="GHEA Grapalat"/>
                <w:b/>
                <w:noProof/>
                <w:lang w:val="hy-AM"/>
              </w:rPr>
            </w:pPr>
            <w:r w:rsidRPr="00295CC5">
              <w:rPr>
                <w:rFonts w:ascii="GHEA Grapalat" w:eastAsia="GHEA Grapalat" w:hAnsi="GHEA Grapalat" w:cs="GHEA Grapalat"/>
                <w:b/>
                <w:noProof/>
                <w:lang w:val="hy-AM"/>
              </w:rPr>
              <w:t>Ե/1503-2026</w:t>
            </w:r>
          </w:p>
        </w:tc>
      </w:tr>
      <w:tr w:rsidR="00373665" w:rsidRPr="00295CC5" w14:paraId="620E85C0" w14:textId="77777777" w:rsidTr="008C4536">
        <w:trPr>
          <w:trHeight w:val="420"/>
          <w:jc w:val="center"/>
        </w:trPr>
        <w:tc>
          <w:tcPr>
            <w:tcW w:w="10279" w:type="dxa"/>
            <w:tcBorders>
              <w:top w:val="single" w:sz="6" w:space="0" w:color="000000"/>
              <w:left w:val="single" w:sz="6" w:space="0" w:color="000000"/>
              <w:bottom w:val="single" w:sz="4" w:space="0" w:color="auto"/>
              <w:right w:val="single" w:sz="6" w:space="0" w:color="000000"/>
            </w:tcBorders>
            <w:shd w:val="clear" w:color="auto" w:fill="FFFFFF"/>
          </w:tcPr>
          <w:p w14:paraId="54AFF2F9" w14:textId="77777777" w:rsidR="00373665" w:rsidRPr="00295CC5" w:rsidRDefault="00373665" w:rsidP="00295CC5">
            <w:pPr>
              <w:spacing w:line="276" w:lineRule="auto"/>
              <w:ind w:left="0" w:hanging="2"/>
              <w:jc w:val="both"/>
              <w:rPr>
                <w:rFonts w:ascii="GHEA Grapalat" w:hAnsi="GHEA Grapalat"/>
                <w:lang w:val="hy-AM"/>
              </w:rPr>
            </w:pPr>
            <w:r w:rsidRPr="00295CC5">
              <w:rPr>
                <w:rFonts w:ascii="GHEA Grapalat" w:hAnsi="GHEA Grapalat"/>
                <w:spacing w:val="-6"/>
                <w:lang w:val="hy-AM"/>
              </w:rPr>
              <w:t xml:space="preserve">Դիտողություններ և </w:t>
            </w:r>
            <w:r w:rsidRPr="00295CC5">
              <w:rPr>
                <w:rFonts w:ascii="GHEA Grapalat" w:hAnsi="GHEA Grapalat"/>
                <w:lang w:val="hy-AM"/>
              </w:rPr>
              <w:t>առաջարկություններ չկան:</w:t>
            </w:r>
          </w:p>
        </w:tc>
        <w:tc>
          <w:tcPr>
            <w:tcW w:w="4230" w:type="dxa"/>
            <w:tcBorders>
              <w:top w:val="single" w:sz="6" w:space="0" w:color="000000"/>
              <w:left w:val="single" w:sz="6" w:space="0" w:color="000000"/>
              <w:bottom w:val="nil"/>
              <w:right w:val="single" w:sz="6" w:space="0" w:color="000000"/>
            </w:tcBorders>
            <w:shd w:val="clear" w:color="auto" w:fill="FFFFFF"/>
          </w:tcPr>
          <w:p w14:paraId="7D091F9B" w14:textId="77777777" w:rsidR="00373665" w:rsidRPr="00295CC5" w:rsidRDefault="00373665" w:rsidP="00295CC5">
            <w:pPr>
              <w:pStyle w:val="Normal4"/>
              <w:spacing w:line="276" w:lineRule="auto"/>
              <w:ind w:left="2" w:hangingChars="1" w:hanging="2"/>
              <w:rPr>
                <w:rFonts w:ascii="GHEA Grapalat" w:eastAsia="GHEA Grapalat" w:hAnsi="GHEA Grapalat"/>
                <w:noProof/>
                <w:lang w:val="hy-AM"/>
              </w:rPr>
            </w:pPr>
          </w:p>
        </w:tc>
      </w:tr>
      <w:tr w:rsidR="00373665" w:rsidRPr="00295CC5" w14:paraId="028DE75C" w14:textId="77777777" w:rsidTr="008C4536">
        <w:trPr>
          <w:cantSplit/>
          <w:jc w:val="center"/>
        </w:trPr>
        <w:tc>
          <w:tcPr>
            <w:tcW w:w="10279" w:type="dxa"/>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14:paraId="622E0E1C" w14:textId="77777777" w:rsidR="00373665" w:rsidRPr="00295CC5" w:rsidRDefault="00373665" w:rsidP="00295CC5">
            <w:pPr>
              <w:pBdr>
                <w:top w:val="nil"/>
                <w:left w:val="nil"/>
                <w:bottom w:val="nil"/>
                <w:right w:val="nil"/>
                <w:between w:val="nil"/>
              </w:pBdr>
              <w:tabs>
                <w:tab w:val="left" w:pos="11282"/>
              </w:tabs>
              <w:spacing w:line="276" w:lineRule="auto"/>
              <w:ind w:leftChars="23" w:left="55" w:right="141" w:firstLineChars="0" w:firstLine="0"/>
              <w:jc w:val="center"/>
              <w:rPr>
                <w:rFonts w:ascii="GHEA Grapalat" w:eastAsia="GHEA Grapalat" w:hAnsi="GHEA Grapalat" w:cs="GHEA Grapalat"/>
                <w:b/>
                <w:noProof/>
                <w:lang w:val="hy-AM"/>
              </w:rPr>
            </w:pPr>
            <w:r w:rsidRPr="00295CC5">
              <w:rPr>
                <w:rFonts w:ascii="GHEA Grapalat" w:eastAsia="GHEA Grapalat" w:hAnsi="GHEA Grapalat" w:cs="GHEA Grapalat"/>
                <w:b/>
                <w:noProof/>
                <w:lang w:val="hy-AM"/>
              </w:rPr>
              <w:t xml:space="preserve">2. </w:t>
            </w:r>
            <w:r w:rsidR="002D23D9" w:rsidRPr="00295CC5">
              <w:rPr>
                <w:rFonts w:ascii="GHEA Grapalat" w:eastAsia="GHEA Grapalat" w:hAnsi="GHEA Grapalat" w:cs="GHEA Grapalat"/>
                <w:b/>
                <w:noProof/>
                <w:lang w:val="hy-AM"/>
              </w:rPr>
              <w:t>Պաշտպանության</w:t>
            </w:r>
            <w:r w:rsidRPr="00295CC5">
              <w:rPr>
                <w:rFonts w:ascii="GHEA Grapalat" w:eastAsia="GHEA Grapalat" w:hAnsi="GHEA Grapalat" w:cs="GHEA Grapalat"/>
                <w:b/>
                <w:noProof/>
                <w:lang w:val="hy-AM"/>
              </w:rPr>
              <w:t xml:space="preserve"> նախարարություն </w:t>
            </w:r>
          </w:p>
        </w:tc>
        <w:tc>
          <w:tcPr>
            <w:tcW w:w="4230"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1BE02F93" w14:textId="77777777" w:rsidR="00373665" w:rsidRPr="00295CC5" w:rsidRDefault="002D23D9" w:rsidP="00295CC5">
            <w:pPr>
              <w:pBdr>
                <w:top w:val="nil"/>
                <w:left w:val="nil"/>
                <w:bottom w:val="nil"/>
                <w:right w:val="nil"/>
                <w:between w:val="nil"/>
              </w:pBdr>
              <w:spacing w:line="276" w:lineRule="auto"/>
              <w:ind w:leftChars="0" w:left="2" w:right="28" w:hanging="2"/>
              <w:jc w:val="center"/>
              <w:rPr>
                <w:rFonts w:ascii="GHEA Grapalat" w:eastAsia="GHEA Grapalat" w:hAnsi="GHEA Grapalat" w:cs="GHEA Grapalat"/>
                <w:b/>
                <w:noProof/>
                <w:lang w:val="hy-AM"/>
              </w:rPr>
            </w:pPr>
            <w:r w:rsidRPr="00295CC5">
              <w:rPr>
                <w:rFonts w:ascii="GHEA Grapalat" w:eastAsia="GHEA Grapalat" w:hAnsi="GHEA Grapalat" w:cs="GHEA Grapalat"/>
                <w:b/>
                <w:noProof/>
                <w:lang w:val="hy-AM"/>
              </w:rPr>
              <w:t>16.02</w:t>
            </w:r>
            <w:r w:rsidR="00373665" w:rsidRPr="00295CC5">
              <w:rPr>
                <w:rFonts w:ascii="GHEA Grapalat" w:eastAsia="GHEA Grapalat" w:hAnsi="GHEA Grapalat" w:cs="GHEA Grapalat"/>
                <w:b/>
                <w:noProof/>
                <w:lang w:val="hy-AM"/>
              </w:rPr>
              <w:t>.202</w:t>
            </w:r>
            <w:r w:rsidRPr="00295CC5">
              <w:rPr>
                <w:rFonts w:ascii="GHEA Grapalat" w:eastAsia="GHEA Grapalat" w:hAnsi="GHEA Grapalat" w:cs="GHEA Grapalat"/>
                <w:b/>
                <w:noProof/>
                <w:lang w:val="hy-AM"/>
              </w:rPr>
              <w:t>6</w:t>
            </w:r>
          </w:p>
        </w:tc>
      </w:tr>
      <w:tr w:rsidR="00373665" w:rsidRPr="00295CC5" w14:paraId="4997A4F0" w14:textId="77777777" w:rsidTr="008C4536">
        <w:trPr>
          <w:cantSplit/>
          <w:jc w:val="center"/>
        </w:trPr>
        <w:tc>
          <w:tcPr>
            <w:tcW w:w="10279" w:type="dxa"/>
            <w:vMerge/>
            <w:tcBorders>
              <w:top w:val="single" w:sz="6" w:space="0" w:color="000000"/>
              <w:left w:val="single" w:sz="6" w:space="0" w:color="000000"/>
              <w:bottom w:val="single" w:sz="6" w:space="0" w:color="000000"/>
              <w:right w:val="single" w:sz="6" w:space="0" w:color="000000"/>
            </w:tcBorders>
            <w:shd w:val="clear" w:color="auto" w:fill="D0D0D0"/>
            <w:vAlign w:val="center"/>
          </w:tcPr>
          <w:p w14:paraId="18F15671" w14:textId="77777777" w:rsidR="00373665" w:rsidRPr="00295CC5" w:rsidRDefault="00373665" w:rsidP="00295CC5">
            <w:pPr>
              <w:widowControl w:val="0"/>
              <w:pBdr>
                <w:top w:val="nil"/>
                <w:left w:val="nil"/>
                <w:bottom w:val="nil"/>
                <w:right w:val="nil"/>
                <w:between w:val="nil"/>
              </w:pBdr>
              <w:tabs>
                <w:tab w:val="left" w:pos="11282"/>
              </w:tabs>
              <w:spacing w:line="276" w:lineRule="auto"/>
              <w:ind w:leftChars="23" w:left="55" w:right="141" w:firstLineChars="0" w:firstLine="0"/>
              <w:rPr>
                <w:rFonts w:ascii="GHEA Grapalat" w:eastAsia="GHEA Grapalat" w:hAnsi="GHEA Grapalat" w:cs="GHEA Grapalat"/>
                <w:b/>
                <w:noProof/>
                <w:lang w:val="hy-AM"/>
              </w:rPr>
            </w:pPr>
          </w:p>
        </w:tc>
        <w:tc>
          <w:tcPr>
            <w:tcW w:w="4230" w:type="dxa"/>
            <w:tcBorders>
              <w:top w:val="single" w:sz="6" w:space="0" w:color="000000"/>
              <w:left w:val="single" w:sz="6" w:space="0" w:color="000000"/>
              <w:bottom w:val="single" w:sz="6" w:space="0" w:color="000000"/>
              <w:right w:val="single" w:sz="6" w:space="0" w:color="000000"/>
            </w:tcBorders>
            <w:shd w:val="clear" w:color="auto" w:fill="D0D0D0"/>
            <w:vAlign w:val="center"/>
          </w:tcPr>
          <w:p w14:paraId="7D8DF25C" w14:textId="77777777" w:rsidR="00373665" w:rsidRPr="00295CC5" w:rsidRDefault="002D23D9" w:rsidP="00295CC5">
            <w:pPr>
              <w:pBdr>
                <w:top w:val="nil"/>
                <w:left w:val="nil"/>
                <w:bottom w:val="nil"/>
                <w:right w:val="nil"/>
                <w:between w:val="nil"/>
              </w:pBdr>
              <w:spacing w:line="276" w:lineRule="auto"/>
              <w:ind w:leftChars="0" w:left="2" w:right="28" w:hanging="2"/>
              <w:jc w:val="center"/>
              <w:rPr>
                <w:rFonts w:ascii="GHEA Grapalat" w:eastAsia="GHEA Grapalat" w:hAnsi="GHEA Grapalat" w:cs="GHEA Grapalat"/>
                <w:b/>
                <w:noProof/>
                <w:lang w:val="hy-AM"/>
              </w:rPr>
            </w:pPr>
            <w:r w:rsidRPr="00295CC5">
              <w:rPr>
                <w:rFonts w:ascii="GHEA Grapalat" w:eastAsia="GHEA Grapalat" w:hAnsi="GHEA Grapalat" w:cs="GHEA Grapalat"/>
                <w:b/>
                <w:noProof/>
                <w:lang w:val="hy-AM"/>
              </w:rPr>
              <w:t>ՊՆ/510/1763-2026</w:t>
            </w:r>
          </w:p>
        </w:tc>
      </w:tr>
      <w:tr w:rsidR="00373665" w:rsidRPr="00295CC5" w14:paraId="3F31BFE0" w14:textId="77777777" w:rsidTr="008C4536">
        <w:trPr>
          <w:trHeight w:val="525"/>
          <w:jc w:val="center"/>
        </w:trPr>
        <w:tc>
          <w:tcPr>
            <w:tcW w:w="1027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9F6C38" w14:textId="77777777" w:rsidR="00373665" w:rsidRPr="00295CC5" w:rsidRDefault="00373665" w:rsidP="00295CC5">
            <w:pPr>
              <w:pBdr>
                <w:top w:val="nil"/>
                <w:left w:val="nil"/>
                <w:bottom w:val="nil"/>
                <w:right w:val="nil"/>
                <w:between w:val="nil"/>
              </w:pBdr>
              <w:tabs>
                <w:tab w:val="left" w:pos="11282"/>
              </w:tabs>
              <w:spacing w:line="276" w:lineRule="auto"/>
              <w:ind w:leftChars="23" w:left="55" w:right="141" w:firstLineChars="0" w:firstLine="0"/>
              <w:jc w:val="both"/>
              <w:rPr>
                <w:rFonts w:ascii="GHEA Grapalat" w:eastAsia="GHEA Grapalat" w:hAnsi="GHEA Grapalat" w:cs="GHEA Grapalat"/>
                <w:noProof/>
                <w:lang w:val="hy-AM"/>
              </w:rPr>
            </w:pPr>
            <w:r w:rsidRPr="00295CC5">
              <w:rPr>
                <w:rFonts w:ascii="GHEA Grapalat" w:hAnsi="GHEA Grapalat"/>
                <w:spacing w:val="-6"/>
                <w:lang w:val="hy-AM"/>
              </w:rPr>
              <w:t xml:space="preserve">Դիտողություններ և </w:t>
            </w:r>
            <w:r w:rsidRPr="00295CC5">
              <w:rPr>
                <w:rFonts w:ascii="GHEA Grapalat" w:hAnsi="GHEA Grapalat"/>
                <w:lang w:val="hy-AM"/>
              </w:rPr>
              <w:t>առաջարկություններ չկան:</w:t>
            </w:r>
          </w:p>
        </w:tc>
        <w:tc>
          <w:tcPr>
            <w:tcW w:w="4230" w:type="dxa"/>
            <w:tcBorders>
              <w:top w:val="single" w:sz="6" w:space="0" w:color="000000"/>
              <w:left w:val="single" w:sz="6" w:space="0" w:color="000000"/>
              <w:bottom w:val="single" w:sz="4" w:space="0" w:color="auto"/>
              <w:right w:val="single" w:sz="6" w:space="0" w:color="000000"/>
            </w:tcBorders>
            <w:shd w:val="clear" w:color="auto" w:fill="FFFFFF"/>
          </w:tcPr>
          <w:p w14:paraId="540782CC" w14:textId="77777777" w:rsidR="00373665" w:rsidRPr="00295CC5" w:rsidRDefault="00373665" w:rsidP="00295CC5">
            <w:pPr>
              <w:pStyle w:val="Normal4"/>
              <w:spacing w:line="276" w:lineRule="auto"/>
              <w:ind w:left="2" w:hangingChars="1" w:hanging="2"/>
              <w:jc w:val="center"/>
              <w:rPr>
                <w:rFonts w:ascii="GHEA Grapalat" w:eastAsia="GHEA Grapalat" w:hAnsi="GHEA Grapalat"/>
                <w:noProof/>
                <w:lang w:val="hy-AM"/>
              </w:rPr>
            </w:pPr>
          </w:p>
        </w:tc>
      </w:tr>
      <w:tr w:rsidR="00373665" w:rsidRPr="00295CC5" w14:paraId="7C38B793"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jc w:val="center"/>
        </w:trPr>
        <w:tc>
          <w:tcPr>
            <w:tcW w:w="10279" w:type="dxa"/>
            <w:vMerge w:val="restart"/>
            <w:shd w:val="clear" w:color="auto" w:fill="D9D9D9" w:themeFill="background1" w:themeFillShade="D9"/>
            <w:vAlign w:val="center"/>
          </w:tcPr>
          <w:p w14:paraId="729AC033" w14:textId="77777777" w:rsidR="00373665" w:rsidRPr="00295CC5" w:rsidRDefault="00373665" w:rsidP="00295CC5">
            <w:pPr>
              <w:tabs>
                <w:tab w:val="left" w:pos="11467"/>
              </w:tabs>
              <w:spacing w:line="276" w:lineRule="auto"/>
              <w:ind w:leftChars="23" w:left="55" w:right="141" w:firstLineChars="0" w:firstLine="0"/>
              <w:jc w:val="center"/>
              <w:rPr>
                <w:rFonts w:ascii="GHEA Grapalat" w:eastAsia="GHEA Grapalat" w:hAnsi="GHEA Grapalat" w:cs="GHEA Grapalat"/>
                <w:b/>
                <w:noProof/>
                <w:lang w:val="hy-AM"/>
              </w:rPr>
            </w:pPr>
            <w:r w:rsidRPr="00295CC5">
              <w:rPr>
                <w:rFonts w:ascii="GHEA Grapalat" w:eastAsia="GHEA Grapalat" w:hAnsi="GHEA Grapalat" w:cs="GHEA Grapalat"/>
                <w:b/>
                <w:noProof/>
                <w:lang w:val="hy-AM"/>
              </w:rPr>
              <w:t xml:space="preserve">3. </w:t>
            </w:r>
            <w:r w:rsidR="004C62A1" w:rsidRPr="00295CC5">
              <w:rPr>
                <w:rFonts w:ascii="GHEA Grapalat" w:eastAsia="GHEA Grapalat" w:hAnsi="GHEA Grapalat" w:cs="GHEA Grapalat"/>
                <w:b/>
                <w:noProof/>
                <w:lang w:val="hy-AM"/>
              </w:rPr>
              <w:t>Վճռաբեկ դատարանի քրեական պալատ</w:t>
            </w:r>
          </w:p>
        </w:tc>
        <w:tc>
          <w:tcPr>
            <w:tcW w:w="4230" w:type="dxa"/>
            <w:shd w:val="clear" w:color="auto" w:fill="D9D9D9" w:themeFill="background1" w:themeFillShade="D9"/>
          </w:tcPr>
          <w:p w14:paraId="35CC5DD6" w14:textId="77777777" w:rsidR="00373665" w:rsidRPr="00295CC5" w:rsidRDefault="004C62A1" w:rsidP="00295CC5">
            <w:pPr>
              <w:tabs>
                <w:tab w:val="left" w:pos="1455"/>
              </w:tabs>
              <w:spacing w:line="276" w:lineRule="auto"/>
              <w:ind w:leftChars="0" w:left="0" w:firstLineChars="0" w:firstLine="0"/>
              <w:jc w:val="center"/>
              <w:rPr>
                <w:rFonts w:ascii="GHEA Grapalat" w:eastAsia="GHEA Grapalat" w:hAnsi="GHEA Grapalat" w:cs="GHEA Grapalat"/>
                <w:b/>
                <w:lang w:val="hy-AM"/>
              </w:rPr>
            </w:pPr>
            <w:r w:rsidRPr="00295CC5">
              <w:rPr>
                <w:rFonts w:ascii="GHEA Grapalat" w:eastAsia="GHEA Grapalat" w:hAnsi="GHEA Grapalat" w:cs="GHEA Grapalat"/>
                <w:b/>
                <w:lang w:val="hy-AM"/>
              </w:rPr>
              <w:t>17.02.2026</w:t>
            </w:r>
          </w:p>
        </w:tc>
      </w:tr>
      <w:tr w:rsidR="00373665" w:rsidRPr="00295CC5" w14:paraId="671E725C"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6"/>
          <w:jc w:val="center"/>
        </w:trPr>
        <w:tc>
          <w:tcPr>
            <w:tcW w:w="10279" w:type="dxa"/>
            <w:vMerge/>
            <w:shd w:val="clear" w:color="auto" w:fill="D9D9D9" w:themeFill="background1" w:themeFillShade="D9"/>
          </w:tcPr>
          <w:p w14:paraId="26E784A1" w14:textId="77777777" w:rsidR="00373665" w:rsidRPr="00295CC5" w:rsidRDefault="00373665" w:rsidP="00295CC5">
            <w:pPr>
              <w:tabs>
                <w:tab w:val="left" w:pos="1455"/>
              </w:tabs>
              <w:spacing w:line="276" w:lineRule="auto"/>
              <w:ind w:leftChars="0" w:left="0" w:firstLineChars="0" w:firstLine="0"/>
              <w:jc w:val="center"/>
              <w:rPr>
                <w:rFonts w:ascii="GHEA Grapalat" w:eastAsia="GHEA Grapalat" w:hAnsi="GHEA Grapalat" w:cs="GHEA Grapalat"/>
                <w:highlight w:val="yellow"/>
                <w:lang w:val="hy-AM"/>
              </w:rPr>
            </w:pPr>
          </w:p>
        </w:tc>
        <w:tc>
          <w:tcPr>
            <w:tcW w:w="4230" w:type="dxa"/>
            <w:shd w:val="clear" w:color="auto" w:fill="D9D9D9" w:themeFill="background1" w:themeFillShade="D9"/>
          </w:tcPr>
          <w:p w14:paraId="1AD7E2A4" w14:textId="77777777" w:rsidR="00373665" w:rsidRPr="00295CC5" w:rsidRDefault="004C62A1" w:rsidP="00295CC5">
            <w:pPr>
              <w:tabs>
                <w:tab w:val="left" w:pos="1455"/>
              </w:tabs>
              <w:spacing w:line="276" w:lineRule="auto"/>
              <w:ind w:leftChars="0" w:left="0" w:firstLineChars="0" w:firstLine="0"/>
              <w:jc w:val="center"/>
              <w:rPr>
                <w:rFonts w:ascii="GHEA Grapalat" w:eastAsia="GHEA Grapalat" w:hAnsi="GHEA Grapalat" w:cs="GHEA Grapalat"/>
                <w:b/>
                <w:highlight w:val="yellow"/>
                <w:lang w:val="hy-AM"/>
              </w:rPr>
            </w:pPr>
            <w:r w:rsidRPr="00295CC5">
              <w:rPr>
                <w:rFonts w:ascii="GHEA Grapalat" w:eastAsia="GHEA Grapalat" w:hAnsi="GHEA Grapalat" w:cs="GHEA Grapalat"/>
                <w:b/>
                <w:lang w:val="hy-AM"/>
              </w:rPr>
              <w:t>ԵԴ/44-26</w:t>
            </w:r>
          </w:p>
        </w:tc>
      </w:tr>
      <w:tr w:rsidR="003B3C85" w:rsidRPr="00D916A4" w14:paraId="7EEBB054"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jc w:val="center"/>
        </w:trPr>
        <w:tc>
          <w:tcPr>
            <w:tcW w:w="10279" w:type="dxa"/>
          </w:tcPr>
          <w:p w14:paraId="161629E3" w14:textId="77777777" w:rsidR="003B3C85" w:rsidRPr="00295CC5" w:rsidRDefault="003B3C85" w:rsidP="00295CC5">
            <w:pPr>
              <w:spacing w:line="276" w:lineRule="auto"/>
              <w:ind w:left="0" w:hanging="2"/>
              <w:contextualSpacing/>
              <w:jc w:val="both"/>
              <w:rPr>
                <w:rFonts w:ascii="GHEA Grapalat" w:hAnsi="GHEA Grapalat" w:cs="Sylfaen"/>
                <w:noProof/>
                <w:lang w:val="hy-AM"/>
              </w:rPr>
            </w:pPr>
            <w:r w:rsidRPr="00295CC5">
              <w:rPr>
                <w:rFonts w:ascii="GHEA Grapalat" w:hAnsi="GHEA Grapalat" w:cs="Sylfaen"/>
                <w:noProof/>
                <w:lang w:val="hy-AM"/>
              </w:rPr>
              <w:t xml:space="preserve">1. Նախագծով առաջարկվում է ՀՀ քրեական օրենսգրքի 85-րդ հոդվածի 2-րդ մասը լրացնել հետևյալ բովանդակությամբ 5-րդ կետով. </w:t>
            </w:r>
            <w:r w:rsidRPr="00295CC5">
              <w:rPr>
                <w:rFonts w:ascii="GHEA Grapalat" w:hAnsi="GHEA Grapalat" w:cs="Sylfaen"/>
                <w:i/>
                <w:iCs/>
                <w:noProof/>
                <w:lang w:val="hy-AM"/>
              </w:rPr>
              <w:t>«5) տուժողին պատճառված իրական վնասը հատուցելը կամ այլ կերպ հարթելը»։</w:t>
            </w:r>
          </w:p>
          <w:p w14:paraId="6B51A39B" w14:textId="77777777" w:rsidR="003B3C85" w:rsidRPr="00295CC5" w:rsidRDefault="003B3C85" w:rsidP="00295CC5">
            <w:pPr>
              <w:spacing w:line="276" w:lineRule="auto"/>
              <w:ind w:left="0" w:hanging="2"/>
              <w:contextualSpacing/>
              <w:jc w:val="both"/>
              <w:rPr>
                <w:rFonts w:ascii="GHEA Grapalat" w:hAnsi="GHEA Grapalat" w:cs="Sylfaen"/>
                <w:noProof/>
                <w:lang w:val="hy-AM"/>
              </w:rPr>
            </w:pPr>
            <w:r w:rsidRPr="00295CC5">
              <w:rPr>
                <w:rFonts w:ascii="GHEA Grapalat" w:hAnsi="GHEA Grapalat" w:cs="Sylfaen"/>
                <w:noProof/>
                <w:lang w:val="hy-AM"/>
              </w:rPr>
              <w:t xml:space="preserve">Վերոնշյալի կապակցությամբ կարծում ենք, որ </w:t>
            </w:r>
            <w:r w:rsidRPr="00295CC5">
              <w:rPr>
                <w:rFonts w:ascii="GHEA Grapalat" w:hAnsi="GHEA Grapalat"/>
                <w:lang w:val="hy-AM"/>
              </w:rPr>
              <w:t>խմբագրման կարիք ունի</w:t>
            </w:r>
            <w:r w:rsidRPr="00295CC5">
              <w:rPr>
                <w:rFonts w:ascii="GHEA Grapalat" w:hAnsi="GHEA Grapalat" w:cs="Sylfaen"/>
                <w:i/>
                <w:iCs/>
                <w:noProof/>
                <w:lang w:val="hy-AM"/>
              </w:rPr>
              <w:t xml:space="preserve"> «իրական վնաս»</w:t>
            </w:r>
            <w:r w:rsidRPr="00295CC5">
              <w:rPr>
                <w:rFonts w:ascii="GHEA Grapalat" w:hAnsi="GHEA Grapalat" w:cs="Sylfaen"/>
                <w:noProof/>
                <w:lang w:val="hy-AM"/>
              </w:rPr>
              <w:t xml:space="preserve"> ձևակերպումը</w:t>
            </w:r>
            <w:r w:rsidRPr="00295CC5">
              <w:rPr>
                <w:rFonts w:ascii="GHEA Grapalat" w:hAnsi="GHEA Grapalat"/>
                <w:lang w:val="hy-AM"/>
              </w:rPr>
              <w:t xml:space="preserve">, ինչը գնահատողական կատեգորիա է, և պրակտիկայում կարող է տարընկալումների տեղի տալ։ Նման պայմաններում անհրաժեշտ է խմբագրել նաև </w:t>
            </w:r>
            <w:r w:rsidRPr="00295CC5">
              <w:rPr>
                <w:rFonts w:ascii="GHEA Grapalat" w:hAnsi="GHEA Grapalat" w:cs="Sylfaen"/>
                <w:noProof/>
                <w:lang w:val="hy-AM"/>
              </w:rPr>
              <w:t xml:space="preserve">ՀՀ գործող քրեական օրենսգրքի 85-րդ հոդվածի 7-րդ մասը, որում ևս օգտագործվում է </w:t>
            </w:r>
            <w:r w:rsidRPr="00295CC5">
              <w:rPr>
                <w:rFonts w:ascii="GHEA Grapalat" w:hAnsi="GHEA Grapalat" w:cs="Sylfaen"/>
                <w:i/>
                <w:iCs/>
                <w:noProof/>
                <w:lang w:val="hy-AM"/>
              </w:rPr>
              <w:t>«իրական վնաս»</w:t>
            </w:r>
            <w:r w:rsidRPr="00295CC5">
              <w:rPr>
                <w:rFonts w:ascii="GHEA Grapalat" w:hAnsi="GHEA Grapalat" w:cs="Sylfaen"/>
                <w:noProof/>
                <w:lang w:val="hy-AM"/>
              </w:rPr>
              <w:t xml:space="preserve"> ձևակերպումը։</w:t>
            </w:r>
          </w:p>
          <w:p w14:paraId="35FE6FB7" w14:textId="77777777" w:rsidR="003B3C85" w:rsidRPr="00295CC5" w:rsidRDefault="003B3C85" w:rsidP="00295CC5">
            <w:pPr>
              <w:spacing w:line="276" w:lineRule="auto"/>
              <w:ind w:left="0" w:hanging="2"/>
              <w:contextualSpacing/>
              <w:jc w:val="both"/>
              <w:rPr>
                <w:rFonts w:ascii="GHEA Grapalat" w:hAnsi="GHEA Grapalat" w:cs="Sylfaen"/>
                <w:noProof/>
                <w:highlight w:val="yellow"/>
                <w:lang w:val="hy-AM"/>
              </w:rPr>
            </w:pPr>
          </w:p>
        </w:tc>
        <w:tc>
          <w:tcPr>
            <w:tcW w:w="4230" w:type="dxa"/>
          </w:tcPr>
          <w:p w14:paraId="7D108370" w14:textId="77777777" w:rsidR="003B3C85" w:rsidRPr="00295CC5" w:rsidRDefault="003B3C85" w:rsidP="00295CC5">
            <w:pPr>
              <w:tabs>
                <w:tab w:val="left" w:pos="1455"/>
              </w:tabs>
              <w:spacing w:line="276" w:lineRule="auto"/>
              <w:ind w:leftChars="0" w:left="0" w:firstLineChars="0" w:firstLine="0"/>
              <w:jc w:val="center"/>
              <w:rPr>
                <w:rFonts w:ascii="GHEA Grapalat" w:eastAsia="GHEA Grapalat" w:hAnsi="GHEA Grapalat" w:cs="GHEA Grapalat"/>
                <w:b/>
                <w:bCs/>
                <w:lang w:val="hy-AM"/>
              </w:rPr>
            </w:pPr>
            <w:r w:rsidRPr="00295CC5">
              <w:rPr>
                <w:rFonts w:ascii="GHEA Grapalat" w:eastAsia="GHEA Grapalat" w:hAnsi="GHEA Grapalat" w:cs="GHEA Grapalat"/>
                <w:b/>
                <w:bCs/>
                <w:lang w:val="hy-AM"/>
              </w:rPr>
              <w:t>Ընդունվել է:</w:t>
            </w:r>
          </w:p>
          <w:p w14:paraId="7D8F5638" w14:textId="77777777" w:rsidR="003B3C85" w:rsidRPr="00295CC5" w:rsidRDefault="003B3C85" w:rsidP="00295CC5">
            <w:pPr>
              <w:tabs>
                <w:tab w:val="left" w:pos="1455"/>
              </w:tabs>
              <w:spacing w:line="276" w:lineRule="auto"/>
              <w:ind w:leftChars="0" w:left="0" w:firstLineChars="0" w:firstLine="0"/>
              <w:jc w:val="center"/>
              <w:rPr>
                <w:rFonts w:ascii="GHEA Grapalat" w:eastAsia="GHEA Grapalat" w:hAnsi="GHEA Grapalat" w:cs="GHEA Grapalat"/>
                <w:lang w:val="hy-AM"/>
              </w:rPr>
            </w:pPr>
            <w:r w:rsidRPr="00295CC5">
              <w:rPr>
                <w:rFonts w:ascii="GHEA Grapalat" w:eastAsia="GHEA Grapalat" w:hAnsi="GHEA Grapalat" w:cs="GHEA Grapalat"/>
                <w:lang w:val="hy-AM"/>
              </w:rPr>
              <w:t>Նախագծում կատարվել է համապատասխան փոփոխություն:</w:t>
            </w:r>
          </w:p>
        </w:tc>
      </w:tr>
      <w:tr w:rsidR="00E8455E" w:rsidRPr="00D916A4" w14:paraId="4A1B5D3B"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jc w:val="center"/>
        </w:trPr>
        <w:tc>
          <w:tcPr>
            <w:tcW w:w="10279" w:type="dxa"/>
          </w:tcPr>
          <w:p w14:paraId="32D88ED0" w14:textId="77777777" w:rsidR="00E8455E" w:rsidRPr="00295CC5" w:rsidRDefault="00E8455E" w:rsidP="00295CC5">
            <w:pPr>
              <w:shd w:val="clear" w:color="auto" w:fill="FFFFFF"/>
              <w:spacing w:line="276" w:lineRule="auto"/>
              <w:ind w:left="0" w:hanging="2"/>
              <w:jc w:val="both"/>
              <w:rPr>
                <w:rFonts w:ascii="GHEA Grapalat" w:eastAsia="GHEA Grapalat" w:hAnsi="GHEA Grapalat" w:cs="GHEA Grapalat"/>
                <w:i/>
                <w:iCs/>
                <w:lang w:val="hy-AM"/>
              </w:rPr>
            </w:pPr>
            <w:r w:rsidRPr="00295CC5">
              <w:rPr>
                <w:rFonts w:ascii="GHEA Grapalat" w:hAnsi="GHEA Grapalat" w:cs="Sylfaen"/>
                <w:noProof/>
                <w:lang w:val="hy-AM"/>
              </w:rPr>
              <w:t>2</w:t>
            </w:r>
            <w:r w:rsidRPr="00295CC5">
              <w:rPr>
                <w:rFonts w:ascii="GHEA Grapalat" w:hAnsi="GHEA Grapalat" w:cs="Cambria Math"/>
                <w:noProof/>
                <w:lang w:val="hy-AM"/>
              </w:rPr>
              <w:t>.</w:t>
            </w:r>
            <w:r w:rsidRPr="00295CC5">
              <w:rPr>
                <w:rFonts w:ascii="GHEA Grapalat" w:hAnsi="GHEA Grapalat" w:cs="Sylfaen"/>
                <w:noProof/>
                <w:lang w:val="hy-AM"/>
              </w:rPr>
              <w:t xml:space="preserve"> Նախագծով առաջարկվում է ՀՀ քրեական օրենսգրքի 85-րդ հոդվածը </w:t>
            </w:r>
            <w:r w:rsidRPr="00295CC5">
              <w:rPr>
                <w:rFonts w:ascii="GHEA Grapalat" w:eastAsia="GHEA Grapalat" w:hAnsi="GHEA Grapalat" w:cs="GHEA Grapalat"/>
                <w:lang w:val="hy-AM"/>
              </w:rPr>
              <w:t xml:space="preserve">լրացնել հետևյալ </w:t>
            </w:r>
          </w:p>
          <w:p w14:paraId="38EB84A0" w14:textId="77777777" w:rsidR="00E8455E" w:rsidRPr="00295CC5" w:rsidRDefault="00E8455E" w:rsidP="00295CC5">
            <w:pPr>
              <w:shd w:val="clear" w:color="auto" w:fill="FFFFFF"/>
              <w:spacing w:line="276" w:lineRule="auto"/>
              <w:ind w:left="0" w:hanging="2"/>
              <w:jc w:val="both"/>
              <w:rPr>
                <w:rFonts w:ascii="GHEA Grapalat" w:eastAsia="GHEA Grapalat" w:hAnsi="GHEA Grapalat" w:cs="GHEA Grapalat"/>
                <w:i/>
                <w:iCs/>
                <w:lang w:val="hy-AM"/>
              </w:rPr>
            </w:pPr>
            <w:r w:rsidRPr="00295CC5">
              <w:rPr>
                <w:rFonts w:ascii="GHEA Grapalat" w:eastAsia="GHEA Grapalat" w:hAnsi="GHEA Grapalat" w:cs="GHEA Grapalat"/>
                <w:lang w:val="hy-AM"/>
              </w:rPr>
              <w:t xml:space="preserve">բովանդակությամբ 2.1-ին մասով. </w:t>
            </w:r>
            <w:r w:rsidRPr="00295CC5">
              <w:rPr>
                <w:rFonts w:ascii="GHEA Grapalat" w:eastAsia="GHEA Grapalat" w:hAnsi="GHEA Grapalat" w:cs="GHEA Grapalat"/>
                <w:i/>
                <w:iCs/>
                <w:lang w:val="hy-AM"/>
              </w:rPr>
              <w:t xml:space="preserve">«2.1. Դատապարտյալի ոչ պատշաճ վարքագծի գնահատման հիմքում չի կարող դրվել միայն տուժողին պատճառված իրական վնասը հատուցած կամ այլ կերպ հարթած չլինելու հանգամանքը: Այդ դեպքում դատարանը </w:t>
            </w:r>
            <w:r w:rsidRPr="00295CC5">
              <w:rPr>
                <w:rFonts w:ascii="GHEA Grapalat" w:eastAsia="GHEA Grapalat" w:hAnsi="GHEA Grapalat" w:cs="GHEA Grapalat"/>
                <w:i/>
                <w:iCs/>
                <w:lang w:val="hy-AM"/>
              </w:rPr>
              <w:lastRenderedPageBreak/>
              <w:t>կայացնում է պատիժը կրելուց պայմանական վաղաժամկետ ազատելու մասին որոշում՝ դատապարտյալի վրա դնելով տուժողին պատճառված իրական վնասը հատուցելու կամ այլ կերպ հարթելու պարտականություն։»:</w:t>
            </w:r>
          </w:p>
          <w:p w14:paraId="3E4BB768" w14:textId="77777777" w:rsidR="00E8455E" w:rsidRPr="00295CC5" w:rsidRDefault="00E8455E" w:rsidP="00295CC5">
            <w:pPr>
              <w:shd w:val="clear" w:color="auto" w:fill="FFFFFF"/>
              <w:spacing w:line="276" w:lineRule="auto"/>
              <w:ind w:left="0" w:hanging="2"/>
              <w:jc w:val="both"/>
              <w:rPr>
                <w:rFonts w:ascii="GHEA Grapalat" w:eastAsia="GHEA Grapalat" w:hAnsi="GHEA Grapalat" w:cs="GHEA Grapalat"/>
                <w:i/>
                <w:iCs/>
                <w:lang w:val="hy-AM"/>
              </w:rPr>
            </w:pPr>
            <w:r w:rsidRPr="00295CC5">
              <w:rPr>
                <w:rFonts w:ascii="GHEA Grapalat" w:eastAsia="GHEA Grapalat" w:hAnsi="GHEA Grapalat" w:cs="GHEA Grapalat"/>
                <w:lang w:val="hy-AM"/>
              </w:rPr>
              <w:t xml:space="preserve">Վերոնշյալի կապակցությամբ հարկ է նշել, որ պատիժը կրելուց պայմանական վաղաժամկետ ազատելու հարցը քննարկելիս դատարանի իրավասության տիրույթում է դատապարտյալի պատշաճ վարքագիծը և վերջինիս կողմից նոր հանցանք կատարելու հավանականությունը գնահատելը, ուստի, դատարանը, յուրաքանչյուր կոնկրետ դեպքում՝ հաշվի առնելով բոլոր վերաբերելի հանգամանքները, այդ թվում՝ դատապարտյալի կողմից տուժողին պատճառված վնասը հատուցելու կամ այլ կերպ հարթելու հանգամանքը, կայացնում է համապատասխան որոշում։ Հետևաբար, </w:t>
            </w:r>
            <w:r w:rsidRPr="00295CC5">
              <w:rPr>
                <w:rFonts w:ascii="GHEA Grapalat" w:hAnsi="GHEA Grapalat" w:cs="Arial"/>
                <w:shd w:val="clear" w:color="auto" w:fill="FFFFFF"/>
                <w:lang w:val="hy-AM"/>
              </w:rPr>
              <w:t>վերոնշյալ տրամաբանությունը</w:t>
            </w:r>
            <w:r w:rsidRPr="00295CC5">
              <w:rPr>
                <w:rFonts w:ascii="GHEA Grapalat" w:eastAsia="GHEA Grapalat" w:hAnsi="GHEA Grapalat" w:cs="GHEA Grapalat"/>
                <w:lang w:val="hy-AM"/>
              </w:rPr>
              <w:t xml:space="preserve"> խախտվելու է այն դեպքում, երբ դատարանի վրա դրվի պարտականություն՝ դատապարտյալի վարքագիծը ոչ պաշաճ գնահատելու հիմքում չդնելով միայն տուժողին պատճառված իրական վնասը հատուցած կամ այլ կերպ հարթած չլինելու հանգամանքը, որոշում կայացնել պատիժը կրելուց պայմանական վաղաժամկետ ազատելու մասին։</w:t>
            </w:r>
          </w:p>
          <w:p w14:paraId="79C7DCFB" w14:textId="77777777" w:rsidR="00E8455E" w:rsidRPr="00295CC5" w:rsidRDefault="00E8455E" w:rsidP="00295CC5">
            <w:pPr>
              <w:shd w:val="clear" w:color="auto" w:fill="FFFFFF"/>
              <w:spacing w:line="276" w:lineRule="auto"/>
              <w:ind w:left="0" w:hanging="2"/>
              <w:jc w:val="both"/>
              <w:rPr>
                <w:rFonts w:ascii="GHEA Grapalat" w:hAnsi="GHEA Grapalat" w:cs="Sylfaen"/>
                <w:noProof/>
                <w:lang w:val="hy-AM"/>
              </w:rPr>
            </w:pPr>
          </w:p>
          <w:p w14:paraId="03757EFA" w14:textId="77777777" w:rsidR="00EE7C05" w:rsidRPr="00295CC5" w:rsidRDefault="00EE7C05" w:rsidP="00295CC5">
            <w:pPr>
              <w:shd w:val="clear" w:color="auto" w:fill="FFFFFF"/>
              <w:spacing w:line="276" w:lineRule="auto"/>
              <w:ind w:left="0" w:hanging="2"/>
              <w:jc w:val="both"/>
              <w:rPr>
                <w:rFonts w:ascii="GHEA Grapalat" w:hAnsi="GHEA Grapalat" w:cs="Sylfaen"/>
                <w:noProof/>
                <w:lang w:val="hy-AM"/>
              </w:rPr>
            </w:pPr>
          </w:p>
        </w:tc>
        <w:tc>
          <w:tcPr>
            <w:tcW w:w="4230" w:type="dxa"/>
          </w:tcPr>
          <w:p w14:paraId="4D94DE9D" w14:textId="77777777" w:rsidR="00E8455E" w:rsidRPr="00295CC5" w:rsidRDefault="008C4536" w:rsidP="00295CC5">
            <w:pPr>
              <w:tabs>
                <w:tab w:val="left" w:pos="1455"/>
              </w:tabs>
              <w:spacing w:line="276" w:lineRule="auto"/>
              <w:ind w:leftChars="0" w:left="0" w:firstLineChars="0" w:firstLine="0"/>
              <w:jc w:val="center"/>
              <w:rPr>
                <w:rFonts w:ascii="GHEA Grapalat" w:eastAsia="GHEA Grapalat" w:hAnsi="GHEA Grapalat" w:cs="GHEA Grapalat"/>
                <w:b/>
                <w:bCs/>
                <w:lang w:val="hy-AM"/>
              </w:rPr>
            </w:pPr>
            <w:r w:rsidRPr="00295CC5">
              <w:rPr>
                <w:rFonts w:ascii="GHEA Grapalat" w:eastAsia="GHEA Grapalat" w:hAnsi="GHEA Grapalat" w:cs="GHEA Grapalat"/>
                <w:b/>
                <w:bCs/>
                <w:lang w:val="hy-AM"/>
              </w:rPr>
              <w:lastRenderedPageBreak/>
              <w:t>Չի ընդունվել:</w:t>
            </w:r>
          </w:p>
          <w:p w14:paraId="632D03CD" w14:textId="77777777" w:rsidR="008C4536" w:rsidRPr="00295CC5" w:rsidRDefault="008C4536" w:rsidP="00295CC5">
            <w:pPr>
              <w:tabs>
                <w:tab w:val="left" w:pos="1455"/>
              </w:tabs>
              <w:spacing w:line="276" w:lineRule="auto"/>
              <w:ind w:leftChars="0" w:left="0" w:firstLineChars="0" w:firstLine="0"/>
              <w:jc w:val="both"/>
              <w:rPr>
                <w:rFonts w:ascii="GHEA Grapalat" w:eastAsia="GHEA Grapalat" w:hAnsi="GHEA Grapalat" w:cs="GHEA Grapalat"/>
                <w:lang w:val="hy-AM"/>
              </w:rPr>
            </w:pPr>
            <w:r w:rsidRPr="00295CC5">
              <w:rPr>
                <w:rFonts w:ascii="GHEA Grapalat" w:eastAsia="GHEA Grapalat" w:hAnsi="GHEA Grapalat" w:cs="GHEA Grapalat"/>
                <w:lang w:val="hy-AM"/>
              </w:rPr>
              <w:t xml:space="preserve">Նախագիծը միտված է դատապարտյալին հնարավորություն տալ </w:t>
            </w:r>
            <w:r w:rsidRPr="00295CC5">
              <w:rPr>
                <w:rFonts w:ascii="GHEA Grapalat" w:eastAsia="GHEA Grapalat" w:hAnsi="GHEA Grapalat" w:cs="GHEA Grapalat"/>
                <w:lang w:val="hy-AM"/>
              </w:rPr>
              <w:lastRenderedPageBreak/>
              <w:t xml:space="preserve">ազատության մեջ լինելու պայմաններում աշխատելու և տուժողին պատճառված վնասը հատուցելը խթանելուն: </w:t>
            </w:r>
          </w:p>
          <w:p w14:paraId="50F7B659" w14:textId="77777777" w:rsidR="008C4536" w:rsidRPr="00295CC5" w:rsidRDefault="008C4536" w:rsidP="00295CC5">
            <w:pPr>
              <w:tabs>
                <w:tab w:val="left" w:pos="1455"/>
              </w:tabs>
              <w:spacing w:line="276" w:lineRule="auto"/>
              <w:ind w:leftChars="0" w:left="0" w:firstLineChars="0" w:firstLine="0"/>
              <w:jc w:val="both"/>
              <w:rPr>
                <w:rFonts w:ascii="GHEA Grapalat" w:eastAsia="GHEA Grapalat" w:hAnsi="GHEA Grapalat" w:cs="GHEA Grapalat"/>
                <w:b/>
                <w:bCs/>
                <w:lang w:val="hy-AM"/>
              </w:rPr>
            </w:pPr>
            <w:r w:rsidRPr="00295CC5">
              <w:rPr>
                <w:rFonts w:ascii="GHEA Grapalat" w:eastAsia="GHEA Grapalat" w:hAnsi="GHEA Grapalat" w:cs="GHEA Grapalat"/>
                <w:lang w:val="hy-AM"/>
              </w:rPr>
              <w:t xml:space="preserve">Դատարանը շարունակելու է տուժողին պատճառված վնասը հատուցած կամ այլ կերպ հարթած լինելը գնահատել ի թիվս այլ հանգամանքների, և </w:t>
            </w:r>
            <w:r w:rsidRPr="00295CC5">
              <w:rPr>
                <w:rFonts w:ascii="GHEA Grapalat" w:eastAsia="GHEA Grapalat" w:hAnsi="GHEA Grapalat" w:cs="GHEA Grapalat"/>
                <w:b/>
                <w:bCs/>
                <w:lang w:val="hy-AM"/>
              </w:rPr>
              <w:t>միայն այն դեպքում</w:t>
            </w:r>
            <w:r w:rsidRPr="00295CC5">
              <w:rPr>
                <w:rFonts w:ascii="GHEA Grapalat" w:eastAsia="GHEA Grapalat" w:hAnsi="GHEA Grapalat" w:cs="GHEA Grapalat"/>
                <w:lang w:val="hy-AM"/>
              </w:rPr>
              <w:t xml:space="preserve">, երբ գնահատվի, որ դատապարտյալի կողմից նոր հանցանք կատարելու հավանականությունը ցածր է, իսկ  դատապարտյալի վարքագիծը գնահատվում է ոչ պատշաճ </w:t>
            </w:r>
            <w:r w:rsidRPr="00295CC5">
              <w:rPr>
                <w:rFonts w:ascii="GHEA Grapalat" w:eastAsia="GHEA Grapalat" w:hAnsi="GHEA Grapalat" w:cs="GHEA Grapalat"/>
                <w:b/>
                <w:bCs/>
                <w:lang w:val="hy-AM"/>
              </w:rPr>
              <w:t>միայն այն հիմքով</w:t>
            </w:r>
            <w:r w:rsidRPr="00295CC5">
              <w:rPr>
                <w:rFonts w:ascii="GHEA Grapalat" w:eastAsia="GHEA Grapalat" w:hAnsi="GHEA Grapalat" w:cs="GHEA Grapalat"/>
                <w:lang w:val="hy-AM"/>
              </w:rPr>
              <w:t>, որ նա չի հատուցել կամ այլ կերպ հարթել տուժողին պատճառված վնասը՝ դատարանը պետք է կայացնի պատժից պայմանական վաղաժամկետ ազատելու մասին որոշում՝ նրա վրա դնելով համապատասխան պարտականություն:</w:t>
            </w:r>
          </w:p>
        </w:tc>
      </w:tr>
      <w:tr w:rsidR="00373665" w:rsidRPr="00D916A4" w14:paraId="6FE840C2"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jc w:val="center"/>
        </w:trPr>
        <w:tc>
          <w:tcPr>
            <w:tcW w:w="10279" w:type="dxa"/>
          </w:tcPr>
          <w:p w14:paraId="16D485AA" w14:textId="77777777" w:rsidR="004C62A1" w:rsidRPr="00295CC5" w:rsidRDefault="004C62A1" w:rsidP="00295CC5">
            <w:pPr>
              <w:spacing w:line="276" w:lineRule="auto"/>
              <w:ind w:left="0" w:hanging="2"/>
              <w:contextualSpacing/>
              <w:jc w:val="both"/>
              <w:rPr>
                <w:rFonts w:ascii="GHEA Grapalat" w:hAnsi="GHEA Grapalat" w:cs="Sylfaen"/>
                <w:noProof/>
                <w:lang w:val="hy-AM"/>
              </w:rPr>
            </w:pPr>
            <w:r w:rsidRPr="00295CC5">
              <w:rPr>
                <w:rFonts w:ascii="GHEA Grapalat" w:hAnsi="GHEA Grapalat"/>
                <w:lang w:val="hy-AM"/>
              </w:rPr>
              <w:lastRenderedPageBreak/>
              <w:t>«Հայաստանի Հանրապետության քրեակատարողական օրենսգրքում փոփոխություններ և լրացումներ կատարելու մասին</w:t>
            </w:r>
            <w:r w:rsidRPr="00295CC5">
              <w:rPr>
                <w:rFonts w:ascii="GHEA Grapalat" w:eastAsia="GHEA Grapalat" w:hAnsi="GHEA Grapalat" w:cs="GHEA Grapalat"/>
                <w:lang w:val="hy-AM"/>
              </w:rPr>
              <w:t xml:space="preserve">» </w:t>
            </w:r>
            <w:r w:rsidRPr="00295CC5">
              <w:rPr>
                <w:rFonts w:ascii="GHEA Grapalat" w:hAnsi="GHEA Grapalat"/>
                <w:lang w:val="hy-AM"/>
              </w:rPr>
              <w:t>օրենքի</w:t>
            </w:r>
            <w:r w:rsidRPr="00295CC5">
              <w:rPr>
                <w:rFonts w:ascii="GHEA Grapalat" w:hAnsi="GHEA Grapalat" w:cs="Sylfaen"/>
                <w:noProof/>
                <w:lang w:val="hy-AM"/>
              </w:rPr>
              <w:t xml:space="preserve"> նախագծի (այսուհետ՝ նաև Նախագիծ) վերաբերյալ ներկայացվում է հետևյալ նկատառումը.</w:t>
            </w:r>
          </w:p>
          <w:p w14:paraId="72188D71" w14:textId="77777777" w:rsidR="004C62A1" w:rsidRPr="00295CC5" w:rsidRDefault="004C62A1" w:rsidP="00295CC5">
            <w:pPr>
              <w:spacing w:line="276" w:lineRule="auto"/>
              <w:ind w:left="0" w:hanging="2"/>
              <w:contextualSpacing/>
              <w:jc w:val="both"/>
              <w:rPr>
                <w:rFonts w:ascii="GHEA Grapalat" w:hAnsi="GHEA Grapalat" w:cs="Sylfaen"/>
                <w:i/>
                <w:iCs/>
                <w:noProof/>
                <w:lang w:val="hy-AM"/>
              </w:rPr>
            </w:pPr>
            <w:r w:rsidRPr="00295CC5">
              <w:rPr>
                <w:rFonts w:ascii="GHEA Grapalat" w:hAnsi="GHEA Grapalat" w:cs="Sylfaen"/>
                <w:noProof/>
                <w:lang w:val="hy-AM"/>
              </w:rPr>
              <w:t xml:space="preserve">1. Նախագծով առաջարկվում է Հայաստանի Հանրապետության քրեակատարողական </w:t>
            </w:r>
            <w:r w:rsidRPr="00295CC5">
              <w:rPr>
                <w:rFonts w:ascii="GHEA Grapalat" w:hAnsi="GHEA Grapalat" w:cs="Sylfaen"/>
                <w:noProof/>
                <w:lang w:val="hy-AM"/>
              </w:rPr>
              <w:lastRenderedPageBreak/>
              <w:t xml:space="preserve">օրենսգրքի 133-րդ հոդվածի 12-րդ մասը շարադրել հետևյալ խմբագրությամբ. </w:t>
            </w:r>
            <w:r w:rsidRPr="00295CC5">
              <w:rPr>
                <w:rFonts w:ascii="GHEA Grapalat" w:hAnsi="GHEA Grapalat" w:cs="Sylfaen"/>
                <w:i/>
                <w:iCs/>
                <w:noProof/>
                <w:lang w:val="hy-AM"/>
              </w:rPr>
              <w:t>«12. Սույն հոդվածի 7-րդ և 8-րդ մասերով նախատեսված դեպքերում դատապարտյալի՝ պատիժը կրելուց պայմանական վաղաժամկետ ազատելու վերաբերյալ հարցը կարող է կրկին քննարկվել համապատասխան որոշման ընդունումից հետո՝ երեք ամիս անց, եթե քրեակատարողական հիմնարկի պետի որոշումը չի բողոքարկվել դատարան, իսկ բողոքարկման դեպքում նշված ժամկետը կասեցվում է, և շարունակում է հոսել բողոքարկման արդյունքներով վերջնական դատական ակտի ուժի մեջ մտնելուց հետո: Պատիժը կրելուց պայմանական վաղաժամկետ ազատելու հարցը կրկին քննարկելու նպատակով դատապարտյալը նշված ժամկետը լրանալուց ոչ շուտ, քան 40 օր առաջ ներկայացնում է դիմում: Դատապարտյալի կողմից կրկին դիմում ներկայացվելու դեպքում զեկույցները կազմվում են դիմումն ստանալուց հետո՝ մեկամսյա ժամկետում:».</w:t>
            </w:r>
          </w:p>
          <w:p w14:paraId="32F71B37" w14:textId="77777777" w:rsidR="004C62A1" w:rsidRPr="00295CC5" w:rsidRDefault="004C62A1" w:rsidP="00295CC5">
            <w:pPr>
              <w:spacing w:line="276" w:lineRule="auto"/>
              <w:ind w:left="0" w:hanging="2"/>
              <w:contextualSpacing/>
              <w:jc w:val="both"/>
              <w:rPr>
                <w:rFonts w:ascii="GHEA Grapalat" w:hAnsi="GHEA Grapalat" w:cs="Sylfaen"/>
                <w:i/>
                <w:iCs/>
                <w:noProof/>
                <w:lang w:val="hy-AM"/>
              </w:rPr>
            </w:pPr>
            <w:r w:rsidRPr="00295CC5">
              <w:rPr>
                <w:rFonts w:ascii="GHEA Grapalat" w:hAnsi="GHEA Grapalat" w:cs="Sylfaen"/>
                <w:noProof/>
                <w:lang w:val="hy-AM"/>
              </w:rPr>
              <w:t xml:space="preserve">Նախագծով առաջարկվում է նաև Հայաստանի Հանրապետության քրեակատարողական օրենսգրքի 133-րդ հոդվածի 13-րդ մասը շարադրել հետևյալ խմբագրությամբ. </w:t>
            </w:r>
            <w:r w:rsidRPr="00295CC5">
              <w:rPr>
                <w:rFonts w:ascii="GHEA Grapalat" w:hAnsi="GHEA Grapalat" w:cs="Sylfaen"/>
                <w:i/>
                <w:iCs/>
                <w:noProof/>
                <w:lang w:val="hy-AM"/>
              </w:rPr>
              <w:t>«13. Դատարանի կողմից պատիժը կրելուց պայմանական վաղաժամկետ ազատելը մերժելու մասին որոշում կայացնելու դեպքում դատապարտյալի՝ պատիժը կրելուց պայմանական վաղաժամկետ ազատելու վերաբերյալ հարցը կարող է կրկին քննարկվել դատարանի դատական ակտն օրինական ուժի մեջ մտնելուց հետո՝ վեց ամիս անց, եթե դատարանի որոշումը չի բողոքարկվել, իսկ բողոքարկման դեպքում դատարանի կողմից նշված ժամկետը կասեցվում է, և շարունակում է հոսել բողոքարկման արդյունքներով վերջնական դատական ակտի ուժի մեջ մտնելուց հետո: Պատիժը կրելուց պայմանական վաղաժամկետ ազատելու հարցը կրկին քննարկելու նպատակով դատապարտյալը նշված ժամկետը լրանալուց ոչ շուտ, քան 40 օր առաջ ներկայացնում է դիմում: Դատապարտյալի կողմից կրկին դիմում ներկայացվելու դեպքում զեկույցները կազմվում են դիմումն ստանալուց հետո՝ մեկամսյա ժամկետում:»:</w:t>
            </w:r>
          </w:p>
          <w:p w14:paraId="4CDBEDDD" w14:textId="77777777" w:rsidR="00373665" w:rsidRPr="00295CC5" w:rsidRDefault="004C62A1" w:rsidP="00295CC5">
            <w:pPr>
              <w:spacing w:line="276" w:lineRule="auto"/>
              <w:ind w:left="0" w:hanging="2"/>
              <w:contextualSpacing/>
              <w:jc w:val="both"/>
              <w:rPr>
                <w:rFonts w:ascii="GHEA Grapalat" w:hAnsi="GHEA Grapalat" w:cs="Sylfaen"/>
                <w:noProof/>
                <w:lang w:val="hy-AM"/>
              </w:rPr>
            </w:pPr>
            <w:r w:rsidRPr="00295CC5">
              <w:rPr>
                <w:rFonts w:ascii="GHEA Grapalat" w:hAnsi="GHEA Grapalat" w:cs="Sylfaen"/>
                <w:noProof/>
                <w:lang w:val="hy-AM"/>
              </w:rPr>
              <w:t>Վերոնշյալի կապակցությամբ հարկ ենք համարում նշել հետևյալ</w:t>
            </w:r>
            <w:r w:rsidR="006E2E19">
              <w:rPr>
                <w:rFonts w:ascii="GHEA Grapalat" w:hAnsi="GHEA Grapalat" w:cs="Sylfaen"/>
                <w:noProof/>
                <w:lang w:val="hy-AM"/>
              </w:rPr>
              <w:t>ը.</w:t>
            </w:r>
            <w:r w:rsidRPr="00295CC5">
              <w:rPr>
                <w:rFonts w:ascii="GHEA Grapalat" w:hAnsi="GHEA Grapalat" w:cs="Sylfaen"/>
                <w:noProof/>
                <w:lang w:val="hy-AM"/>
              </w:rPr>
              <w:t xml:space="preserve"> ՀՀ քրեակատարողական օրենսգրքի 133-րդ հոդվածի 12-րդ մասի պարագայում, եթե դատարանը բովանդակային քննարկման առարկա դարձնի նաև պատիժը կրելուց </w:t>
            </w:r>
            <w:r w:rsidRPr="00295CC5">
              <w:rPr>
                <w:rFonts w:ascii="GHEA Grapalat" w:hAnsi="GHEA Grapalat" w:cs="Sylfaen"/>
                <w:noProof/>
                <w:lang w:val="hy-AM"/>
              </w:rPr>
              <w:lastRenderedPageBreak/>
              <w:t>պայմանական վաղաժամկետ ազատելու իրավաչափության հարցը, ապա նման պայմաններում պրակտիկայում այն կարող է տարընկալումների տեղի տալ այն իմաստով, թե ո՞ր կարգավորումն է գործելու</w:t>
            </w:r>
            <w:r w:rsidRPr="00295CC5">
              <w:rPr>
                <w:rFonts w:ascii="GHEA Grapalat" w:hAnsi="GHEA Grapalat" w:cs="Cambria Math"/>
                <w:noProof/>
                <w:lang w:val="hy-AM"/>
              </w:rPr>
              <w:t>.</w:t>
            </w:r>
            <w:r w:rsidRPr="00295CC5">
              <w:rPr>
                <w:rFonts w:ascii="GHEA Grapalat" w:hAnsi="GHEA Grapalat" w:cs="Sylfaen"/>
                <w:noProof/>
                <w:lang w:val="hy-AM"/>
              </w:rPr>
              <w:t xml:space="preserve"> եռամսյա՞, թե՞ վեցամսյա։</w:t>
            </w:r>
          </w:p>
        </w:tc>
        <w:tc>
          <w:tcPr>
            <w:tcW w:w="4230" w:type="dxa"/>
          </w:tcPr>
          <w:p w14:paraId="2C410BCE" w14:textId="77777777" w:rsidR="00B343F6" w:rsidRPr="00295CC5" w:rsidRDefault="00B343F6" w:rsidP="00295CC5">
            <w:pPr>
              <w:tabs>
                <w:tab w:val="left" w:pos="1455"/>
              </w:tabs>
              <w:spacing w:line="276" w:lineRule="auto"/>
              <w:ind w:leftChars="0" w:left="0" w:firstLineChars="0" w:firstLine="0"/>
              <w:jc w:val="center"/>
              <w:rPr>
                <w:rFonts w:ascii="GHEA Grapalat" w:eastAsia="GHEA Grapalat" w:hAnsi="GHEA Grapalat" w:cs="GHEA Grapalat"/>
                <w:lang w:val="hy-AM"/>
              </w:rPr>
            </w:pPr>
            <w:r w:rsidRPr="00295CC5">
              <w:rPr>
                <w:rFonts w:ascii="GHEA Grapalat" w:eastAsia="GHEA Grapalat" w:hAnsi="GHEA Grapalat" w:cs="GHEA Grapalat"/>
                <w:b/>
                <w:bCs/>
                <w:lang w:val="hy-AM"/>
              </w:rPr>
              <w:lastRenderedPageBreak/>
              <w:t>Ընդունվել է:</w:t>
            </w:r>
            <w:r w:rsidRPr="00295CC5">
              <w:rPr>
                <w:rFonts w:ascii="GHEA Grapalat" w:eastAsia="GHEA Grapalat" w:hAnsi="GHEA Grapalat" w:cs="GHEA Grapalat"/>
                <w:lang w:val="hy-AM"/>
              </w:rPr>
              <w:t xml:space="preserve"> </w:t>
            </w:r>
          </w:p>
          <w:p w14:paraId="566EB37A" w14:textId="77777777" w:rsidR="00373665" w:rsidRPr="00295CC5" w:rsidRDefault="00B343F6" w:rsidP="006B07F9">
            <w:pPr>
              <w:tabs>
                <w:tab w:val="left" w:pos="1455"/>
              </w:tabs>
              <w:spacing w:line="276" w:lineRule="auto"/>
              <w:ind w:leftChars="0" w:left="0" w:firstLineChars="0" w:firstLine="0"/>
              <w:jc w:val="both"/>
              <w:rPr>
                <w:rFonts w:ascii="GHEA Grapalat" w:eastAsia="GHEA Grapalat" w:hAnsi="GHEA Grapalat" w:cs="GHEA Grapalat"/>
                <w:highlight w:val="yellow"/>
                <w:lang w:val="hy-AM"/>
              </w:rPr>
            </w:pPr>
            <w:r w:rsidRPr="00295CC5">
              <w:rPr>
                <w:rFonts w:ascii="GHEA Grapalat" w:eastAsia="GHEA Grapalat" w:hAnsi="GHEA Grapalat" w:cs="GHEA Grapalat"/>
                <w:lang w:val="hy-AM"/>
              </w:rPr>
              <w:t>Նախագծ</w:t>
            </w:r>
            <w:r w:rsidR="00F15C2F" w:rsidRPr="00295CC5">
              <w:rPr>
                <w:rFonts w:ascii="GHEA Grapalat" w:eastAsia="GHEA Grapalat" w:hAnsi="GHEA Grapalat" w:cs="GHEA Grapalat"/>
                <w:lang w:val="hy-AM"/>
              </w:rPr>
              <w:t>եր</w:t>
            </w:r>
            <w:r w:rsidRPr="00295CC5">
              <w:rPr>
                <w:rFonts w:ascii="GHEA Grapalat" w:eastAsia="GHEA Grapalat" w:hAnsi="GHEA Grapalat" w:cs="GHEA Grapalat"/>
                <w:lang w:val="hy-AM"/>
              </w:rPr>
              <w:t xml:space="preserve">ի փաթեթից  հանվել </w:t>
            </w:r>
            <w:r w:rsidR="006B07F9">
              <w:rPr>
                <w:rFonts w:ascii="GHEA Grapalat" w:eastAsia="GHEA Grapalat" w:hAnsi="GHEA Grapalat" w:cs="GHEA Grapalat"/>
                <w:lang w:val="hy-AM"/>
              </w:rPr>
              <w:t xml:space="preserve">են </w:t>
            </w:r>
            <w:r w:rsidRPr="00295CC5">
              <w:rPr>
                <w:rFonts w:ascii="GHEA Grapalat" w:hAnsi="GHEA Grapalat" w:cs="Sylfaen"/>
                <w:noProof/>
                <w:lang w:val="hy-AM"/>
              </w:rPr>
              <w:t>ՀՀ քրեակատարողական օրենսգրքի 133-րդ հոդվածի 12-րդ</w:t>
            </w:r>
            <w:r w:rsidR="006E2E19">
              <w:rPr>
                <w:rFonts w:ascii="GHEA Grapalat" w:hAnsi="GHEA Grapalat" w:cs="Sylfaen"/>
                <w:noProof/>
                <w:lang w:val="hy-AM"/>
              </w:rPr>
              <w:t xml:space="preserve"> և </w:t>
            </w:r>
            <w:r w:rsidR="006E2E19">
              <w:rPr>
                <w:rFonts w:ascii="GHEA Grapalat" w:hAnsi="GHEA Grapalat" w:cs="Sylfaen"/>
                <w:noProof/>
                <w:lang w:val="hy-AM"/>
              </w:rPr>
              <w:lastRenderedPageBreak/>
              <w:t>13-րդ</w:t>
            </w:r>
            <w:r w:rsidRPr="00295CC5">
              <w:rPr>
                <w:rFonts w:ascii="GHEA Grapalat" w:hAnsi="GHEA Grapalat" w:cs="Sylfaen"/>
                <w:noProof/>
                <w:lang w:val="hy-AM"/>
              </w:rPr>
              <w:t xml:space="preserve"> մաս</w:t>
            </w:r>
            <w:r w:rsidR="006E2E19">
              <w:rPr>
                <w:rFonts w:ascii="GHEA Grapalat" w:hAnsi="GHEA Grapalat" w:cs="Sylfaen"/>
                <w:noProof/>
                <w:lang w:val="hy-AM"/>
              </w:rPr>
              <w:t>եր</w:t>
            </w:r>
            <w:r w:rsidRPr="00295CC5">
              <w:rPr>
                <w:rFonts w:ascii="GHEA Grapalat" w:hAnsi="GHEA Grapalat" w:cs="Sylfaen"/>
                <w:noProof/>
                <w:lang w:val="hy-AM"/>
              </w:rPr>
              <w:t>ում առաջարկվող լրացումները:</w:t>
            </w:r>
          </w:p>
        </w:tc>
      </w:tr>
      <w:tr w:rsidR="00373665" w:rsidRPr="00295CC5" w14:paraId="4D92A124"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5"/>
          <w:jc w:val="center"/>
        </w:trPr>
        <w:tc>
          <w:tcPr>
            <w:tcW w:w="10279" w:type="dxa"/>
            <w:vMerge w:val="restart"/>
            <w:shd w:val="clear" w:color="auto" w:fill="BFBFBF" w:themeFill="background1" w:themeFillShade="BF"/>
            <w:vAlign w:val="center"/>
          </w:tcPr>
          <w:p w14:paraId="3C0952D4" w14:textId="77777777" w:rsidR="00373665" w:rsidRPr="00295CC5" w:rsidRDefault="00373665" w:rsidP="00295CC5">
            <w:pPr>
              <w:spacing w:line="276" w:lineRule="auto"/>
              <w:ind w:leftChars="0" w:left="0" w:firstLineChars="0" w:firstLine="0"/>
              <w:jc w:val="center"/>
              <w:rPr>
                <w:rFonts w:ascii="GHEA Grapalat" w:hAnsi="GHEA Grapalat"/>
                <w:b/>
                <w:lang w:val="hy-AM"/>
              </w:rPr>
            </w:pPr>
            <w:r w:rsidRPr="00295CC5">
              <w:rPr>
                <w:rFonts w:ascii="GHEA Grapalat" w:hAnsi="GHEA Grapalat"/>
                <w:b/>
                <w:lang w:val="hy-AM"/>
              </w:rPr>
              <w:lastRenderedPageBreak/>
              <w:t xml:space="preserve">5. </w:t>
            </w:r>
            <w:r w:rsidR="003B0925" w:rsidRPr="00295CC5">
              <w:rPr>
                <w:rFonts w:ascii="GHEA Grapalat" w:hAnsi="GHEA Grapalat"/>
                <w:b/>
                <w:lang w:val="hy-AM"/>
              </w:rPr>
              <w:t>Բարձրագույն դատական խորհուրդ</w:t>
            </w:r>
          </w:p>
        </w:tc>
        <w:tc>
          <w:tcPr>
            <w:tcW w:w="4230" w:type="dxa"/>
            <w:shd w:val="clear" w:color="auto" w:fill="BFBFBF" w:themeFill="background1" w:themeFillShade="BF"/>
          </w:tcPr>
          <w:p w14:paraId="4CBB6EB3" w14:textId="77777777" w:rsidR="00373665" w:rsidRPr="00295CC5" w:rsidRDefault="003B0925" w:rsidP="00295CC5">
            <w:pPr>
              <w:spacing w:line="276" w:lineRule="auto"/>
              <w:ind w:leftChars="0" w:left="0" w:firstLineChars="0" w:firstLine="0"/>
              <w:jc w:val="center"/>
              <w:rPr>
                <w:rFonts w:ascii="GHEA Grapalat" w:hAnsi="GHEA Grapalat"/>
                <w:b/>
                <w:lang w:val="hy-AM"/>
              </w:rPr>
            </w:pPr>
            <w:r w:rsidRPr="00295CC5">
              <w:rPr>
                <w:rFonts w:ascii="GHEA Grapalat" w:hAnsi="GHEA Grapalat"/>
                <w:b/>
                <w:lang w:val="hy-AM"/>
              </w:rPr>
              <w:t>18.02</w:t>
            </w:r>
            <w:r w:rsidR="00373665" w:rsidRPr="00295CC5">
              <w:rPr>
                <w:rFonts w:ascii="GHEA Grapalat" w:hAnsi="GHEA Grapalat"/>
                <w:b/>
                <w:lang w:val="hy-AM"/>
              </w:rPr>
              <w:t>.202</w:t>
            </w:r>
            <w:r w:rsidRPr="00295CC5">
              <w:rPr>
                <w:rFonts w:ascii="GHEA Grapalat" w:hAnsi="GHEA Grapalat"/>
                <w:b/>
                <w:lang w:val="hy-AM"/>
              </w:rPr>
              <w:t>6</w:t>
            </w:r>
          </w:p>
        </w:tc>
      </w:tr>
      <w:tr w:rsidR="00373665" w:rsidRPr="00295CC5" w14:paraId="4266A546"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5"/>
          <w:jc w:val="center"/>
        </w:trPr>
        <w:tc>
          <w:tcPr>
            <w:tcW w:w="10279" w:type="dxa"/>
            <w:vMerge/>
            <w:shd w:val="clear" w:color="auto" w:fill="BFBFBF" w:themeFill="background1" w:themeFillShade="BF"/>
          </w:tcPr>
          <w:p w14:paraId="0D3CD34C" w14:textId="77777777" w:rsidR="00373665" w:rsidRPr="00295CC5" w:rsidRDefault="00373665" w:rsidP="00295CC5">
            <w:pPr>
              <w:spacing w:line="276" w:lineRule="auto"/>
              <w:ind w:leftChars="0" w:left="0" w:firstLineChars="0" w:firstLine="0"/>
              <w:rPr>
                <w:rFonts w:ascii="GHEA Grapalat" w:hAnsi="GHEA Grapalat"/>
                <w:lang w:val="hy-AM"/>
              </w:rPr>
            </w:pPr>
          </w:p>
        </w:tc>
        <w:tc>
          <w:tcPr>
            <w:tcW w:w="4230" w:type="dxa"/>
            <w:shd w:val="clear" w:color="auto" w:fill="BFBFBF" w:themeFill="background1" w:themeFillShade="BF"/>
          </w:tcPr>
          <w:p w14:paraId="7182CFB1" w14:textId="77777777" w:rsidR="00373665" w:rsidRPr="00295CC5" w:rsidRDefault="003B0925" w:rsidP="00295CC5">
            <w:pPr>
              <w:spacing w:line="276" w:lineRule="auto"/>
              <w:ind w:leftChars="0" w:left="0" w:firstLineChars="0" w:firstLine="0"/>
              <w:jc w:val="center"/>
              <w:rPr>
                <w:rFonts w:ascii="GHEA Grapalat" w:hAnsi="GHEA Grapalat"/>
                <w:b/>
                <w:lang w:val="hy-AM"/>
              </w:rPr>
            </w:pPr>
            <w:r w:rsidRPr="00295CC5">
              <w:rPr>
                <w:rFonts w:ascii="GHEA Grapalat" w:hAnsi="GHEA Grapalat"/>
                <w:b/>
                <w:lang w:val="hy-AM"/>
              </w:rPr>
              <w:t>ԴԴ/463-26</w:t>
            </w:r>
          </w:p>
        </w:tc>
      </w:tr>
      <w:tr w:rsidR="00373665" w:rsidRPr="00295CC5" w14:paraId="48387643"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9"/>
          <w:jc w:val="center"/>
        </w:trPr>
        <w:tc>
          <w:tcPr>
            <w:tcW w:w="10279" w:type="dxa"/>
          </w:tcPr>
          <w:p w14:paraId="76DF3E86" w14:textId="77777777" w:rsidR="00373665" w:rsidRPr="00295CC5" w:rsidRDefault="003B0925" w:rsidP="00295CC5">
            <w:pPr>
              <w:spacing w:line="276" w:lineRule="auto"/>
              <w:ind w:left="0" w:hanging="2"/>
              <w:jc w:val="both"/>
              <w:rPr>
                <w:rFonts w:ascii="GHEA Grapalat" w:eastAsia="GHEA Grapalat" w:hAnsi="GHEA Grapalat" w:cs="GHEA Grapalat"/>
                <w:lang w:val="hy-AM"/>
              </w:rPr>
            </w:pPr>
            <w:r w:rsidRPr="00295CC5">
              <w:rPr>
                <w:rFonts w:ascii="GHEA Grapalat" w:hAnsi="GHEA Grapalat"/>
                <w:spacing w:val="-6"/>
                <w:lang w:val="hy-AM"/>
              </w:rPr>
              <w:t xml:space="preserve">Դիտողություններ և </w:t>
            </w:r>
            <w:r w:rsidRPr="00295CC5">
              <w:rPr>
                <w:rFonts w:ascii="GHEA Grapalat" w:hAnsi="GHEA Grapalat"/>
                <w:lang w:val="hy-AM"/>
              </w:rPr>
              <w:t>առաջարկություններ չկան:</w:t>
            </w:r>
          </w:p>
        </w:tc>
        <w:tc>
          <w:tcPr>
            <w:tcW w:w="4230" w:type="dxa"/>
          </w:tcPr>
          <w:p w14:paraId="6D6EA18C" w14:textId="77777777" w:rsidR="00373665" w:rsidRPr="00295CC5" w:rsidRDefault="00373665" w:rsidP="00295CC5">
            <w:pPr>
              <w:pStyle w:val="Normal4"/>
              <w:spacing w:line="276" w:lineRule="auto"/>
              <w:jc w:val="both"/>
              <w:rPr>
                <w:rFonts w:ascii="GHEA Grapalat" w:hAnsi="GHEA Grapalat"/>
                <w:lang w:val="hy-AM"/>
              </w:rPr>
            </w:pPr>
          </w:p>
        </w:tc>
      </w:tr>
      <w:tr w:rsidR="00373665" w:rsidRPr="00295CC5" w14:paraId="3162F8F0"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8"/>
          <w:jc w:val="center"/>
        </w:trPr>
        <w:tc>
          <w:tcPr>
            <w:tcW w:w="10279" w:type="dxa"/>
            <w:vMerge w:val="restart"/>
            <w:shd w:val="clear" w:color="auto" w:fill="BFBFBF" w:themeFill="background1" w:themeFillShade="BF"/>
            <w:vAlign w:val="center"/>
          </w:tcPr>
          <w:p w14:paraId="391DD2AA" w14:textId="77777777" w:rsidR="00373665" w:rsidRPr="00295CC5" w:rsidRDefault="00373665" w:rsidP="00295CC5">
            <w:pPr>
              <w:spacing w:line="276" w:lineRule="auto"/>
              <w:ind w:left="0" w:hanging="2"/>
              <w:jc w:val="center"/>
              <w:rPr>
                <w:rFonts w:ascii="GHEA Grapalat" w:hAnsi="GHEA Grapalat"/>
                <w:b/>
                <w:lang w:val="hy-AM"/>
              </w:rPr>
            </w:pPr>
            <w:r w:rsidRPr="00295CC5">
              <w:rPr>
                <w:rFonts w:ascii="GHEA Grapalat" w:hAnsi="GHEA Grapalat"/>
                <w:b/>
                <w:lang w:val="hy-AM"/>
              </w:rPr>
              <w:t xml:space="preserve">6. </w:t>
            </w:r>
            <w:r w:rsidR="003F1A79" w:rsidRPr="00295CC5">
              <w:rPr>
                <w:rFonts w:ascii="GHEA Grapalat" w:hAnsi="GHEA Grapalat"/>
                <w:b/>
                <w:lang w:val="hy-AM"/>
              </w:rPr>
              <w:t>Ներքին գործերի նախարարություն</w:t>
            </w:r>
          </w:p>
        </w:tc>
        <w:tc>
          <w:tcPr>
            <w:tcW w:w="4230" w:type="dxa"/>
            <w:shd w:val="clear" w:color="auto" w:fill="BFBFBF" w:themeFill="background1" w:themeFillShade="BF"/>
          </w:tcPr>
          <w:p w14:paraId="482793EE" w14:textId="77777777" w:rsidR="00373665" w:rsidRPr="00295CC5" w:rsidRDefault="003F1A79" w:rsidP="00295CC5">
            <w:pPr>
              <w:spacing w:line="276" w:lineRule="auto"/>
              <w:ind w:left="0" w:hanging="2"/>
              <w:jc w:val="center"/>
              <w:rPr>
                <w:rFonts w:ascii="GHEA Grapalat" w:hAnsi="GHEA Grapalat"/>
                <w:lang w:val="hy-AM"/>
              </w:rPr>
            </w:pPr>
            <w:r w:rsidRPr="00295CC5">
              <w:rPr>
                <w:rFonts w:ascii="GHEA Grapalat" w:hAnsi="GHEA Grapalat"/>
                <w:b/>
                <w:lang w:val="hy-AM"/>
              </w:rPr>
              <w:t>19.02</w:t>
            </w:r>
            <w:r w:rsidR="00373665" w:rsidRPr="00295CC5">
              <w:rPr>
                <w:rFonts w:ascii="GHEA Grapalat" w:hAnsi="GHEA Grapalat"/>
                <w:b/>
                <w:lang w:val="hy-AM"/>
              </w:rPr>
              <w:t>.202</w:t>
            </w:r>
            <w:r w:rsidRPr="00295CC5">
              <w:rPr>
                <w:rFonts w:ascii="GHEA Grapalat" w:hAnsi="GHEA Grapalat"/>
                <w:b/>
                <w:lang w:val="hy-AM"/>
              </w:rPr>
              <w:t>6</w:t>
            </w:r>
          </w:p>
        </w:tc>
      </w:tr>
      <w:tr w:rsidR="00373665" w:rsidRPr="00295CC5" w14:paraId="79A80101"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0279" w:type="dxa"/>
            <w:vMerge/>
            <w:shd w:val="clear" w:color="auto" w:fill="BFBFBF" w:themeFill="background1" w:themeFillShade="BF"/>
          </w:tcPr>
          <w:p w14:paraId="3CF4E31C" w14:textId="77777777" w:rsidR="00373665" w:rsidRPr="00295CC5" w:rsidRDefault="00373665" w:rsidP="00295CC5">
            <w:pPr>
              <w:spacing w:line="276" w:lineRule="auto"/>
              <w:ind w:left="0" w:hanging="2"/>
              <w:jc w:val="center"/>
              <w:rPr>
                <w:rFonts w:ascii="GHEA Grapalat" w:hAnsi="GHEA Grapalat"/>
                <w:b/>
                <w:lang w:val="hy-AM"/>
              </w:rPr>
            </w:pPr>
          </w:p>
        </w:tc>
        <w:tc>
          <w:tcPr>
            <w:tcW w:w="4230" w:type="dxa"/>
            <w:shd w:val="clear" w:color="auto" w:fill="BFBFBF" w:themeFill="background1" w:themeFillShade="BF"/>
          </w:tcPr>
          <w:p w14:paraId="19B96D6F" w14:textId="77777777" w:rsidR="00373665" w:rsidRPr="00295CC5" w:rsidRDefault="003F1A79" w:rsidP="00295CC5">
            <w:pPr>
              <w:pStyle w:val="Normal4"/>
              <w:spacing w:line="276" w:lineRule="auto"/>
              <w:jc w:val="center"/>
              <w:rPr>
                <w:rFonts w:ascii="GHEA Grapalat" w:hAnsi="GHEA Grapalat"/>
                <w:b/>
                <w:lang w:val="hy-AM"/>
              </w:rPr>
            </w:pPr>
            <w:r w:rsidRPr="00295CC5">
              <w:rPr>
                <w:rFonts w:ascii="GHEA Grapalat" w:hAnsi="GHEA Grapalat"/>
                <w:b/>
                <w:lang w:val="hy-AM"/>
              </w:rPr>
              <w:t>43/6/44727-26</w:t>
            </w:r>
          </w:p>
        </w:tc>
      </w:tr>
      <w:tr w:rsidR="00373665" w:rsidRPr="00295CC5" w14:paraId="3495979E"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7"/>
          <w:jc w:val="center"/>
        </w:trPr>
        <w:tc>
          <w:tcPr>
            <w:tcW w:w="10279" w:type="dxa"/>
            <w:shd w:val="clear" w:color="auto" w:fill="FFFFFF" w:themeFill="background1"/>
          </w:tcPr>
          <w:p w14:paraId="3D3B80B8" w14:textId="77777777" w:rsidR="00373665" w:rsidRPr="00295CC5" w:rsidRDefault="00373665" w:rsidP="00295CC5">
            <w:pPr>
              <w:spacing w:line="276" w:lineRule="auto"/>
              <w:ind w:left="0" w:hanging="2"/>
              <w:jc w:val="both"/>
              <w:rPr>
                <w:rFonts w:ascii="GHEA Grapalat" w:hAnsi="GHEA Grapalat"/>
                <w:lang w:val="hy-AM"/>
              </w:rPr>
            </w:pPr>
            <w:r w:rsidRPr="00295CC5">
              <w:rPr>
                <w:rFonts w:ascii="GHEA Grapalat" w:hAnsi="GHEA Grapalat"/>
                <w:spacing w:val="-6"/>
                <w:lang w:val="hy-AM"/>
              </w:rPr>
              <w:t xml:space="preserve">Դիտողություններ և </w:t>
            </w:r>
            <w:r w:rsidRPr="00295CC5">
              <w:rPr>
                <w:rFonts w:ascii="GHEA Grapalat" w:hAnsi="GHEA Grapalat"/>
                <w:lang w:val="hy-AM"/>
              </w:rPr>
              <w:t>առաջարկություններ չկան:</w:t>
            </w:r>
          </w:p>
          <w:p w14:paraId="2EC5E857" w14:textId="77777777" w:rsidR="00373665" w:rsidRPr="00295CC5" w:rsidRDefault="00373665" w:rsidP="00295CC5">
            <w:pPr>
              <w:pStyle w:val="Normal4"/>
              <w:spacing w:line="276" w:lineRule="auto"/>
              <w:ind w:firstLine="0"/>
              <w:rPr>
                <w:rFonts w:ascii="GHEA Grapalat" w:hAnsi="GHEA Grapalat"/>
                <w:lang w:val="hy-AM"/>
              </w:rPr>
            </w:pPr>
          </w:p>
        </w:tc>
        <w:tc>
          <w:tcPr>
            <w:tcW w:w="4230" w:type="dxa"/>
            <w:shd w:val="clear" w:color="auto" w:fill="FFFFFF" w:themeFill="background1"/>
          </w:tcPr>
          <w:p w14:paraId="796F0EBE" w14:textId="77777777" w:rsidR="00373665" w:rsidRPr="00295CC5" w:rsidRDefault="00373665" w:rsidP="00295CC5">
            <w:pPr>
              <w:spacing w:line="276" w:lineRule="auto"/>
              <w:ind w:left="0" w:hanging="2"/>
              <w:jc w:val="center"/>
              <w:rPr>
                <w:rFonts w:ascii="GHEA Grapalat" w:hAnsi="GHEA Grapalat"/>
                <w:b/>
                <w:lang w:val="hy-AM"/>
              </w:rPr>
            </w:pPr>
          </w:p>
        </w:tc>
      </w:tr>
      <w:tr w:rsidR="00373665" w:rsidRPr="00295CC5" w14:paraId="5975D855"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0"/>
          <w:jc w:val="center"/>
        </w:trPr>
        <w:tc>
          <w:tcPr>
            <w:tcW w:w="10279" w:type="dxa"/>
            <w:vMerge w:val="restart"/>
            <w:shd w:val="clear" w:color="auto" w:fill="BFBFBF" w:themeFill="background1" w:themeFillShade="BF"/>
            <w:vAlign w:val="center"/>
          </w:tcPr>
          <w:p w14:paraId="69E66755" w14:textId="77777777" w:rsidR="00373665" w:rsidRPr="00295CC5" w:rsidRDefault="00373665" w:rsidP="00295CC5">
            <w:pPr>
              <w:pStyle w:val="Normal4"/>
              <w:spacing w:line="276" w:lineRule="auto"/>
              <w:ind w:firstLine="0"/>
              <w:jc w:val="center"/>
              <w:rPr>
                <w:rFonts w:ascii="GHEA Grapalat" w:hAnsi="GHEA Grapalat"/>
                <w:b/>
                <w:lang w:val="hy-AM"/>
              </w:rPr>
            </w:pPr>
            <w:r w:rsidRPr="00295CC5">
              <w:rPr>
                <w:rFonts w:ascii="GHEA Grapalat" w:hAnsi="GHEA Grapalat"/>
                <w:b/>
                <w:lang w:val="hy-AM"/>
              </w:rPr>
              <w:t xml:space="preserve">7. </w:t>
            </w:r>
            <w:r w:rsidR="003F1A79" w:rsidRPr="00295CC5">
              <w:rPr>
                <w:rFonts w:ascii="GHEA Grapalat" w:hAnsi="GHEA Grapalat"/>
                <w:b/>
                <w:lang w:val="hy-AM"/>
              </w:rPr>
              <w:t>Ազգային անվտանգության ծառայություն</w:t>
            </w:r>
          </w:p>
        </w:tc>
        <w:tc>
          <w:tcPr>
            <w:tcW w:w="4230" w:type="dxa"/>
            <w:shd w:val="clear" w:color="auto" w:fill="BFBFBF" w:themeFill="background1" w:themeFillShade="BF"/>
          </w:tcPr>
          <w:p w14:paraId="4717070A" w14:textId="77777777" w:rsidR="00373665" w:rsidRPr="00295CC5" w:rsidRDefault="003F1A79" w:rsidP="00295CC5">
            <w:pPr>
              <w:spacing w:line="276" w:lineRule="auto"/>
              <w:ind w:leftChars="0" w:left="0" w:firstLineChars="0" w:firstLine="0"/>
              <w:jc w:val="center"/>
              <w:rPr>
                <w:rFonts w:ascii="GHEA Grapalat" w:hAnsi="GHEA Grapalat"/>
                <w:b/>
                <w:lang w:val="hy-AM"/>
              </w:rPr>
            </w:pPr>
            <w:r w:rsidRPr="00295CC5">
              <w:rPr>
                <w:rFonts w:ascii="GHEA Grapalat" w:hAnsi="GHEA Grapalat"/>
                <w:b/>
                <w:lang w:val="hy-AM"/>
              </w:rPr>
              <w:t>19.02</w:t>
            </w:r>
            <w:r w:rsidR="00373665" w:rsidRPr="00295CC5">
              <w:rPr>
                <w:rFonts w:ascii="GHEA Grapalat" w:hAnsi="GHEA Grapalat"/>
                <w:b/>
                <w:lang w:val="hy-AM"/>
              </w:rPr>
              <w:t>.202</w:t>
            </w:r>
            <w:r w:rsidRPr="00295CC5">
              <w:rPr>
                <w:rFonts w:ascii="GHEA Grapalat" w:hAnsi="GHEA Grapalat"/>
                <w:b/>
                <w:lang w:val="hy-AM"/>
              </w:rPr>
              <w:t>6</w:t>
            </w:r>
          </w:p>
        </w:tc>
      </w:tr>
      <w:tr w:rsidR="00373665" w:rsidRPr="00295CC5" w14:paraId="1569791E"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0279" w:type="dxa"/>
            <w:vMerge/>
            <w:tcBorders>
              <w:bottom w:val="single" w:sz="4" w:space="0" w:color="auto"/>
            </w:tcBorders>
            <w:shd w:val="clear" w:color="auto" w:fill="BFBFBF" w:themeFill="background1" w:themeFillShade="BF"/>
          </w:tcPr>
          <w:p w14:paraId="18F91C95" w14:textId="77777777" w:rsidR="00373665" w:rsidRPr="00295CC5" w:rsidRDefault="00373665" w:rsidP="00295CC5">
            <w:pPr>
              <w:pStyle w:val="Normal4"/>
              <w:spacing w:line="276" w:lineRule="auto"/>
              <w:ind w:firstLine="0"/>
              <w:jc w:val="center"/>
              <w:rPr>
                <w:rFonts w:ascii="GHEA Grapalat" w:hAnsi="GHEA Grapalat"/>
                <w:b/>
                <w:lang w:val="hy-AM"/>
              </w:rPr>
            </w:pPr>
          </w:p>
        </w:tc>
        <w:tc>
          <w:tcPr>
            <w:tcW w:w="4230" w:type="dxa"/>
            <w:shd w:val="clear" w:color="auto" w:fill="BFBFBF" w:themeFill="background1" w:themeFillShade="BF"/>
          </w:tcPr>
          <w:p w14:paraId="27CA4298" w14:textId="77777777" w:rsidR="00373665" w:rsidRPr="00295CC5" w:rsidRDefault="003F1A79" w:rsidP="00295CC5">
            <w:pPr>
              <w:spacing w:line="276" w:lineRule="auto"/>
              <w:ind w:leftChars="0" w:left="0" w:firstLineChars="0" w:firstLine="0"/>
              <w:jc w:val="center"/>
              <w:rPr>
                <w:rFonts w:ascii="GHEA Grapalat" w:hAnsi="GHEA Grapalat"/>
                <w:b/>
                <w:lang w:val="hy-AM"/>
              </w:rPr>
            </w:pPr>
            <w:r w:rsidRPr="00295CC5">
              <w:rPr>
                <w:rFonts w:ascii="GHEA Grapalat" w:hAnsi="GHEA Grapalat"/>
                <w:b/>
                <w:lang w:val="hy-AM"/>
              </w:rPr>
              <w:t>11/224</w:t>
            </w:r>
          </w:p>
        </w:tc>
      </w:tr>
      <w:tr w:rsidR="00373665" w:rsidRPr="00295CC5" w14:paraId="2FB1D4DD"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35"/>
          <w:jc w:val="center"/>
        </w:trPr>
        <w:tc>
          <w:tcPr>
            <w:tcW w:w="10279" w:type="dxa"/>
            <w:tcBorders>
              <w:top w:val="single" w:sz="4" w:space="0" w:color="auto"/>
              <w:bottom w:val="single" w:sz="4" w:space="0" w:color="auto"/>
            </w:tcBorders>
          </w:tcPr>
          <w:p w14:paraId="0A583AB6" w14:textId="77777777" w:rsidR="003F1A79" w:rsidRPr="00295CC5" w:rsidRDefault="003F1A79" w:rsidP="00295CC5">
            <w:pPr>
              <w:spacing w:line="276" w:lineRule="auto"/>
              <w:ind w:left="0" w:hanging="2"/>
              <w:jc w:val="both"/>
              <w:rPr>
                <w:rFonts w:ascii="GHEA Grapalat" w:hAnsi="GHEA Grapalat"/>
                <w:lang w:val="hy-AM"/>
              </w:rPr>
            </w:pPr>
            <w:r w:rsidRPr="00295CC5">
              <w:rPr>
                <w:rFonts w:ascii="GHEA Grapalat" w:hAnsi="GHEA Grapalat"/>
                <w:spacing w:val="-6"/>
                <w:lang w:val="hy-AM"/>
              </w:rPr>
              <w:t xml:space="preserve">Դիտողություններ և </w:t>
            </w:r>
            <w:r w:rsidRPr="00295CC5">
              <w:rPr>
                <w:rFonts w:ascii="GHEA Grapalat" w:hAnsi="GHEA Grapalat"/>
                <w:lang w:val="hy-AM"/>
              </w:rPr>
              <w:t>առաջարկություններ չկան:</w:t>
            </w:r>
          </w:p>
          <w:p w14:paraId="75D0FE2E" w14:textId="77777777" w:rsidR="00373665" w:rsidRPr="00295CC5" w:rsidRDefault="00373665" w:rsidP="00295CC5">
            <w:pPr>
              <w:tabs>
                <w:tab w:val="left" w:pos="540"/>
              </w:tabs>
              <w:spacing w:line="276" w:lineRule="auto"/>
              <w:ind w:left="0" w:hanging="2"/>
              <w:jc w:val="both"/>
              <w:rPr>
                <w:rFonts w:ascii="GHEA Grapalat" w:hAnsi="GHEA Grapalat"/>
                <w:highlight w:val="yellow"/>
                <w:lang w:val="hy-AM"/>
              </w:rPr>
            </w:pPr>
          </w:p>
        </w:tc>
        <w:tc>
          <w:tcPr>
            <w:tcW w:w="4230" w:type="dxa"/>
          </w:tcPr>
          <w:p w14:paraId="6DB40F0A" w14:textId="77777777" w:rsidR="00373665" w:rsidRPr="00295CC5" w:rsidRDefault="00373665" w:rsidP="00295CC5">
            <w:pPr>
              <w:spacing w:line="276" w:lineRule="auto"/>
              <w:ind w:leftChars="0" w:left="0" w:firstLineChars="0" w:firstLine="0"/>
              <w:jc w:val="center"/>
              <w:rPr>
                <w:rFonts w:ascii="GHEA Grapalat" w:hAnsi="GHEA Grapalat"/>
                <w:highlight w:val="yellow"/>
                <w:lang w:val="hy-AM"/>
              </w:rPr>
            </w:pPr>
          </w:p>
        </w:tc>
      </w:tr>
      <w:tr w:rsidR="003457FE" w:rsidRPr="00295CC5" w14:paraId="3FC94290"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8"/>
          <w:jc w:val="center"/>
        </w:trPr>
        <w:tc>
          <w:tcPr>
            <w:tcW w:w="10279" w:type="dxa"/>
            <w:vMerge w:val="restart"/>
            <w:tcBorders>
              <w:top w:val="single" w:sz="4" w:space="0" w:color="auto"/>
            </w:tcBorders>
            <w:shd w:val="clear" w:color="auto" w:fill="BFBFBF" w:themeFill="background1" w:themeFillShade="BF"/>
          </w:tcPr>
          <w:p w14:paraId="54400138" w14:textId="77777777" w:rsidR="003457FE" w:rsidRPr="00295CC5" w:rsidRDefault="003457FE" w:rsidP="00295CC5">
            <w:pPr>
              <w:spacing w:line="276" w:lineRule="auto"/>
              <w:ind w:left="0" w:hanging="2"/>
              <w:jc w:val="center"/>
              <w:rPr>
                <w:rFonts w:ascii="GHEA Grapalat" w:hAnsi="GHEA Grapalat"/>
                <w:b/>
                <w:spacing w:val="-6"/>
                <w:lang w:val="hy-AM"/>
              </w:rPr>
            </w:pPr>
            <w:r w:rsidRPr="00295CC5">
              <w:rPr>
                <w:rFonts w:ascii="GHEA Grapalat" w:hAnsi="GHEA Grapalat"/>
                <w:b/>
                <w:spacing w:val="-6"/>
                <w:lang w:val="hy-AM"/>
              </w:rPr>
              <w:t>8. Քննչական կոմիտե</w:t>
            </w:r>
          </w:p>
        </w:tc>
        <w:tc>
          <w:tcPr>
            <w:tcW w:w="4230" w:type="dxa"/>
            <w:shd w:val="clear" w:color="auto" w:fill="BFBFBF" w:themeFill="background1" w:themeFillShade="BF"/>
          </w:tcPr>
          <w:p w14:paraId="367BA081" w14:textId="77777777" w:rsidR="003457FE" w:rsidRPr="00295CC5" w:rsidRDefault="003457FE" w:rsidP="00295CC5">
            <w:pPr>
              <w:spacing w:line="276" w:lineRule="auto"/>
              <w:ind w:leftChars="0" w:left="0" w:firstLineChars="0" w:firstLine="0"/>
              <w:jc w:val="center"/>
              <w:rPr>
                <w:rFonts w:ascii="GHEA Grapalat" w:hAnsi="GHEA Grapalat"/>
                <w:b/>
                <w:highlight w:val="yellow"/>
                <w:lang w:val="hy-AM"/>
              </w:rPr>
            </w:pPr>
            <w:r w:rsidRPr="00295CC5">
              <w:rPr>
                <w:rFonts w:ascii="GHEA Grapalat" w:hAnsi="GHEA Grapalat"/>
                <w:b/>
                <w:lang w:val="hy-AM"/>
              </w:rPr>
              <w:t>20.02.2026</w:t>
            </w:r>
          </w:p>
        </w:tc>
      </w:tr>
      <w:tr w:rsidR="003457FE" w:rsidRPr="00295CC5" w14:paraId="12A9A445"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7"/>
          <w:jc w:val="center"/>
        </w:trPr>
        <w:tc>
          <w:tcPr>
            <w:tcW w:w="10279" w:type="dxa"/>
            <w:vMerge/>
            <w:shd w:val="clear" w:color="auto" w:fill="BFBFBF" w:themeFill="background1" w:themeFillShade="BF"/>
          </w:tcPr>
          <w:p w14:paraId="270B7604" w14:textId="77777777" w:rsidR="003457FE" w:rsidRPr="00295CC5" w:rsidRDefault="003457FE" w:rsidP="00295CC5">
            <w:pPr>
              <w:spacing w:line="276" w:lineRule="auto"/>
              <w:ind w:left="0" w:hanging="2"/>
              <w:jc w:val="both"/>
              <w:rPr>
                <w:rFonts w:ascii="GHEA Grapalat" w:hAnsi="GHEA Grapalat"/>
                <w:spacing w:val="-6"/>
                <w:lang w:val="hy-AM"/>
              </w:rPr>
            </w:pPr>
          </w:p>
        </w:tc>
        <w:tc>
          <w:tcPr>
            <w:tcW w:w="4230" w:type="dxa"/>
            <w:shd w:val="clear" w:color="auto" w:fill="BFBFBF" w:themeFill="background1" w:themeFillShade="BF"/>
          </w:tcPr>
          <w:p w14:paraId="7DBB39E9" w14:textId="77777777" w:rsidR="003457FE" w:rsidRPr="00295CC5" w:rsidRDefault="003457FE" w:rsidP="00295CC5">
            <w:pPr>
              <w:spacing w:line="276" w:lineRule="auto"/>
              <w:ind w:leftChars="0" w:left="0" w:firstLineChars="0" w:firstLine="0"/>
              <w:jc w:val="center"/>
              <w:rPr>
                <w:rFonts w:ascii="GHEA Grapalat" w:hAnsi="GHEA Grapalat"/>
                <w:b/>
                <w:highlight w:val="yellow"/>
                <w:lang w:val="hy-AM"/>
              </w:rPr>
            </w:pPr>
            <w:r w:rsidRPr="00295CC5">
              <w:rPr>
                <w:rFonts w:ascii="GHEA Grapalat" w:hAnsi="GHEA Grapalat"/>
                <w:b/>
                <w:lang w:val="hy-AM"/>
              </w:rPr>
              <w:t>01/22/63229-202</w:t>
            </w:r>
          </w:p>
        </w:tc>
      </w:tr>
      <w:tr w:rsidR="003457FE" w:rsidRPr="00295CC5" w14:paraId="696A6108"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7"/>
          <w:jc w:val="center"/>
        </w:trPr>
        <w:tc>
          <w:tcPr>
            <w:tcW w:w="10279" w:type="dxa"/>
            <w:shd w:val="clear" w:color="auto" w:fill="FFFFFF" w:themeFill="background1"/>
          </w:tcPr>
          <w:p w14:paraId="110FB207" w14:textId="77777777" w:rsidR="003457FE" w:rsidRPr="00295CC5" w:rsidRDefault="003457FE" w:rsidP="00295CC5">
            <w:pPr>
              <w:spacing w:line="276" w:lineRule="auto"/>
              <w:ind w:left="0" w:hanging="2"/>
              <w:jc w:val="both"/>
              <w:rPr>
                <w:rFonts w:ascii="GHEA Grapalat" w:hAnsi="GHEA Grapalat"/>
                <w:lang w:val="hy-AM"/>
              </w:rPr>
            </w:pPr>
            <w:r w:rsidRPr="00295CC5">
              <w:rPr>
                <w:rFonts w:ascii="GHEA Grapalat" w:hAnsi="GHEA Grapalat"/>
                <w:spacing w:val="-6"/>
                <w:lang w:val="hy-AM"/>
              </w:rPr>
              <w:t xml:space="preserve">Դիտողություններ և </w:t>
            </w:r>
            <w:r w:rsidRPr="00295CC5">
              <w:rPr>
                <w:rFonts w:ascii="GHEA Grapalat" w:hAnsi="GHEA Grapalat"/>
                <w:lang w:val="hy-AM"/>
              </w:rPr>
              <w:t>առաջարկություններ չկան:</w:t>
            </w:r>
          </w:p>
          <w:p w14:paraId="222D6A8C" w14:textId="77777777" w:rsidR="003457FE" w:rsidRPr="00295CC5" w:rsidRDefault="003457FE" w:rsidP="00295CC5">
            <w:pPr>
              <w:spacing w:line="276" w:lineRule="auto"/>
              <w:ind w:left="0" w:hanging="2"/>
              <w:jc w:val="both"/>
              <w:rPr>
                <w:rFonts w:ascii="GHEA Grapalat" w:hAnsi="GHEA Grapalat"/>
                <w:spacing w:val="-6"/>
                <w:lang w:val="hy-AM"/>
              </w:rPr>
            </w:pPr>
          </w:p>
        </w:tc>
        <w:tc>
          <w:tcPr>
            <w:tcW w:w="4230" w:type="dxa"/>
            <w:shd w:val="clear" w:color="auto" w:fill="FFFFFF" w:themeFill="background1"/>
          </w:tcPr>
          <w:p w14:paraId="435D3295" w14:textId="77777777" w:rsidR="003457FE" w:rsidRPr="00295CC5" w:rsidRDefault="003457FE" w:rsidP="00295CC5">
            <w:pPr>
              <w:spacing w:line="276" w:lineRule="auto"/>
              <w:ind w:leftChars="0" w:left="0" w:firstLineChars="0" w:firstLine="0"/>
              <w:jc w:val="center"/>
              <w:rPr>
                <w:rFonts w:ascii="GHEA Grapalat" w:hAnsi="GHEA Grapalat"/>
                <w:b/>
                <w:lang w:val="hy-AM"/>
              </w:rPr>
            </w:pPr>
          </w:p>
        </w:tc>
      </w:tr>
      <w:tr w:rsidR="00426CFE" w:rsidRPr="00295CC5" w14:paraId="2A749BFB"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8"/>
          <w:jc w:val="center"/>
        </w:trPr>
        <w:tc>
          <w:tcPr>
            <w:tcW w:w="10279" w:type="dxa"/>
            <w:vMerge w:val="restart"/>
            <w:shd w:val="clear" w:color="auto" w:fill="BFBFBF" w:themeFill="background1" w:themeFillShade="BF"/>
          </w:tcPr>
          <w:p w14:paraId="3119671E" w14:textId="77777777" w:rsidR="00426CFE" w:rsidRPr="00295CC5" w:rsidRDefault="00426CFE" w:rsidP="00295CC5">
            <w:pPr>
              <w:spacing w:line="276" w:lineRule="auto"/>
              <w:ind w:left="0" w:hanging="2"/>
              <w:jc w:val="center"/>
              <w:rPr>
                <w:rFonts w:ascii="GHEA Grapalat" w:hAnsi="GHEA Grapalat"/>
                <w:b/>
                <w:spacing w:val="-6"/>
                <w:lang w:val="hy-AM"/>
              </w:rPr>
            </w:pPr>
            <w:r w:rsidRPr="00295CC5">
              <w:rPr>
                <w:rFonts w:ascii="GHEA Grapalat" w:hAnsi="GHEA Grapalat"/>
                <w:b/>
                <w:spacing w:val="-6"/>
                <w:lang w:val="hy-AM"/>
              </w:rPr>
              <w:t>9. Հակակոռուպցիոն կոմիտե</w:t>
            </w:r>
          </w:p>
        </w:tc>
        <w:tc>
          <w:tcPr>
            <w:tcW w:w="4230" w:type="dxa"/>
            <w:shd w:val="clear" w:color="auto" w:fill="BFBFBF" w:themeFill="background1" w:themeFillShade="BF"/>
          </w:tcPr>
          <w:p w14:paraId="3695C35D" w14:textId="77777777" w:rsidR="00426CFE" w:rsidRPr="00295CC5" w:rsidRDefault="00426CFE" w:rsidP="00295CC5">
            <w:pPr>
              <w:spacing w:line="276" w:lineRule="auto"/>
              <w:ind w:leftChars="0" w:left="0" w:firstLineChars="0" w:firstLine="0"/>
              <w:jc w:val="center"/>
              <w:rPr>
                <w:rFonts w:ascii="GHEA Grapalat" w:hAnsi="GHEA Grapalat"/>
                <w:b/>
                <w:lang w:val="hy-AM"/>
              </w:rPr>
            </w:pPr>
            <w:r w:rsidRPr="00295CC5">
              <w:rPr>
                <w:rFonts w:ascii="GHEA Grapalat" w:hAnsi="GHEA Grapalat"/>
                <w:b/>
                <w:lang w:val="hy-AM"/>
              </w:rPr>
              <w:t>16.02.2026</w:t>
            </w:r>
          </w:p>
        </w:tc>
      </w:tr>
      <w:tr w:rsidR="00426CFE" w:rsidRPr="00295CC5" w14:paraId="5F55F227"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8"/>
          <w:jc w:val="center"/>
        </w:trPr>
        <w:tc>
          <w:tcPr>
            <w:tcW w:w="10279" w:type="dxa"/>
            <w:vMerge/>
            <w:shd w:val="clear" w:color="auto" w:fill="BFBFBF" w:themeFill="background1" w:themeFillShade="BF"/>
          </w:tcPr>
          <w:p w14:paraId="5690B3D0" w14:textId="77777777" w:rsidR="00426CFE" w:rsidRPr="00295CC5" w:rsidRDefault="00426CFE" w:rsidP="00295CC5">
            <w:pPr>
              <w:spacing w:line="276" w:lineRule="auto"/>
              <w:ind w:left="0" w:hanging="2"/>
              <w:jc w:val="both"/>
              <w:rPr>
                <w:rFonts w:ascii="GHEA Grapalat" w:hAnsi="GHEA Grapalat"/>
                <w:spacing w:val="-6"/>
                <w:lang w:val="hy-AM"/>
              </w:rPr>
            </w:pPr>
          </w:p>
        </w:tc>
        <w:tc>
          <w:tcPr>
            <w:tcW w:w="4230" w:type="dxa"/>
            <w:shd w:val="clear" w:color="auto" w:fill="BFBFBF" w:themeFill="background1" w:themeFillShade="BF"/>
          </w:tcPr>
          <w:p w14:paraId="084F2548" w14:textId="77777777" w:rsidR="00426CFE" w:rsidRPr="00295CC5" w:rsidRDefault="00426CFE" w:rsidP="00295CC5">
            <w:pPr>
              <w:spacing w:line="276" w:lineRule="auto"/>
              <w:ind w:leftChars="0" w:left="0" w:firstLineChars="0" w:firstLine="0"/>
              <w:jc w:val="center"/>
              <w:rPr>
                <w:rFonts w:ascii="GHEA Grapalat" w:hAnsi="GHEA Grapalat"/>
                <w:b/>
                <w:lang w:val="hy-AM"/>
              </w:rPr>
            </w:pPr>
            <w:r w:rsidRPr="00295CC5">
              <w:rPr>
                <w:rFonts w:ascii="GHEA Grapalat" w:hAnsi="GHEA Grapalat"/>
                <w:b/>
                <w:lang w:val="hy-AM"/>
              </w:rPr>
              <w:t>Ե/1503-2026</w:t>
            </w:r>
          </w:p>
        </w:tc>
      </w:tr>
      <w:tr w:rsidR="00426CFE" w:rsidRPr="00295CC5" w14:paraId="1546D94D"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8"/>
          <w:jc w:val="center"/>
        </w:trPr>
        <w:tc>
          <w:tcPr>
            <w:tcW w:w="10279" w:type="dxa"/>
            <w:shd w:val="clear" w:color="auto" w:fill="FFFFFF" w:themeFill="background1"/>
          </w:tcPr>
          <w:p w14:paraId="7F37A871" w14:textId="77777777" w:rsidR="00426CFE" w:rsidRPr="00295CC5" w:rsidRDefault="00426CFE" w:rsidP="00295CC5">
            <w:pPr>
              <w:spacing w:line="276" w:lineRule="auto"/>
              <w:ind w:left="0" w:hanging="2"/>
              <w:jc w:val="both"/>
              <w:rPr>
                <w:rFonts w:ascii="GHEA Grapalat" w:hAnsi="GHEA Grapalat"/>
                <w:lang w:val="hy-AM"/>
              </w:rPr>
            </w:pPr>
            <w:r w:rsidRPr="00295CC5">
              <w:rPr>
                <w:rFonts w:ascii="GHEA Grapalat" w:hAnsi="GHEA Grapalat"/>
                <w:spacing w:val="-6"/>
                <w:lang w:val="hy-AM"/>
              </w:rPr>
              <w:t xml:space="preserve">Դիտողություններ և </w:t>
            </w:r>
            <w:r w:rsidRPr="00295CC5">
              <w:rPr>
                <w:rFonts w:ascii="GHEA Grapalat" w:hAnsi="GHEA Grapalat"/>
                <w:lang w:val="hy-AM"/>
              </w:rPr>
              <w:t>առաջարկություններ չկան:</w:t>
            </w:r>
          </w:p>
          <w:p w14:paraId="1545F4EF" w14:textId="77777777" w:rsidR="00426CFE" w:rsidRPr="00295CC5" w:rsidRDefault="00426CFE" w:rsidP="00295CC5">
            <w:pPr>
              <w:spacing w:line="276" w:lineRule="auto"/>
              <w:ind w:left="0" w:hanging="2"/>
              <w:jc w:val="both"/>
              <w:rPr>
                <w:rFonts w:ascii="GHEA Grapalat" w:hAnsi="GHEA Grapalat"/>
                <w:spacing w:val="-6"/>
                <w:lang w:val="hy-AM"/>
              </w:rPr>
            </w:pPr>
          </w:p>
        </w:tc>
        <w:tc>
          <w:tcPr>
            <w:tcW w:w="4230" w:type="dxa"/>
            <w:shd w:val="clear" w:color="auto" w:fill="FFFFFF" w:themeFill="background1"/>
          </w:tcPr>
          <w:p w14:paraId="37D22E4C" w14:textId="77777777" w:rsidR="00426CFE" w:rsidRPr="00295CC5" w:rsidRDefault="00426CFE" w:rsidP="00295CC5">
            <w:pPr>
              <w:spacing w:line="276" w:lineRule="auto"/>
              <w:ind w:leftChars="0" w:left="0" w:firstLineChars="0" w:firstLine="0"/>
              <w:jc w:val="center"/>
              <w:rPr>
                <w:rFonts w:ascii="GHEA Grapalat" w:hAnsi="GHEA Grapalat"/>
                <w:b/>
                <w:lang w:val="hy-AM"/>
              </w:rPr>
            </w:pPr>
          </w:p>
        </w:tc>
      </w:tr>
      <w:tr w:rsidR="007B165B" w:rsidRPr="00295CC5" w14:paraId="3B817E15"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4"/>
          <w:jc w:val="center"/>
        </w:trPr>
        <w:tc>
          <w:tcPr>
            <w:tcW w:w="10279" w:type="dxa"/>
            <w:vMerge w:val="restart"/>
            <w:shd w:val="clear" w:color="auto" w:fill="BFBFBF" w:themeFill="background1" w:themeFillShade="BF"/>
          </w:tcPr>
          <w:p w14:paraId="5A0B2195" w14:textId="77777777" w:rsidR="007B165B" w:rsidRPr="00295CC5" w:rsidRDefault="007B165B" w:rsidP="00295CC5">
            <w:pPr>
              <w:spacing w:line="276" w:lineRule="auto"/>
              <w:ind w:left="0" w:hanging="2"/>
              <w:jc w:val="center"/>
              <w:rPr>
                <w:rFonts w:ascii="GHEA Grapalat" w:hAnsi="GHEA Grapalat"/>
                <w:b/>
                <w:spacing w:val="-6"/>
                <w:lang w:val="hy-AM"/>
              </w:rPr>
            </w:pPr>
            <w:r w:rsidRPr="00295CC5">
              <w:rPr>
                <w:rFonts w:ascii="GHEA Grapalat" w:hAnsi="GHEA Grapalat"/>
                <w:b/>
                <w:spacing w:val="-6"/>
                <w:lang w:val="hy-AM"/>
              </w:rPr>
              <w:t>10. Մարդու իրավունքների պաշտպան</w:t>
            </w:r>
          </w:p>
        </w:tc>
        <w:tc>
          <w:tcPr>
            <w:tcW w:w="4230" w:type="dxa"/>
            <w:shd w:val="clear" w:color="auto" w:fill="BFBFBF" w:themeFill="background1" w:themeFillShade="BF"/>
          </w:tcPr>
          <w:p w14:paraId="78143D52" w14:textId="77777777" w:rsidR="007B165B" w:rsidRPr="00295CC5" w:rsidRDefault="007B165B" w:rsidP="00295CC5">
            <w:pPr>
              <w:spacing w:line="276" w:lineRule="auto"/>
              <w:ind w:leftChars="0" w:left="0" w:firstLineChars="0" w:firstLine="0"/>
              <w:jc w:val="center"/>
              <w:rPr>
                <w:rFonts w:ascii="GHEA Grapalat" w:hAnsi="GHEA Grapalat"/>
                <w:b/>
                <w:lang w:val="hy-AM"/>
              </w:rPr>
            </w:pPr>
            <w:r w:rsidRPr="00295CC5">
              <w:rPr>
                <w:rFonts w:ascii="GHEA Grapalat" w:hAnsi="GHEA Grapalat"/>
                <w:b/>
                <w:lang w:val="hy-AM"/>
              </w:rPr>
              <w:t>24.02.2026</w:t>
            </w:r>
          </w:p>
        </w:tc>
      </w:tr>
      <w:tr w:rsidR="007B165B" w:rsidRPr="00295CC5" w14:paraId="2749B29D"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4"/>
          <w:jc w:val="center"/>
        </w:trPr>
        <w:tc>
          <w:tcPr>
            <w:tcW w:w="10279" w:type="dxa"/>
            <w:vMerge/>
            <w:shd w:val="clear" w:color="auto" w:fill="BFBFBF" w:themeFill="background1" w:themeFillShade="BF"/>
          </w:tcPr>
          <w:p w14:paraId="71CEB8E1" w14:textId="77777777" w:rsidR="007B165B" w:rsidRPr="00295CC5" w:rsidRDefault="007B165B" w:rsidP="00295CC5">
            <w:pPr>
              <w:spacing w:line="276" w:lineRule="auto"/>
              <w:ind w:left="0" w:hanging="2"/>
              <w:jc w:val="both"/>
              <w:rPr>
                <w:rFonts w:ascii="GHEA Grapalat" w:hAnsi="GHEA Grapalat"/>
                <w:spacing w:val="-6"/>
                <w:lang w:val="hy-AM"/>
              </w:rPr>
            </w:pPr>
          </w:p>
        </w:tc>
        <w:tc>
          <w:tcPr>
            <w:tcW w:w="4230" w:type="dxa"/>
            <w:shd w:val="clear" w:color="auto" w:fill="BFBFBF" w:themeFill="background1" w:themeFillShade="BF"/>
          </w:tcPr>
          <w:p w14:paraId="229773FF" w14:textId="77777777" w:rsidR="007B165B" w:rsidRPr="00295CC5" w:rsidRDefault="007B165B" w:rsidP="00295CC5">
            <w:pPr>
              <w:spacing w:line="276" w:lineRule="auto"/>
              <w:ind w:leftChars="0" w:left="0" w:firstLineChars="0" w:firstLine="0"/>
              <w:jc w:val="center"/>
              <w:rPr>
                <w:rFonts w:ascii="GHEA Grapalat" w:hAnsi="GHEA Grapalat"/>
                <w:b/>
                <w:lang w:val="hy-AM"/>
              </w:rPr>
            </w:pPr>
            <w:r w:rsidRPr="00295CC5">
              <w:rPr>
                <w:rFonts w:ascii="GHEA Grapalat" w:hAnsi="GHEA Grapalat"/>
                <w:b/>
                <w:lang w:val="hy-AM"/>
              </w:rPr>
              <w:t>01/13.1/872-2026</w:t>
            </w:r>
          </w:p>
        </w:tc>
      </w:tr>
      <w:tr w:rsidR="001C3C85" w:rsidRPr="00D916A4" w14:paraId="0792AE8D"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4"/>
          <w:jc w:val="center"/>
        </w:trPr>
        <w:tc>
          <w:tcPr>
            <w:tcW w:w="10279" w:type="dxa"/>
          </w:tcPr>
          <w:p w14:paraId="5155F49F" w14:textId="77777777" w:rsidR="001C3C85" w:rsidRPr="00295CC5" w:rsidRDefault="001C3C85" w:rsidP="00295CC5">
            <w:pPr>
              <w:spacing w:line="276" w:lineRule="auto"/>
              <w:ind w:left="0" w:hanging="2"/>
              <w:jc w:val="both"/>
              <w:rPr>
                <w:rFonts w:ascii="GHEA Grapalat" w:eastAsia="Calibri" w:hAnsi="GHEA Grapalat"/>
                <w:lang w:val="hy-AM"/>
              </w:rPr>
            </w:pPr>
            <w:r w:rsidRPr="00295CC5">
              <w:rPr>
                <w:rFonts w:ascii="GHEA Grapalat" w:eastAsia="Calibri" w:hAnsi="GHEA Grapalat"/>
                <w:lang w:val="hy-AM"/>
              </w:rPr>
              <w:t xml:space="preserve">1. «Հայաստանի Հանրապետության քրեական օրենսգրքում փոփոխություն և լրացում կատարելու մասին» օրենքի նախագծի (այսուհետ՝ </w:t>
            </w:r>
            <w:bookmarkStart w:id="0" w:name="_Hlk222387434"/>
            <w:r w:rsidRPr="00295CC5">
              <w:rPr>
                <w:rFonts w:ascii="GHEA Grapalat" w:eastAsia="Calibri" w:hAnsi="GHEA Grapalat"/>
                <w:lang w:val="hy-AM"/>
              </w:rPr>
              <w:t>Քրեական օրենսգրքի նախագիծ</w:t>
            </w:r>
            <w:bookmarkEnd w:id="0"/>
            <w:r w:rsidRPr="00295CC5">
              <w:rPr>
                <w:rFonts w:ascii="GHEA Grapalat" w:eastAsia="Calibri" w:hAnsi="GHEA Grapalat"/>
                <w:lang w:val="hy-AM"/>
              </w:rPr>
              <w:t>) 1-ին հոդվածով առաջարկվում է Քրեական օրենսգրքի 85-րդ հոդվածի 2-րդ մասը լրացնել հետևյալ բովանդակությամբ 5-րդ կետով. «</w:t>
            </w:r>
            <w:bookmarkStart w:id="1" w:name="_Hlk222317351"/>
            <w:r w:rsidRPr="00295CC5">
              <w:rPr>
                <w:rFonts w:ascii="GHEA Grapalat" w:eastAsia="Calibri" w:hAnsi="GHEA Grapalat"/>
                <w:lang w:val="hy-AM"/>
              </w:rPr>
              <w:t>տուժողին պատճառված իրական վնասը հատուցելը կամ այլ կերպ հարթելը</w:t>
            </w:r>
            <w:bookmarkEnd w:id="1"/>
            <w:r w:rsidRPr="00295CC5">
              <w:rPr>
                <w:rFonts w:ascii="GHEA Grapalat" w:eastAsia="Calibri" w:hAnsi="GHEA Grapalat"/>
                <w:lang w:val="hy-AM"/>
              </w:rPr>
              <w:t xml:space="preserve">:»։ Քրեական օրենսգրքի 85-րդ հոդվածի 2-րդ մասը վերաբերում է այն հանգամանքներին, որոնք հաշվի են առնվում դատապարտյալի պատշաճ վարքագիծը գնահատելիս։ Միաժամանակ, Քրեական օրենսգրքի նախագծով առաջարկվում է՝ «2.1. Դատապարտյալի ոչ պատշաճ վարքագծի գնահատման հիմքում չի կարող դրվել միայն տուժողին պատճառված իրական վնասը հատուցած կամ այլ կերպ հարթած չլինելու հանգամանքը: Այդ դեպքում դատարանը կայացնում է պատիժը կրելուց պայմանական վաղաժամկետ ազատելու մասին որոշում՝ դատապարտյալի վրա դնելով տուժողին պատճառված իրական վնասը հատուցելու կամ այլ կերպ հարթելու պարտականություն:»: </w:t>
            </w:r>
          </w:p>
          <w:p w14:paraId="69964B74" w14:textId="77777777" w:rsidR="001C3C85" w:rsidRPr="00295CC5" w:rsidRDefault="001C3C85" w:rsidP="00295CC5">
            <w:pPr>
              <w:spacing w:line="276" w:lineRule="auto"/>
              <w:ind w:left="0" w:hanging="2"/>
              <w:jc w:val="both"/>
              <w:rPr>
                <w:rFonts w:ascii="GHEA Grapalat" w:eastAsia="Calibri" w:hAnsi="GHEA Grapalat" w:cs="Sylfaen"/>
                <w:lang w:val="hy-AM"/>
              </w:rPr>
            </w:pPr>
            <w:r w:rsidRPr="00295CC5">
              <w:rPr>
                <w:rFonts w:ascii="GHEA Grapalat" w:eastAsia="Calibri" w:hAnsi="GHEA Grapalat"/>
                <w:lang w:val="hy-AM"/>
              </w:rPr>
              <w:t>Վերը նշված նախագծերի հիմնավորման (այսուհետ՝ Հիմնավորում) մեջ այս հարցի կապակցությամբ նշված է, որ տուժողին պատճառված իրական վնասը հատուցելու կամ այլ կերպ հարթելու «</w:t>
            </w:r>
            <w:r w:rsidRPr="00295CC5">
              <w:rPr>
                <w:rFonts w:ascii="GHEA Grapalat" w:eastAsia="Calibri" w:hAnsi="GHEA Grapalat" w:cs="Sylfaen"/>
                <w:lang w:val="hy-AM"/>
              </w:rPr>
              <w:t>հանգամանքը տրամաբանորեն ավելի համապատասխան է դիտարկել որպես դատապարտյալի վարքագծի ցուցիչ, այլ ոչ թե որպես նոր հանցանք կատարելու հավանականությունը գնահատող չափանիշ։»։ Միևնույն ժամանակ, Հիմնավորման մեջ նշված է՝ «ազատությունից զրկված անձինք գտնվում են իրավական և փաստական այնպիսի վիճակում, որը զգալիորեն սահմանափակում է նրանց տնտեսական ինքնուրույնությունը և աշխատելու հնարավորությունները։ Քրեակատարողական հիմնարկներում առկա աշխատատեղերի սահմանափակ քանակը և/կամ տարբեր տեսակների աշխատանքներ առաջարկելու սահմանափակ հնարավորությունները հանգեցնում են նրան, որ դատապարտյալների զգալի մասը զրկված է պատժի կրման ընթացքում աշխատանք կատարելու, եկամուտ ստանալու և այդ եկամտի հաշվին տուժողին պատճառված վնասը հատուցելու կամ այլ եղանակով հարթելու իրական հնարավորությունից։</w:t>
            </w:r>
          </w:p>
          <w:p w14:paraId="45D99D39" w14:textId="77777777" w:rsidR="001C3C85" w:rsidRPr="00295CC5" w:rsidRDefault="001C3C85" w:rsidP="00295CC5">
            <w:pPr>
              <w:spacing w:line="276" w:lineRule="auto"/>
              <w:ind w:left="0" w:hanging="2"/>
              <w:jc w:val="both"/>
              <w:rPr>
                <w:rFonts w:ascii="GHEA Grapalat" w:eastAsia="Calibri" w:hAnsi="GHEA Grapalat" w:cs="Sylfaen"/>
                <w:lang w:val="hy-AM"/>
              </w:rPr>
            </w:pPr>
            <w:r w:rsidRPr="00295CC5">
              <w:rPr>
                <w:rFonts w:ascii="GHEA Grapalat" w:eastAsia="Calibri" w:hAnsi="GHEA Grapalat" w:cs="Sylfaen"/>
                <w:lang w:val="hy-AM"/>
              </w:rPr>
              <w:t>Նման պայմաններում դատապարտյալին ներկայացվող վնասի հատուցման պահանջը՝ որպես պայմանական վաղաժամկետ ազատ արձակման վճռորոշ չափանիշ, փաստացի վերածվում է անհաղթահարելի խոչընդոտի՝ անկախ անձի վարքագծից, կարգապահությունից, վերասոցիալականացման գործընթացում արձանագրած դրական առաջընթացից։ Արդյունքում ստեղծվում է իրավիճակ, երբ անձը պատժվում է ոչ թե իր կամային անգործության, այլ օբյեկտիվորեն իրենից անկախ հանգամանքների համար, ինչը հակասում է արդարության, համաչափության և պատժի անհատականացման սկզբունքներին։»։</w:t>
            </w:r>
          </w:p>
          <w:p w14:paraId="487165C1" w14:textId="77777777" w:rsidR="001C3C85" w:rsidRPr="00295CC5" w:rsidRDefault="001C3C85" w:rsidP="00295CC5">
            <w:pPr>
              <w:spacing w:line="276" w:lineRule="auto"/>
              <w:ind w:left="0" w:hanging="2"/>
              <w:jc w:val="both"/>
              <w:rPr>
                <w:rFonts w:ascii="GHEA Grapalat" w:eastAsia="Calibri" w:hAnsi="GHEA Grapalat" w:cs="Sylfaen"/>
                <w:lang w:val="hy-AM"/>
              </w:rPr>
            </w:pPr>
            <w:r w:rsidRPr="00295CC5">
              <w:rPr>
                <w:rFonts w:ascii="GHEA Grapalat" w:eastAsia="Calibri" w:hAnsi="GHEA Grapalat" w:cs="Sylfaen"/>
                <w:lang w:val="hy-AM"/>
              </w:rPr>
              <w:t xml:space="preserve">Հարկ է փաստել, սակայն, որ տուժողին պատճառված իրական վնասը հատուցելը կամ այլ կերպ հարթելը, որպես դատապարտյալի վարքագծի գնահատման համար հիմք հանդիսացող հանգամանք դիտարկելը ևս, առաջարկվող փոփոխությունների արդյունքում, կհանգեցնի խնդիրների, քանի որ այն հնարավորություն չի տա իրապես գնահատելու դատապարտյալի վարքագիծը՝ հաշվի առնելով վերջինիս իրական հնարավորություններ ու պատժի կրման ընթացքում գոյություն ունեցող օբյեկտիվ սահմանափակումները և կարող է գործնականում շարունակել լինել պայմանական վաղաժամկետ ազատ արձակման խոչընդոտ։ </w:t>
            </w:r>
          </w:p>
          <w:p w14:paraId="415972FB" w14:textId="77777777" w:rsidR="001C3C85" w:rsidRPr="00295CC5" w:rsidRDefault="001C3C85" w:rsidP="00295CC5">
            <w:pPr>
              <w:spacing w:line="276" w:lineRule="auto"/>
              <w:ind w:left="0" w:hanging="2"/>
              <w:jc w:val="both"/>
              <w:rPr>
                <w:rFonts w:ascii="GHEA Grapalat" w:eastAsia="Calibri" w:hAnsi="GHEA Grapalat" w:cs="Sylfaen"/>
                <w:lang w:val="hy-AM"/>
              </w:rPr>
            </w:pPr>
            <w:r w:rsidRPr="00295CC5">
              <w:rPr>
                <w:rFonts w:ascii="GHEA Grapalat" w:eastAsia="Calibri" w:hAnsi="GHEA Grapalat" w:cs="Sylfaen"/>
                <w:lang w:val="hy-AM"/>
              </w:rPr>
              <w:t>Հաշվի առնելով վերոգրյալը՝ առաջարկում ենք փոփոխվող կարգավորումները վերաձևակերպել այն տրամաբանությամբ, որ դ</w:t>
            </w:r>
            <w:r w:rsidRPr="00295CC5">
              <w:rPr>
                <w:rFonts w:ascii="GHEA Grapalat" w:eastAsia="GHEA Grapalat" w:hAnsi="GHEA Grapalat" w:cs="GHEA Grapalat"/>
                <w:lang w:val="hy-AM"/>
              </w:rPr>
              <w:t xml:space="preserve">ատապարտյալի ոչ պատշաճ վարքագծի գնահատման հիմքում ընդհանրապես չդրվի տուժողին պատճառված իրական վնասը հատուցած կամ այլ կերպ հարթած չլինելու հանգամանքը՝ այն նախատեսելով միայն որպես պատշաճ վարքագծի հիմքում դրվող հանգամանք։ </w:t>
            </w:r>
          </w:p>
        </w:tc>
        <w:tc>
          <w:tcPr>
            <w:tcW w:w="4230" w:type="dxa"/>
          </w:tcPr>
          <w:p w14:paraId="1F9CE72B" w14:textId="77777777" w:rsidR="001C3C85" w:rsidRPr="00295CC5" w:rsidRDefault="001C3C85" w:rsidP="00295CC5">
            <w:pPr>
              <w:tabs>
                <w:tab w:val="left" w:pos="1455"/>
              </w:tabs>
              <w:spacing w:line="276" w:lineRule="auto"/>
              <w:ind w:leftChars="0" w:left="0" w:firstLineChars="0" w:firstLine="0"/>
              <w:jc w:val="center"/>
              <w:rPr>
                <w:rFonts w:ascii="GHEA Grapalat" w:eastAsia="GHEA Grapalat" w:hAnsi="GHEA Grapalat" w:cs="GHEA Grapalat"/>
                <w:b/>
                <w:bCs/>
                <w:lang w:val="hy-AM"/>
              </w:rPr>
            </w:pPr>
            <w:r w:rsidRPr="00295CC5">
              <w:rPr>
                <w:rFonts w:ascii="GHEA Grapalat" w:eastAsia="GHEA Grapalat" w:hAnsi="GHEA Grapalat" w:cs="GHEA Grapalat"/>
                <w:b/>
                <w:bCs/>
                <w:lang w:val="hy-AM"/>
              </w:rPr>
              <w:t>Չի ընդունվել:</w:t>
            </w:r>
          </w:p>
          <w:p w14:paraId="615D2A3F" w14:textId="77777777" w:rsidR="001C3C85" w:rsidRPr="00295CC5" w:rsidRDefault="00AE1085" w:rsidP="00295CC5">
            <w:pPr>
              <w:tabs>
                <w:tab w:val="left" w:pos="1455"/>
              </w:tabs>
              <w:spacing w:line="276" w:lineRule="auto"/>
              <w:ind w:leftChars="0" w:left="0" w:firstLineChars="0" w:firstLine="0"/>
              <w:jc w:val="both"/>
              <w:rPr>
                <w:rFonts w:ascii="GHEA Grapalat" w:eastAsia="GHEA Grapalat" w:hAnsi="GHEA Grapalat" w:cs="GHEA Grapalat"/>
                <w:lang w:val="hy-AM"/>
              </w:rPr>
            </w:pPr>
            <w:r w:rsidRPr="00295CC5">
              <w:rPr>
                <w:rFonts w:ascii="GHEA Grapalat" w:eastAsia="GHEA Grapalat" w:hAnsi="GHEA Grapalat" w:cs="GHEA Grapalat"/>
                <w:lang w:val="hy-AM"/>
              </w:rPr>
              <w:t>Առաջարկությունն իրացված է նախագծով, հետևաբար՝ պ</w:t>
            </w:r>
            <w:r w:rsidR="001C3C85" w:rsidRPr="00295CC5">
              <w:rPr>
                <w:rFonts w:ascii="GHEA Grapalat" w:eastAsia="GHEA Grapalat" w:hAnsi="GHEA Grapalat" w:cs="GHEA Grapalat"/>
                <w:lang w:val="hy-AM"/>
              </w:rPr>
              <w:t xml:space="preserve">արզ չէ </w:t>
            </w:r>
            <w:r w:rsidRPr="00295CC5">
              <w:rPr>
                <w:rFonts w:ascii="GHEA Grapalat" w:eastAsia="GHEA Grapalat" w:hAnsi="GHEA Grapalat" w:cs="GHEA Grapalat"/>
                <w:lang w:val="hy-AM"/>
              </w:rPr>
              <w:t xml:space="preserve">դրա </w:t>
            </w:r>
            <w:r w:rsidR="001C3C85" w:rsidRPr="00295CC5">
              <w:rPr>
                <w:rFonts w:ascii="GHEA Grapalat" w:eastAsia="GHEA Grapalat" w:hAnsi="GHEA Grapalat" w:cs="GHEA Grapalat"/>
                <w:lang w:val="hy-AM"/>
              </w:rPr>
              <w:t>էությունը: Մասնավորապես, ՀՀ քրեական օրենսգրքի 85-րդ հոդվածի 1-ին մասով սահմանավում են անձին պատժից պայմանական վաղաժամկետ ազատելու երկու պայմանները՝</w:t>
            </w:r>
          </w:p>
          <w:p w14:paraId="4E2A939E" w14:textId="77777777" w:rsidR="001C3C85" w:rsidRPr="00295CC5" w:rsidRDefault="001C3C85" w:rsidP="00295CC5">
            <w:pPr>
              <w:tabs>
                <w:tab w:val="left" w:pos="1455"/>
              </w:tabs>
              <w:spacing w:line="276" w:lineRule="auto"/>
              <w:ind w:leftChars="0" w:firstLineChars="0" w:firstLine="0"/>
              <w:jc w:val="both"/>
              <w:rPr>
                <w:rFonts w:ascii="GHEA Grapalat" w:eastAsia="GHEA Grapalat" w:hAnsi="GHEA Grapalat" w:cs="GHEA Grapalat"/>
                <w:lang w:val="hy-AM"/>
              </w:rPr>
            </w:pPr>
            <w:r w:rsidRPr="00295CC5">
              <w:rPr>
                <w:rFonts w:ascii="GHEA Grapalat" w:eastAsia="GHEA Grapalat" w:hAnsi="GHEA Grapalat" w:cs="GHEA Grapalat"/>
                <w:lang w:val="hy-AM"/>
              </w:rPr>
              <w:t>պատժի կրման ընթացքում պատշաճ վարքագծի դրսևորում և նոր հանցանք կատարելու ցածր հավանականություն, իսկ 2-րդ և 3-րդ մասերով սահմանվում են դրանք գնահատող հանգամանքները:</w:t>
            </w:r>
          </w:p>
          <w:p w14:paraId="526E0158" w14:textId="77777777" w:rsidR="001C3C85" w:rsidRPr="00295CC5" w:rsidRDefault="001C3C85" w:rsidP="00295CC5">
            <w:pPr>
              <w:tabs>
                <w:tab w:val="left" w:pos="1455"/>
              </w:tabs>
              <w:spacing w:line="276" w:lineRule="auto"/>
              <w:ind w:leftChars="0" w:firstLineChars="0" w:firstLine="0"/>
              <w:jc w:val="both"/>
              <w:rPr>
                <w:rFonts w:ascii="GHEA Grapalat" w:eastAsia="GHEA Grapalat" w:hAnsi="GHEA Grapalat" w:cs="GHEA Grapalat"/>
                <w:lang w:val="hy-AM"/>
              </w:rPr>
            </w:pPr>
            <w:r w:rsidRPr="00295CC5">
              <w:rPr>
                <w:rFonts w:ascii="GHEA Grapalat" w:eastAsia="GHEA Grapalat" w:hAnsi="GHEA Grapalat" w:cs="GHEA Grapalat"/>
                <w:lang w:val="hy-AM"/>
              </w:rPr>
              <w:t xml:space="preserve">Հատկանշական է, որ առաջարկվում է </w:t>
            </w:r>
            <w:r w:rsidRPr="00295CC5">
              <w:rPr>
                <w:rFonts w:ascii="GHEA Grapalat" w:eastAsia="Calibri" w:hAnsi="GHEA Grapalat" w:cs="Sylfaen"/>
                <w:lang w:val="hy-AM"/>
              </w:rPr>
              <w:t>դ</w:t>
            </w:r>
            <w:r w:rsidRPr="00295CC5">
              <w:rPr>
                <w:rFonts w:ascii="GHEA Grapalat" w:eastAsia="GHEA Grapalat" w:hAnsi="GHEA Grapalat" w:cs="GHEA Grapalat"/>
                <w:lang w:val="hy-AM"/>
              </w:rPr>
              <w:t xml:space="preserve">ատապարտյալի ոչ պատշաճ վարքագծի գնահատման հիմքում ընդհանրապես չդնել տուժողին պատճառված իրական վնասը հատուցած կամ այլ կերպ հարթած չլինելու հանգամանք, այլ տուժողին պատճառված վնասը հատուցելը կամ այլ կերպ հարթելը նախատեսել միայն որպես պատշաճ վարքագծի հիմքում դրվող հանգամանք։  </w:t>
            </w:r>
          </w:p>
          <w:p w14:paraId="61366ADA" w14:textId="77777777" w:rsidR="001C3C85" w:rsidRPr="00295CC5" w:rsidRDefault="001C3C85" w:rsidP="00295CC5">
            <w:pPr>
              <w:tabs>
                <w:tab w:val="left" w:pos="1455"/>
              </w:tabs>
              <w:spacing w:line="276" w:lineRule="auto"/>
              <w:ind w:leftChars="0" w:firstLineChars="0" w:firstLine="0"/>
              <w:jc w:val="both"/>
              <w:rPr>
                <w:rFonts w:ascii="GHEA Grapalat" w:eastAsia="GHEA Grapalat" w:hAnsi="GHEA Grapalat" w:cs="GHEA Grapalat"/>
                <w:lang w:val="hy-AM"/>
              </w:rPr>
            </w:pPr>
            <w:r w:rsidRPr="00295CC5">
              <w:rPr>
                <w:rFonts w:ascii="GHEA Grapalat" w:eastAsia="GHEA Grapalat" w:hAnsi="GHEA Grapalat" w:cs="GHEA Grapalat"/>
                <w:lang w:val="hy-AM"/>
              </w:rPr>
              <w:t xml:space="preserve">Այս համատեքստում, հարկ ենք  համարում նշել, որ Նախագծով առաջարկվող կարգավորումները ձևակերպված են </w:t>
            </w:r>
            <w:r w:rsidR="00AE1085" w:rsidRPr="00295CC5">
              <w:rPr>
                <w:rFonts w:ascii="GHEA Grapalat" w:eastAsia="GHEA Grapalat" w:hAnsi="GHEA Grapalat" w:cs="GHEA Grapalat"/>
                <w:lang w:val="hy-AM"/>
              </w:rPr>
              <w:t>հաստատական նախադասությամբ:</w:t>
            </w:r>
          </w:p>
          <w:p w14:paraId="7FAE1DE2" w14:textId="77777777" w:rsidR="00AE1085" w:rsidRPr="00295CC5" w:rsidRDefault="00AE1085" w:rsidP="00295CC5">
            <w:pPr>
              <w:tabs>
                <w:tab w:val="left" w:pos="1455"/>
              </w:tabs>
              <w:spacing w:line="276" w:lineRule="auto"/>
              <w:ind w:leftChars="0" w:firstLineChars="0" w:firstLine="0"/>
              <w:jc w:val="both"/>
              <w:rPr>
                <w:rFonts w:ascii="GHEA Grapalat" w:eastAsia="GHEA Grapalat" w:hAnsi="GHEA Grapalat" w:cs="GHEA Grapalat"/>
                <w:lang w:val="hy-AM"/>
              </w:rPr>
            </w:pPr>
            <w:r w:rsidRPr="00295CC5">
              <w:rPr>
                <w:rFonts w:ascii="GHEA Grapalat" w:eastAsia="GHEA Grapalat" w:hAnsi="GHEA Grapalat" w:cs="GHEA Grapalat"/>
                <w:lang w:val="hy-AM"/>
              </w:rPr>
              <w:t xml:space="preserve">Այսպես՝ առաջարկվող կարգավորման ընդունման պարագայում կստացվի </w:t>
            </w:r>
          </w:p>
          <w:p w14:paraId="55BD6E7F" w14:textId="77777777" w:rsidR="00AE1085" w:rsidRPr="00295CC5" w:rsidRDefault="00AE1085" w:rsidP="00295CC5">
            <w:pPr>
              <w:tabs>
                <w:tab w:val="left" w:pos="1455"/>
              </w:tabs>
              <w:spacing w:line="276" w:lineRule="auto"/>
              <w:ind w:leftChars="0" w:firstLineChars="0" w:firstLine="0"/>
              <w:jc w:val="both"/>
              <w:rPr>
                <w:rFonts w:ascii="GHEA Grapalat" w:eastAsia="GHEA Grapalat" w:hAnsi="GHEA Grapalat" w:cs="GHEA Grapalat"/>
                <w:lang w:val="hy-AM"/>
              </w:rPr>
            </w:pPr>
            <w:r w:rsidRPr="00295CC5">
              <w:rPr>
                <w:rFonts w:ascii="GHEA Grapalat" w:eastAsia="GHEA Grapalat" w:hAnsi="GHEA Grapalat" w:cs="GHEA Grapalat"/>
                <w:lang w:val="hy-AM"/>
              </w:rPr>
              <w:t>«2. Դատապարտյալի պատշաճ վարքագիծը գնահատելիս հաշվի են առնվում հետևյալ հանգամանքները.</w:t>
            </w:r>
          </w:p>
          <w:p w14:paraId="5F44E0AA" w14:textId="77777777" w:rsidR="00AE1085" w:rsidRPr="00295CC5" w:rsidRDefault="00AE1085" w:rsidP="00295CC5">
            <w:pPr>
              <w:tabs>
                <w:tab w:val="left" w:pos="1455"/>
              </w:tabs>
              <w:spacing w:line="276" w:lineRule="auto"/>
              <w:ind w:leftChars="0" w:firstLineChars="0" w:firstLine="0"/>
              <w:jc w:val="both"/>
              <w:rPr>
                <w:rFonts w:ascii="GHEA Grapalat" w:eastAsia="GHEA Grapalat" w:hAnsi="GHEA Grapalat" w:cs="GHEA Grapalat"/>
                <w:lang w:val="hy-AM"/>
              </w:rPr>
            </w:pPr>
            <w:r w:rsidRPr="00295CC5">
              <w:rPr>
                <w:rFonts w:ascii="GHEA Grapalat" w:eastAsia="GHEA Grapalat" w:hAnsi="GHEA Grapalat" w:cs="GHEA Grapalat"/>
                <w:lang w:val="hy-AM"/>
              </w:rPr>
              <w:t>(...)</w:t>
            </w:r>
          </w:p>
          <w:p w14:paraId="706BD47D" w14:textId="77777777" w:rsidR="00AE1085" w:rsidRPr="006E2E19" w:rsidRDefault="00AE1085" w:rsidP="00295CC5">
            <w:pPr>
              <w:tabs>
                <w:tab w:val="left" w:pos="1455"/>
              </w:tabs>
              <w:spacing w:line="276" w:lineRule="auto"/>
              <w:ind w:leftChars="0" w:firstLineChars="0" w:firstLine="0"/>
              <w:jc w:val="both"/>
              <w:rPr>
                <w:rFonts w:ascii="GHEA Grapalat" w:eastAsia="GHEA Grapalat" w:hAnsi="GHEA Grapalat" w:cs="GHEA Grapalat"/>
                <w:lang w:val="hy-AM"/>
              </w:rPr>
            </w:pPr>
            <w:r w:rsidRPr="00295CC5">
              <w:rPr>
                <w:rFonts w:ascii="GHEA Grapalat" w:eastAsia="GHEA Grapalat" w:hAnsi="GHEA Grapalat" w:cs="GHEA Grapalat"/>
                <w:lang w:val="hy-AM"/>
              </w:rPr>
              <w:t>5) տուժողին պատճառված վնասը հատուցելը կամ այլ կերպ հարթելը:»</w:t>
            </w:r>
            <w:r w:rsidR="006E2E19" w:rsidRPr="006E2E19">
              <w:rPr>
                <w:rFonts w:ascii="GHEA Grapalat" w:eastAsia="GHEA Grapalat" w:hAnsi="GHEA Grapalat" w:cs="GHEA Grapalat"/>
                <w:lang w:val="hy-AM"/>
              </w:rPr>
              <w:t>:</w:t>
            </w:r>
          </w:p>
          <w:p w14:paraId="73C3AD7A" w14:textId="77777777" w:rsidR="00AE1085" w:rsidRPr="00295CC5" w:rsidRDefault="00AE1085" w:rsidP="00295CC5">
            <w:pPr>
              <w:tabs>
                <w:tab w:val="left" w:pos="1455"/>
              </w:tabs>
              <w:spacing w:line="276" w:lineRule="auto"/>
              <w:ind w:leftChars="0" w:firstLineChars="0" w:firstLine="0"/>
              <w:jc w:val="center"/>
              <w:rPr>
                <w:rFonts w:ascii="GHEA Grapalat" w:eastAsia="GHEA Grapalat" w:hAnsi="GHEA Grapalat" w:cs="GHEA Grapalat"/>
                <w:highlight w:val="yellow"/>
                <w:lang w:val="hy-AM"/>
              </w:rPr>
            </w:pPr>
          </w:p>
          <w:p w14:paraId="34E31B14" w14:textId="77777777" w:rsidR="001C3C85" w:rsidRPr="00295CC5" w:rsidRDefault="001C3C85" w:rsidP="00295CC5">
            <w:pPr>
              <w:tabs>
                <w:tab w:val="left" w:pos="1455"/>
              </w:tabs>
              <w:spacing w:line="276" w:lineRule="auto"/>
              <w:ind w:leftChars="0" w:firstLineChars="0" w:firstLine="0"/>
              <w:jc w:val="center"/>
              <w:rPr>
                <w:rFonts w:ascii="GHEA Grapalat" w:eastAsia="GHEA Grapalat" w:hAnsi="GHEA Grapalat" w:cs="GHEA Grapalat"/>
                <w:b/>
                <w:bCs/>
                <w:lang w:val="hy-AM"/>
              </w:rPr>
            </w:pPr>
          </w:p>
        </w:tc>
      </w:tr>
      <w:tr w:rsidR="007B165B" w:rsidRPr="00D916A4" w14:paraId="16732FF2"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4"/>
          <w:jc w:val="center"/>
        </w:trPr>
        <w:tc>
          <w:tcPr>
            <w:tcW w:w="10279" w:type="dxa"/>
          </w:tcPr>
          <w:p w14:paraId="213F1A5C" w14:textId="77777777" w:rsidR="007B165B" w:rsidRPr="00295CC5" w:rsidRDefault="007B165B" w:rsidP="00295CC5">
            <w:pPr>
              <w:shd w:val="clear" w:color="auto" w:fill="FFFFFF"/>
              <w:spacing w:line="276" w:lineRule="auto"/>
              <w:ind w:left="0" w:hanging="2"/>
              <w:jc w:val="both"/>
              <w:rPr>
                <w:rFonts w:ascii="GHEA Grapalat" w:hAnsi="GHEA Grapalat" w:cs="Sylfaen"/>
                <w:lang w:val="hy-AM" w:eastAsia="hy-AM"/>
              </w:rPr>
            </w:pPr>
            <w:r w:rsidRPr="00295CC5">
              <w:rPr>
                <w:rFonts w:ascii="GHEA Grapalat" w:hAnsi="GHEA Grapalat" w:cs="Sylfaen"/>
                <w:lang w:val="hy-AM" w:eastAsia="hy-AM"/>
              </w:rPr>
              <w:t xml:space="preserve">Քրեակատարողական օրենսգրքի նախագծի համաձայն 2-րդ հոդվածով առաջարկվում է Քրեակատարողական օրենսգրքի 133-րդ հոդվածի 12-րդ և 13-րդ մասերը շարադրել նոր խմբագրությամբ, այն է՝ </w:t>
            </w:r>
          </w:p>
          <w:p w14:paraId="0CE30BAC" w14:textId="77777777" w:rsidR="007B165B" w:rsidRPr="00295CC5" w:rsidRDefault="007B165B" w:rsidP="00295CC5">
            <w:pPr>
              <w:shd w:val="clear" w:color="auto" w:fill="FFFFFF"/>
              <w:spacing w:line="276" w:lineRule="auto"/>
              <w:ind w:left="0" w:hanging="2"/>
              <w:jc w:val="both"/>
              <w:rPr>
                <w:rFonts w:ascii="GHEA Grapalat" w:hAnsi="GHEA Grapalat" w:cs="Sylfaen"/>
                <w:lang w:val="hy-AM" w:eastAsia="hy-AM"/>
              </w:rPr>
            </w:pPr>
            <w:r w:rsidRPr="00295CC5" w:rsidDel="00700C1F">
              <w:rPr>
                <w:rFonts w:ascii="GHEA Grapalat" w:hAnsi="GHEA Grapalat" w:cs="Sylfaen"/>
                <w:lang w:val="hy-AM" w:eastAsia="hy-AM"/>
              </w:rPr>
              <w:t xml:space="preserve"> </w:t>
            </w:r>
            <w:r w:rsidRPr="00295CC5">
              <w:rPr>
                <w:rFonts w:ascii="GHEA Grapalat" w:hAnsi="GHEA Grapalat" w:cs="Sylfaen"/>
                <w:lang w:val="hy-AM" w:eastAsia="hy-AM"/>
              </w:rPr>
              <w:t>«12. Սույն հոդվածի 7-րդ և 8-րդ մասերով նախատեսված դեպքերում դատապարտյալի՝ պատիժը կրելուց պայմանական վաղաժամկետ ազատելու վերաբերյալ հարցը կարող է կրկին քննարկվել համապատասխան որոշման ընդունումից հետո՝ երեք ամիս անց, եթե քրեակատարողական հիմնարկի պետի որոշումը չի բողոքարկվել դատարան, իսկ բողոքարկման դեպքում նշված ժամկետը կասեցվում է, և շարունակում է հոսել բողոքարկման արդյունքներով վերջնական դատական ակտի ուժի մեջ մտնելուց հետո: Պատիժը կրելուց պայմանական վաղաժամկետ ազատելու հարցը կրկին քննարկելու նպատակով դատապարտյալը նշված ժամկետը լրանալուց ոչ շուտ, քան 40 օր առաջ ներկայացնում է դիմում: Դատապարտյալի կողմից կրկին դիմում ներկայացվելու դեպքում զեկույցները կազմվում են դիմումն ստանալուց հետո՝ մեկամսյա ժամկետում:».</w:t>
            </w:r>
          </w:p>
          <w:p w14:paraId="7D438D90" w14:textId="77777777" w:rsidR="007B165B" w:rsidRPr="00295CC5" w:rsidRDefault="007B165B" w:rsidP="00295CC5">
            <w:pPr>
              <w:shd w:val="clear" w:color="auto" w:fill="FFFFFF"/>
              <w:spacing w:line="276" w:lineRule="auto"/>
              <w:ind w:left="0" w:hanging="2"/>
              <w:jc w:val="both"/>
              <w:rPr>
                <w:rFonts w:ascii="GHEA Grapalat" w:hAnsi="GHEA Grapalat" w:cs="Sylfaen"/>
                <w:lang w:val="hy-AM" w:eastAsia="hy-AM"/>
              </w:rPr>
            </w:pPr>
            <w:r w:rsidRPr="00295CC5" w:rsidDel="00700C1F">
              <w:rPr>
                <w:rFonts w:ascii="GHEA Grapalat" w:hAnsi="GHEA Grapalat" w:cs="Sylfaen"/>
                <w:lang w:val="hy-AM" w:eastAsia="hy-AM"/>
              </w:rPr>
              <w:t xml:space="preserve"> </w:t>
            </w:r>
            <w:r w:rsidRPr="00295CC5">
              <w:rPr>
                <w:rFonts w:ascii="GHEA Grapalat" w:hAnsi="GHEA Grapalat" w:cs="Sylfaen"/>
                <w:lang w:val="hy-AM" w:eastAsia="hy-AM"/>
              </w:rPr>
              <w:t>«13. Դատարանի կողմից պատիժը կրելուց պայմանական վաղաժամկետ ազատելը մերժելու մասին որոշում կայացնելու դեպքում դատապարտյալի՝ պատիժը կրելուց պայմանական վաղաժամկետ ազատելու վերաբերյալ հարցը կարող է կրկին քննարկվել դատարանի դատական ակտն օրինական ուժի մեջ մտնելուց հետո՝ վեց ամիս անց, եթե դատարանի որոշումը չի բողոքարկվել, իսկ բողոքարկման դեպքում դատարանի կողմից նշված ժամկետը կասեցվում է, և շարունակում է հոսել բողոքարկման արդյունքներով վերջնական դատական ակտի ուժի մեջ մտնելուց հետո: Պատիժը կրելուց պայմանական վաղաժամկետ ազատելու հարցը կրկին քննարկելու նպատակով դատապարտյալը նշված ժամկետը լրանալուց ոչ շուտ, քան 40 օր առաջ ներկայացնում է դիմում: Դատապարտյալի կողմից կրկին դիմում ներկայացվելու դեպքում զեկույցները կազմվում են դիմումն ստանալուց հետո՝ մեկամսյա ժամկետում:»:</w:t>
            </w:r>
          </w:p>
          <w:p w14:paraId="239AC37A" w14:textId="77777777" w:rsidR="007B165B" w:rsidRPr="00295CC5" w:rsidRDefault="007B165B" w:rsidP="00295CC5">
            <w:pPr>
              <w:shd w:val="clear" w:color="auto" w:fill="FFFFFF"/>
              <w:spacing w:line="276" w:lineRule="auto"/>
              <w:ind w:left="0" w:hanging="2"/>
              <w:jc w:val="both"/>
              <w:rPr>
                <w:rFonts w:ascii="GHEA Grapalat" w:hAnsi="GHEA Grapalat" w:cs="Sylfaen"/>
                <w:lang w:val="hy-AM" w:eastAsia="hy-AM"/>
              </w:rPr>
            </w:pPr>
            <w:r w:rsidRPr="00295CC5">
              <w:rPr>
                <w:rFonts w:ascii="GHEA Grapalat" w:hAnsi="GHEA Grapalat" w:cs="Sylfaen"/>
                <w:lang w:val="hy-AM" w:eastAsia="hy-AM"/>
              </w:rPr>
              <w:t>Հարկ է ընդգծել, որ, թեև ներկայացված փոփոխությունները միտված են բողոքարկման գործընթացի և ժամկետների հստակեցմանը, այնուամենայնիվ, դրանք կարող են առաջացնել որոշակի խնդիրներ՝ դատապարտյալի բողոքարկման իրավունքի արդյունավետ իրացման և կրկին դիմելու ժամկետների կանխատեսելիության տեսանկյունից։ Մինչդեռ, ներկայում գործող կարգավորումների համատեքստում պատիժը կրելուց պայմանական վաղաժամկետ ազատման հարցի կրկնակի քննարկման հնարավորությունն առաջանում է հստակ ժամկետների լրանալուց հետո՝ համապատասխան որոշման ընդունումից հետո երեք ամիս անց, կամ դատարանի դատական ակտն օրինական ուժի մեջ մտնելուց հետո վեց ամիս անց, և այդ ժամկետների հոսքը, ի տարբերություն նախատեսվող փոփոխությունների, կախված չէ բողոքարկման հանգամանքից, ինչը դատապարտյալին հնարավորություն է տալիս հստակ և կանխատեսելի կերպով հաշվարկել կրկին դիմելու ժամկետները։</w:t>
            </w:r>
          </w:p>
          <w:p w14:paraId="0349E409" w14:textId="77777777" w:rsidR="007B165B" w:rsidRPr="00295CC5" w:rsidRDefault="007B165B" w:rsidP="00295CC5">
            <w:pPr>
              <w:shd w:val="clear" w:color="auto" w:fill="FFFFFF"/>
              <w:spacing w:line="276" w:lineRule="auto"/>
              <w:ind w:left="0" w:hanging="2"/>
              <w:jc w:val="both"/>
              <w:rPr>
                <w:rFonts w:ascii="GHEA Grapalat" w:hAnsi="GHEA Grapalat" w:cs="Sylfaen"/>
                <w:lang w:val="hy-AM" w:eastAsia="hy-AM"/>
              </w:rPr>
            </w:pPr>
            <w:r w:rsidRPr="00295CC5">
              <w:rPr>
                <w:rFonts w:ascii="GHEA Grapalat" w:hAnsi="GHEA Grapalat" w:cs="Sylfaen"/>
                <w:lang w:val="hy-AM" w:eastAsia="hy-AM"/>
              </w:rPr>
              <w:t>Բացի այդ, նախատեսվող փոփոխությունները կարող են ստեղծել բողոքարկման իրավունքի փաստացի սահմանափակման ռիսկ։ Բողոքարկման դեպքում ժամկետի կասեցումը կարող է հանգեցնել նրան, որ դատապարտյալը, օգտվելով իր բողոքարկման իրավունքից, հայտնվի ավելի անբարենպաստ վիճակում՝ քան այն անձը, որը չի բողոքարկել որոշումը, քանի որ դատական վարույթները կարող են տևել երկար ժամանակ, իսկ կրկին դիմելու հնարավորությունը փաստացի կհետաձգվի նույնքան ժամանակով։ Այլ կերպ, փոփոխությունների արդյունքում կարող են ստեղծվել այնպիսի իրավիճակներ, որ դատապարտյալները, կանխատեսելով դատական ատյաններում բողոքի քննարկման, արդյունքների բողոքարկման ժամկետները, և գիտակցելով, որ այդ ընթացքում պատիժը կրելուց պայմանական վաղաժամկետ ազատվելու մասին դիմում ներկայացնելու ժամկետների հոսքը կասեցված է լինելու՝ ստիպված լինեն հրաժարվել դատական պաշտպանության իրավունքն իրացնելուց։ Նման իրավիճակը կարող է ունենալ զսպող ազդեցություն բողոքարկման իրավունքի իրացման վրա և հակասել արդյունավետ դատական պաշտպանության իրավունքին։</w:t>
            </w:r>
          </w:p>
          <w:p w14:paraId="44BDD009" w14:textId="77777777" w:rsidR="007B165B" w:rsidRPr="00295CC5" w:rsidRDefault="007B165B" w:rsidP="00295CC5">
            <w:pPr>
              <w:shd w:val="clear" w:color="auto" w:fill="FFFFFF"/>
              <w:spacing w:line="276" w:lineRule="auto"/>
              <w:ind w:left="0" w:hanging="2"/>
              <w:jc w:val="both"/>
              <w:rPr>
                <w:rFonts w:ascii="GHEA Grapalat" w:hAnsi="GHEA Grapalat" w:cs="Sylfaen"/>
                <w:lang w:val="hy-AM" w:eastAsia="hy-AM"/>
              </w:rPr>
            </w:pPr>
            <w:r w:rsidRPr="00295CC5">
              <w:rPr>
                <w:rFonts w:ascii="GHEA Grapalat" w:hAnsi="GHEA Grapalat" w:cs="Sylfaen"/>
                <w:lang w:val="hy-AM" w:eastAsia="hy-AM"/>
              </w:rPr>
              <w:t>Միևնույն ժամանակ, նախատեսվող փոփոխություններով առաջարկվող «Ժամկետի կասեցման և շարունակման» մեխանիզմը կարող է գործնականում առաջացնել հաշվարկային բարդություններ և տարակարծություններ, հատկապես այն դեպքերում, երբ դատական ակտը բողոքարկվում է մի քանի ատյաններում՝ հաջորդ ատյանում բողոքարկման ժամկետների, դատական ակտի օրինական ուժի մեջ մտնելու, ինչպես նաև համապատասխան փաստաթղթերը քրեակատարողական հիմնարկ ուղարկելու ժամկետների տեսանկյունից։ Խնդիրը առավել ցայտուն կարող է դրսևորվել հայերեն լեզվին չտիրապետող անձանց, այդ թվում՝ օտարերկրացիների պարագայում, քանի որ համապատասխան փաստաթղթերը պետք է թարգմանվեն նաև իրենց հասկանալի լեզվով, ինչը ևս ժամանակատար է: Արդյունքում դատապարտյալը կզրկվի իր իրավական վիճակի կանխատեսելի գնահատման հնարավորությունից։</w:t>
            </w:r>
          </w:p>
          <w:p w14:paraId="40E2CDE7" w14:textId="77777777" w:rsidR="007B165B" w:rsidRPr="00295CC5" w:rsidRDefault="007B165B" w:rsidP="00295CC5">
            <w:pPr>
              <w:spacing w:line="276" w:lineRule="auto"/>
              <w:ind w:left="0" w:hanging="2"/>
              <w:jc w:val="both"/>
              <w:rPr>
                <w:rFonts w:ascii="GHEA Grapalat" w:hAnsi="GHEA Grapalat" w:cs="Sylfaen"/>
                <w:lang w:val="hy-AM" w:eastAsia="hy-AM"/>
              </w:rPr>
            </w:pPr>
            <w:r w:rsidRPr="00295CC5">
              <w:rPr>
                <w:rFonts w:ascii="GHEA Grapalat" w:hAnsi="GHEA Grapalat" w:cs="Sylfaen"/>
                <w:lang w:val="hy-AM" w:eastAsia="hy-AM"/>
              </w:rPr>
              <w:t>Վերոնշյալի հաշվառմամբ՝ հարկ է նշել, որ առաջարկվող կարգավորումը խնդրահարույց է՝ անձի բողոքարկման իրավունքի արդյունավետ իրացման, արդյունավետ դատական պաշտպանության և կրկին դիմելու ժամկետների հստակության ու կանխատեսելիության տեսանկյունից։ Անհրաժեշտ է վերանայել նախագծով առաջարկվող իրավակարգավորումները՝ բողոքարկման իրավունքի անխոչընդոտ իրացման տեսանկյունից ապահովելով արդյունավետ կառուցակարգեր, որոնք չեն առաջացնի անձի իրավական վիճակի վատթարացում և չեն սահմանափակի կրկին դիմելու իրավունքը։</w:t>
            </w:r>
          </w:p>
          <w:p w14:paraId="5801DF39" w14:textId="77777777" w:rsidR="00090AB1" w:rsidRPr="00295CC5" w:rsidRDefault="00090AB1" w:rsidP="00295CC5">
            <w:pPr>
              <w:spacing w:line="276" w:lineRule="auto"/>
              <w:ind w:left="0" w:hanging="2"/>
              <w:jc w:val="both"/>
              <w:rPr>
                <w:rFonts w:ascii="GHEA Grapalat" w:hAnsi="GHEA Grapalat"/>
                <w:spacing w:val="-6"/>
                <w:lang w:val="hy-AM"/>
              </w:rPr>
            </w:pPr>
          </w:p>
        </w:tc>
        <w:tc>
          <w:tcPr>
            <w:tcW w:w="4230" w:type="dxa"/>
          </w:tcPr>
          <w:p w14:paraId="5ADD7269" w14:textId="77777777" w:rsidR="00B343F6" w:rsidRPr="00295CC5" w:rsidRDefault="00B343F6" w:rsidP="00295CC5">
            <w:pPr>
              <w:tabs>
                <w:tab w:val="left" w:pos="1455"/>
              </w:tabs>
              <w:spacing w:line="276" w:lineRule="auto"/>
              <w:ind w:leftChars="0" w:left="0" w:firstLineChars="0" w:firstLine="0"/>
              <w:jc w:val="center"/>
              <w:rPr>
                <w:rFonts w:ascii="GHEA Grapalat" w:eastAsia="GHEA Grapalat" w:hAnsi="GHEA Grapalat" w:cs="GHEA Grapalat"/>
                <w:lang w:val="hy-AM"/>
              </w:rPr>
            </w:pPr>
            <w:r w:rsidRPr="00295CC5">
              <w:rPr>
                <w:rFonts w:ascii="GHEA Grapalat" w:eastAsia="GHEA Grapalat" w:hAnsi="GHEA Grapalat" w:cs="GHEA Grapalat"/>
                <w:b/>
                <w:bCs/>
                <w:lang w:val="hy-AM"/>
              </w:rPr>
              <w:t>Ընդունվել է:</w:t>
            </w:r>
            <w:r w:rsidRPr="00295CC5">
              <w:rPr>
                <w:rFonts w:ascii="GHEA Grapalat" w:eastAsia="GHEA Grapalat" w:hAnsi="GHEA Grapalat" w:cs="GHEA Grapalat"/>
                <w:lang w:val="hy-AM"/>
              </w:rPr>
              <w:t xml:space="preserve"> </w:t>
            </w:r>
          </w:p>
          <w:p w14:paraId="7C7B04C7" w14:textId="77777777" w:rsidR="007B165B" w:rsidRPr="00295CC5" w:rsidRDefault="002C44ED" w:rsidP="00295CC5">
            <w:pPr>
              <w:spacing w:line="276" w:lineRule="auto"/>
              <w:ind w:leftChars="0" w:left="0" w:firstLineChars="0" w:firstLine="0"/>
              <w:jc w:val="both"/>
              <w:rPr>
                <w:rFonts w:ascii="GHEA Grapalat" w:hAnsi="GHEA Grapalat"/>
                <w:b/>
                <w:lang w:val="hy-AM"/>
              </w:rPr>
            </w:pPr>
            <w:r w:rsidRPr="00295CC5">
              <w:rPr>
                <w:rFonts w:ascii="GHEA Grapalat" w:eastAsia="GHEA Grapalat" w:hAnsi="GHEA Grapalat" w:cs="GHEA Grapalat"/>
                <w:lang w:val="hy-AM"/>
              </w:rPr>
              <w:t xml:space="preserve">Նախագծերի փաթեթից  հանվել </w:t>
            </w:r>
            <w:r w:rsidR="00AE1085" w:rsidRPr="00295CC5">
              <w:rPr>
                <w:rFonts w:ascii="GHEA Grapalat" w:eastAsia="GHEA Grapalat" w:hAnsi="GHEA Grapalat" w:cs="GHEA Grapalat"/>
                <w:lang w:val="hy-AM"/>
              </w:rPr>
              <w:t xml:space="preserve">են </w:t>
            </w:r>
            <w:r w:rsidRPr="00295CC5">
              <w:rPr>
                <w:rFonts w:ascii="GHEA Grapalat" w:hAnsi="GHEA Grapalat" w:cs="Sylfaen"/>
                <w:noProof/>
                <w:lang w:val="hy-AM"/>
              </w:rPr>
              <w:t>ՀՀ քրեակատարողական օրենսգրքի 133-րդ հոդվածի 12-րդ</w:t>
            </w:r>
            <w:r w:rsidR="006E2E19">
              <w:rPr>
                <w:rFonts w:ascii="GHEA Grapalat" w:hAnsi="GHEA Grapalat" w:cs="Sylfaen"/>
                <w:noProof/>
                <w:lang w:val="hy-AM"/>
              </w:rPr>
              <w:t xml:space="preserve"> և 13-րդ</w:t>
            </w:r>
            <w:r w:rsidRPr="00295CC5">
              <w:rPr>
                <w:rFonts w:ascii="GHEA Grapalat" w:hAnsi="GHEA Grapalat" w:cs="Sylfaen"/>
                <w:noProof/>
                <w:lang w:val="hy-AM"/>
              </w:rPr>
              <w:t xml:space="preserve"> մաս</w:t>
            </w:r>
            <w:r w:rsidR="006E2E19">
              <w:rPr>
                <w:rFonts w:ascii="GHEA Grapalat" w:hAnsi="GHEA Grapalat" w:cs="Sylfaen"/>
                <w:noProof/>
                <w:lang w:val="hy-AM"/>
              </w:rPr>
              <w:t>եր</w:t>
            </w:r>
            <w:r w:rsidRPr="00295CC5">
              <w:rPr>
                <w:rFonts w:ascii="GHEA Grapalat" w:hAnsi="GHEA Grapalat" w:cs="Sylfaen"/>
                <w:noProof/>
                <w:lang w:val="hy-AM"/>
              </w:rPr>
              <w:t>ում առաջարկվող լրացումները:</w:t>
            </w:r>
          </w:p>
        </w:tc>
      </w:tr>
      <w:tr w:rsidR="002C44ED" w:rsidRPr="00D916A4" w14:paraId="13A8CC18"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4"/>
          <w:jc w:val="center"/>
        </w:trPr>
        <w:tc>
          <w:tcPr>
            <w:tcW w:w="10279" w:type="dxa"/>
          </w:tcPr>
          <w:p w14:paraId="5C030EE2" w14:textId="77777777" w:rsidR="002C44ED" w:rsidRPr="00295CC5" w:rsidRDefault="002C44ED" w:rsidP="00295CC5">
            <w:pPr>
              <w:shd w:val="clear" w:color="auto" w:fill="FFFFFF"/>
              <w:spacing w:line="276" w:lineRule="auto"/>
              <w:ind w:left="0" w:hanging="2"/>
              <w:jc w:val="both"/>
              <w:rPr>
                <w:rFonts w:ascii="GHEA Grapalat" w:hAnsi="GHEA Grapalat" w:cs="Sylfaen"/>
                <w:lang w:val="hy-AM" w:eastAsia="hy-AM"/>
              </w:rPr>
            </w:pPr>
            <w:r w:rsidRPr="00295CC5">
              <w:rPr>
                <w:rFonts w:ascii="GHEA Grapalat" w:eastAsia="Calibri" w:hAnsi="GHEA Grapalat" w:cs="Sylfaen"/>
                <w:lang w:val="hy-AM"/>
              </w:rPr>
              <w:t>«Հայաստանի Հանրապետության քրեակատարողական օրենսգրքում փոփոխություններ և լրացումներ կատարելու մասին» օրենքի նախագծով (այսուհետ՝ Քրեակատարողական օրենսգիրք) առաջարկվում է Քրեակատարողական օրենսգրքի 21-րդ հոդվածի 4-րդ մասը շարադրել նոր խմբագրությամբ, այն է՝ «</w:t>
            </w:r>
            <w:r w:rsidRPr="00295CC5">
              <w:rPr>
                <w:rFonts w:ascii="GHEA Grapalat" w:eastAsia="Calibri" w:hAnsi="GHEA Grapalat" w:cs="Arial"/>
                <w:lang w:val="hy-AM"/>
              </w:rPr>
              <w:t xml:space="preserve">Վերասոցիալականացման գնահատման հանձնաժողովը յուրաքանչյուր դատապարտյալի </w:t>
            </w:r>
            <w:r w:rsidRPr="00295CC5">
              <w:rPr>
                <w:rFonts w:ascii="GHEA Grapalat" w:eastAsia="Calibri" w:hAnsi="GHEA Grapalat" w:cs="Calibri"/>
                <w:lang w:val="hy-AM"/>
              </w:rPr>
              <w:t xml:space="preserve">համար կազմում է </w:t>
            </w:r>
            <w:bookmarkStart w:id="2" w:name="_Hlk221040085"/>
            <w:r w:rsidRPr="00295CC5">
              <w:rPr>
                <w:rFonts w:ascii="GHEA Grapalat" w:eastAsia="Calibri" w:hAnsi="GHEA Grapalat" w:cs="Calibri"/>
                <w:lang w:val="hy-AM"/>
              </w:rPr>
              <w:t>վերասոցիալականացման</w:t>
            </w:r>
            <w:bookmarkEnd w:id="2"/>
            <w:r w:rsidRPr="00295CC5">
              <w:rPr>
                <w:rFonts w:ascii="GHEA Grapalat" w:eastAsia="Calibri" w:hAnsi="GHEA Grapalat" w:cs="Calibri"/>
                <w:lang w:val="hy-AM"/>
              </w:rPr>
              <w:t xml:space="preserve"> անհատական ծրագիր և </w:t>
            </w:r>
            <w:bookmarkStart w:id="3" w:name="_Hlk221040156"/>
            <w:r w:rsidRPr="00295CC5">
              <w:rPr>
                <w:rFonts w:ascii="GHEA Grapalat" w:eastAsia="Calibri" w:hAnsi="GHEA Grapalat" w:cs="Arial"/>
                <w:lang w:val="hy-AM"/>
              </w:rPr>
              <w:t xml:space="preserve">վերասոցիալականացման աշխատանքների արդյունքները քննարկում </w:t>
            </w:r>
            <w:bookmarkEnd w:id="3"/>
            <w:r w:rsidRPr="00295CC5">
              <w:rPr>
                <w:rFonts w:ascii="GHEA Grapalat" w:eastAsia="Calibri" w:hAnsi="GHEA Grapalat" w:cs="Arial"/>
                <w:lang w:val="hy-AM"/>
              </w:rPr>
              <w:t>է 3-12 ամիս պարբերականությամբ՝ կախված դատապարտյալի նկատմամբ նշանակված պատժի ժամկետից և ռիսկերի ու կարիքների գնահատման արդյունքներից</w:t>
            </w:r>
            <w:r w:rsidRPr="00295CC5">
              <w:rPr>
                <w:rFonts w:ascii="GHEA Grapalat" w:eastAsia="GHEA Grapalat" w:hAnsi="GHEA Grapalat" w:cs="GHEA Grapalat"/>
                <w:lang w:val="hy-AM"/>
              </w:rPr>
              <w:t>»։ Գործող կարգավորումներով սահմանված է 3-6 ամիս պարբերականությունը, որը շատ ավելի կարճ ժամկետ է, քան առաջարկող կարգավորումն է։ Հիմնավորման մեջ այս մասով նշված է՝ «</w:t>
            </w:r>
            <w:r w:rsidRPr="00295CC5">
              <w:rPr>
                <w:rFonts w:ascii="GHEA Grapalat" w:hAnsi="GHEA Grapalat" w:cs="Sylfaen"/>
                <w:lang w:val="hy-AM" w:eastAsia="hy-AM"/>
              </w:rPr>
              <w:t xml:space="preserve">նախագծով առաջարկվում է վերասոցիալականացման աշխատանքների արդյունքները քննարկել ոչ թե 3-6 ամիս պարբերականությամբ, այլ 3-12 ամիս պարբերականությամբ: Մասնավորապես, վերասոցիալականացման աշխատանքների արդյունքների օբյեկտիվ գնահատման համար նպատակահարմար է սահմանել ավելի երկար ժամկետ, </w:t>
            </w:r>
            <w:bookmarkStart w:id="4" w:name="_Hlk222393444"/>
            <w:r w:rsidRPr="00295CC5">
              <w:rPr>
                <w:rFonts w:ascii="GHEA Grapalat" w:hAnsi="GHEA Grapalat" w:cs="Sylfaen"/>
                <w:lang w:val="hy-AM" w:eastAsia="hy-AM"/>
              </w:rPr>
              <w:t>որպեսզի այդ աշխատանքները չկրեն ձևական բնույթ</w:t>
            </w:r>
            <w:bookmarkEnd w:id="4"/>
            <w:r w:rsidRPr="00295CC5">
              <w:rPr>
                <w:rFonts w:ascii="GHEA Grapalat" w:hAnsi="GHEA Grapalat" w:cs="Sylfaen"/>
                <w:lang w:val="hy-AM" w:eastAsia="hy-AM"/>
              </w:rPr>
              <w:t xml:space="preserve"> և չսահմանափակվեն 6 ամսով, քանի որ կախված անձի կողմից կատարված արարքի բնույթից և հանրային վտանգավորության աստիճանից, պատժաչափից, անձնային հատկանիշներից՝ վերասոցիալականացման աշխատանքները կարող են տարբեր լինել և որոշ դեպքերում առավելագույնը վեց ամիս ժամանակահատվածը քիչ է օբյեկտիվ գնահատականի հանգելու համար:»։ </w:t>
            </w:r>
          </w:p>
          <w:p w14:paraId="7C5EE83D" w14:textId="77777777" w:rsidR="002C44ED" w:rsidRPr="00295CC5" w:rsidRDefault="002C44ED" w:rsidP="00295CC5">
            <w:pPr>
              <w:shd w:val="clear" w:color="auto" w:fill="FFFFFF"/>
              <w:spacing w:line="276" w:lineRule="auto"/>
              <w:ind w:left="0" w:hanging="2"/>
              <w:jc w:val="both"/>
              <w:rPr>
                <w:rFonts w:ascii="GHEA Grapalat" w:hAnsi="GHEA Grapalat" w:cs="Sylfaen"/>
                <w:lang w:val="hy-AM" w:eastAsia="hy-AM"/>
              </w:rPr>
            </w:pPr>
            <w:r w:rsidRPr="00295CC5">
              <w:rPr>
                <w:rFonts w:ascii="GHEA Grapalat" w:hAnsi="GHEA Grapalat" w:cs="Sylfaen"/>
                <w:lang w:val="hy-AM" w:eastAsia="hy-AM"/>
              </w:rPr>
              <w:t>Հիմնավորման մեջ, սակայն, չեն ներկայացվել վիճակագրական տվյալներ և իրավիճակային վերլուծություններ, որոնք հիմք են 3-12 ամիս պարբերականությունը սահմանելու համար, փոխարենը՝ նշելով որ այդ մոտեցումը նպատակահարմար է՝ պայմանավորված աշխատանքների՝ ձևական բնույթ չկրելու հանգամանքով։</w:t>
            </w:r>
          </w:p>
          <w:p w14:paraId="60005AD4" w14:textId="77777777" w:rsidR="002C44ED" w:rsidRPr="00295CC5" w:rsidRDefault="002C44ED" w:rsidP="00295CC5">
            <w:pPr>
              <w:shd w:val="clear" w:color="auto" w:fill="FFFFFF"/>
              <w:spacing w:line="276" w:lineRule="auto"/>
              <w:ind w:left="0" w:hanging="2"/>
              <w:jc w:val="both"/>
              <w:rPr>
                <w:rFonts w:ascii="GHEA Grapalat" w:hAnsi="GHEA Grapalat" w:cs="Sylfaen"/>
                <w:lang w:val="hy-AM" w:eastAsia="hy-AM"/>
              </w:rPr>
            </w:pPr>
            <w:r w:rsidRPr="00295CC5">
              <w:rPr>
                <w:rFonts w:ascii="GHEA Grapalat" w:hAnsi="GHEA Grapalat" w:cs="Sylfaen"/>
                <w:lang w:val="hy-AM" w:eastAsia="hy-AM"/>
              </w:rPr>
              <w:t>Վերոգրյալի հաշվառմամբ, հարկ է նշել, որ վերասոցիալականացման գործընթացում անհրաժեշտ է շեշտը դնել դրա արդյունավետության, ոչ թե ժամկետների վրա՝ հաշվի առնելով այն հանգամանքը, որ վերասոցիալականացումն ուղղված է դատապարտյալի սոցիալական վերաինտեգրմանը և վերականգնմանը։</w:t>
            </w:r>
          </w:p>
          <w:p w14:paraId="08A95BCC" w14:textId="77777777" w:rsidR="002C44ED" w:rsidRPr="00295CC5" w:rsidRDefault="002C44ED" w:rsidP="00295CC5">
            <w:pPr>
              <w:shd w:val="clear" w:color="auto" w:fill="FFFFFF"/>
              <w:spacing w:line="276" w:lineRule="auto"/>
              <w:ind w:left="0" w:hanging="2"/>
              <w:jc w:val="both"/>
              <w:rPr>
                <w:rFonts w:ascii="GHEA Grapalat" w:hAnsi="GHEA Grapalat" w:cs="Sylfaen"/>
                <w:lang w:val="hy-AM" w:eastAsia="hy-AM"/>
              </w:rPr>
            </w:pPr>
            <w:r w:rsidRPr="00295CC5">
              <w:rPr>
                <w:rFonts w:ascii="GHEA Grapalat" w:hAnsi="GHEA Grapalat" w:cs="Sylfaen"/>
                <w:lang w:val="hy-AM" w:eastAsia="hy-AM"/>
              </w:rPr>
              <w:t xml:space="preserve">Ուստի, առաջարկվում է ոչ թե սահմանել երկար ժամկետներ, այլ արդյունավետ և գործուն կառուցակարգեր, մեթոդներ, որոնք կնպաստեն այդ գործընթացի արդյունավետ կազմակերպմանը։ </w:t>
            </w:r>
          </w:p>
          <w:p w14:paraId="64336059" w14:textId="77777777" w:rsidR="002C44ED" w:rsidRPr="00295CC5" w:rsidRDefault="002C44ED" w:rsidP="00295CC5">
            <w:pPr>
              <w:spacing w:line="276" w:lineRule="auto"/>
              <w:ind w:left="0" w:hanging="2"/>
              <w:jc w:val="both"/>
              <w:rPr>
                <w:rFonts w:ascii="GHEA Grapalat" w:eastAsia="Calibri" w:hAnsi="GHEA Grapalat"/>
                <w:lang w:val="hy-AM"/>
              </w:rPr>
            </w:pPr>
          </w:p>
        </w:tc>
        <w:tc>
          <w:tcPr>
            <w:tcW w:w="4230" w:type="dxa"/>
          </w:tcPr>
          <w:p w14:paraId="22041BDD" w14:textId="77777777" w:rsidR="00AE1085" w:rsidRPr="00295CC5" w:rsidRDefault="00AE1085" w:rsidP="00295CC5">
            <w:pPr>
              <w:shd w:val="clear" w:color="auto" w:fill="FFFFFF"/>
              <w:spacing w:line="276" w:lineRule="auto"/>
              <w:ind w:left="0" w:hanging="2"/>
              <w:jc w:val="center"/>
              <w:textAlignment w:val="baseline"/>
              <w:rPr>
                <w:rFonts w:ascii="GHEA Grapalat" w:hAnsi="GHEA Grapalat"/>
                <w:b/>
                <w:bCs/>
                <w:color w:val="000000"/>
                <w:bdr w:val="none" w:sz="0" w:space="0" w:color="auto" w:frame="1"/>
                <w:lang w:val="hy-AM" w:eastAsia="ru-RU"/>
              </w:rPr>
            </w:pPr>
            <w:r w:rsidRPr="00295CC5">
              <w:rPr>
                <w:rFonts w:ascii="GHEA Grapalat" w:hAnsi="GHEA Grapalat"/>
                <w:b/>
                <w:bCs/>
                <w:color w:val="000000"/>
                <w:bdr w:val="none" w:sz="0" w:space="0" w:color="auto" w:frame="1"/>
                <w:lang w:val="hy-AM" w:eastAsia="ru-RU"/>
              </w:rPr>
              <w:t>Չի ընդունվել:</w:t>
            </w:r>
          </w:p>
          <w:p w14:paraId="12ADA57C" w14:textId="77777777" w:rsidR="00AE1085" w:rsidRPr="00295CC5" w:rsidRDefault="00AE1085" w:rsidP="00295CC5">
            <w:pPr>
              <w:shd w:val="clear" w:color="auto" w:fill="FFFFFF"/>
              <w:spacing w:line="276" w:lineRule="auto"/>
              <w:ind w:left="0" w:hanging="2"/>
              <w:jc w:val="both"/>
              <w:textAlignment w:val="baseline"/>
              <w:rPr>
                <w:rFonts w:ascii="GHEA Grapalat" w:hAnsi="GHEA Grapalat"/>
                <w:color w:val="000000"/>
                <w:bdr w:val="none" w:sz="0" w:space="0" w:color="auto" w:frame="1"/>
                <w:lang w:val="hy-AM" w:eastAsia="ru-RU"/>
              </w:rPr>
            </w:pPr>
            <w:r w:rsidRPr="00295CC5">
              <w:rPr>
                <w:rFonts w:ascii="GHEA Grapalat" w:hAnsi="GHEA Grapalat"/>
                <w:color w:val="000000"/>
                <w:bdr w:val="none" w:sz="0" w:space="0" w:color="auto" w:frame="1"/>
                <w:lang w:val="hy-AM" w:eastAsia="ru-RU"/>
              </w:rPr>
              <w:t xml:space="preserve">Հարկ է նշել, որ ՀՀ քրեակատարողական օրենսգրքում առաջարկվող փոփոխությամբ զգալի ավելանալու են Վերասոցիալականացման գնահատման հանձնաժողովների աշխատանքային ծանրաբեռնվածությունը, Հանձաժողովների անդամների միջոցով յուրաքանչյուր դատապարտյալի վերաբերյալ կազվելու է նոր չափորոշիչներով վերասոցիալականացման անհատական ծրագիր (ներկայում գտնվում է պիլոտավորման փուլում), բացի այդ Հանձնաժողովը մասնակցելու է  նաև պատիժը կրելուց պայմանական վաղաժամկետ ազատման գործընթացին՝ յուրաքանչյուր դատապարտյալի վերաբերյալ ներկայացնելով  եզրակացություն և, հաշվի առնելով, որ ՀՀ ԱՆ քրեակատարողական ծառայության կողմից 2025թ-ի ընթացքում դատապարտյալների պատիժը կրելուց պայմանական վաղաժամկետ ազատման հարցի վերաբերյալ կազմվել է շուրջ 900 զեկույց (280 զեկույց՝ «Սևան» ՔԿՀ, 220 զեկույց՝ «Արմավիր»), իսկ առաջարկվող նախագծով այդ գործառույթը փոխանցվելու է քրեակատարողական հիմնարկին, հետևաբար՝  Վերասոցիալականացման գնահատման հանձնաժողովի կողմից օրենքով իր վրա դրված պարտականությունների պատշաճ կատարումը առանց «3-6 ամիս պարբերականությամբ» սահմանված ժամկետի փոփոխության իրատեսական չէ։ </w:t>
            </w:r>
          </w:p>
          <w:p w14:paraId="2AB2425E" w14:textId="77777777" w:rsidR="002C44ED" w:rsidRPr="00295CC5" w:rsidRDefault="002C44ED" w:rsidP="00295CC5">
            <w:pPr>
              <w:shd w:val="clear" w:color="auto" w:fill="FFFFFF"/>
              <w:spacing w:line="276" w:lineRule="auto"/>
              <w:ind w:left="0" w:hanging="2"/>
              <w:jc w:val="both"/>
              <w:textAlignment w:val="baseline"/>
              <w:rPr>
                <w:rFonts w:ascii="GHEA Grapalat" w:eastAsia="GHEA Grapalat" w:hAnsi="GHEA Grapalat" w:cs="GHEA Grapalat"/>
                <w:b/>
                <w:bCs/>
                <w:lang w:val="hy-AM"/>
              </w:rPr>
            </w:pPr>
          </w:p>
        </w:tc>
      </w:tr>
      <w:tr w:rsidR="00090AB1" w:rsidRPr="00295CC5" w14:paraId="42DD74A3"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7"/>
          <w:jc w:val="center"/>
        </w:trPr>
        <w:tc>
          <w:tcPr>
            <w:tcW w:w="10279" w:type="dxa"/>
            <w:vMerge w:val="restart"/>
            <w:shd w:val="clear" w:color="auto" w:fill="BFBFBF" w:themeFill="background1" w:themeFillShade="BF"/>
          </w:tcPr>
          <w:p w14:paraId="4DAA742F" w14:textId="77777777" w:rsidR="00090AB1" w:rsidRPr="00295CC5" w:rsidRDefault="00090AB1" w:rsidP="00295CC5">
            <w:pPr>
              <w:spacing w:line="276" w:lineRule="auto"/>
              <w:ind w:left="0" w:hanging="2"/>
              <w:jc w:val="center"/>
              <w:rPr>
                <w:rFonts w:ascii="GHEA Grapalat" w:eastAsia="Calibri" w:hAnsi="GHEA Grapalat"/>
                <w:b/>
                <w:lang w:val="hy-AM"/>
              </w:rPr>
            </w:pPr>
            <w:r w:rsidRPr="00295CC5">
              <w:rPr>
                <w:rFonts w:ascii="GHEA Grapalat" w:eastAsia="Calibri" w:hAnsi="GHEA Grapalat"/>
                <w:b/>
                <w:lang w:val="hy-AM"/>
              </w:rPr>
              <w:t>11. Ֆինանսների նախարարություն</w:t>
            </w:r>
          </w:p>
        </w:tc>
        <w:tc>
          <w:tcPr>
            <w:tcW w:w="4230" w:type="dxa"/>
            <w:shd w:val="clear" w:color="auto" w:fill="BFBFBF" w:themeFill="background1" w:themeFillShade="BF"/>
          </w:tcPr>
          <w:p w14:paraId="1F380325" w14:textId="77777777" w:rsidR="00090AB1" w:rsidRPr="00295CC5" w:rsidRDefault="00090AB1" w:rsidP="00295CC5">
            <w:pPr>
              <w:spacing w:line="276" w:lineRule="auto"/>
              <w:ind w:leftChars="0" w:left="0" w:firstLineChars="0" w:firstLine="0"/>
              <w:jc w:val="center"/>
              <w:rPr>
                <w:rFonts w:ascii="GHEA Grapalat" w:hAnsi="GHEA Grapalat"/>
                <w:b/>
                <w:lang w:val="hy-AM"/>
              </w:rPr>
            </w:pPr>
            <w:r w:rsidRPr="00295CC5">
              <w:rPr>
                <w:rFonts w:ascii="GHEA Grapalat" w:hAnsi="GHEA Grapalat"/>
                <w:b/>
                <w:lang w:val="hy-AM"/>
              </w:rPr>
              <w:t>24.02.2026</w:t>
            </w:r>
          </w:p>
        </w:tc>
      </w:tr>
      <w:tr w:rsidR="00090AB1" w:rsidRPr="00295CC5" w14:paraId="2C88F453"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6"/>
          <w:jc w:val="center"/>
        </w:trPr>
        <w:tc>
          <w:tcPr>
            <w:tcW w:w="10279" w:type="dxa"/>
            <w:vMerge/>
            <w:shd w:val="clear" w:color="auto" w:fill="BFBFBF" w:themeFill="background1" w:themeFillShade="BF"/>
          </w:tcPr>
          <w:p w14:paraId="44D07505" w14:textId="77777777" w:rsidR="00090AB1" w:rsidRPr="00295CC5" w:rsidRDefault="00090AB1" w:rsidP="00295CC5">
            <w:pPr>
              <w:spacing w:line="276" w:lineRule="auto"/>
              <w:ind w:left="0" w:hanging="2"/>
              <w:jc w:val="both"/>
              <w:rPr>
                <w:rFonts w:ascii="GHEA Grapalat" w:eastAsia="Calibri" w:hAnsi="GHEA Grapalat"/>
                <w:lang w:val="hy-AM"/>
              </w:rPr>
            </w:pPr>
          </w:p>
        </w:tc>
        <w:tc>
          <w:tcPr>
            <w:tcW w:w="4230" w:type="dxa"/>
            <w:shd w:val="clear" w:color="auto" w:fill="BFBFBF" w:themeFill="background1" w:themeFillShade="BF"/>
          </w:tcPr>
          <w:p w14:paraId="0C261890" w14:textId="77777777" w:rsidR="00090AB1" w:rsidRPr="00295CC5" w:rsidRDefault="00090AB1" w:rsidP="00295CC5">
            <w:pPr>
              <w:spacing w:line="276" w:lineRule="auto"/>
              <w:ind w:leftChars="0" w:left="0" w:firstLineChars="0" w:firstLine="0"/>
              <w:jc w:val="center"/>
              <w:rPr>
                <w:rFonts w:ascii="GHEA Grapalat" w:hAnsi="GHEA Grapalat"/>
                <w:b/>
                <w:lang w:val="hy-AM"/>
              </w:rPr>
            </w:pPr>
            <w:r w:rsidRPr="00295CC5">
              <w:rPr>
                <w:rFonts w:ascii="GHEA Grapalat" w:hAnsi="GHEA Grapalat"/>
                <w:b/>
                <w:lang w:val="hy-AM"/>
              </w:rPr>
              <w:t>01/11-4/4117-2026</w:t>
            </w:r>
          </w:p>
        </w:tc>
      </w:tr>
      <w:tr w:rsidR="00090AB1" w:rsidRPr="00295CC5" w14:paraId="7336B127"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6"/>
          <w:jc w:val="center"/>
        </w:trPr>
        <w:tc>
          <w:tcPr>
            <w:tcW w:w="10279" w:type="dxa"/>
          </w:tcPr>
          <w:p w14:paraId="1D11EDD8" w14:textId="77777777" w:rsidR="00090AB1" w:rsidRPr="00295CC5" w:rsidRDefault="00090AB1" w:rsidP="00295CC5">
            <w:pPr>
              <w:spacing w:line="276" w:lineRule="auto"/>
              <w:ind w:left="0" w:hanging="2"/>
              <w:jc w:val="both"/>
              <w:rPr>
                <w:rFonts w:ascii="GHEA Grapalat" w:hAnsi="GHEA Grapalat"/>
                <w:lang w:val="hy-AM"/>
              </w:rPr>
            </w:pPr>
            <w:r w:rsidRPr="00295CC5">
              <w:rPr>
                <w:rFonts w:ascii="GHEA Grapalat" w:hAnsi="GHEA Grapalat"/>
                <w:spacing w:val="-6"/>
                <w:lang w:val="hy-AM"/>
              </w:rPr>
              <w:t xml:space="preserve">Դիտողություններ և </w:t>
            </w:r>
            <w:r w:rsidRPr="00295CC5">
              <w:rPr>
                <w:rFonts w:ascii="GHEA Grapalat" w:hAnsi="GHEA Grapalat"/>
                <w:lang w:val="hy-AM"/>
              </w:rPr>
              <w:t>առաջարկություններ չկան:</w:t>
            </w:r>
          </w:p>
          <w:p w14:paraId="53DE3B34" w14:textId="77777777" w:rsidR="00090AB1" w:rsidRPr="00295CC5" w:rsidRDefault="00090AB1" w:rsidP="00295CC5">
            <w:pPr>
              <w:spacing w:line="276" w:lineRule="auto"/>
              <w:ind w:left="0" w:hanging="2"/>
              <w:jc w:val="both"/>
              <w:rPr>
                <w:rFonts w:ascii="GHEA Grapalat" w:eastAsia="Calibri" w:hAnsi="GHEA Grapalat"/>
                <w:lang w:val="hy-AM"/>
              </w:rPr>
            </w:pPr>
          </w:p>
        </w:tc>
        <w:tc>
          <w:tcPr>
            <w:tcW w:w="4230" w:type="dxa"/>
          </w:tcPr>
          <w:p w14:paraId="0F921B87" w14:textId="77777777" w:rsidR="00090AB1" w:rsidRPr="00295CC5" w:rsidRDefault="00090AB1" w:rsidP="00295CC5">
            <w:pPr>
              <w:spacing w:line="276" w:lineRule="auto"/>
              <w:ind w:leftChars="0" w:left="0" w:firstLineChars="0" w:firstLine="0"/>
              <w:jc w:val="center"/>
              <w:rPr>
                <w:rFonts w:ascii="GHEA Grapalat" w:hAnsi="GHEA Grapalat"/>
                <w:b/>
                <w:lang w:val="hy-AM"/>
              </w:rPr>
            </w:pPr>
          </w:p>
        </w:tc>
      </w:tr>
      <w:tr w:rsidR="004452DD" w:rsidRPr="00295CC5" w14:paraId="2AC1059D"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4"/>
          <w:jc w:val="center"/>
        </w:trPr>
        <w:tc>
          <w:tcPr>
            <w:tcW w:w="10279" w:type="dxa"/>
            <w:vMerge w:val="restart"/>
            <w:shd w:val="clear" w:color="auto" w:fill="BFBFBF" w:themeFill="background1" w:themeFillShade="BF"/>
          </w:tcPr>
          <w:p w14:paraId="14371E54" w14:textId="77777777" w:rsidR="004452DD" w:rsidRPr="00295CC5" w:rsidRDefault="004452DD" w:rsidP="00295CC5">
            <w:pPr>
              <w:spacing w:line="276" w:lineRule="auto"/>
              <w:ind w:left="0" w:hanging="2"/>
              <w:jc w:val="center"/>
              <w:rPr>
                <w:rFonts w:ascii="GHEA Grapalat" w:hAnsi="GHEA Grapalat"/>
                <w:b/>
                <w:spacing w:val="-6"/>
                <w:lang w:val="hy-AM"/>
              </w:rPr>
            </w:pPr>
            <w:r w:rsidRPr="00295CC5">
              <w:rPr>
                <w:rFonts w:ascii="GHEA Grapalat" w:hAnsi="GHEA Grapalat"/>
                <w:b/>
                <w:spacing w:val="-6"/>
                <w:lang w:val="hy-AM"/>
              </w:rPr>
              <w:t>12. Գլխավոր դատախազություն</w:t>
            </w:r>
          </w:p>
        </w:tc>
        <w:tc>
          <w:tcPr>
            <w:tcW w:w="4230" w:type="dxa"/>
            <w:shd w:val="clear" w:color="auto" w:fill="BFBFBF" w:themeFill="background1" w:themeFillShade="BF"/>
          </w:tcPr>
          <w:p w14:paraId="21934B6B" w14:textId="77777777" w:rsidR="004452DD" w:rsidRPr="00295CC5" w:rsidRDefault="004452DD" w:rsidP="00295CC5">
            <w:pPr>
              <w:spacing w:line="276" w:lineRule="auto"/>
              <w:ind w:leftChars="0" w:left="0" w:firstLineChars="0" w:firstLine="0"/>
              <w:jc w:val="center"/>
              <w:rPr>
                <w:rFonts w:ascii="GHEA Grapalat" w:hAnsi="GHEA Grapalat"/>
                <w:b/>
                <w:lang w:val="hy-AM"/>
              </w:rPr>
            </w:pPr>
            <w:r w:rsidRPr="00295CC5">
              <w:rPr>
                <w:rFonts w:ascii="GHEA Grapalat" w:hAnsi="GHEA Grapalat"/>
                <w:b/>
                <w:lang w:val="hy-AM"/>
              </w:rPr>
              <w:t>25.02.2026</w:t>
            </w:r>
          </w:p>
        </w:tc>
      </w:tr>
      <w:tr w:rsidR="004452DD" w:rsidRPr="00295CC5" w14:paraId="0A81981F"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4"/>
          <w:jc w:val="center"/>
        </w:trPr>
        <w:tc>
          <w:tcPr>
            <w:tcW w:w="10279" w:type="dxa"/>
            <w:vMerge/>
            <w:shd w:val="clear" w:color="auto" w:fill="BFBFBF" w:themeFill="background1" w:themeFillShade="BF"/>
          </w:tcPr>
          <w:p w14:paraId="4A012549" w14:textId="77777777" w:rsidR="004452DD" w:rsidRPr="00295CC5" w:rsidRDefault="004452DD" w:rsidP="00295CC5">
            <w:pPr>
              <w:spacing w:line="276" w:lineRule="auto"/>
              <w:ind w:left="0" w:hanging="2"/>
              <w:jc w:val="both"/>
              <w:rPr>
                <w:rFonts w:ascii="GHEA Grapalat" w:hAnsi="GHEA Grapalat"/>
                <w:spacing w:val="-6"/>
                <w:lang w:val="hy-AM"/>
              </w:rPr>
            </w:pPr>
          </w:p>
        </w:tc>
        <w:tc>
          <w:tcPr>
            <w:tcW w:w="4230" w:type="dxa"/>
            <w:shd w:val="clear" w:color="auto" w:fill="BFBFBF" w:themeFill="background1" w:themeFillShade="BF"/>
          </w:tcPr>
          <w:p w14:paraId="290045C6" w14:textId="77777777" w:rsidR="004452DD" w:rsidRPr="00295CC5" w:rsidRDefault="004452DD" w:rsidP="006E2E19">
            <w:pPr>
              <w:spacing w:line="276" w:lineRule="auto"/>
              <w:ind w:leftChars="0" w:left="0" w:firstLineChars="0" w:firstLine="0"/>
              <w:jc w:val="center"/>
              <w:rPr>
                <w:rFonts w:ascii="GHEA Grapalat" w:hAnsi="GHEA Grapalat"/>
                <w:b/>
                <w:lang w:val="hy-AM"/>
              </w:rPr>
            </w:pPr>
            <w:r w:rsidRPr="00295CC5">
              <w:rPr>
                <w:rFonts w:ascii="GHEA Grapalat" w:hAnsi="GHEA Grapalat"/>
                <w:b/>
                <w:lang w:val="hy-AM"/>
              </w:rPr>
              <w:t>02/2</w:t>
            </w:r>
            <w:r w:rsidR="006E2E19">
              <w:rPr>
                <w:rFonts w:ascii="GHEA Grapalat" w:hAnsi="GHEA Grapalat"/>
                <w:b/>
              </w:rPr>
              <w:t>0.</w:t>
            </w:r>
            <w:r w:rsidRPr="00295CC5">
              <w:rPr>
                <w:rFonts w:ascii="GHEA Grapalat" w:hAnsi="GHEA Grapalat" w:cs="GHEA Grapalat"/>
                <w:b/>
                <w:lang w:val="hy-AM"/>
              </w:rPr>
              <w:t>1/4647-2026</w:t>
            </w:r>
          </w:p>
        </w:tc>
      </w:tr>
      <w:tr w:rsidR="00AE1085" w:rsidRPr="00D916A4" w14:paraId="59B6BB18"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4"/>
          <w:jc w:val="center"/>
        </w:trPr>
        <w:tc>
          <w:tcPr>
            <w:tcW w:w="10279" w:type="dxa"/>
          </w:tcPr>
          <w:p w14:paraId="28B592EA" w14:textId="77777777" w:rsidR="00AE1085" w:rsidRPr="00295CC5" w:rsidRDefault="00AE1085" w:rsidP="00295CC5">
            <w:pPr>
              <w:shd w:val="clear" w:color="auto" w:fill="FFFFFF"/>
              <w:spacing w:line="276" w:lineRule="auto"/>
              <w:ind w:left="0" w:hanging="2"/>
              <w:jc w:val="both"/>
              <w:rPr>
                <w:rFonts w:ascii="GHEA Grapalat" w:eastAsia="GHEA Grapalat" w:hAnsi="GHEA Grapalat" w:cs="GHEA Grapalat"/>
                <w:b/>
                <w:lang w:val="hy-AM" w:eastAsia="ru-RU"/>
              </w:rPr>
            </w:pPr>
            <w:r w:rsidRPr="00295CC5">
              <w:rPr>
                <w:rFonts w:ascii="GHEA Grapalat" w:eastAsia="GHEA Grapalat" w:hAnsi="GHEA Grapalat" w:cs="GHEA Grapalat"/>
                <w:bCs/>
                <w:lang w:val="hy-AM" w:eastAsia="ru-RU"/>
              </w:rPr>
              <w:t>1.</w:t>
            </w:r>
            <w:r w:rsidRPr="00295CC5">
              <w:rPr>
                <w:rFonts w:ascii="GHEA Grapalat" w:eastAsia="GHEA Grapalat" w:hAnsi="GHEA Grapalat" w:cs="GHEA Grapalat"/>
                <w:lang w:val="hy-AM" w:eastAsia="ru-RU"/>
              </w:rPr>
              <w:t xml:space="preserve"> Ի տարբերություն գործող կարգավորումների, համաձայն որոնց՝ </w:t>
            </w:r>
            <w:r w:rsidRPr="00295CC5">
              <w:rPr>
                <w:rFonts w:ascii="GHEA Grapalat" w:eastAsia="GHEA Grapalat" w:hAnsi="GHEA Grapalat" w:cs="GHEA Grapalat"/>
                <w:b/>
                <w:u w:val="single"/>
                <w:lang w:val="hy-AM" w:eastAsia="ru-RU"/>
              </w:rPr>
              <w:t>դատապարտյալի կողմից տուժողին պատճառված իրական վնասը հատուցելը կամ այլ կերպ հարթելը</w:t>
            </w:r>
            <w:r w:rsidRPr="00295CC5">
              <w:rPr>
                <w:rFonts w:ascii="GHEA Grapalat" w:eastAsia="GHEA Grapalat" w:hAnsi="GHEA Grapalat" w:cs="GHEA Grapalat"/>
                <w:bCs/>
                <w:lang w:val="hy-AM" w:eastAsia="ru-RU"/>
              </w:rPr>
              <w:t xml:space="preserve"> դիտարկվում է որպես դատապարտյալի կողմից նոր հանցանք կատարելու հավանականությունը գնահատելիս հաշվի առնվող հանգամանք, </w:t>
            </w:r>
            <w:r w:rsidRPr="00295CC5">
              <w:rPr>
                <w:rFonts w:ascii="GHEA Grapalat" w:eastAsia="GHEA Grapalat" w:hAnsi="GHEA Grapalat" w:cs="GHEA Grapalat"/>
                <w:lang w:val="hy-AM" w:eastAsia="ru-RU"/>
              </w:rPr>
              <w:t xml:space="preserve">Նախագծով առաջարկվող փոփոխության համաձայն՝ նշված հանգամանքը դիտարկվելու է որպես </w:t>
            </w:r>
            <w:r w:rsidRPr="00295CC5">
              <w:rPr>
                <w:rFonts w:ascii="GHEA Grapalat" w:eastAsia="GHEA Grapalat" w:hAnsi="GHEA Grapalat" w:cs="GHEA Grapalat"/>
                <w:b/>
                <w:lang w:val="hy-AM" w:eastAsia="ru-RU"/>
              </w:rPr>
              <w:t xml:space="preserve">դատապարտյալի պատշաճ վարքագիծը գնահատելիս հաշվի առնվող հանգամանք, որպիսի կարգավորման վերաբերյալ առարկություններ չկան: </w:t>
            </w:r>
          </w:p>
          <w:p w14:paraId="58D1D095" w14:textId="77777777" w:rsidR="00AE1085" w:rsidRPr="00295CC5" w:rsidRDefault="00AE1085" w:rsidP="00295CC5">
            <w:pPr>
              <w:shd w:val="clear" w:color="auto" w:fill="FFFFFF"/>
              <w:spacing w:line="276" w:lineRule="auto"/>
              <w:ind w:left="0" w:hanging="2"/>
              <w:jc w:val="both"/>
              <w:rPr>
                <w:rFonts w:ascii="GHEA Grapalat" w:eastAsia="GHEA Grapalat" w:hAnsi="GHEA Grapalat" w:cs="GHEA Grapalat"/>
                <w:b/>
                <w:lang w:val="hy-AM" w:eastAsia="ru-RU"/>
              </w:rPr>
            </w:pPr>
            <w:r w:rsidRPr="00295CC5">
              <w:rPr>
                <w:rFonts w:ascii="GHEA Grapalat" w:eastAsia="GHEA Grapalat" w:hAnsi="GHEA Grapalat" w:cs="GHEA Grapalat"/>
                <w:lang w:val="hy-AM" w:eastAsia="ru-RU"/>
              </w:rPr>
              <w:t xml:space="preserve">Այդուհանդերձ, հարկ է նշել, որ ՀՀ գործող քրեական օրենսգրքի 85-րդ հոդվածի 2-րդ մասով օրենսդիրն ամրագրել է դատապարտյալի պատշաճ վարքագիծը գնահատելիս հաշվի առնվող հանգամանքների ոչ սպառիչ ցանկ: Մասնավորապես՝ որպես այդպիսիք դիտարկվում են. </w:t>
            </w:r>
          </w:p>
          <w:p w14:paraId="043BB91A" w14:textId="77777777" w:rsidR="00AE1085" w:rsidRPr="00295CC5" w:rsidRDefault="00AE1085" w:rsidP="00295CC5">
            <w:pPr>
              <w:shd w:val="clear" w:color="auto" w:fill="FFFFFF"/>
              <w:spacing w:line="276" w:lineRule="auto"/>
              <w:ind w:left="0" w:hanging="2"/>
              <w:jc w:val="both"/>
              <w:rPr>
                <w:rFonts w:ascii="GHEA Grapalat" w:eastAsia="GHEA Grapalat" w:hAnsi="GHEA Grapalat" w:cs="GHEA Grapalat"/>
                <w:lang w:val="hy-AM" w:eastAsia="ru-RU"/>
              </w:rPr>
            </w:pPr>
            <w:r w:rsidRPr="00295CC5">
              <w:rPr>
                <w:rFonts w:ascii="GHEA Grapalat" w:eastAsia="GHEA Grapalat" w:hAnsi="GHEA Grapalat" w:cs="GHEA Grapalat"/>
                <w:lang w:val="hy-AM" w:eastAsia="ru-RU"/>
              </w:rPr>
              <w:t>1) պատժի կրման ընթացքում խրախուսանքի կամ տույժի առկայությունը,</w:t>
            </w:r>
          </w:p>
          <w:p w14:paraId="0238CD2D" w14:textId="77777777" w:rsidR="00AE1085" w:rsidRPr="00295CC5" w:rsidRDefault="00AE1085" w:rsidP="00295CC5">
            <w:pPr>
              <w:shd w:val="clear" w:color="auto" w:fill="FFFFFF"/>
              <w:spacing w:line="276" w:lineRule="auto"/>
              <w:ind w:left="0" w:hanging="2"/>
              <w:jc w:val="both"/>
              <w:rPr>
                <w:rFonts w:ascii="GHEA Grapalat" w:eastAsia="GHEA Grapalat" w:hAnsi="GHEA Grapalat" w:cs="GHEA Grapalat"/>
                <w:lang w:val="hy-AM" w:eastAsia="ru-RU"/>
              </w:rPr>
            </w:pPr>
            <w:r w:rsidRPr="00295CC5">
              <w:rPr>
                <w:rFonts w:ascii="GHEA Grapalat" w:eastAsia="GHEA Grapalat" w:hAnsi="GHEA Grapalat" w:cs="GHEA Grapalat"/>
                <w:lang w:val="hy-AM" w:eastAsia="ru-RU"/>
              </w:rPr>
              <w:t>2) պատժի կրման ընթացքում կրթական ծրագրերին, մարզական կամ մշակութային միջոցառումներին կամ դատապարտյալների ինքնագործ միավորումներին մասնակցելը, եթե առկա է եղել նման հնարավորություն,</w:t>
            </w:r>
          </w:p>
          <w:p w14:paraId="5823E9B3" w14:textId="77777777" w:rsidR="00AE1085" w:rsidRPr="00295CC5" w:rsidRDefault="00AE1085" w:rsidP="00295CC5">
            <w:pPr>
              <w:shd w:val="clear" w:color="auto" w:fill="FFFFFF"/>
              <w:spacing w:line="276" w:lineRule="auto"/>
              <w:ind w:left="0" w:hanging="2"/>
              <w:jc w:val="both"/>
              <w:rPr>
                <w:rFonts w:ascii="GHEA Grapalat" w:eastAsia="GHEA Grapalat" w:hAnsi="GHEA Grapalat" w:cs="GHEA Grapalat"/>
                <w:lang w:val="hy-AM" w:eastAsia="ru-RU"/>
              </w:rPr>
            </w:pPr>
            <w:r w:rsidRPr="00295CC5">
              <w:rPr>
                <w:rFonts w:ascii="GHEA Grapalat" w:eastAsia="GHEA Grapalat" w:hAnsi="GHEA Grapalat" w:cs="GHEA Grapalat"/>
                <w:lang w:val="hy-AM" w:eastAsia="ru-RU"/>
              </w:rPr>
              <w:t>3) պատժի կրման ընթացքում աշխատելը, եթե առկա է եղել աշխատելու հնարավորություն, և չաշխատելը պայմանավորված չի եղել դատապարտյալի առողջական խնդիրներով,</w:t>
            </w:r>
          </w:p>
          <w:p w14:paraId="74C95443" w14:textId="77777777" w:rsidR="00AE1085" w:rsidRPr="00295CC5" w:rsidRDefault="00AE1085" w:rsidP="00295CC5">
            <w:pPr>
              <w:shd w:val="clear" w:color="auto" w:fill="FFFFFF"/>
              <w:spacing w:line="276" w:lineRule="auto"/>
              <w:ind w:left="0" w:hanging="2"/>
              <w:jc w:val="both"/>
              <w:rPr>
                <w:rFonts w:ascii="GHEA Grapalat" w:eastAsia="GHEA Grapalat" w:hAnsi="GHEA Grapalat" w:cs="GHEA Grapalat"/>
                <w:b/>
                <w:lang w:val="hy-AM" w:eastAsia="ru-RU"/>
              </w:rPr>
            </w:pPr>
            <w:r w:rsidRPr="00295CC5">
              <w:rPr>
                <w:rFonts w:ascii="GHEA Grapalat" w:eastAsia="GHEA Grapalat" w:hAnsi="GHEA Grapalat" w:cs="GHEA Grapalat"/>
                <w:b/>
                <w:lang w:val="hy-AM" w:eastAsia="ru-RU"/>
              </w:rPr>
              <w:t>4) դատապարտյալի պատշաճ վարքագիծը գնահատող այլ հանգամանքներ։</w:t>
            </w:r>
          </w:p>
          <w:p w14:paraId="6AB2962F" w14:textId="77777777" w:rsidR="00AE1085" w:rsidRPr="00295CC5" w:rsidRDefault="00AE1085" w:rsidP="00295CC5">
            <w:pPr>
              <w:shd w:val="clear" w:color="auto" w:fill="FFFFFF"/>
              <w:spacing w:line="276" w:lineRule="auto"/>
              <w:ind w:left="0" w:hanging="2"/>
              <w:jc w:val="both"/>
              <w:rPr>
                <w:rFonts w:ascii="GHEA Grapalat" w:eastAsia="GHEA Grapalat" w:hAnsi="GHEA Grapalat" w:cs="GHEA Grapalat"/>
                <w:lang w:val="hy-AM" w:eastAsia="ru-RU"/>
              </w:rPr>
            </w:pPr>
            <w:r w:rsidRPr="00295CC5">
              <w:rPr>
                <w:rFonts w:ascii="GHEA Grapalat" w:eastAsia="GHEA Grapalat" w:hAnsi="GHEA Grapalat" w:cs="GHEA Grapalat"/>
                <w:lang w:val="hy-AM" w:eastAsia="ru-RU"/>
              </w:rPr>
              <w:t xml:space="preserve">Նախագծով առաջարկվող՝ ՀՀ քրեական օրենսգրքի 85-րդ հոդվածի 2-րդ մասի 4-րդ կետում նախատեսվող փոփոխության </w:t>
            </w:r>
            <w:r w:rsidRPr="00295CC5">
              <w:rPr>
                <w:rFonts w:ascii="GHEA Grapalat" w:eastAsia="GHEA Grapalat" w:hAnsi="GHEA Grapalat" w:cs="GHEA Grapalat"/>
                <w:i/>
                <w:iCs/>
                <w:lang w:val="hy-AM" w:eastAsia="ru-RU"/>
              </w:rPr>
              <w:t>(«:» կետադրական նշանը փոխել «.» կետադրական նշանով)</w:t>
            </w:r>
            <w:r w:rsidRPr="00295CC5">
              <w:rPr>
                <w:rFonts w:ascii="GHEA Grapalat" w:eastAsia="GHEA Grapalat" w:hAnsi="GHEA Grapalat" w:cs="GHEA Grapalat"/>
                <w:lang w:val="hy-AM" w:eastAsia="ru-RU"/>
              </w:rPr>
              <w:t xml:space="preserve"> և 2-րդ մասի 5-րդ կետով լրացման պայմաններում </w:t>
            </w:r>
            <w:r w:rsidRPr="00295CC5">
              <w:rPr>
                <w:rFonts w:ascii="GHEA Grapalat" w:eastAsia="GHEA Grapalat" w:hAnsi="GHEA Grapalat" w:cs="GHEA Grapalat"/>
                <w:i/>
                <w:iCs/>
                <w:lang w:val="hy-AM" w:eastAsia="ru-RU"/>
              </w:rPr>
              <w:t>(«տուժողին պատճառված իրական վնասը հատուցելը կամ այլ կերպ հարթելը»)</w:t>
            </w:r>
            <w:r w:rsidRPr="00295CC5">
              <w:rPr>
                <w:rFonts w:ascii="GHEA Grapalat" w:eastAsia="GHEA Grapalat" w:hAnsi="GHEA Grapalat" w:cs="GHEA Grapalat"/>
                <w:lang w:val="hy-AM" w:eastAsia="ru-RU"/>
              </w:rPr>
              <w:t xml:space="preserve"> ստացվում է, որ 5-րդ կետով լրացումը թեև հերթական համարակալում է նախատեսում, այդուհանդերձ, դառնում է 4-րդ կետի ենթակետ և դատապարտյալի պատշաճ վարքագիծը գնահատող այլ՝ միակ հանգամանք:  </w:t>
            </w:r>
          </w:p>
          <w:p w14:paraId="60386F0D" w14:textId="77777777" w:rsidR="00AE1085" w:rsidRPr="00295CC5" w:rsidRDefault="00AE1085" w:rsidP="00295CC5">
            <w:pPr>
              <w:shd w:val="clear" w:color="auto" w:fill="FFFFFF"/>
              <w:spacing w:line="276" w:lineRule="auto"/>
              <w:ind w:left="0" w:hanging="2"/>
              <w:jc w:val="both"/>
              <w:rPr>
                <w:rFonts w:ascii="GHEA Grapalat" w:eastAsia="GHEA Grapalat" w:hAnsi="GHEA Grapalat" w:cs="GHEA Grapalat"/>
                <w:bCs/>
                <w:lang w:val="hy-AM" w:eastAsia="ru-RU"/>
              </w:rPr>
            </w:pPr>
            <w:r w:rsidRPr="00295CC5">
              <w:rPr>
                <w:rFonts w:ascii="GHEA Grapalat" w:eastAsia="GHEA Grapalat" w:hAnsi="GHEA Grapalat" w:cs="GHEA Grapalat"/>
                <w:bCs/>
                <w:lang w:val="hy-AM" w:eastAsia="ru-RU"/>
              </w:rPr>
              <w:t xml:space="preserve">Գտնում ենք, որ «տուժողին պատճառված իրական վնասը հատուցելը կամ այլ կերպ հարթելը» դատապարտյալի պատշաճ վարքագիծը գնահատող ինքնուրույն հանգամանք պետք է դիտարկել, իսկ կետադրական նշանների նման ամրագրումը գործնականում կարող է տարաբնույթ մեկնաբանությունների առիթ հանդիսանալ, բացի այդ՝ չի համապատասխանում «Նորմատիվ իրավական ակտերի մասին» ՀՀ օրենքով ամրագրված օրենսդրական տեխնիկայի կանոններին: </w:t>
            </w:r>
          </w:p>
        </w:tc>
        <w:tc>
          <w:tcPr>
            <w:tcW w:w="4230" w:type="dxa"/>
          </w:tcPr>
          <w:p w14:paraId="700927BA" w14:textId="77777777" w:rsidR="00AE1085" w:rsidRPr="00295CC5" w:rsidRDefault="00AE1085" w:rsidP="00295CC5">
            <w:pPr>
              <w:spacing w:line="276" w:lineRule="auto"/>
              <w:ind w:leftChars="0" w:left="0" w:firstLineChars="0" w:firstLine="0"/>
              <w:jc w:val="center"/>
              <w:rPr>
                <w:rFonts w:ascii="GHEA Grapalat" w:eastAsia="GHEA Grapalat" w:hAnsi="GHEA Grapalat" w:cs="GHEA Grapalat"/>
                <w:b/>
                <w:bCs/>
                <w:lang w:val="hy-AM"/>
              </w:rPr>
            </w:pPr>
            <w:r w:rsidRPr="00295CC5">
              <w:rPr>
                <w:rFonts w:ascii="GHEA Grapalat" w:eastAsia="GHEA Grapalat" w:hAnsi="GHEA Grapalat" w:cs="GHEA Grapalat"/>
                <w:b/>
                <w:bCs/>
                <w:lang w:val="hy-AM"/>
              </w:rPr>
              <w:t>Ընդունվել է:</w:t>
            </w:r>
          </w:p>
          <w:p w14:paraId="2A45FAE4" w14:textId="77777777" w:rsidR="00AE1085" w:rsidRPr="00295CC5" w:rsidRDefault="00AE1085" w:rsidP="00295CC5">
            <w:pPr>
              <w:spacing w:line="276" w:lineRule="auto"/>
              <w:ind w:leftChars="0" w:left="0" w:firstLineChars="0" w:firstLine="0"/>
              <w:jc w:val="center"/>
              <w:rPr>
                <w:rFonts w:ascii="GHEA Grapalat" w:eastAsia="GHEA Grapalat" w:hAnsi="GHEA Grapalat" w:cs="GHEA Grapalat"/>
                <w:lang w:val="hy-AM"/>
              </w:rPr>
            </w:pPr>
            <w:r w:rsidRPr="00295CC5">
              <w:rPr>
                <w:rFonts w:ascii="GHEA Grapalat" w:eastAsia="GHEA Grapalat" w:hAnsi="GHEA Grapalat" w:cs="GHEA Grapalat"/>
                <w:lang w:val="hy-AM"/>
              </w:rPr>
              <w:t>Կատարվել է համապատասխան փոփոխություն:</w:t>
            </w:r>
          </w:p>
        </w:tc>
      </w:tr>
      <w:tr w:rsidR="004452DD" w:rsidRPr="00D916A4" w14:paraId="295C56BB"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4"/>
          <w:jc w:val="center"/>
        </w:trPr>
        <w:tc>
          <w:tcPr>
            <w:tcW w:w="10279" w:type="dxa"/>
          </w:tcPr>
          <w:p w14:paraId="52345F62" w14:textId="77777777" w:rsidR="004452DD" w:rsidRPr="00295CC5" w:rsidRDefault="004452DD" w:rsidP="00295CC5">
            <w:pPr>
              <w:shd w:val="clear" w:color="auto" w:fill="FFFFFF"/>
              <w:spacing w:line="276" w:lineRule="auto"/>
              <w:ind w:left="0" w:hanging="2"/>
              <w:jc w:val="both"/>
              <w:rPr>
                <w:rFonts w:ascii="GHEA Grapalat" w:eastAsia="GHEA Grapalat" w:hAnsi="GHEA Grapalat" w:cs="GHEA Grapalat"/>
                <w:b/>
                <w:lang w:val="hy-AM" w:eastAsia="ru-RU"/>
              </w:rPr>
            </w:pPr>
            <w:r w:rsidRPr="00295CC5">
              <w:rPr>
                <w:rFonts w:ascii="GHEA Grapalat" w:eastAsia="GHEA Grapalat" w:hAnsi="GHEA Grapalat" w:cs="GHEA Grapalat"/>
                <w:lang w:val="hy-AM" w:eastAsia="ru-RU"/>
              </w:rPr>
              <w:t xml:space="preserve">Ինչ վերաբերում է ՀՀ քրեական օրենսգրքի 85-րդ հոդվածի 2.1 մասով առաջարկվող լրացմանը </w:t>
            </w:r>
            <w:r w:rsidRPr="00295CC5">
              <w:rPr>
                <w:rFonts w:ascii="GHEA Grapalat" w:eastAsia="GHEA Grapalat" w:hAnsi="GHEA Grapalat" w:cs="GHEA Grapalat"/>
                <w:i/>
                <w:iCs/>
                <w:lang w:val="hy-AM" w:eastAsia="ru-RU"/>
              </w:rPr>
              <w:t xml:space="preserve">(«Դատապարտյալի ոչ պատշաճ վարքագծի հիմքում չի կարող դրվել </w:t>
            </w:r>
            <w:r w:rsidRPr="00295CC5">
              <w:rPr>
                <w:rFonts w:ascii="GHEA Grapalat" w:eastAsia="GHEA Grapalat" w:hAnsi="GHEA Grapalat" w:cs="GHEA Grapalat"/>
                <w:b/>
                <w:bCs/>
                <w:i/>
                <w:iCs/>
                <w:lang w:val="hy-AM" w:eastAsia="ru-RU"/>
              </w:rPr>
              <w:t xml:space="preserve">միայն </w:t>
            </w:r>
            <w:r w:rsidRPr="00295CC5">
              <w:rPr>
                <w:rFonts w:ascii="GHEA Grapalat" w:eastAsia="GHEA Grapalat" w:hAnsi="GHEA Grapalat" w:cs="GHEA Grapalat"/>
                <w:i/>
                <w:iCs/>
                <w:lang w:val="hy-AM" w:eastAsia="ru-RU"/>
              </w:rPr>
              <w:t>տուժողին պատճառված իրական վնասը հատուցած կամ այլ կերպ հարթած չլինելու հանգամանքը: Այդ դեպքում դատարանը կայացնում է պատիժը կրելուց պայմանական վաղաժամկետ ազատելու մասին որոշում՝ դատապարտյալի վրա դնելով տուժողին պատճառված իրական վնասը հատուցելու կամ այլ կերպ հարթելու պարտականություն»)</w:t>
            </w:r>
            <w:r w:rsidRPr="00295CC5">
              <w:rPr>
                <w:rFonts w:ascii="GHEA Grapalat" w:eastAsia="GHEA Grapalat" w:hAnsi="GHEA Grapalat" w:cs="GHEA Grapalat"/>
                <w:lang w:val="hy-AM" w:eastAsia="ru-RU"/>
              </w:rPr>
              <w:t xml:space="preserve"> և դրա անհրաժեշտության վերաբերյալ ներկայացված հիմնավորումներին, ապա հարկ ենք համարում նշել, որ </w:t>
            </w:r>
            <w:r w:rsidRPr="00295CC5">
              <w:rPr>
                <w:rFonts w:ascii="GHEA Grapalat" w:eastAsia="GHEA Grapalat" w:hAnsi="GHEA Grapalat" w:cs="GHEA Grapalat"/>
                <w:bCs/>
                <w:lang w:val="hy-AM" w:eastAsia="ru-RU"/>
              </w:rPr>
              <w:t>պատժից պայմանական վաղաժամկետ ազատելու վերաբերյալ հարցի քննարկման ընթացքում համապատասխան դատախազների կողմից դատապարտյալի ոչ պատշաճ վարքագծի գնահատման հիմքում չի դրվում բացառապես տուժողին պատճառված իրական վնասը հատուցած կամ այլ կերպ հարթած չլինելու հանգամանքը: Բացի այդ՝ դատարանների կողմից կայացված դատական ակտերի ուսումնասիրությամբ նույնպես նման դեպքեր չեն արձանագրվել:</w:t>
            </w:r>
          </w:p>
          <w:p w14:paraId="3E3C205F" w14:textId="77777777" w:rsidR="004452DD" w:rsidRPr="00295CC5" w:rsidRDefault="004452DD" w:rsidP="00295CC5">
            <w:pPr>
              <w:shd w:val="clear" w:color="auto" w:fill="FFFFFF"/>
              <w:spacing w:line="276" w:lineRule="auto"/>
              <w:ind w:left="0" w:hanging="2"/>
              <w:jc w:val="both"/>
              <w:rPr>
                <w:rFonts w:ascii="GHEA Grapalat" w:eastAsia="GHEA Grapalat" w:hAnsi="GHEA Grapalat" w:cs="GHEA Grapalat"/>
                <w:b/>
                <w:lang w:val="hy-AM" w:eastAsia="ru-RU"/>
              </w:rPr>
            </w:pPr>
            <w:r w:rsidRPr="00295CC5">
              <w:rPr>
                <w:rFonts w:ascii="GHEA Grapalat" w:eastAsia="GHEA Grapalat" w:hAnsi="GHEA Grapalat" w:cs="GHEA Grapalat"/>
                <w:lang w:val="hy-AM" w:eastAsia="ru-RU"/>
              </w:rPr>
              <w:t xml:space="preserve">Ավելին, թեև Նախագծի հիմնավորման մեջ առաջարկվող լրացման անհրաժեշտության կապակցությամբ մեջբերվել են դատական պրակտիկայից առանձին օրինակներ, սակայն մեջբերված օրինակների ուսումնասիրությամբ ևս պարզ է դառնում, որ դատարանների կողմից նշված դատական ակտերում արված եզրահանգումներն ու պատճառաբանություններն չեն հաստատում Նախագծի հիմնավորման մեջ նշված առաջարկվող օրենսդրական լրացման անհրաժեշտությունը: </w:t>
            </w:r>
            <w:r w:rsidRPr="00295CC5">
              <w:rPr>
                <w:rFonts w:ascii="GHEA Grapalat" w:eastAsia="GHEA Grapalat" w:hAnsi="GHEA Grapalat" w:cs="GHEA Grapalat"/>
                <w:bCs/>
                <w:lang w:val="hy-AM" w:eastAsia="ru-RU"/>
              </w:rPr>
              <w:t>Մասնավորապես՝</w:t>
            </w:r>
            <w:r w:rsidRPr="00295CC5">
              <w:rPr>
                <w:rFonts w:ascii="GHEA Grapalat" w:eastAsia="GHEA Grapalat" w:hAnsi="GHEA Grapalat" w:cs="GHEA Grapalat"/>
                <w:lang w:val="hy-AM" w:eastAsia="ru-RU"/>
              </w:rPr>
              <w:t xml:space="preserve"> </w:t>
            </w:r>
          </w:p>
          <w:p w14:paraId="23B2BA53" w14:textId="77777777" w:rsidR="004452DD" w:rsidRPr="00295CC5" w:rsidRDefault="004452DD" w:rsidP="00295CC5">
            <w:pPr>
              <w:shd w:val="clear" w:color="auto" w:fill="FFFFFF"/>
              <w:spacing w:line="276" w:lineRule="auto"/>
              <w:ind w:left="0" w:hanging="2"/>
              <w:jc w:val="both"/>
              <w:rPr>
                <w:rFonts w:ascii="GHEA Grapalat" w:eastAsia="GHEA Grapalat" w:hAnsi="GHEA Grapalat" w:cs="GHEA Grapalat"/>
                <w:b/>
                <w:lang w:val="hy-AM" w:eastAsia="ru-RU"/>
              </w:rPr>
            </w:pPr>
            <w:r w:rsidRPr="00295CC5">
              <w:rPr>
                <w:rFonts w:ascii="GHEA Grapalat" w:eastAsia="GHEA Grapalat" w:hAnsi="GHEA Grapalat" w:cs="GHEA Grapalat"/>
                <w:bCs/>
                <w:lang w:val="hy-AM" w:eastAsia="ru-RU"/>
              </w:rPr>
              <w:t>1)</w:t>
            </w:r>
            <w:r w:rsidRPr="00295CC5">
              <w:rPr>
                <w:rFonts w:ascii="GHEA Grapalat" w:eastAsia="GHEA Grapalat" w:hAnsi="GHEA Grapalat" w:cs="GHEA Grapalat"/>
                <w:lang w:val="hy-AM" w:eastAsia="ru-RU"/>
              </w:rPr>
              <w:t xml:space="preserve"> Թիվ ԿԴ/0127/12/25 գործով Կոտայքի մարզի առաջին ատյանի ընդհանուր իրավասության դատարանի՝ 2025 թվականի սեպտեմբերի 4-ի որոշմամբ մերժվել է ՀՀ ԱՆ «Սևան» ՔԿՀ դատապարտյալ Վարուժան Լևոնի Ասատրյանին պատժի մնացած մասը կրելուց պայմանական վաղաժամկետ ազատելը: Ի թիվս այլնի, դատարանն իր որոշմամբ փաստել է հետևյալը. </w:t>
            </w:r>
            <w:r w:rsidRPr="00295CC5">
              <w:rPr>
                <w:rFonts w:ascii="GHEA Grapalat" w:eastAsia="GHEA Grapalat" w:hAnsi="GHEA Grapalat" w:cs="GHEA Grapalat"/>
                <w:i/>
                <w:iCs/>
                <w:lang w:val="hy-AM" w:eastAsia="ru-RU"/>
              </w:rPr>
              <w:t xml:space="preserve">«(...) հանցանքն ինքնին հանրային մեծ վտանգավորություն է ներկայացնում, քանի որ իրականացվել է համակարգչային տեխնիկայի օգտագործմամբ, և որ պատժի նպատակներին չհասնելու դեպքում առկա է հավանականություն, որ </w:t>
            </w:r>
            <w:r w:rsidRPr="00295CC5">
              <w:rPr>
                <w:rFonts w:ascii="GHEA Grapalat" w:eastAsia="GHEA Grapalat" w:hAnsi="GHEA Grapalat" w:cs="GHEA Grapalat"/>
                <w:b/>
                <w:bCs/>
                <w:i/>
                <w:iCs/>
                <w:lang w:val="hy-AM" w:eastAsia="ru-RU"/>
              </w:rPr>
              <w:t>դատապարտյալը կրկին կունենա ռեալ հնարավորություն նոր հանցանք կատարելու համար</w:t>
            </w:r>
            <w:r w:rsidRPr="00295CC5">
              <w:rPr>
                <w:rFonts w:ascii="GHEA Grapalat" w:eastAsia="GHEA Grapalat" w:hAnsi="GHEA Grapalat" w:cs="GHEA Grapalat"/>
                <w:i/>
                <w:iCs/>
                <w:lang w:val="hy-AM" w:eastAsia="ru-RU"/>
              </w:rPr>
              <w:t xml:space="preserve">: Դատապարտյալի կողմից դեռևս հատուցված չէ տուժողին պատճառված վնասը, ինչն ինքնին կարևոր նշանակություն ունի դատապարտյալի՝ զղջման հանգամանքը գնահատելու տեսանկյունից: </w:t>
            </w:r>
            <w:r w:rsidRPr="00295CC5">
              <w:rPr>
                <w:rFonts w:ascii="GHEA Grapalat" w:eastAsia="GHEA Grapalat" w:hAnsi="GHEA Grapalat" w:cs="GHEA Grapalat"/>
                <w:b/>
                <w:bCs/>
                <w:i/>
                <w:iCs/>
                <w:lang w:val="hy-AM" w:eastAsia="ru-RU"/>
              </w:rPr>
              <w:t>Պատճառված վնասն ինքնին գույքային է, ուստի դատապարտյալին օրենսդրորեն վերապահված է պատժի կրման ընթացքում աշխատելու իրավասություն, ինչը կարող է հնարավորություն տալ դատապարտյալին՝ պատճառված վնասը հատուցելու համար:</w:t>
            </w:r>
            <w:r w:rsidRPr="00295CC5">
              <w:rPr>
                <w:rFonts w:ascii="GHEA Grapalat" w:eastAsia="GHEA Grapalat" w:hAnsi="GHEA Grapalat" w:cs="GHEA Grapalat"/>
                <w:i/>
                <w:iCs/>
                <w:lang w:val="hy-AM" w:eastAsia="ru-RU"/>
              </w:rPr>
              <w:t xml:space="preserve"> Ինչ վերաբերում է դատապարտյալի կողմից դրսևորած վարքագծին՝ Դատարանն արձանագրում է, որ </w:t>
            </w:r>
            <w:r w:rsidRPr="00295CC5">
              <w:rPr>
                <w:rFonts w:ascii="GHEA Grapalat" w:eastAsia="GHEA Grapalat" w:hAnsi="GHEA Grapalat" w:cs="GHEA Grapalat"/>
                <w:b/>
                <w:bCs/>
                <w:i/>
                <w:iCs/>
                <w:lang w:val="hy-AM" w:eastAsia="ru-RU"/>
              </w:rPr>
              <w:t>պատժի կրման ընթացքում վերջինս երկու անգամ ենթարկվել է կարգապահական տույժի, ինչը վերջինիս ոչ իրավաչափ վարքագծի իրավական դրսևորումն է և վկայում է դեռևս դատապարտյալի ուղղման անհրաժեշտության մասին</w:t>
            </w:r>
            <w:r w:rsidRPr="00295CC5">
              <w:rPr>
                <w:rFonts w:ascii="GHEA Grapalat" w:eastAsia="GHEA Grapalat" w:hAnsi="GHEA Grapalat" w:cs="GHEA Grapalat"/>
                <w:i/>
                <w:iCs/>
                <w:lang w:val="hy-AM" w:eastAsia="ru-RU"/>
              </w:rPr>
              <w:t xml:space="preserve">: (...) պետք է արձանագրել, որ </w:t>
            </w:r>
            <w:r w:rsidRPr="00295CC5">
              <w:rPr>
                <w:rFonts w:ascii="GHEA Grapalat" w:eastAsia="GHEA Grapalat" w:hAnsi="GHEA Grapalat" w:cs="GHEA Grapalat"/>
                <w:b/>
                <w:bCs/>
                <w:i/>
                <w:iCs/>
                <w:u w:val="single"/>
                <w:lang w:val="hy-AM" w:eastAsia="ru-RU"/>
              </w:rPr>
              <w:t>նշված միջոցառումների մասնակցությունը դեռևս բավարար չէ վերջինիս ինտեգրումը և վերասոցիալականացումը հասարակության մեջ ապահովելու համար</w:t>
            </w:r>
            <w:r w:rsidRPr="00295CC5">
              <w:rPr>
                <w:rFonts w:ascii="GHEA Grapalat" w:eastAsia="GHEA Grapalat" w:hAnsi="GHEA Grapalat" w:cs="GHEA Grapalat"/>
                <w:b/>
                <w:bCs/>
                <w:i/>
                <w:iCs/>
                <w:lang w:val="hy-AM" w:eastAsia="ru-RU"/>
              </w:rPr>
              <w:t>, և դեռևս անհրաժեշտ է վերջինիս մասնակցությունը՝ կազմակերպվող վերասոցիալականացման ծրագրերին</w:t>
            </w:r>
            <w:r w:rsidRPr="00295CC5">
              <w:rPr>
                <w:rFonts w:ascii="GHEA Grapalat" w:eastAsia="GHEA Grapalat" w:hAnsi="GHEA Grapalat" w:cs="GHEA Grapalat"/>
                <w:i/>
                <w:iCs/>
                <w:lang w:val="hy-AM" w:eastAsia="ru-RU"/>
              </w:rPr>
              <w:t xml:space="preserve">»: </w:t>
            </w:r>
          </w:p>
          <w:p w14:paraId="1AA2C584" w14:textId="77777777" w:rsidR="004452DD" w:rsidRPr="00295CC5" w:rsidRDefault="004452DD" w:rsidP="00295CC5">
            <w:pPr>
              <w:shd w:val="clear" w:color="auto" w:fill="FFFFFF"/>
              <w:spacing w:line="276" w:lineRule="auto"/>
              <w:ind w:left="0" w:hanging="2"/>
              <w:jc w:val="both"/>
              <w:rPr>
                <w:rFonts w:ascii="GHEA Grapalat" w:eastAsia="GHEA Grapalat" w:hAnsi="GHEA Grapalat" w:cs="GHEA Grapalat"/>
                <w:lang w:val="hy-AM" w:eastAsia="ru-RU"/>
              </w:rPr>
            </w:pPr>
            <w:r w:rsidRPr="00295CC5">
              <w:rPr>
                <w:rFonts w:ascii="GHEA Grapalat" w:eastAsia="GHEA Grapalat" w:hAnsi="GHEA Grapalat" w:cs="GHEA Grapalat"/>
                <w:lang w:val="hy-AM" w:eastAsia="ru-RU"/>
              </w:rPr>
              <w:t xml:space="preserve">    2) Թիվ ԿԴ/0214/12/25 գործով Կոտայքի մարզի առաջին ատյանի ընդհանուր իրավասության դատարանի՝ 2026 թվականի հունվարի 7-ի որոշմամբ մերժվել է ՀՀ ԱՆ «Սևան» ՔԿՀ դատապարտյալ Հարություն Մուրադի Վարդանյանին պատժի մնացած մասը կրելուց պայմանական վաղաժամկետ ազատելը: Դատարանն իր որոշմամբ, ի թիվս այլնի, փաստել է հետևյալը. </w:t>
            </w:r>
            <w:r w:rsidRPr="00295CC5">
              <w:rPr>
                <w:rFonts w:ascii="GHEA Grapalat" w:eastAsia="GHEA Grapalat" w:hAnsi="GHEA Grapalat" w:cs="GHEA Grapalat"/>
                <w:i/>
                <w:iCs/>
                <w:lang w:val="hy-AM" w:eastAsia="ru-RU"/>
              </w:rPr>
              <w:t xml:space="preserve">«(...) համաձայն դատալեքս տեղեկատվական համակարգում առկա տվյալների Հ. Վարդանյանը ՀՀ Գեղարքունիքի մարզի առաջին ատյանի ընդհանուր իրավասության դատարանի 10.06.21թ. թիվ ԳԴ1/0007/01/21 դատավճռով՝ խմբի կազմում, խոշոր չափերի, ապօրինի շինություն մուտք գործելով գույքի գաղտնի հափշտակություններ կատարելու համար դատապարտվելով 500.000 ՀՀ դրամի տուգանքի և 2 տարի 5 ամիս ժամկետով ազատազրկման, </w:t>
            </w:r>
            <w:r w:rsidRPr="00295CC5">
              <w:rPr>
                <w:rFonts w:ascii="GHEA Grapalat" w:eastAsia="GHEA Grapalat" w:hAnsi="GHEA Grapalat" w:cs="GHEA Grapalat"/>
                <w:b/>
                <w:bCs/>
                <w:i/>
                <w:iCs/>
                <w:lang w:val="hy-AM" w:eastAsia="ru-RU"/>
              </w:rPr>
              <w:t>պետության կողմից արժանանալով հումանիստական վերաբերմունքի, այն է՝ նշանակված ազատազրկման ձևով պատիժը պայմանականորեն չի կիրառվել և նշանակվել է փորձաշրջան 2 տարի ժամկետով, ազատության մեջ գտնվելով, համապատասխան հետևություններ չի արել, այլ շարունակելով իր հանցավոր հակումները՝ կատարել է իր բնույթով համասեռ հանցավոր արարք, որպիսի փաստը խոսում է վերջինիս կողմից նոր հանցանք կատարելու բարձր ռիսկայնության մասին</w:t>
            </w:r>
            <w:r w:rsidRPr="00295CC5">
              <w:rPr>
                <w:rFonts w:ascii="GHEA Grapalat" w:eastAsia="GHEA Grapalat" w:hAnsi="GHEA Grapalat" w:cs="GHEA Grapalat"/>
                <w:i/>
                <w:iCs/>
                <w:lang w:val="hy-AM" w:eastAsia="ru-RU"/>
              </w:rPr>
              <w:t xml:space="preserve">: (...) Դատարանը նույնպես ընդունում է, որ դատապարտյալը պատժի կրման ընթացքում դրսևորել է դրական պատշաճ վարքագիծ, սակայն </w:t>
            </w:r>
            <w:r w:rsidRPr="00295CC5">
              <w:rPr>
                <w:rFonts w:ascii="GHEA Grapalat" w:eastAsia="GHEA Grapalat" w:hAnsi="GHEA Grapalat" w:cs="GHEA Grapalat"/>
                <w:b/>
                <w:bCs/>
                <w:i/>
                <w:iCs/>
                <w:lang w:val="hy-AM" w:eastAsia="ru-RU"/>
              </w:rPr>
              <w:t xml:space="preserve">միաժամանակ հաշվի է առնում նաև քաղաքացիական հայցի առկայությունը, կատարած արարքների բնույթը և վտանգավորության աստիճանը, նոր հանցանք կատարելու բարձր ռիսկայնությունը, որպիսի հանգամանքները </w:t>
            </w:r>
            <w:r w:rsidRPr="00295CC5">
              <w:rPr>
                <w:rFonts w:ascii="GHEA Grapalat" w:eastAsia="GHEA Grapalat" w:hAnsi="GHEA Grapalat" w:cs="GHEA Grapalat"/>
                <w:b/>
                <w:bCs/>
                <w:i/>
                <w:iCs/>
                <w:u w:val="single"/>
                <w:lang w:val="hy-AM" w:eastAsia="ru-RU"/>
              </w:rPr>
              <w:t>համակցության</w:t>
            </w:r>
            <w:r w:rsidRPr="00295CC5">
              <w:rPr>
                <w:rFonts w:ascii="GHEA Grapalat" w:eastAsia="GHEA Grapalat" w:hAnsi="GHEA Grapalat" w:cs="GHEA Grapalat"/>
                <w:b/>
                <w:bCs/>
                <w:i/>
                <w:iCs/>
                <w:lang w:val="hy-AM" w:eastAsia="ru-RU"/>
              </w:rPr>
              <w:t xml:space="preserve"> մեջ գնահատելով փաստում է, որ դատապարտյալը լիարժեքորեն ուղղման ճանապարհին չի գտնվում</w:t>
            </w:r>
            <w:r w:rsidRPr="00295CC5">
              <w:rPr>
                <w:rFonts w:ascii="GHEA Grapalat" w:eastAsia="GHEA Grapalat" w:hAnsi="GHEA Grapalat" w:cs="GHEA Grapalat"/>
                <w:i/>
                <w:iCs/>
                <w:lang w:val="hy-AM" w:eastAsia="ru-RU"/>
              </w:rPr>
              <w:t>»:</w:t>
            </w:r>
          </w:p>
          <w:p w14:paraId="718017BE" w14:textId="77777777" w:rsidR="004452DD" w:rsidRPr="00295CC5" w:rsidRDefault="004452DD" w:rsidP="00295CC5">
            <w:pPr>
              <w:shd w:val="clear" w:color="auto" w:fill="FFFFFF"/>
              <w:spacing w:line="276" w:lineRule="auto"/>
              <w:ind w:left="0" w:hanging="2"/>
              <w:jc w:val="both"/>
              <w:rPr>
                <w:rFonts w:ascii="GHEA Grapalat" w:eastAsia="GHEA Grapalat" w:hAnsi="GHEA Grapalat" w:cs="GHEA Grapalat"/>
                <w:i/>
                <w:iCs/>
                <w:lang w:val="hy-AM" w:eastAsia="ru-RU"/>
              </w:rPr>
            </w:pPr>
            <w:r w:rsidRPr="00295CC5">
              <w:rPr>
                <w:rFonts w:ascii="GHEA Grapalat" w:eastAsia="GHEA Grapalat" w:hAnsi="GHEA Grapalat" w:cs="GHEA Grapalat"/>
                <w:bCs/>
                <w:lang w:val="hy-AM" w:eastAsia="ru-RU"/>
              </w:rPr>
              <w:t>3)</w:t>
            </w:r>
            <w:r w:rsidRPr="00295CC5">
              <w:rPr>
                <w:rFonts w:ascii="GHEA Grapalat" w:eastAsia="GHEA Grapalat" w:hAnsi="GHEA Grapalat" w:cs="GHEA Grapalat"/>
                <w:lang w:val="hy-AM" w:eastAsia="ru-RU"/>
              </w:rPr>
              <w:t xml:space="preserve"> Թիվ ՇԴ/0024/12/25 գործով Շիրակի մարզի առաջին ատյանի ընդհանուր իրավասության դատարանի՝ 2025 թվականի դեկտեմբերի 18-ի որոշմամբ մերժվել է ՀՀ ԱՆ «Արթիկ» ՔԿՀ դատապարտյալ Նելսիկ Սերյոժայի Աբազյանին պատժի մնացած մասը կրելուց պայմանական վաղաժամկետ ազատելը: Դատարանն իր որոշմամբ փաստել է հետևյալը. </w:t>
            </w:r>
            <w:r w:rsidRPr="00295CC5">
              <w:rPr>
                <w:rFonts w:ascii="GHEA Grapalat" w:eastAsia="GHEA Grapalat" w:hAnsi="GHEA Grapalat" w:cs="GHEA Grapalat"/>
                <w:i/>
                <w:iCs/>
                <w:lang w:val="hy-AM" w:eastAsia="ru-RU"/>
              </w:rPr>
              <w:t xml:space="preserve">«Դատապարտյալի կողմից կատարված հանցագործությունները դասվում են դիտավորությամբ կատարված ծանր հանցագործությունների շարքին, ուղղված են եղել սեփականության դեմ, իսկ </w:t>
            </w:r>
            <w:r w:rsidRPr="00295CC5">
              <w:rPr>
                <w:rFonts w:ascii="GHEA Grapalat" w:eastAsia="GHEA Grapalat" w:hAnsi="GHEA Grapalat" w:cs="GHEA Grapalat"/>
                <w:b/>
                <w:bCs/>
                <w:i/>
                <w:iCs/>
                <w:lang w:val="hy-AM" w:eastAsia="ru-RU"/>
              </w:rPr>
              <w:t>դատապարտյալը նախկինում երեք անգամ դատապարտված է եղել</w:t>
            </w:r>
            <w:r w:rsidRPr="00295CC5">
              <w:rPr>
                <w:rFonts w:ascii="GHEA Grapalat" w:eastAsia="GHEA Grapalat" w:hAnsi="GHEA Grapalat" w:cs="GHEA Grapalat"/>
                <w:i/>
                <w:iCs/>
                <w:lang w:val="hy-AM" w:eastAsia="ru-RU"/>
              </w:rPr>
              <w:t xml:space="preserve">: </w:t>
            </w:r>
            <w:r w:rsidRPr="00295CC5">
              <w:rPr>
                <w:rFonts w:ascii="GHEA Grapalat" w:eastAsia="GHEA Grapalat" w:hAnsi="GHEA Grapalat" w:cs="GHEA Grapalat"/>
                <w:b/>
                <w:bCs/>
                <w:i/>
                <w:iCs/>
                <w:lang w:val="hy-AM" w:eastAsia="ru-RU"/>
              </w:rPr>
              <w:t>Թեև ռեցիդիվը ձևական առումով բացակայում է, այնուամենայնիվ նախկին դատվածությունների առկայությունը դատարանի համար էական հանգամանք է, որը վկայում է հանցավոր վարքագծի կայուն միտումների մասին</w:t>
            </w:r>
            <w:r w:rsidRPr="00295CC5">
              <w:rPr>
                <w:rFonts w:ascii="GHEA Grapalat" w:eastAsia="GHEA Grapalat" w:hAnsi="GHEA Grapalat" w:cs="GHEA Grapalat"/>
                <w:i/>
                <w:iCs/>
                <w:lang w:val="hy-AM" w:eastAsia="ru-RU"/>
              </w:rPr>
              <w:t xml:space="preserve">: (...) Դատարանը նաև կարևորում է այն փաստը, որ դատապարտյալը մինչ օրս չի հատուցել պատճառված գույքային վնասը և չի ներկայացրել վնասը հատուցելու վերաբերյալ գրավոր պարտավորություն: Վնասի չհատուցված լինելը, դատարանի համոզմամբ, վկայում է ոչ լիարժեք զղջման և հանցագործության սոցիալական հետևանքների ամբողջական գիտակցման բացակայության մասին: (…)գնահատելով դատապարտյալի վարքագիծը պատժի կրման ընթացքում, արձանագրում է, որ </w:t>
            </w:r>
            <w:r w:rsidRPr="00295CC5">
              <w:rPr>
                <w:rFonts w:ascii="GHEA Grapalat" w:eastAsia="GHEA Grapalat" w:hAnsi="GHEA Grapalat" w:cs="GHEA Grapalat"/>
                <w:b/>
                <w:bCs/>
                <w:i/>
                <w:iCs/>
                <w:lang w:val="hy-AM" w:eastAsia="ru-RU"/>
              </w:rPr>
              <w:t>թեև առկա են դրական տվյալներ՝ խրախուսանքի, կրթական ու վերասոցիալականցման միջոցառումներին մասնակցության վերաբերյալ, միևնույն ժամանակ արձանագրվել է նաև կարգապահական տույժ, ինչը վկայում է որ դատապարտյալի վարքագիծը չի եղել անթերի և օրինակելի</w:t>
            </w:r>
            <w:r w:rsidRPr="00295CC5">
              <w:rPr>
                <w:rFonts w:ascii="GHEA Grapalat" w:eastAsia="GHEA Grapalat" w:hAnsi="GHEA Grapalat" w:cs="GHEA Grapalat"/>
                <w:i/>
                <w:iCs/>
                <w:lang w:val="hy-AM" w:eastAsia="ru-RU"/>
              </w:rPr>
              <w:t xml:space="preserve">: Դատարանը գտնում է, որ  </w:t>
            </w:r>
            <w:r w:rsidRPr="00295CC5">
              <w:rPr>
                <w:rFonts w:ascii="GHEA Grapalat" w:eastAsia="GHEA Grapalat" w:hAnsi="GHEA Grapalat" w:cs="GHEA Grapalat"/>
                <w:b/>
                <w:bCs/>
                <w:i/>
                <w:iCs/>
                <w:lang w:val="hy-AM" w:eastAsia="ru-RU"/>
              </w:rPr>
              <w:t>վերասոցիալականցման գործընթացը դեռևս լիարժեք ավարտված չէ</w:t>
            </w:r>
            <w:r w:rsidRPr="00295CC5">
              <w:rPr>
                <w:rFonts w:ascii="GHEA Grapalat" w:eastAsia="GHEA Grapalat" w:hAnsi="GHEA Grapalat" w:cs="GHEA Grapalat"/>
                <w:i/>
                <w:iCs/>
                <w:lang w:val="hy-AM" w:eastAsia="ru-RU"/>
              </w:rPr>
              <w:t xml:space="preserve">: (...) </w:t>
            </w:r>
            <w:r w:rsidRPr="00295CC5">
              <w:rPr>
                <w:rFonts w:ascii="GHEA Grapalat" w:eastAsia="GHEA Grapalat" w:hAnsi="GHEA Grapalat" w:cs="GHEA Grapalat"/>
                <w:b/>
                <w:bCs/>
                <w:i/>
                <w:iCs/>
                <w:lang w:val="hy-AM" w:eastAsia="ru-RU"/>
              </w:rPr>
              <w:t>դատապարտյալը նախկինում արդեն օգտվել է պետության կողմից ցուցաբերված մեղմ վերաբերմունքից, սակայն հետագայում կրկին կատարել է նմանատիպ հանցագործություն:</w:t>
            </w:r>
            <w:r w:rsidRPr="00295CC5">
              <w:rPr>
                <w:rFonts w:ascii="GHEA Grapalat" w:eastAsia="GHEA Grapalat" w:hAnsi="GHEA Grapalat" w:cs="GHEA Grapalat"/>
                <w:i/>
                <w:iCs/>
                <w:lang w:val="hy-AM" w:eastAsia="ru-RU"/>
              </w:rPr>
              <w:t xml:space="preserve"> </w:t>
            </w:r>
            <w:r w:rsidRPr="00295CC5">
              <w:rPr>
                <w:rFonts w:ascii="GHEA Grapalat" w:eastAsia="GHEA Grapalat" w:hAnsi="GHEA Grapalat" w:cs="GHEA Grapalat"/>
                <w:b/>
                <w:bCs/>
                <w:i/>
                <w:iCs/>
                <w:lang w:val="hy-AM" w:eastAsia="ru-RU"/>
              </w:rPr>
              <w:t>Այդ հանգամանքը հիմք է տալիս ենթադրելու, որ պատժի մնացած մասը չկրելու պայմաններում փորձաշրջանը կարող է չապահովել նոր հանցագործություններից զերծ մնալու անհրաժեշտ երաշխիքները</w:t>
            </w:r>
            <w:r w:rsidRPr="00295CC5">
              <w:rPr>
                <w:rFonts w:ascii="GHEA Grapalat" w:eastAsia="GHEA Grapalat" w:hAnsi="GHEA Grapalat" w:cs="GHEA Grapalat"/>
                <w:i/>
                <w:iCs/>
                <w:lang w:val="hy-AM" w:eastAsia="ru-RU"/>
              </w:rPr>
              <w:t xml:space="preserve">»: </w:t>
            </w:r>
          </w:p>
          <w:p w14:paraId="5A1BB61A" w14:textId="77777777" w:rsidR="004452DD" w:rsidRPr="00295CC5" w:rsidRDefault="004452DD" w:rsidP="00295CC5">
            <w:pPr>
              <w:shd w:val="clear" w:color="auto" w:fill="FFFFFF"/>
              <w:spacing w:line="276" w:lineRule="auto"/>
              <w:ind w:left="0" w:hanging="2"/>
              <w:jc w:val="both"/>
              <w:rPr>
                <w:rFonts w:ascii="GHEA Grapalat" w:eastAsia="GHEA Grapalat" w:hAnsi="GHEA Grapalat" w:cs="GHEA Grapalat"/>
                <w:bCs/>
                <w:lang w:val="hy-AM" w:eastAsia="ru-RU"/>
              </w:rPr>
            </w:pPr>
            <w:r w:rsidRPr="00295CC5">
              <w:rPr>
                <w:rFonts w:ascii="GHEA Grapalat" w:eastAsia="GHEA Grapalat" w:hAnsi="GHEA Grapalat" w:cs="GHEA Grapalat"/>
                <w:bCs/>
                <w:lang w:val="hy-AM" w:eastAsia="ru-RU"/>
              </w:rPr>
              <w:t xml:space="preserve">Այսպիսով՝ վկայակոչված դատական ակտերում դատապարտյալներին պատժի մնացած մասը կրելուց պայմանական վաղաժամկետ ազատելը մերժելը չի պայմանավորվել բացառապես տուժողին պատճառված վնասը հատուցված կամ հարթված չլինելու հանգամանքով: Դատարանների կողմից բազմակողմանի վերլուծության են ենթարկվել հիշյալ դատապարտյալների պատշաճ վարքագիծը և նոր հանցանք կատարելու հավանականությունը գնահատող՝ օրենսդրությամբ ամրագրված հանգամանքների ամբողջությունը և համապատասխան հետևությունները կառուցվել են դրանց համակցության մեջ պատշաճ գնահատման արդյունքում:  </w:t>
            </w:r>
          </w:p>
          <w:p w14:paraId="7425FACE" w14:textId="77777777" w:rsidR="004452DD" w:rsidRPr="00295CC5" w:rsidRDefault="004452DD" w:rsidP="00295CC5">
            <w:pPr>
              <w:shd w:val="clear" w:color="auto" w:fill="FFFFFF"/>
              <w:spacing w:line="276" w:lineRule="auto"/>
              <w:ind w:left="0" w:hanging="2"/>
              <w:jc w:val="both"/>
              <w:rPr>
                <w:rFonts w:ascii="GHEA Grapalat" w:eastAsia="GHEA Grapalat" w:hAnsi="GHEA Grapalat" w:cs="GHEA Grapalat"/>
                <w:bCs/>
                <w:lang w:val="hy-AM" w:eastAsia="ru-RU"/>
              </w:rPr>
            </w:pPr>
            <w:r w:rsidRPr="00295CC5">
              <w:rPr>
                <w:rFonts w:ascii="GHEA Grapalat" w:eastAsia="GHEA Grapalat" w:hAnsi="GHEA Grapalat" w:cs="GHEA Grapalat"/>
                <w:bCs/>
                <w:lang w:val="hy-AM" w:eastAsia="ru-RU"/>
              </w:rPr>
              <w:t xml:space="preserve">Պետք է նշել, որ դատապարտյալներ Վարուժան Ասատրյանի և Հարություն Վարդանյանի դեպքում, ինչպես ՀՀ ԱՆ պրոբացիայի ծառայության, այնպես էլ՝ ՀՀ ԱՆ քրեակատարողական ծառայության կողմից քննարկվող հարցի վերաբերյալ կազմվել են բացասական եզրահանգմամբ զեկույցներ, իսկ դատապարտյալ Նելսիկ Աբազյանի դեպքում՝ ՀՀ ԱՆ պրոբացիայի ծառայության զեկույցը բացասական է, քրեակատարողական ծառայության զեկույցը՝ դրական (29 միավոր):   </w:t>
            </w:r>
          </w:p>
          <w:p w14:paraId="7013983C" w14:textId="77777777" w:rsidR="004452DD" w:rsidRPr="00295CC5" w:rsidRDefault="004452DD" w:rsidP="00295CC5">
            <w:pPr>
              <w:shd w:val="clear" w:color="auto" w:fill="FFFFFF"/>
              <w:spacing w:line="276" w:lineRule="auto"/>
              <w:ind w:left="0" w:hanging="2"/>
              <w:jc w:val="both"/>
              <w:rPr>
                <w:rFonts w:ascii="GHEA Grapalat" w:eastAsia="GHEA Grapalat" w:hAnsi="GHEA Grapalat" w:cs="GHEA Grapalat"/>
                <w:bCs/>
                <w:lang w:val="hy-AM" w:eastAsia="ru-RU"/>
              </w:rPr>
            </w:pPr>
            <w:r w:rsidRPr="00295CC5">
              <w:rPr>
                <w:rFonts w:ascii="GHEA Grapalat" w:eastAsia="GHEA Grapalat" w:hAnsi="GHEA Grapalat" w:cs="GHEA Grapalat"/>
                <w:lang w:val="hy-AM" w:eastAsia="ru-RU"/>
              </w:rPr>
              <w:t xml:space="preserve">Դատական պրակտիկայից մեջբերված վերը նշված օրինակներից բացի՝ Նախագծով առաջարկվող լրացման անհրաժեշտությունը, ի թիվս այլնի, հիմնավորվել է նաև այն հանգամանքով, որ ազատությունից զրկված անձինք գտնվում են իրավական և փաստական այնպիսի վիճակում, որ զգալիորեն սահմանափակվում է նրանց տնտեսական ինքնուրույնությունը և աշխատելու հնարավորությունները: Ըստ Նախագծի հիմնավորման՝ </w:t>
            </w:r>
            <w:r w:rsidRPr="00295CC5">
              <w:rPr>
                <w:rFonts w:ascii="GHEA Grapalat" w:eastAsia="GHEA Grapalat" w:hAnsi="GHEA Grapalat" w:cs="GHEA Grapalat"/>
                <w:bCs/>
                <w:lang w:val="hy-AM" w:eastAsia="ru-RU"/>
              </w:rPr>
              <w:t>արդյունքում ստեղծվում է իրավիճակ, երբ անձը պատժվում է ոչ թե իր կամային անգործության, այլ օբյեկտիվորեն իրենից անկախ հանգամանքների համար, ինչը հակասում է արդարության, համաչափության և պատժի անհատականացման սկզբունքներին։</w:t>
            </w:r>
          </w:p>
          <w:p w14:paraId="3AC4291D" w14:textId="77777777" w:rsidR="004452DD" w:rsidRPr="00295CC5" w:rsidRDefault="004452DD" w:rsidP="00295CC5">
            <w:pPr>
              <w:shd w:val="clear" w:color="auto" w:fill="FFFFFF"/>
              <w:spacing w:line="276" w:lineRule="auto"/>
              <w:ind w:left="0" w:hanging="2"/>
              <w:jc w:val="both"/>
              <w:rPr>
                <w:rFonts w:ascii="GHEA Grapalat" w:eastAsia="GHEA Grapalat" w:hAnsi="GHEA Grapalat" w:cs="GHEA Grapalat"/>
                <w:b/>
                <w:lang w:val="hy-AM" w:eastAsia="ru-RU"/>
              </w:rPr>
            </w:pPr>
            <w:r w:rsidRPr="00295CC5">
              <w:rPr>
                <w:rFonts w:ascii="GHEA Grapalat" w:eastAsia="GHEA Grapalat" w:hAnsi="GHEA Grapalat" w:cs="GHEA Grapalat"/>
                <w:lang w:val="hy-AM" w:eastAsia="ru-RU"/>
              </w:rPr>
              <w:t xml:space="preserve">Նախագծի հիմնավորման մեջ վկայակոչված վերոնշյալ փաստարկների վերաբերյալ հարկ ենք համարում նշել, որ համաձայն ՀՀ ԱՆ քրեակատարողական ծառայությունից ստացված տեղեկատվության՝ </w:t>
            </w:r>
            <w:r w:rsidRPr="00295CC5">
              <w:rPr>
                <w:rFonts w:ascii="GHEA Grapalat" w:eastAsia="GHEA Grapalat" w:hAnsi="GHEA Grapalat" w:cs="GHEA Grapalat"/>
                <w:b/>
                <w:lang w:val="hy-AM" w:eastAsia="ru-RU"/>
              </w:rPr>
              <w:t xml:space="preserve">2024 թվականի հունվարի 1-ի դրությամբ ՀՀ ԱՆ քրեակատարողական հիմնարկներում նախատեսված է եղել </w:t>
            </w:r>
            <w:r w:rsidRPr="00295CC5">
              <w:rPr>
                <w:rFonts w:ascii="GHEA Grapalat" w:eastAsia="GHEA Grapalat" w:hAnsi="GHEA Grapalat" w:cs="GHEA Grapalat"/>
                <w:b/>
                <w:u w:val="single"/>
                <w:lang w:val="hy-AM" w:eastAsia="ru-RU"/>
              </w:rPr>
              <w:t>տեխնիկատնտեսական սպասարկման վարձատրվող աշխատանքների</w:t>
            </w:r>
            <w:r w:rsidRPr="00295CC5">
              <w:rPr>
                <w:rFonts w:ascii="GHEA Grapalat" w:eastAsia="GHEA Grapalat" w:hAnsi="GHEA Grapalat" w:cs="GHEA Grapalat"/>
                <w:b/>
                <w:lang w:val="hy-AM" w:eastAsia="ru-RU"/>
              </w:rPr>
              <w:t xml:space="preserve"> 139 հաստիք, որից համալրված է եղել 74-ը, 2025 թվականի հունվարի 1-ի դրությամբ նախատեսված է եղել 164 հաստիք, համալրված է եղել 81.75-ը, 2026 թվականի հունվարի 1-ի դրությամբ նախատեսված է եղել 164 հաստիք, համալրված է եղել 76.5-ը: </w:t>
            </w:r>
            <w:r w:rsidRPr="00295CC5">
              <w:rPr>
                <w:rFonts w:ascii="GHEA Grapalat" w:eastAsia="GHEA Grapalat" w:hAnsi="GHEA Grapalat" w:cs="GHEA Grapalat"/>
                <w:lang w:val="hy-AM" w:eastAsia="ru-RU"/>
              </w:rPr>
              <w:t xml:space="preserve">Ներկայացված թվային տվյալներից չի բխում, որ քրեակատարողական հիմնարկներում առկա է աշխատատեղերի սահմանափակ քանակ և, որ առանձին դատապարտյալներ օբյեկտիվորեն իրենից անկախ հանգամանքներով չեն կարողանում հատուցել կամ այլ կերպ հարթել տուժողին պատճառված վնասը: Ներկայացված թվային տվյալները վկայում են այն մասին, որ, առնվազն, վերջին 3 տարիների ընթացքում ՀՀ ԱՆ քրեակատարողական հիմնարկներում նախատեսված՝ </w:t>
            </w:r>
            <w:r w:rsidRPr="00295CC5">
              <w:rPr>
                <w:rFonts w:ascii="GHEA Grapalat" w:eastAsia="GHEA Grapalat" w:hAnsi="GHEA Grapalat" w:cs="GHEA Grapalat"/>
                <w:b/>
                <w:lang w:val="hy-AM" w:eastAsia="ru-RU"/>
              </w:rPr>
              <w:t xml:space="preserve">տեխնիկատնտեսական սպասարկման վարձատրվող աշխատանքների համար հաստիքների միայն կեսն է եղել համալրված: </w:t>
            </w:r>
          </w:p>
          <w:p w14:paraId="126A05FE" w14:textId="77777777" w:rsidR="004452DD" w:rsidRPr="00295CC5" w:rsidRDefault="004452DD" w:rsidP="00295CC5">
            <w:pPr>
              <w:shd w:val="clear" w:color="auto" w:fill="FFFFFF"/>
              <w:spacing w:line="276" w:lineRule="auto"/>
              <w:ind w:left="0" w:hanging="2"/>
              <w:jc w:val="both"/>
              <w:rPr>
                <w:rFonts w:ascii="GHEA Grapalat" w:eastAsia="GHEA Grapalat" w:hAnsi="GHEA Grapalat" w:cs="GHEA Grapalat"/>
                <w:lang w:val="hy-AM" w:eastAsia="ru-RU"/>
              </w:rPr>
            </w:pPr>
            <w:r w:rsidRPr="00295CC5">
              <w:rPr>
                <w:rFonts w:ascii="GHEA Grapalat" w:eastAsia="GHEA Grapalat" w:hAnsi="GHEA Grapalat" w:cs="GHEA Grapalat"/>
                <w:lang w:val="hy-AM" w:eastAsia="ru-RU"/>
              </w:rPr>
              <w:t>Համաձայն ՀՀ քրեակատարողական օրենսգրքի 109-րդ հոդվածի 2-րդ մասի՝ դատապարտյալներն աշխատանքներում ներգրավվում են իրենց ցանկությամբ, իսկ համաձայն նույն օրենսգրքի 108-րդ հոդվածի 4-րդ մասի՝ աշխատանքով ապահովելու նախապատվությունը տրվում է այն դատապարտյալին, որն ունի գույքային պարտավորություններ կամ գտնվում է նյութական ծանր վիճակում:</w:t>
            </w:r>
          </w:p>
          <w:p w14:paraId="0874AD8E" w14:textId="77777777" w:rsidR="004452DD" w:rsidRPr="00295CC5" w:rsidRDefault="004452DD" w:rsidP="00295CC5">
            <w:pPr>
              <w:shd w:val="clear" w:color="auto" w:fill="FFFFFF"/>
              <w:spacing w:line="276" w:lineRule="auto"/>
              <w:ind w:left="0" w:hanging="2"/>
              <w:jc w:val="both"/>
              <w:rPr>
                <w:rFonts w:ascii="GHEA Grapalat" w:eastAsia="GHEA Grapalat" w:hAnsi="GHEA Grapalat" w:cs="GHEA Grapalat"/>
                <w:lang w:val="hy-AM" w:eastAsia="ru-RU"/>
              </w:rPr>
            </w:pPr>
            <w:r w:rsidRPr="00295CC5">
              <w:rPr>
                <w:rFonts w:ascii="GHEA Grapalat" w:eastAsia="GHEA Grapalat" w:hAnsi="GHEA Grapalat" w:cs="GHEA Grapalat"/>
                <w:lang w:val="hy-AM" w:eastAsia="ru-RU"/>
              </w:rPr>
              <w:t>Տեխնիկատնտեսական սպասարկման վարձատրվող աշխատանքների համար հաստիքների գրեթե 50 տոկոսի չհամալրվածության և մեջբերված իրավակարգավորումների վերլուծությունը փաստում է այն մասին, որ կա՛մ դատապարտյալներն աշխատանքներում ներգրավվելու ցանկություն չեն հայտնել, կա՛մ քրեակատարողական հիմնարկների պատասխանատու աշխատակիցների կողմից դատապարտյալների հետ չեն տարվել համապատասխան աշխատանքներ հիմնարկի վարձատրվող աշխատանքներում ներգրավվելու, ստացած վարձատրությամբ տուժողներին պատճառված վնասը (որպես սոցիալական արդարության վերականգնման անհրաժեշտ բաղադրատարր) հատուցելու և հարթելու ուղղությամբ:</w:t>
            </w:r>
          </w:p>
          <w:p w14:paraId="7F32D09D" w14:textId="77777777" w:rsidR="004452DD" w:rsidRPr="00295CC5" w:rsidRDefault="004452DD" w:rsidP="00295CC5">
            <w:pPr>
              <w:shd w:val="clear" w:color="auto" w:fill="FFFFFF"/>
              <w:spacing w:line="276" w:lineRule="auto"/>
              <w:ind w:left="0" w:hanging="2"/>
              <w:jc w:val="both"/>
              <w:rPr>
                <w:rFonts w:ascii="GHEA Grapalat" w:eastAsia="GHEA Grapalat" w:hAnsi="GHEA Grapalat" w:cs="GHEA Grapalat"/>
                <w:lang w:val="hy-AM" w:eastAsia="ru-RU"/>
              </w:rPr>
            </w:pPr>
            <w:r w:rsidRPr="00295CC5">
              <w:rPr>
                <w:rFonts w:ascii="GHEA Grapalat" w:eastAsia="GHEA Grapalat" w:hAnsi="GHEA Grapalat" w:cs="GHEA Grapalat"/>
                <w:lang w:val="hy-AM" w:eastAsia="ru-RU"/>
              </w:rPr>
              <w:t xml:space="preserve">Ավելին, ՀՀ դատախազության կողմից իրականացված՝ պատժից պայմանական վաղաժամկետ ազատելու գործընթացում զեկույցների կազմման օրինականության և դրանց՝ ՀՀ օրենսդրության պահանջներին համապատասխանության վիճակի մասով կատարված ուսումնասիրությամբ պարզվել է, որ առանձին դատապարտյալներ, ովքեր ունեցել են դատական ակտով սահմանված և չկատարված ֆինանսական պարտավորություններ, ընդգրկվել են բարեկարգման չվարձատրվող աշխատանքներում, իսկ նման պարտավորություններ չունեցող առանձին դատապարտյալներ ներգրավվել են տեխնիկատնտեսական աշխատանքներում և ստացել են համապատասխան վարձատրություն: Մեր կարծիքով, ֆինանսական պարտավորություններ ունեցող դատապարտյալներին վարձատրվող աշխատանքներում ներգրավվելը հնարավորություն կտա նրանց ստացած վարձատրության մի մասն ուղղել այդ պարտավորությունների կատարմանը, որպիսի հանգամանքը հետագայում վերջիններիս պատժից պայմանական վաղաժամկետ ազատելու հարցի վերաբերյալ քննարկումների ընթացքում պատշաճ գնահատման կենթարկվի: </w:t>
            </w:r>
          </w:p>
          <w:p w14:paraId="5B7A016F" w14:textId="77777777" w:rsidR="004452DD" w:rsidRPr="00295CC5" w:rsidRDefault="004452DD" w:rsidP="00295CC5">
            <w:pPr>
              <w:shd w:val="clear" w:color="auto" w:fill="FFFFFF"/>
              <w:spacing w:line="276" w:lineRule="auto"/>
              <w:ind w:left="0" w:hanging="2"/>
              <w:jc w:val="both"/>
              <w:rPr>
                <w:rFonts w:ascii="GHEA Grapalat" w:eastAsia="GHEA Grapalat" w:hAnsi="GHEA Grapalat" w:cs="GHEA Grapalat"/>
                <w:b/>
                <w:lang w:val="hy-AM" w:eastAsia="ru-RU"/>
              </w:rPr>
            </w:pPr>
            <w:r w:rsidRPr="00295CC5">
              <w:rPr>
                <w:rFonts w:ascii="GHEA Grapalat" w:eastAsia="GHEA Grapalat" w:hAnsi="GHEA Grapalat" w:cs="GHEA Grapalat"/>
                <w:b/>
                <w:lang w:val="hy-AM" w:eastAsia="ru-RU"/>
              </w:rPr>
              <w:t>Վերոգրյալի ամփոփմամբ՝ գտնում ենք, որ ՀՀ քրեական օրենսգրքի 85-րդ հոդվածի 2.1 մասով լրացման անհրաժեշտության վերաբերյալ Նախագծի հիմնավորումները փաստարկված չեն, իսկ առաջարկվող օրենսդրական լրացման անհրաժեշտությունը գործնականում բացակայում է:</w:t>
            </w:r>
          </w:p>
          <w:p w14:paraId="7295D677" w14:textId="77777777" w:rsidR="004452DD" w:rsidRPr="00295CC5" w:rsidRDefault="004452DD" w:rsidP="00295CC5">
            <w:pPr>
              <w:spacing w:line="276" w:lineRule="auto"/>
              <w:ind w:left="0" w:hanging="2"/>
              <w:jc w:val="both"/>
              <w:rPr>
                <w:rFonts w:ascii="GHEA Grapalat" w:hAnsi="GHEA Grapalat"/>
                <w:spacing w:val="-6"/>
                <w:lang w:val="hy-AM"/>
              </w:rPr>
            </w:pPr>
          </w:p>
        </w:tc>
        <w:tc>
          <w:tcPr>
            <w:tcW w:w="4230" w:type="dxa"/>
          </w:tcPr>
          <w:p w14:paraId="79517695" w14:textId="77777777" w:rsidR="004452DD" w:rsidRPr="00295CC5" w:rsidRDefault="00AE1085" w:rsidP="00295CC5">
            <w:pPr>
              <w:spacing w:line="276" w:lineRule="auto"/>
              <w:ind w:leftChars="0" w:left="0" w:firstLineChars="0" w:firstLine="0"/>
              <w:jc w:val="center"/>
              <w:rPr>
                <w:rFonts w:ascii="GHEA Grapalat" w:eastAsia="GHEA Grapalat" w:hAnsi="GHEA Grapalat" w:cs="GHEA Grapalat"/>
                <w:b/>
                <w:bCs/>
                <w:lang w:val="hy-AM"/>
              </w:rPr>
            </w:pPr>
            <w:r w:rsidRPr="00295CC5">
              <w:rPr>
                <w:rFonts w:ascii="GHEA Grapalat" w:eastAsia="GHEA Grapalat" w:hAnsi="GHEA Grapalat" w:cs="GHEA Grapalat"/>
                <w:b/>
                <w:bCs/>
                <w:lang w:val="hy-AM"/>
              </w:rPr>
              <w:t>Չի ընդունվել:</w:t>
            </w:r>
          </w:p>
          <w:p w14:paraId="453F2CF0" w14:textId="77777777" w:rsidR="008A50B4" w:rsidRPr="00295CC5" w:rsidRDefault="008A50B4" w:rsidP="00295CC5">
            <w:pPr>
              <w:spacing w:line="276" w:lineRule="auto"/>
              <w:ind w:leftChars="0" w:left="0" w:firstLineChars="0" w:firstLine="0"/>
              <w:jc w:val="both"/>
              <w:rPr>
                <w:rFonts w:ascii="GHEA Grapalat" w:eastAsia="GHEA Grapalat" w:hAnsi="GHEA Grapalat" w:cs="GHEA Grapalat"/>
                <w:lang w:val="hy-AM" w:eastAsia="ru-RU"/>
              </w:rPr>
            </w:pPr>
            <w:r w:rsidRPr="00295CC5">
              <w:rPr>
                <w:rFonts w:ascii="GHEA Grapalat" w:eastAsia="GHEA Grapalat" w:hAnsi="GHEA Grapalat" w:cs="GHEA Grapalat"/>
                <w:lang w:val="hy-AM"/>
              </w:rPr>
              <w:t xml:space="preserve">Հարկ է նկատել, որ Հիմնավորման մեջ ևս շեշտադրվել է, որ վկայակոչված դատական ակտերում </w:t>
            </w:r>
            <w:r w:rsidRPr="00295CC5">
              <w:rPr>
                <w:rFonts w:ascii="GHEA Grapalat" w:eastAsia="GHEA Grapalat" w:hAnsi="GHEA Grapalat" w:cs="GHEA Grapalat"/>
                <w:lang w:val="hy-AM" w:eastAsia="ru-RU"/>
              </w:rPr>
              <w:t>տուժողին պատճառված իրական վնասը հատուցած կամ այլ կերպ հարթած չլինելու հանգամանքը գնահատվել է ի թիվս այլ հանգամանքների:</w:t>
            </w:r>
          </w:p>
          <w:p w14:paraId="23ABC1F0" w14:textId="77777777" w:rsidR="008A50B4" w:rsidRPr="00295CC5" w:rsidRDefault="008A50B4" w:rsidP="00295CC5">
            <w:pPr>
              <w:spacing w:line="276" w:lineRule="auto"/>
              <w:ind w:leftChars="0" w:left="0" w:firstLineChars="0" w:firstLine="0"/>
              <w:jc w:val="both"/>
              <w:rPr>
                <w:rFonts w:ascii="GHEA Grapalat" w:hAnsi="GHEA Grapalat" w:cs="Sylfaen"/>
                <w:i/>
                <w:iCs/>
                <w:lang w:val="hy-AM"/>
              </w:rPr>
            </w:pPr>
            <w:r w:rsidRPr="00295CC5">
              <w:rPr>
                <w:rFonts w:ascii="GHEA Grapalat" w:eastAsia="GHEA Grapalat" w:hAnsi="GHEA Grapalat" w:cs="GHEA Grapalat"/>
                <w:lang w:val="hy-AM" w:eastAsia="ru-RU"/>
              </w:rPr>
              <w:t>Այսպես Հիմնավորման համաձայն</w:t>
            </w:r>
            <w:r w:rsidRPr="00295CC5">
              <w:rPr>
                <w:rFonts w:ascii="GHEA Grapalat" w:eastAsia="GHEA Grapalat" w:hAnsi="GHEA Grapalat" w:cs="GHEA Grapalat"/>
                <w:i/>
                <w:iCs/>
                <w:lang w:val="hy-AM" w:eastAsia="ru-RU"/>
              </w:rPr>
              <w:t>՝ «</w:t>
            </w:r>
            <w:r w:rsidRPr="00295CC5">
              <w:rPr>
                <w:rFonts w:ascii="GHEA Grapalat" w:hAnsi="GHEA Grapalat" w:cs="Sylfaen"/>
                <w:i/>
                <w:iCs/>
                <w:lang w:val="hy-AM"/>
              </w:rPr>
              <w:t xml:space="preserve">Միևնույն ժամանակ, դատական պրակտիկայում (տե՛ս օրինակ՝ թիվ ԿԴ/0127/12/25 գործով Կոտայքի մարզի առաջին ատյանի ընդհանուր իրավասության դատարանի 2025 թվականի սեպտեմբերի 4-ի, թիվ ԿԴ/0214/12/25 գործով Կոտայքի մարզի առաջին ատյանի ընդհանուր իրավասության դատարանի 2026 թվականի հունվարի 7-ի, թիվ ՇԴ/0024/12/25 գործով Շիրակի մարզի առաջին ատյանի ընդհանուր իրավասության դատարանի 2025 թվականի դեկտեմբերի 18-ի որոշումները) հաճախ հանդիպում են դեպքեր, երբ դատարանը մերժում է դատապարտյալին պատժից պայմանական վաղաժամկետ ազատ արձակելու միջնորդությունները՝ պատճառաբանելով, </w:t>
            </w:r>
            <w:r w:rsidRPr="00295CC5">
              <w:rPr>
                <w:rFonts w:ascii="GHEA Grapalat" w:hAnsi="GHEA Grapalat" w:cs="Sylfaen"/>
                <w:b/>
                <w:bCs/>
                <w:i/>
                <w:iCs/>
                <w:u w:val="single"/>
                <w:lang w:val="hy-AM"/>
              </w:rPr>
              <w:t>ի թիվս այլնի</w:t>
            </w:r>
            <w:r w:rsidRPr="00295CC5">
              <w:rPr>
                <w:rFonts w:ascii="GHEA Grapalat" w:hAnsi="GHEA Grapalat" w:cs="Sylfaen"/>
                <w:i/>
                <w:iCs/>
                <w:lang w:val="hy-AM"/>
              </w:rPr>
              <w:t>, հաշվի առնելով այն, որ անձը չի հատուցել կամ այլ կերպ չի հարթել տուժողին պատճառված վնասը:»:</w:t>
            </w:r>
          </w:p>
          <w:p w14:paraId="0F3BEA5C" w14:textId="77777777" w:rsidR="008A50B4" w:rsidRPr="00295CC5" w:rsidRDefault="008A50B4" w:rsidP="00295CC5">
            <w:pPr>
              <w:spacing w:line="276" w:lineRule="auto"/>
              <w:ind w:leftChars="0" w:left="0" w:firstLineChars="0" w:firstLine="0"/>
              <w:jc w:val="both"/>
              <w:rPr>
                <w:rFonts w:ascii="GHEA Grapalat" w:hAnsi="GHEA Grapalat" w:cs="Sylfaen"/>
                <w:i/>
                <w:iCs/>
                <w:lang w:val="hy-AM"/>
              </w:rPr>
            </w:pPr>
            <w:r w:rsidRPr="00295CC5">
              <w:rPr>
                <w:rFonts w:ascii="GHEA Grapalat" w:hAnsi="GHEA Grapalat" w:cs="Sylfaen"/>
                <w:lang w:val="hy-AM"/>
              </w:rPr>
              <w:t>Այս համատեքստում հատկանշական է, որ e-draft իրավական ակտերի հանրային քննարկման հարթակում Նա</w:t>
            </w:r>
            <w:r w:rsidR="00D62F67" w:rsidRPr="00295CC5">
              <w:rPr>
                <w:rFonts w:ascii="GHEA Grapalat" w:hAnsi="GHEA Grapalat" w:cs="Sylfaen"/>
                <w:lang w:val="hy-AM"/>
              </w:rPr>
              <w:t>խ</w:t>
            </w:r>
            <w:r w:rsidRPr="00295CC5">
              <w:rPr>
                <w:rFonts w:ascii="GHEA Grapalat" w:hAnsi="GHEA Grapalat" w:cs="Sylfaen"/>
                <w:lang w:val="hy-AM"/>
              </w:rPr>
              <w:t xml:space="preserve">ագծի վերաբերյալ դիտարկումներ կատարելիս </w:t>
            </w:r>
            <w:r w:rsidR="00D62F67" w:rsidRPr="00295CC5">
              <w:rPr>
                <w:rFonts w:ascii="GHEA Grapalat" w:hAnsi="GHEA Grapalat" w:cs="Sylfaen"/>
                <w:lang w:val="hy-AM"/>
              </w:rPr>
              <w:t xml:space="preserve">Հելսինկյան քաղաքացիական ասամբլեայի Վանաձորի գրասենյակի կողմից նշվել է, որ </w:t>
            </w:r>
            <w:r w:rsidR="00D62F67" w:rsidRPr="00295CC5">
              <w:rPr>
                <w:rFonts w:ascii="GHEA Grapalat" w:hAnsi="GHEA Grapalat" w:cs="Sylfaen"/>
                <w:i/>
                <w:iCs/>
                <w:lang w:val="hy-AM"/>
              </w:rPr>
              <w:t>«Կազմակերպությունը, իր կողմից վարված պատժից պայմանական վաղաժամկետ ազատման վարույթներով, բազմիցս բախվել է այն իրավիճակին, երբ փաստացի պատժից պայմանական վաղաժամկետ ազատման միջնորդության մերժման հիմք է հանդիսացել տուժողին պատճառված վնասը հատուցելու կամ այլ կերպ հարթելու պարտականությունը չկատարելու կամ մասամբ կատարելու հանգամանքը:»</w:t>
            </w:r>
          </w:p>
          <w:p w14:paraId="089A7A8E" w14:textId="77777777" w:rsidR="00295CC5" w:rsidRPr="00295CC5" w:rsidRDefault="00295CC5" w:rsidP="00295CC5">
            <w:pPr>
              <w:spacing w:line="276" w:lineRule="auto"/>
              <w:ind w:leftChars="0" w:left="0" w:firstLineChars="0" w:firstLine="0"/>
              <w:jc w:val="both"/>
              <w:rPr>
                <w:rFonts w:ascii="GHEA Grapalat" w:hAnsi="GHEA Grapalat"/>
                <w:lang w:val="hy-AM"/>
              </w:rPr>
            </w:pPr>
            <w:r w:rsidRPr="00295CC5">
              <w:rPr>
                <w:rFonts w:ascii="GHEA Grapalat" w:hAnsi="GHEA Grapalat" w:cs="Sylfaen"/>
                <w:lang w:val="hy-AM"/>
              </w:rPr>
              <w:t>Անդրադառնալով այն փաստարկին, որ 2025 թվականի հունվարի 1-ի դրությամբ ՀՀ ԱՆ քրեակատարողական հիմնարկներում նախատեսված է եղել տեխնիկատնտեսական սպասարկման վարձատրվող աշխատանքների 164 հաստիք, որից համալրված է եղել 81.75-ը, 2026 թվականի հունվարի 1-ի դրությամբ նախատեսված է եղել 164 հաստիք, որից համալրված է եղել 76.5-ը՝ անհրաժեշտ է նկատի ունենալ, որ 2025 թվականի ընթացքում միջին օրական հաշվարկով քրեակատարողական հիմնարկներում պահվել է 2804 անձ, որոնցից՝ 1360-ը՝ դատապարտյալ, իսկ 1444-ը՝ կալանավորված: Հետևաբար, անգամ տեխնիկատնտեսական սպասարկման աշխատանքների համար նախատեսված բոլոր հաստիքների համալրման դեպքում այլ աշխատատեղերի (օրինակ՝ արտադրամասերում աշխատանքը) բացակայության պայմաններում հնարավոր չի լինելու բոլոր դատապարտյալներին ապահովել վարձրատվող աշխատանքով:</w:t>
            </w:r>
          </w:p>
        </w:tc>
      </w:tr>
      <w:tr w:rsidR="00E27FCA" w:rsidRPr="00D916A4" w14:paraId="39E06D72"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4"/>
          <w:jc w:val="center"/>
        </w:trPr>
        <w:tc>
          <w:tcPr>
            <w:tcW w:w="10279" w:type="dxa"/>
          </w:tcPr>
          <w:p w14:paraId="5677FFCD" w14:textId="77777777" w:rsidR="00E27FCA" w:rsidRPr="00295CC5" w:rsidRDefault="00E27FCA" w:rsidP="00295CC5">
            <w:pPr>
              <w:shd w:val="clear" w:color="auto" w:fill="FFFFFF"/>
              <w:spacing w:line="276" w:lineRule="auto"/>
              <w:ind w:left="0" w:hanging="2"/>
              <w:jc w:val="both"/>
              <w:rPr>
                <w:rFonts w:ascii="GHEA Grapalat" w:eastAsia="GHEA Grapalat" w:hAnsi="GHEA Grapalat" w:cs="GHEA Grapalat"/>
                <w:b/>
                <w:bCs/>
                <w:i/>
                <w:iCs/>
                <w:lang w:val="hy-AM" w:eastAsia="ru-RU"/>
              </w:rPr>
            </w:pPr>
            <w:r w:rsidRPr="00295CC5">
              <w:rPr>
                <w:rFonts w:ascii="GHEA Grapalat" w:eastAsia="GHEA Grapalat" w:hAnsi="GHEA Grapalat" w:cs="GHEA Grapalat"/>
                <w:bCs/>
                <w:lang w:val="hy-AM" w:eastAsia="ru-RU"/>
              </w:rPr>
              <w:t>2.</w:t>
            </w:r>
            <w:r w:rsidRPr="00295CC5">
              <w:rPr>
                <w:rFonts w:ascii="GHEA Grapalat" w:eastAsia="GHEA Grapalat" w:hAnsi="GHEA Grapalat" w:cs="GHEA Grapalat"/>
                <w:b/>
                <w:lang w:val="hy-AM" w:eastAsia="ru-RU"/>
              </w:rPr>
              <w:t xml:space="preserve"> </w:t>
            </w:r>
            <w:r w:rsidRPr="00295CC5">
              <w:rPr>
                <w:rFonts w:ascii="GHEA Grapalat" w:eastAsia="GHEA Grapalat" w:hAnsi="GHEA Grapalat" w:cs="GHEA Grapalat"/>
                <w:lang w:val="hy-AM" w:eastAsia="ru-RU"/>
              </w:rPr>
              <w:t xml:space="preserve">«ՀՀ քրեակատարողական օրենսգրքում փոփոխություններ և լրացումներ կատարելու մասին» ՀՀ օրենքի նախագծի կապակցությամբ առաջարկվում է ՀՀ քրեակատարողական օրենսգրքի 21-րդ հոդվածի 6.1 մասով նախատեսված՝ դատապարտյալի վերաբերյալ անհատական ծրագրի և եզրակացության կազմման գործընթացքում ներառել նաև Վերասոցիալականացման գնահատման հանձնաժողովի կողմից </w:t>
            </w:r>
            <w:r w:rsidRPr="00295CC5">
              <w:rPr>
                <w:rFonts w:ascii="GHEA Grapalat" w:eastAsia="GHEA Grapalat" w:hAnsi="GHEA Grapalat" w:cs="GHEA Grapalat"/>
                <w:b/>
                <w:bCs/>
                <w:i/>
                <w:iCs/>
                <w:lang w:val="hy-AM" w:eastAsia="ru-RU"/>
              </w:rPr>
              <w:t xml:space="preserve">կատարված հանցանքի շարժառիթը, ինչպես նաև նախկին դատվածությունները և այդ հանցանքների բնույթը հաշվի առնելը:   </w:t>
            </w:r>
          </w:p>
          <w:p w14:paraId="549D3A55" w14:textId="77777777" w:rsidR="00E27FCA" w:rsidRPr="00295CC5" w:rsidRDefault="00E27FCA" w:rsidP="00295CC5">
            <w:pPr>
              <w:shd w:val="clear" w:color="auto" w:fill="FFFFFF"/>
              <w:spacing w:line="276" w:lineRule="auto"/>
              <w:ind w:left="0" w:hanging="2"/>
              <w:jc w:val="both"/>
              <w:rPr>
                <w:rFonts w:ascii="GHEA Grapalat" w:eastAsia="GHEA Grapalat" w:hAnsi="GHEA Grapalat" w:cs="GHEA Grapalat"/>
                <w:bCs/>
                <w:lang w:val="hy-AM" w:eastAsia="ru-RU"/>
              </w:rPr>
            </w:pPr>
            <w:r w:rsidRPr="00295CC5">
              <w:rPr>
                <w:rFonts w:ascii="GHEA Grapalat" w:eastAsia="GHEA Grapalat" w:hAnsi="GHEA Grapalat" w:cs="GHEA Grapalat"/>
                <w:bCs/>
                <w:lang w:val="hy-AM" w:eastAsia="ru-RU"/>
              </w:rPr>
              <w:t>Գտնում ենք, որ կատարված հանցանքի շարժառիթը, որպես արարքի հիմքում ընկած դրդապատճառ, ըստ  էության այն հիմնավորումն է, թե ինչն է կոնկրետ դեպքում անձին մղել տվյալ հանցանքը կատարելուն, հետևաբար՝ դատապարտյալի վերասոցիալականացմանն ուղղված անհատական ծրագիրը պետք է ներառի դրանք չեզոքացնելուն ուղղված անհրաժեշտ սոցիալ-հոգեբանական և իրավական բնույթի աշխատանքներ, իսկ նախկին դատվածությունները և այդ հանցանքների բնույթը հաշվի առնելը հնարավորություն կտա հանցանք կատարած անձի, նրա հակաիրավական վարքագծի մասին առավել անհատական պատկերացում կազմել, դրանից ածանցված՝ վերասոցիալականցման բնույթի խորքային և թիրախային աշխատանքներ իրականացնել:</w:t>
            </w:r>
          </w:p>
          <w:p w14:paraId="2ED3A712" w14:textId="77777777" w:rsidR="00E27FCA" w:rsidRPr="00295CC5" w:rsidRDefault="00E27FCA" w:rsidP="00295CC5">
            <w:pPr>
              <w:shd w:val="clear" w:color="auto" w:fill="FFFFFF"/>
              <w:spacing w:line="276" w:lineRule="auto"/>
              <w:ind w:left="0" w:hanging="2"/>
              <w:jc w:val="both"/>
              <w:rPr>
                <w:rFonts w:ascii="GHEA Grapalat" w:eastAsia="GHEA Grapalat" w:hAnsi="GHEA Grapalat" w:cs="GHEA Grapalat"/>
                <w:bCs/>
                <w:lang w:val="hy-AM" w:eastAsia="ru-RU"/>
              </w:rPr>
            </w:pPr>
          </w:p>
        </w:tc>
        <w:tc>
          <w:tcPr>
            <w:tcW w:w="4230" w:type="dxa"/>
          </w:tcPr>
          <w:p w14:paraId="08BD2F5D" w14:textId="77777777" w:rsidR="00E27FCA" w:rsidRPr="00295CC5" w:rsidRDefault="005A5201" w:rsidP="00295CC5">
            <w:pPr>
              <w:spacing w:line="276" w:lineRule="auto"/>
              <w:ind w:leftChars="0" w:left="0" w:firstLineChars="0" w:firstLine="0"/>
              <w:jc w:val="center"/>
              <w:rPr>
                <w:rFonts w:ascii="GHEA Grapalat" w:hAnsi="GHEA Grapalat"/>
                <w:b/>
                <w:lang w:val="hy-AM"/>
              </w:rPr>
            </w:pPr>
            <w:r w:rsidRPr="00295CC5">
              <w:rPr>
                <w:rFonts w:ascii="GHEA Grapalat" w:hAnsi="GHEA Grapalat"/>
                <w:b/>
                <w:lang w:val="hy-AM"/>
              </w:rPr>
              <w:t xml:space="preserve">Ընդունվել է մասնակի: </w:t>
            </w:r>
          </w:p>
          <w:p w14:paraId="5CCEC3BF" w14:textId="77777777" w:rsidR="005A5201" w:rsidRPr="00295CC5" w:rsidRDefault="005A5201" w:rsidP="00295CC5">
            <w:pPr>
              <w:spacing w:line="276" w:lineRule="auto"/>
              <w:ind w:leftChars="0" w:left="0" w:firstLineChars="0" w:firstLine="0"/>
              <w:jc w:val="both"/>
              <w:rPr>
                <w:rFonts w:ascii="GHEA Grapalat" w:hAnsi="GHEA Grapalat"/>
                <w:bCs/>
                <w:lang w:val="hy-AM"/>
              </w:rPr>
            </w:pPr>
            <w:r w:rsidRPr="00295CC5">
              <w:rPr>
                <w:rFonts w:ascii="GHEA Grapalat" w:hAnsi="GHEA Grapalat"/>
                <w:bCs/>
                <w:lang w:val="hy-AM"/>
              </w:rPr>
              <w:t>Լրացվող մասում ավելացվել է կատարված հանցանքի շարժառիթը:</w:t>
            </w:r>
          </w:p>
          <w:p w14:paraId="033862BD" w14:textId="77777777" w:rsidR="00F15C2F" w:rsidRPr="00295CC5" w:rsidRDefault="005A5201" w:rsidP="00295CC5">
            <w:pPr>
              <w:spacing w:line="276" w:lineRule="auto"/>
              <w:ind w:leftChars="0" w:left="0" w:firstLineChars="0" w:firstLine="0"/>
              <w:jc w:val="both"/>
              <w:rPr>
                <w:rFonts w:ascii="GHEA Grapalat" w:hAnsi="GHEA Grapalat"/>
                <w:bCs/>
                <w:lang w:val="hy-AM"/>
              </w:rPr>
            </w:pPr>
            <w:r w:rsidRPr="00295CC5">
              <w:rPr>
                <w:rFonts w:ascii="GHEA Grapalat" w:hAnsi="GHEA Grapalat"/>
                <w:bCs/>
                <w:lang w:val="hy-AM"/>
              </w:rPr>
              <w:t>Միաժամանակ, հ</w:t>
            </w:r>
            <w:r w:rsidR="00F15C2F" w:rsidRPr="00295CC5">
              <w:rPr>
                <w:rFonts w:ascii="GHEA Grapalat" w:hAnsi="GHEA Grapalat"/>
                <w:bCs/>
                <w:lang w:val="hy-AM"/>
              </w:rPr>
              <w:t xml:space="preserve">արկ է նկատել, որ </w:t>
            </w:r>
            <w:r w:rsidR="002C44ED" w:rsidRPr="00295CC5">
              <w:rPr>
                <w:rFonts w:ascii="GHEA Grapalat" w:hAnsi="GHEA Grapalat"/>
                <w:bCs/>
                <w:lang w:val="hy-AM"/>
              </w:rPr>
              <w:t xml:space="preserve"> Նախագծով լրացվող 6.1 մասի համաձայն՝ </w:t>
            </w:r>
          </w:p>
          <w:p w14:paraId="253092CD" w14:textId="77777777" w:rsidR="002C44ED" w:rsidRPr="00295CC5" w:rsidRDefault="002C44ED" w:rsidP="00295CC5">
            <w:pPr>
              <w:spacing w:line="276" w:lineRule="auto"/>
              <w:ind w:leftChars="0" w:left="0" w:firstLineChars="0" w:firstLine="0"/>
              <w:jc w:val="both"/>
              <w:rPr>
                <w:rFonts w:ascii="GHEA Grapalat" w:hAnsi="GHEA Grapalat"/>
                <w:b/>
                <w:lang w:val="hy-AM"/>
              </w:rPr>
            </w:pPr>
            <w:r w:rsidRPr="00295CC5">
              <w:rPr>
                <w:rFonts w:ascii="GHEA Grapalat" w:hAnsi="GHEA Grapalat"/>
                <w:b/>
                <w:lang w:val="hy-AM"/>
              </w:rPr>
              <w:t>«</w:t>
            </w:r>
            <w:r w:rsidRPr="00295CC5">
              <w:rPr>
                <w:rFonts w:ascii="GHEA Grapalat" w:eastAsia="GHEA Grapalat" w:hAnsi="GHEA Grapalat" w:cs="GHEA Grapalat"/>
                <w:lang w:val="hy-AM"/>
              </w:rPr>
              <w:t xml:space="preserve">Վերասոցիալականացման գնահատման հանձնաժողովը դատապարտյալի վերաբերյալ վերասոցիալականացման անհատական ծրագիր և եզրակացություն կազմում է՝ հաշվի առնելով նրա նկատմամբ նշանակված պատժի տեսակը, կատարած </w:t>
            </w:r>
            <w:r w:rsidRPr="00295CC5">
              <w:rPr>
                <w:rFonts w:ascii="GHEA Grapalat" w:eastAsia="GHEA Grapalat" w:hAnsi="GHEA Grapalat" w:cs="GHEA Grapalat"/>
                <w:b/>
                <w:bCs/>
                <w:lang w:val="hy-AM"/>
              </w:rPr>
              <w:t>հանցանքի բնույթն</w:t>
            </w:r>
            <w:r w:rsidRPr="00295CC5">
              <w:rPr>
                <w:rFonts w:ascii="GHEA Grapalat" w:eastAsia="GHEA Grapalat" w:hAnsi="GHEA Grapalat" w:cs="GHEA Grapalat"/>
                <w:lang w:val="hy-AM"/>
              </w:rPr>
              <w:t xml:space="preserve"> ու վտանգավորությունը, դատապարտյալի անձը, պատժի կատարման ընթացքում դատապարտյալի դրսևորած վարքագծի առանձնահատկությունները, դատապարտյալի վերաբերմունքն իր կատարած հանցանքին, պատժի ժամկետը, առողջական վիճակը, ինչպես նաև պատիժների կատարման և քրեաիրավական ներգործության այլ միջոցների կիրառման տարբերակման և անհատականացման սկզբունքով պայմանավորված այլ հանգամանքները</w:t>
            </w:r>
            <w:r w:rsidRPr="00295CC5">
              <w:rPr>
                <w:rFonts w:ascii="GHEA Grapalat" w:hAnsi="GHEA Grapalat"/>
                <w:b/>
                <w:lang w:val="hy-AM"/>
              </w:rPr>
              <w:t>»:</w:t>
            </w:r>
          </w:p>
          <w:p w14:paraId="537C8768" w14:textId="77777777" w:rsidR="00EA4999" w:rsidRPr="00295CC5" w:rsidRDefault="002C44ED" w:rsidP="00295CC5">
            <w:pPr>
              <w:spacing w:line="276" w:lineRule="auto"/>
              <w:ind w:leftChars="0" w:firstLineChars="0" w:firstLine="0"/>
              <w:jc w:val="both"/>
              <w:rPr>
                <w:rFonts w:ascii="GHEA Grapalat" w:hAnsi="GHEA Grapalat"/>
                <w:bCs/>
                <w:lang w:val="hy-AM"/>
              </w:rPr>
            </w:pPr>
            <w:r w:rsidRPr="00295CC5">
              <w:rPr>
                <w:rFonts w:ascii="GHEA Grapalat" w:hAnsi="GHEA Grapalat"/>
                <w:bCs/>
                <w:lang w:val="hy-AM"/>
              </w:rPr>
              <w:t>Այսպես, հանցանքի բնույթն արդեն իսկ ներառված է քննարկվող գործընթացներում, իսկ ինչ վերաբերում է նախկին դատվածություններին՝ ապա հարկ ենք համարում նշել, որ դրանք ներառվ</w:t>
            </w:r>
            <w:r w:rsidR="00EA4999" w:rsidRPr="00295CC5">
              <w:rPr>
                <w:rFonts w:ascii="GHEA Grapalat" w:hAnsi="GHEA Grapalat"/>
                <w:bCs/>
                <w:lang w:val="hy-AM"/>
              </w:rPr>
              <w:t>ած</w:t>
            </w:r>
            <w:r w:rsidRPr="00295CC5">
              <w:rPr>
                <w:rFonts w:ascii="GHEA Grapalat" w:hAnsi="GHEA Grapalat"/>
                <w:bCs/>
                <w:lang w:val="hy-AM"/>
              </w:rPr>
              <w:t xml:space="preserve"> են վերասոցիալականացման անհատական ծրագրում</w:t>
            </w:r>
            <w:r w:rsidR="00EA4999" w:rsidRPr="00295CC5">
              <w:rPr>
                <w:rFonts w:ascii="GHEA Grapalat" w:hAnsi="GHEA Grapalat"/>
                <w:bCs/>
                <w:lang w:val="hy-AM"/>
              </w:rPr>
              <w:t>, որը հաստատվել է Արդադադատության նախարարի 2026 թվականի փետրվարի 16-ի «Հայաստանի Հանրապետության արդարադատության</w:t>
            </w:r>
          </w:p>
          <w:p w14:paraId="6B6395D1" w14:textId="77777777" w:rsidR="00EA4999" w:rsidRPr="00295CC5" w:rsidRDefault="00EA4999" w:rsidP="00295CC5">
            <w:pPr>
              <w:spacing w:line="276" w:lineRule="auto"/>
              <w:ind w:leftChars="0" w:firstLineChars="0" w:firstLine="0"/>
              <w:jc w:val="both"/>
              <w:rPr>
                <w:rFonts w:ascii="GHEA Grapalat" w:hAnsi="GHEA Grapalat"/>
                <w:bCs/>
                <w:lang w:val="hy-AM"/>
              </w:rPr>
            </w:pPr>
            <w:r w:rsidRPr="00295CC5">
              <w:rPr>
                <w:rFonts w:ascii="GHEA Grapalat" w:hAnsi="GHEA Grapalat"/>
                <w:bCs/>
                <w:lang w:val="hy-AM"/>
              </w:rPr>
              <w:t>նախարարության քրեակատարողական հիմնարկներում</w:t>
            </w:r>
          </w:p>
          <w:p w14:paraId="6677687C" w14:textId="77777777" w:rsidR="00EA4999" w:rsidRPr="00295CC5" w:rsidRDefault="00EA4999" w:rsidP="00295CC5">
            <w:pPr>
              <w:spacing w:line="276" w:lineRule="auto"/>
              <w:ind w:leftChars="0" w:firstLineChars="0" w:firstLine="0"/>
              <w:jc w:val="both"/>
              <w:rPr>
                <w:rFonts w:ascii="GHEA Grapalat" w:hAnsi="GHEA Grapalat"/>
                <w:bCs/>
                <w:lang w:val="hy-AM"/>
              </w:rPr>
            </w:pPr>
            <w:r w:rsidRPr="00295CC5">
              <w:rPr>
                <w:rFonts w:ascii="GHEA Grapalat" w:hAnsi="GHEA Grapalat"/>
                <w:bCs/>
                <w:lang w:val="hy-AM"/>
              </w:rPr>
              <w:t>դատապարտյալի վերասոցիալականացման անհատական ծրագրի</w:t>
            </w:r>
          </w:p>
          <w:p w14:paraId="0DF05D1A" w14:textId="77777777" w:rsidR="002C44ED" w:rsidRPr="00295CC5" w:rsidRDefault="00EA4999" w:rsidP="00295CC5">
            <w:pPr>
              <w:spacing w:line="276" w:lineRule="auto"/>
              <w:ind w:leftChars="0" w:left="0" w:firstLineChars="0" w:firstLine="0"/>
              <w:jc w:val="both"/>
              <w:rPr>
                <w:rFonts w:ascii="GHEA Grapalat" w:hAnsi="GHEA Grapalat"/>
                <w:bCs/>
                <w:lang w:val="hy-AM"/>
              </w:rPr>
            </w:pPr>
            <w:r w:rsidRPr="00295CC5">
              <w:rPr>
                <w:rFonts w:ascii="GHEA Grapalat" w:hAnsi="GHEA Grapalat"/>
                <w:bCs/>
                <w:lang w:val="hy-AM"/>
              </w:rPr>
              <w:t>ձևաթղթի հաստատման և փորձարկման մասին» թիվ 66-Լ հրամանով:</w:t>
            </w:r>
          </w:p>
          <w:p w14:paraId="5930722E" w14:textId="77777777" w:rsidR="00EA4999" w:rsidRPr="00295CC5" w:rsidRDefault="00EA4999" w:rsidP="00295CC5">
            <w:pPr>
              <w:spacing w:line="276" w:lineRule="auto"/>
              <w:ind w:leftChars="0" w:left="0" w:firstLineChars="0" w:firstLine="0"/>
              <w:jc w:val="both"/>
              <w:rPr>
                <w:rFonts w:ascii="GHEA Grapalat" w:hAnsi="GHEA Grapalat"/>
                <w:bCs/>
                <w:lang w:val="hy-AM"/>
              </w:rPr>
            </w:pPr>
            <w:r w:rsidRPr="00295CC5">
              <w:rPr>
                <w:rFonts w:ascii="GHEA Grapalat" w:hAnsi="GHEA Grapalat"/>
                <w:bCs/>
                <w:lang w:val="hy-AM"/>
              </w:rPr>
              <w:t>Հարկ է նկատի ունենալ, որ դատավածություն ունենալը անձը բնութագրող հանգամանք է, այդ մասին առանձին նշում անելու անհրաժեշտությունը</w:t>
            </w:r>
          </w:p>
          <w:p w14:paraId="32993058" w14:textId="77777777" w:rsidR="002C44ED" w:rsidRPr="00295CC5" w:rsidRDefault="00EA4999" w:rsidP="006E2E19">
            <w:pPr>
              <w:spacing w:line="276" w:lineRule="auto"/>
              <w:ind w:leftChars="0" w:left="0" w:firstLineChars="0" w:firstLine="0"/>
              <w:jc w:val="both"/>
              <w:rPr>
                <w:rFonts w:ascii="GHEA Grapalat" w:hAnsi="GHEA Grapalat"/>
                <w:b/>
                <w:lang w:val="hy-AM"/>
              </w:rPr>
            </w:pPr>
            <w:r w:rsidRPr="00295CC5">
              <w:rPr>
                <w:rFonts w:ascii="GHEA Grapalat" w:hAnsi="GHEA Grapalat"/>
                <w:bCs/>
                <w:lang w:val="hy-AM"/>
              </w:rPr>
              <w:t>բացակայում է, քանի որ Վ</w:t>
            </w:r>
            <w:r w:rsidRPr="00295CC5">
              <w:rPr>
                <w:rFonts w:ascii="GHEA Grapalat" w:eastAsia="GHEA Grapalat" w:hAnsi="GHEA Grapalat" w:cs="GHEA Grapalat"/>
                <w:lang w:val="hy-AM"/>
              </w:rPr>
              <w:t>երասոցիալականացման գնահատման հանձնաժողովը դատապարտյալի վերաբերյալ վերասոցիալականացման անհատական ծրագիր և եզրակացություն կազմում է՝ հաշվի առնելով, ի թիվս այլնի, դատապարտյալի անձը:</w:t>
            </w:r>
          </w:p>
        </w:tc>
      </w:tr>
      <w:tr w:rsidR="00F15C2F" w:rsidRPr="00D916A4" w14:paraId="754F39CF"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4"/>
          <w:jc w:val="center"/>
        </w:trPr>
        <w:tc>
          <w:tcPr>
            <w:tcW w:w="10279" w:type="dxa"/>
          </w:tcPr>
          <w:p w14:paraId="71D38135" w14:textId="77777777" w:rsidR="00F15C2F" w:rsidRPr="00295CC5" w:rsidRDefault="00F15C2F" w:rsidP="00295CC5">
            <w:pPr>
              <w:shd w:val="clear" w:color="auto" w:fill="FFFFFF"/>
              <w:spacing w:line="276" w:lineRule="auto"/>
              <w:ind w:left="0" w:hanging="2"/>
              <w:jc w:val="both"/>
              <w:rPr>
                <w:rFonts w:ascii="GHEA Grapalat" w:eastAsia="GHEA Grapalat" w:hAnsi="GHEA Grapalat" w:cs="GHEA Grapalat"/>
                <w:bCs/>
                <w:lang w:val="hy-AM" w:eastAsia="ru-RU"/>
              </w:rPr>
            </w:pPr>
            <w:r w:rsidRPr="00295CC5">
              <w:rPr>
                <w:rFonts w:ascii="GHEA Grapalat" w:eastAsia="GHEA Grapalat" w:hAnsi="GHEA Grapalat" w:cs="GHEA Grapalat"/>
                <w:lang w:val="hy-AM" w:eastAsia="ru-RU"/>
              </w:rPr>
              <w:t xml:space="preserve">Օրենսգրքի 133-րդ հոդվածի 13-րդ մասի ներկայացված խմբագրությամբ տեքստից՝ </w:t>
            </w:r>
            <w:r w:rsidRPr="00295CC5">
              <w:rPr>
                <w:rFonts w:ascii="GHEA Grapalat" w:eastAsia="GHEA Grapalat" w:hAnsi="GHEA Grapalat" w:cs="GHEA Grapalat"/>
                <w:b/>
                <w:lang w:val="hy-AM" w:eastAsia="ru-RU"/>
              </w:rPr>
              <w:t>«(...) իսկ բողոքարկման դեպքում դատարանի կողմից նշված ժամկետը կասեցվում է (...)»</w:t>
            </w:r>
            <w:r w:rsidRPr="00295CC5">
              <w:rPr>
                <w:rFonts w:ascii="GHEA Grapalat" w:eastAsia="GHEA Grapalat" w:hAnsi="GHEA Grapalat" w:cs="GHEA Grapalat"/>
                <w:lang w:val="hy-AM" w:eastAsia="ru-RU"/>
              </w:rPr>
              <w:t xml:space="preserve">  առաջարկվում է «դատարանի կողմից» եզրույթը հանել՝ նկատի ունենալով դատարանների՝ նման դատավարական լիազորություն չունենալու հանգամանքը:</w:t>
            </w:r>
          </w:p>
        </w:tc>
        <w:tc>
          <w:tcPr>
            <w:tcW w:w="4230" w:type="dxa"/>
          </w:tcPr>
          <w:p w14:paraId="5A10C371" w14:textId="77777777" w:rsidR="00F15C2F" w:rsidRPr="00295CC5" w:rsidRDefault="00F15C2F" w:rsidP="00295CC5">
            <w:pPr>
              <w:spacing w:line="276" w:lineRule="auto"/>
              <w:ind w:leftChars="0" w:left="0" w:firstLineChars="0" w:firstLine="0"/>
              <w:jc w:val="center"/>
              <w:rPr>
                <w:rFonts w:ascii="GHEA Grapalat" w:hAnsi="GHEA Grapalat"/>
                <w:b/>
                <w:lang w:val="hy-AM"/>
              </w:rPr>
            </w:pPr>
            <w:r w:rsidRPr="00295CC5">
              <w:rPr>
                <w:rFonts w:ascii="GHEA Grapalat" w:hAnsi="GHEA Grapalat"/>
                <w:b/>
                <w:lang w:val="hy-AM"/>
              </w:rPr>
              <w:t>Ընդունվել է:</w:t>
            </w:r>
          </w:p>
          <w:p w14:paraId="5026A330" w14:textId="77777777" w:rsidR="00F15C2F" w:rsidRPr="00295CC5" w:rsidRDefault="002C44ED" w:rsidP="00295CC5">
            <w:pPr>
              <w:tabs>
                <w:tab w:val="left" w:pos="1455"/>
              </w:tabs>
              <w:spacing w:line="276" w:lineRule="auto"/>
              <w:ind w:leftChars="0" w:left="0" w:firstLineChars="0" w:firstLine="0"/>
              <w:jc w:val="both"/>
              <w:rPr>
                <w:rFonts w:ascii="GHEA Grapalat" w:hAnsi="GHEA Grapalat"/>
                <w:b/>
                <w:lang w:val="hy-AM"/>
              </w:rPr>
            </w:pPr>
            <w:r w:rsidRPr="00295CC5">
              <w:rPr>
                <w:rFonts w:ascii="GHEA Grapalat" w:eastAsia="GHEA Grapalat" w:hAnsi="GHEA Grapalat" w:cs="GHEA Grapalat"/>
                <w:lang w:val="hy-AM"/>
              </w:rPr>
              <w:t xml:space="preserve">Նախագծից հանվել են </w:t>
            </w:r>
            <w:r w:rsidRPr="00295CC5">
              <w:rPr>
                <w:rFonts w:ascii="GHEA Grapalat" w:hAnsi="GHEA Grapalat" w:cs="Sylfaen"/>
                <w:noProof/>
                <w:lang w:val="hy-AM"/>
              </w:rPr>
              <w:t xml:space="preserve">ՀՀ քրեակատարողական օրենսգրքի 133-րդ հոդվածի 12-րդ </w:t>
            </w:r>
            <w:r w:rsidR="006E2E19">
              <w:rPr>
                <w:rFonts w:ascii="GHEA Grapalat" w:hAnsi="GHEA Grapalat" w:cs="Sylfaen"/>
                <w:noProof/>
                <w:lang w:val="hy-AM"/>
              </w:rPr>
              <w:t xml:space="preserve">և 13-րդ </w:t>
            </w:r>
            <w:r w:rsidRPr="00295CC5">
              <w:rPr>
                <w:rFonts w:ascii="GHEA Grapalat" w:hAnsi="GHEA Grapalat" w:cs="Sylfaen"/>
                <w:noProof/>
                <w:lang w:val="hy-AM"/>
              </w:rPr>
              <w:t>մաս</w:t>
            </w:r>
            <w:r w:rsidR="006E2E19">
              <w:rPr>
                <w:rFonts w:ascii="GHEA Grapalat" w:hAnsi="GHEA Grapalat" w:cs="Sylfaen"/>
                <w:noProof/>
                <w:lang w:val="hy-AM"/>
              </w:rPr>
              <w:t>եր</w:t>
            </w:r>
            <w:r w:rsidRPr="00295CC5">
              <w:rPr>
                <w:rFonts w:ascii="GHEA Grapalat" w:hAnsi="GHEA Grapalat" w:cs="Sylfaen"/>
                <w:noProof/>
                <w:lang w:val="hy-AM"/>
              </w:rPr>
              <w:t>ում առաջարկվող լրացումները:</w:t>
            </w:r>
          </w:p>
        </w:tc>
      </w:tr>
      <w:tr w:rsidR="006C2383" w:rsidRPr="00C029DC" w14:paraId="0C597806" w14:textId="77777777" w:rsidTr="006C23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8"/>
          <w:jc w:val="center"/>
        </w:trPr>
        <w:tc>
          <w:tcPr>
            <w:tcW w:w="10279" w:type="dxa"/>
            <w:vMerge w:val="restart"/>
            <w:shd w:val="clear" w:color="auto" w:fill="D9D9D9" w:themeFill="background1" w:themeFillShade="D9"/>
          </w:tcPr>
          <w:p w14:paraId="7B699E13" w14:textId="77777777" w:rsidR="006C2383" w:rsidRPr="006C2383" w:rsidRDefault="006C2383" w:rsidP="006C2383">
            <w:pPr>
              <w:spacing w:line="276" w:lineRule="auto"/>
              <w:ind w:leftChars="0" w:left="0" w:firstLineChars="0" w:firstLine="0"/>
              <w:jc w:val="center"/>
              <w:rPr>
                <w:rFonts w:ascii="GHEA Grapalat" w:hAnsi="GHEA Grapalat"/>
                <w:b/>
                <w:lang w:val="hy-AM"/>
              </w:rPr>
            </w:pPr>
            <w:r w:rsidRPr="006C2383">
              <w:rPr>
                <w:rFonts w:ascii="GHEA Grapalat" w:hAnsi="GHEA Grapalat"/>
                <w:b/>
                <w:lang w:val="hy-AM"/>
              </w:rPr>
              <w:t>13. Վարչապետի աշխատակազմի պետաիրավական վարչություն</w:t>
            </w:r>
          </w:p>
        </w:tc>
        <w:tc>
          <w:tcPr>
            <w:tcW w:w="4230" w:type="dxa"/>
            <w:shd w:val="clear" w:color="auto" w:fill="D9D9D9" w:themeFill="background1" w:themeFillShade="D9"/>
          </w:tcPr>
          <w:p w14:paraId="1DE2440D" w14:textId="77777777" w:rsidR="006C2383" w:rsidRPr="00295CC5" w:rsidRDefault="006C2383" w:rsidP="00295CC5">
            <w:pPr>
              <w:spacing w:line="276" w:lineRule="auto"/>
              <w:ind w:leftChars="0" w:left="0" w:firstLineChars="0" w:firstLine="0"/>
              <w:jc w:val="center"/>
              <w:rPr>
                <w:rFonts w:ascii="GHEA Grapalat" w:hAnsi="GHEA Grapalat"/>
                <w:b/>
                <w:lang w:val="hy-AM"/>
              </w:rPr>
            </w:pPr>
            <w:r>
              <w:rPr>
                <w:rFonts w:ascii="GHEA Grapalat" w:hAnsi="GHEA Grapalat"/>
                <w:b/>
                <w:lang w:val="hy-AM"/>
              </w:rPr>
              <w:t>12.03.2026</w:t>
            </w:r>
          </w:p>
        </w:tc>
      </w:tr>
      <w:tr w:rsidR="006C2383" w:rsidRPr="00C029DC" w14:paraId="3F11874C" w14:textId="77777777" w:rsidTr="006C23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7"/>
          <w:jc w:val="center"/>
        </w:trPr>
        <w:tc>
          <w:tcPr>
            <w:tcW w:w="10279" w:type="dxa"/>
            <w:vMerge/>
            <w:shd w:val="clear" w:color="auto" w:fill="D9D9D9" w:themeFill="background1" w:themeFillShade="D9"/>
          </w:tcPr>
          <w:p w14:paraId="5F5E34BA" w14:textId="77777777" w:rsidR="006C2383" w:rsidRPr="006C2383" w:rsidRDefault="006C2383" w:rsidP="006C2383">
            <w:pPr>
              <w:spacing w:line="276" w:lineRule="auto"/>
              <w:ind w:leftChars="0" w:left="0" w:firstLineChars="0" w:firstLine="0"/>
              <w:jc w:val="center"/>
              <w:rPr>
                <w:rFonts w:ascii="GHEA Grapalat" w:hAnsi="GHEA Grapalat"/>
                <w:b/>
                <w:lang w:val="hy-AM"/>
              </w:rPr>
            </w:pPr>
          </w:p>
        </w:tc>
        <w:tc>
          <w:tcPr>
            <w:tcW w:w="4230" w:type="dxa"/>
            <w:shd w:val="clear" w:color="auto" w:fill="D9D9D9" w:themeFill="background1" w:themeFillShade="D9"/>
          </w:tcPr>
          <w:p w14:paraId="3C19A667" w14:textId="77777777" w:rsidR="006C2383" w:rsidRPr="00295CC5" w:rsidRDefault="006C2383" w:rsidP="00295CC5">
            <w:pPr>
              <w:spacing w:line="276" w:lineRule="auto"/>
              <w:ind w:leftChars="0" w:left="0" w:firstLineChars="0" w:firstLine="0"/>
              <w:jc w:val="center"/>
              <w:rPr>
                <w:rFonts w:ascii="GHEA Grapalat" w:hAnsi="GHEA Grapalat"/>
                <w:b/>
                <w:lang w:val="hy-AM"/>
              </w:rPr>
            </w:pPr>
            <w:r w:rsidRPr="006C2383">
              <w:rPr>
                <w:rFonts w:ascii="GHEA Grapalat" w:hAnsi="GHEA Grapalat"/>
                <w:b/>
                <w:lang w:val="hy-AM"/>
              </w:rPr>
              <w:t>02/10.19/8038-2026</w:t>
            </w:r>
          </w:p>
        </w:tc>
      </w:tr>
      <w:tr w:rsidR="006C2383" w:rsidRPr="00D916A4" w14:paraId="66F927FC"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7"/>
          <w:jc w:val="center"/>
        </w:trPr>
        <w:tc>
          <w:tcPr>
            <w:tcW w:w="10279" w:type="dxa"/>
          </w:tcPr>
          <w:p w14:paraId="1E804C32" w14:textId="77777777" w:rsidR="006C2383" w:rsidRPr="001A7CD2" w:rsidRDefault="006C2383" w:rsidP="006C2383">
            <w:pPr>
              <w:tabs>
                <w:tab w:val="left" w:pos="-270"/>
                <w:tab w:val="left" w:pos="-180"/>
                <w:tab w:val="left" w:pos="630"/>
              </w:tabs>
              <w:spacing w:line="360" w:lineRule="auto"/>
              <w:ind w:left="0" w:right="-7" w:hanging="2"/>
              <w:jc w:val="both"/>
              <w:rPr>
                <w:rFonts w:ascii="GHEA Grapalat" w:hAnsi="GHEA Grapalat"/>
                <w:lang w:val="hy-AM"/>
              </w:rPr>
            </w:pPr>
            <w:r w:rsidRPr="001A7CD2">
              <w:rPr>
                <w:rFonts w:ascii="GHEA Grapalat" w:eastAsia="GHEA Grapalat" w:hAnsi="GHEA Grapalat" w:cs="GHEA Grapalat"/>
                <w:lang w:val="hy-AM"/>
              </w:rPr>
              <w:t xml:space="preserve">1. </w:t>
            </w:r>
            <w:r w:rsidRPr="001A7CD2">
              <w:rPr>
                <w:rFonts w:ascii="GHEA Grapalat" w:eastAsia="GHEA Grapalat" w:hAnsi="GHEA Grapalat" w:cs="GHEA Grapalat"/>
                <w:i/>
                <w:lang w:val="hy-AM"/>
              </w:rPr>
              <w:t>«Հայաստանի հանրապետության քրեակատարողական օրենսգրքում փոփոխություններ և լրացումներ կատարելու մասին»</w:t>
            </w:r>
            <w:r w:rsidRPr="001A7CD2">
              <w:rPr>
                <w:rFonts w:ascii="GHEA Grapalat" w:eastAsia="GHEA Grapalat" w:hAnsi="GHEA Grapalat" w:cs="GHEA Grapalat"/>
                <w:lang w:val="hy-AM"/>
              </w:rPr>
              <w:t xml:space="preserve"> օրենքի նախագծի 1-ին հոդվածի համաձայն՝ վ</w:t>
            </w:r>
            <w:r w:rsidRPr="001A7CD2">
              <w:rPr>
                <w:rFonts w:ascii="GHEA Grapalat" w:hAnsi="GHEA Grapalat"/>
                <w:lang w:val="hy-AM"/>
              </w:rPr>
              <w:t xml:space="preserve">երասոցիալականացման անհատական ծրագիրը կազմվում է հանձնաժողովի անդամների մասնագիտական գնահատման հիման վրա և ներկայացվում է </w:t>
            </w:r>
            <w:r w:rsidRPr="001A7CD2">
              <w:rPr>
                <w:rFonts w:ascii="GHEA Grapalat" w:hAnsi="GHEA Grapalat"/>
                <w:b/>
                <w:lang w:val="hy-AM"/>
              </w:rPr>
              <w:t>պատիժ կատարող հիմնարկի պետի կամ հրամանատարի հաստատմանը:</w:t>
            </w:r>
            <w:r w:rsidRPr="001A7CD2">
              <w:rPr>
                <w:rFonts w:ascii="GHEA Grapalat" w:hAnsi="GHEA Grapalat"/>
                <w:lang w:val="hy-AM"/>
              </w:rPr>
              <w:t xml:space="preserve"> Չնայած գործող </w:t>
            </w:r>
            <w:r>
              <w:rPr>
                <w:rFonts w:ascii="GHEA Grapalat" w:hAnsi="GHEA Grapalat"/>
                <w:lang w:val="hy-AM"/>
              </w:rPr>
              <w:t xml:space="preserve">համանման </w:t>
            </w:r>
            <w:r w:rsidRPr="001A7CD2">
              <w:rPr>
                <w:rFonts w:ascii="GHEA Grapalat" w:hAnsi="GHEA Grapalat"/>
                <w:lang w:val="hy-AM"/>
              </w:rPr>
              <w:t xml:space="preserve">կարգավորումներով ևս նախատեսված լինելուն, այնուամենայնիվ, պատիժ կատարող հիմնարկի պետի կամ հրամանատարի կողմից </w:t>
            </w:r>
            <w:r w:rsidRPr="00462B60">
              <w:rPr>
                <w:rFonts w:ascii="GHEA Grapalat" w:hAnsi="GHEA Grapalat"/>
                <w:lang w:val="hy-AM"/>
              </w:rPr>
              <w:t>մասնագիտական գնահատման</w:t>
            </w:r>
            <w:r w:rsidRPr="001A7CD2">
              <w:rPr>
                <w:rFonts w:ascii="GHEA Grapalat" w:hAnsi="GHEA Grapalat"/>
                <w:lang w:val="hy-AM"/>
              </w:rPr>
              <w:t xml:space="preserve"> հիման վրա</w:t>
            </w:r>
            <w:r>
              <w:rPr>
                <w:rFonts w:ascii="GHEA Grapalat" w:hAnsi="GHEA Grapalat"/>
                <w:lang w:val="hy-AM"/>
              </w:rPr>
              <w:t xml:space="preserve"> կազմված</w:t>
            </w:r>
            <w:r w:rsidRPr="001A7CD2">
              <w:rPr>
                <w:rFonts w:ascii="GHEA Grapalat" w:eastAsia="GHEA Grapalat" w:hAnsi="GHEA Grapalat" w:cs="GHEA Grapalat"/>
                <w:lang w:val="hy-AM"/>
              </w:rPr>
              <w:t xml:space="preserve"> վ</w:t>
            </w:r>
            <w:r w:rsidRPr="001A7CD2">
              <w:rPr>
                <w:rFonts w:ascii="GHEA Grapalat" w:hAnsi="GHEA Grapalat"/>
                <w:lang w:val="hy-AM"/>
              </w:rPr>
              <w:t xml:space="preserve">երասոցիալականացման անհատական </w:t>
            </w:r>
            <w:r>
              <w:rPr>
                <w:rFonts w:ascii="GHEA Grapalat" w:hAnsi="GHEA Grapalat"/>
                <w:lang w:val="hy-AM"/>
              </w:rPr>
              <w:t>ծրագ</w:t>
            </w:r>
            <w:r w:rsidRPr="001A7CD2">
              <w:rPr>
                <w:rFonts w:ascii="GHEA Grapalat" w:hAnsi="GHEA Grapalat"/>
                <w:lang w:val="hy-AM"/>
              </w:rPr>
              <w:t>ի</w:t>
            </w:r>
            <w:r>
              <w:rPr>
                <w:rFonts w:ascii="GHEA Grapalat" w:hAnsi="GHEA Grapalat"/>
                <w:lang w:val="hy-AM"/>
              </w:rPr>
              <w:t>րը</w:t>
            </w:r>
            <w:r w:rsidRPr="001A7CD2">
              <w:rPr>
                <w:rFonts w:ascii="GHEA Grapalat" w:hAnsi="GHEA Grapalat"/>
                <w:b/>
                <w:lang w:val="hy-AM"/>
              </w:rPr>
              <w:t xml:space="preserve"> </w:t>
            </w:r>
            <w:r>
              <w:rPr>
                <w:rFonts w:ascii="GHEA Grapalat" w:hAnsi="GHEA Grapalat"/>
                <w:lang w:val="hy-AM"/>
              </w:rPr>
              <w:t>հաստատելու կառուցակարգի նախատեսումն անհասկանալի է: Մասնավորապես</w:t>
            </w:r>
            <w:r w:rsidRPr="001A7CD2">
              <w:rPr>
                <w:rFonts w:ascii="GHEA Grapalat" w:hAnsi="GHEA Grapalat"/>
                <w:lang w:val="hy-AM"/>
              </w:rPr>
              <w:t xml:space="preserve">, պարզ չէ՝ պատիժ կատարող հիմնարկի պետը կամ հրամանատարը կարող է արդյոք չհաստատել </w:t>
            </w:r>
            <w:r w:rsidRPr="001A7CD2">
              <w:rPr>
                <w:rFonts w:ascii="GHEA Grapalat" w:eastAsia="GHEA Grapalat" w:hAnsi="GHEA Grapalat" w:cs="GHEA Grapalat"/>
                <w:lang w:val="hy-AM"/>
              </w:rPr>
              <w:t>վ</w:t>
            </w:r>
            <w:r w:rsidRPr="001A7CD2">
              <w:rPr>
                <w:rFonts w:ascii="GHEA Grapalat" w:hAnsi="GHEA Grapalat"/>
                <w:lang w:val="hy-AM"/>
              </w:rPr>
              <w:t>երասոցիալականացման անհատական ծրագիրը, եթե այո, ապա ինչ գործընթացներ են հաջորդելու</w:t>
            </w:r>
            <w:r>
              <w:rPr>
                <w:rFonts w:ascii="GHEA Grapalat" w:hAnsi="GHEA Grapalat"/>
                <w:lang w:val="hy-AM"/>
              </w:rPr>
              <w:t>, արդյոք կարող է, օրինակ, փոփոխություններ առաջարկել, թե ոչ:</w:t>
            </w:r>
          </w:p>
          <w:p w14:paraId="3AF7EEFC" w14:textId="3E50F4E9" w:rsidR="006C2383" w:rsidRPr="006C2383" w:rsidRDefault="006C2383" w:rsidP="006C2383">
            <w:pPr>
              <w:spacing w:line="360" w:lineRule="auto"/>
              <w:ind w:leftChars="0" w:left="0" w:firstLineChars="0" w:firstLine="0"/>
              <w:jc w:val="both"/>
              <w:rPr>
                <w:rFonts w:ascii="GHEA Grapalat" w:hAnsi="GHEA Grapalat"/>
                <w:b/>
                <w:lang w:val="hy-AM"/>
              </w:rPr>
            </w:pPr>
          </w:p>
        </w:tc>
        <w:tc>
          <w:tcPr>
            <w:tcW w:w="4230" w:type="dxa"/>
          </w:tcPr>
          <w:p w14:paraId="549804B3" w14:textId="47E4C54C" w:rsidR="00B65034" w:rsidRPr="00B65034" w:rsidRDefault="00D916A4" w:rsidP="00D916A4">
            <w:pPr>
              <w:spacing w:line="276" w:lineRule="auto"/>
              <w:ind w:leftChars="0" w:left="0" w:firstLineChars="0" w:firstLine="0"/>
              <w:jc w:val="center"/>
              <w:rPr>
                <w:rFonts w:ascii="GHEA Grapalat" w:hAnsi="GHEA Grapalat"/>
                <w:b/>
                <w:lang w:val="hy-AM"/>
              </w:rPr>
            </w:pPr>
            <w:r>
              <w:rPr>
                <w:rFonts w:ascii="GHEA Grapalat" w:hAnsi="GHEA Grapalat"/>
                <w:b/>
                <w:lang w:val="hy-AM"/>
              </w:rPr>
              <w:t>Ընդունվել է: Կատարվել է համապատասխան փոփոխությու</w:t>
            </w:r>
            <w:bookmarkStart w:id="5" w:name="_GoBack"/>
            <w:bookmarkEnd w:id="5"/>
            <w:r>
              <w:rPr>
                <w:rFonts w:ascii="GHEA Grapalat" w:hAnsi="GHEA Grapalat"/>
                <w:b/>
                <w:lang w:val="hy-AM"/>
              </w:rPr>
              <w:t>ն:</w:t>
            </w:r>
          </w:p>
        </w:tc>
      </w:tr>
      <w:tr w:rsidR="00B65034" w:rsidRPr="00D916A4" w14:paraId="356A52D2" w14:textId="77777777" w:rsidTr="008C45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7"/>
          <w:jc w:val="center"/>
        </w:trPr>
        <w:tc>
          <w:tcPr>
            <w:tcW w:w="10279" w:type="dxa"/>
          </w:tcPr>
          <w:p w14:paraId="5FF649D2" w14:textId="4AF80BB8" w:rsidR="00B65034" w:rsidRPr="001A7CD2" w:rsidRDefault="00B65034" w:rsidP="006C2383">
            <w:pPr>
              <w:tabs>
                <w:tab w:val="left" w:pos="-270"/>
                <w:tab w:val="left" w:pos="-180"/>
                <w:tab w:val="left" w:pos="630"/>
              </w:tabs>
              <w:spacing w:line="360" w:lineRule="auto"/>
              <w:ind w:left="0" w:right="-7" w:hanging="2"/>
              <w:jc w:val="both"/>
              <w:rPr>
                <w:rFonts w:ascii="GHEA Grapalat" w:eastAsia="GHEA Grapalat" w:hAnsi="GHEA Grapalat" w:cs="GHEA Grapalat"/>
                <w:lang w:val="hy-AM"/>
              </w:rPr>
            </w:pPr>
            <w:r w:rsidRPr="001A7CD2">
              <w:rPr>
                <w:rFonts w:ascii="GHEA Grapalat" w:eastAsia="GHEA Grapalat" w:hAnsi="GHEA Grapalat" w:cs="GHEA Grapalat"/>
                <w:lang w:val="hy-AM"/>
              </w:rPr>
              <w:t>2. Նույն հոդվածի համաձայն՝ ա</w:t>
            </w:r>
            <w:r w:rsidRPr="001A7CD2">
              <w:rPr>
                <w:rFonts w:ascii="GHEA Grapalat" w:hAnsi="GHEA Grapalat"/>
                <w:lang w:val="hy-AM"/>
              </w:rPr>
              <w:t>յն դեպքում, երբ հանձնաժողովի անդամ հանդիսացող մասնագետն ունի վերասոցիալականացման անհատական ծրագրին չհամապատասխանող հատուկ կարծիք, ապա այն շարադրվում է առանձին՝ կցելով վերասոցիալականացման անհատական ծրագրին:</w:t>
            </w:r>
            <w:r w:rsidRPr="001A7CD2">
              <w:rPr>
                <w:rFonts w:ascii="GHEA Grapalat" w:eastAsia="GHEA Grapalat" w:hAnsi="GHEA Grapalat" w:cs="GHEA Grapalat"/>
                <w:lang w:val="hy-AM"/>
              </w:rPr>
              <w:t xml:space="preserve"> Մինչդեռ, </w:t>
            </w:r>
            <w:r>
              <w:rPr>
                <w:rFonts w:ascii="GHEA Grapalat" w:eastAsia="GHEA Grapalat" w:hAnsi="GHEA Grapalat" w:cs="GHEA Grapalat"/>
                <w:lang w:val="hy-AM"/>
              </w:rPr>
              <w:t xml:space="preserve">պարզ չէ՝ ում է ուղղված </w:t>
            </w:r>
            <w:r w:rsidRPr="001A7CD2">
              <w:rPr>
                <w:rFonts w:ascii="GHEA Grapalat" w:hAnsi="GHEA Grapalat"/>
                <w:lang w:val="hy-AM"/>
              </w:rPr>
              <w:t xml:space="preserve">վերասոցիալականացման անհատական ծրագրին չհամապատասխանող հատուկ կարծիքի </w:t>
            </w:r>
            <w:r>
              <w:rPr>
                <w:rFonts w:ascii="GHEA Grapalat" w:hAnsi="GHEA Grapalat"/>
                <w:lang w:val="hy-AM"/>
              </w:rPr>
              <w:t>ներկայացումը: Եթե այն ուղղված է պատիժ կատարող հիմնարկի պետի համար ծրագրի վերջնական հաստատման հարցում ուղղորդիչ լինելուն, ապա անհասկանալի է այդ դեպքում ինչու է նախատեսվում այն ծրագրին առանձին կցելու և պահպանելու կառուցակարգ:</w:t>
            </w:r>
          </w:p>
        </w:tc>
        <w:tc>
          <w:tcPr>
            <w:tcW w:w="4230" w:type="dxa"/>
          </w:tcPr>
          <w:p w14:paraId="306D97C5" w14:textId="77777777" w:rsidR="00B65034" w:rsidRDefault="00B65034" w:rsidP="00295CC5">
            <w:pPr>
              <w:spacing w:line="276" w:lineRule="auto"/>
              <w:ind w:leftChars="0" w:left="0" w:firstLineChars="0" w:firstLine="0"/>
              <w:jc w:val="center"/>
              <w:rPr>
                <w:rFonts w:ascii="GHEA Grapalat" w:hAnsi="GHEA Grapalat"/>
                <w:b/>
                <w:lang w:val="hy-AM"/>
              </w:rPr>
            </w:pPr>
            <w:r>
              <w:rPr>
                <w:rFonts w:ascii="GHEA Grapalat" w:hAnsi="GHEA Grapalat"/>
                <w:b/>
                <w:lang w:val="hy-AM"/>
              </w:rPr>
              <w:t>Ընդունվել է:</w:t>
            </w:r>
          </w:p>
          <w:p w14:paraId="067AF088" w14:textId="2E7FFA58" w:rsidR="00B65034" w:rsidRPr="00B65034" w:rsidRDefault="00B65034" w:rsidP="00295CC5">
            <w:pPr>
              <w:spacing w:line="276" w:lineRule="auto"/>
              <w:ind w:leftChars="0" w:left="0" w:firstLineChars="0" w:firstLine="0"/>
              <w:jc w:val="center"/>
              <w:rPr>
                <w:rFonts w:ascii="GHEA Grapalat" w:hAnsi="GHEA Grapalat"/>
                <w:bCs/>
                <w:lang w:val="hy-AM"/>
              </w:rPr>
            </w:pPr>
            <w:r w:rsidRPr="00B65034">
              <w:rPr>
                <w:rFonts w:ascii="GHEA Grapalat" w:hAnsi="GHEA Grapalat"/>
                <w:bCs/>
                <w:lang w:val="hy-AM"/>
              </w:rPr>
              <w:t>Կարգավորումը հանվել է Նախագծից:</w:t>
            </w:r>
          </w:p>
        </w:tc>
      </w:tr>
    </w:tbl>
    <w:p w14:paraId="7F7FCA08" w14:textId="77777777" w:rsidR="00373665" w:rsidRPr="00295CC5" w:rsidRDefault="00373665" w:rsidP="006C2383">
      <w:pPr>
        <w:spacing w:line="276" w:lineRule="auto"/>
        <w:ind w:leftChars="0" w:left="0" w:firstLineChars="0" w:firstLine="0"/>
        <w:rPr>
          <w:rFonts w:ascii="GHEA Grapalat" w:hAnsi="GHEA Grapalat"/>
          <w:lang w:val="hy-AM"/>
        </w:rPr>
      </w:pPr>
    </w:p>
    <w:sectPr w:rsidR="00373665" w:rsidRPr="00295CC5" w:rsidSect="003B0925">
      <w:headerReference w:type="even" r:id="rId8"/>
      <w:headerReference w:type="default" r:id="rId9"/>
      <w:footerReference w:type="even" r:id="rId10"/>
      <w:footerReference w:type="default" r:id="rId11"/>
      <w:headerReference w:type="first" r:id="rId12"/>
      <w:footerReference w:type="first" r:id="rId13"/>
      <w:pgSz w:w="15840" w:h="12240" w:orient="landscape"/>
      <w:pgMar w:top="360" w:right="990" w:bottom="810" w:left="1134" w:header="720" w:footer="348"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E4EC99" w14:textId="77777777" w:rsidR="00B61809" w:rsidRDefault="00B61809" w:rsidP="004C62A1">
      <w:pPr>
        <w:spacing w:line="240" w:lineRule="auto"/>
        <w:ind w:left="0" w:hanging="2"/>
      </w:pPr>
      <w:r>
        <w:separator/>
      </w:r>
    </w:p>
  </w:endnote>
  <w:endnote w:type="continuationSeparator" w:id="0">
    <w:p w14:paraId="3E1B06D6" w14:textId="77777777" w:rsidR="00B61809" w:rsidRDefault="00B61809" w:rsidP="004C62A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Verdana">
    <w:panose1 w:val="020B0604030504040204"/>
    <w:charset w:val="00"/>
    <w:family w:val="swiss"/>
    <w:pitch w:val="variable"/>
    <w:sig w:usb0="20000287" w:usb1="00000000"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808A9" w14:textId="77777777" w:rsidR="007B165B" w:rsidRDefault="007B165B" w:rsidP="003B0925">
    <w:pPr>
      <w:pStyle w:val="Footer"/>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lang w:val="hy-AM"/>
      </w:rPr>
      <w:id w:val="4380041"/>
      <w:docPartObj>
        <w:docPartGallery w:val="Page Numbers (Bottom of Page)"/>
        <w:docPartUnique/>
      </w:docPartObj>
    </w:sdtPr>
    <w:sdtEndPr/>
    <w:sdtContent>
      <w:p w14:paraId="2B0F9AF2" w14:textId="4D7E9453" w:rsidR="007B165B" w:rsidRPr="000353C4" w:rsidRDefault="00720BCC" w:rsidP="003B0925">
        <w:pPr>
          <w:pStyle w:val="Footer"/>
          <w:ind w:left="0" w:hanging="2"/>
          <w:jc w:val="right"/>
          <w:rPr>
            <w:rFonts w:ascii="GHEA Grapalat" w:hAnsi="GHEA Grapalat"/>
            <w:lang w:val="hy-AM"/>
          </w:rPr>
        </w:pPr>
        <w:r w:rsidRPr="000353C4">
          <w:rPr>
            <w:rFonts w:ascii="GHEA Grapalat" w:hAnsi="GHEA Grapalat"/>
            <w:lang w:val="hy-AM"/>
          </w:rPr>
          <w:fldChar w:fldCharType="begin"/>
        </w:r>
        <w:r w:rsidR="007B165B" w:rsidRPr="000353C4">
          <w:rPr>
            <w:rFonts w:ascii="GHEA Grapalat" w:hAnsi="GHEA Grapalat"/>
            <w:lang w:val="hy-AM"/>
          </w:rPr>
          <w:instrText xml:space="preserve"> PAGE   \* MERGEFORMAT </w:instrText>
        </w:r>
        <w:r w:rsidRPr="000353C4">
          <w:rPr>
            <w:rFonts w:ascii="GHEA Grapalat" w:hAnsi="GHEA Grapalat"/>
            <w:lang w:val="hy-AM"/>
          </w:rPr>
          <w:fldChar w:fldCharType="separate"/>
        </w:r>
        <w:r w:rsidR="00B74AC4">
          <w:rPr>
            <w:rFonts w:ascii="GHEA Grapalat" w:hAnsi="GHEA Grapalat"/>
            <w:noProof/>
            <w:lang w:val="hy-AM"/>
          </w:rPr>
          <w:t>22</w:t>
        </w:r>
        <w:r w:rsidRPr="000353C4">
          <w:rPr>
            <w:rFonts w:ascii="GHEA Grapalat" w:hAnsi="GHEA Grapalat"/>
            <w:lang w:val="hy-AM"/>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18247" w14:textId="77777777" w:rsidR="007B165B" w:rsidRDefault="007B165B" w:rsidP="003B0925">
    <w:pPr>
      <w:pStyle w:val="Footer"/>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768CCA" w14:textId="77777777" w:rsidR="00B61809" w:rsidRDefault="00B61809" w:rsidP="004C62A1">
      <w:pPr>
        <w:spacing w:line="240" w:lineRule="auto"/>
        <w:ind w:left="0" w:hanging="2"/>
      </w:pPr>
      <w:r>
        <w:separator/>
      </w:r>
    </w:p>
  </w:footnote>
  <w:footnote w:type="continuationSeparator" w:id="0">
    <w:p w14:paraId="3E6161FF" w14:textId="77777777" w:rsidR="00B61809" w:rsidRDefault="00B61809" w:rsidP="004C62A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28779" w14:textId="77777777" w:rsidR="007B165B" w:rsidRDefault="00720BCC" w:rsidP="003B0925">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sidR="007B165B">
      <w:rPr>
        <w:color w:val="000000"/>
      </w:rPr>
      <w:instrText>PAGE</w:instrText>
    </w:r>
    <w:r>
      <w:rPr>
        <w:color w:val="000000"/>
      </w:rPr>
      <w:fldChar w:fldCharType="end"/>
    </w:r>
  </w:p>
  <w:p w14:paraId="11741A95" w14:textId="77777777" w:rsidR="007B165B" w:rsidRDefault="007B165B" w:rsidP="003B0925">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3B22D" w14:textId="77777777" w:rsidR="007B165B" w:rsidRPr="00BA172A" w:rsidRDefault="007B165B" w:rsidP="003B0925">
    <w:pPr>
      <w:pStyle w:val="Header"/>
      <w:ind w:left="0" w:hanging="2"/>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82558" w14:textId="77777777" w:rsidR="007B165B" w:rsidRPr="00BA172A" w:rsidRDefault="007B165B" w:rsidP="003B0925">
    <w:pPr>
      <w:pStyle w:val="Header"/>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171F9"/>
    <w:multiLevelType w:val="hybridMultilevel"/>
    <w:tmpl w:val="FF7C03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73665"/>
    <w:rsid w:val="00026471"/>
    <w:rsid w:val="00090AB1"/>
    <w:rsid w:val="001C3C85"/>
    <w:rsid w:val="001C48CA"/>
    <w:rsid w:val="00207255"/>
    <w:rsid w:val="00295CC5"/>
    <w:rsid w:val="002B6F44"/>
    <w:rsid w:val="002C44ED"/>
    <w:rsid w:val="002D23D9"/>
    <w:rsid w:val="003457FE"/>
    <w:rsid w:val="00373665"/>
    <w:rsid w:val="003B0925"/>
    <w:rsid w:val="003B3C85"/>
    <w:rsid w:val="003C1364"/>
    <w:rsid w:val="003C4DC1"/>
    <w:rsid w:val="003F1A79"/>
    <w:rsid w:val="00426CFE"/>
    <w:rsid w:val="004452DD"/>
    <w:rsid w:val="00470327"/>
    <w:rsid w:val="004919FE"/>
    <w:rsid w:val="004C62A1"/>
    <w:rsid w:val="004D3A10"/>
    <w:rsid w:val="004E46BA"/>
    <w:rsid w:val="00554786"/>
    <w:rsid w:val="005A5201"/>
    <w:rsid w:val="005A5D00"/>
    <w:rsid w:val="005B07C1"/>
    <w:rsid w:val="006007A2"/>
    <w:rsid w:val="006A62D8"/>
    <w:rsid w:val="006B07F9"/>
    <w:rsid w:val="006C2383"/>
    <w:rsid w:val="006E2E19"/>
    <w:rsid w:val="00720BCC"/>
    <w:rsid w:val="007B165B"/>
    <w:rsid w:val="007B3DED"/>
    <w:rsid w:val="00874DF7"/>
    <w:rsid w:val="008A50B4"/>
    <w:rsid w:val="008B07F3"/>
    <w:rsid w:val="008C4536"/>
    <w:rsid w:val="008D36C0"/>
    <w:rsid w:val="009D0BF8"/>
    <w:rsid w:val="00A011AC"/>
    <w:rsid w:val="00A413DA"/>
    <w:rsid w:val="00AE1085"/>
    <w:rsid w:val="00B343F6"/>
    <w:rsid w:val="00B61809"/>
    <w:rsid w:val="00B65034"/>
    <w:rsid w:val="00B702B1"/>
    <w:rsid w:val="00B74AC4"/>
    <w:rsid w:val="00B81A14"/>
    <w:rsid w:val="00C029DC"/>
    <w:rsid w:val="00C64025"/>
    <w:rsid w:val="00C800DF"/>
    <w:rsid w:val="00C95FEA"/>
    <w:rsid w:val="00D024B8"/>
    <w:rsid w:val="00D62F67"/>
    <w:rsid w:val="00D916A4"/>
    <w:rsid w:val="00DE1469"/>
    <w:rsid w:val="00E27FCA"/>
    <w:rsid w:val="00E47C8F"/>
    <w:rsid w:val="00E843F8"/>
    <w:rsid w:val="00E8455E"/>
    <w:rsid w:val="00EA4999"/>
    <w:rsid w:val="00EE7C05"/>
    <w:rsid w:val="00F15C2F"/>
    <w:rsid w:val="00F9552E"/>
    <w:rsid w:val="00FE2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822FD"/>
  <w15:docId w15:val="{AC0DFA9C-F508-49E9-A4D6-E989B8553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73665"/>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4">
    <w:name w:val="Normal4"/>
    <w:rsid w:val="00373665"/>
    <w:pPr>
      <w:spacing w:after="0" w:line="240" w:lineRule="auto"/>
      <w:ind w:hanging="1"/>
    </w:pPr>
    <w:rPr>
      <w:rFonts w:ascii="Times New Roman" w:eastAsia="Times New Roman" w:hAnsi="Times New Roman" w:cs="Times New Roman"/>
      <w:sz w:val="24"/>
      <w:szCs w:val="24"/>
    </w:rPr>
  </w:style>
  <w:style w:type="paragraph" w:styleId="Footer">
    <w:name w:val="footer"/>
    <w:basedOn w:val="Normal"/>
    <w:link w:val="FooterChar"/>
    <w:uiPriority w:val="99"/>
    <w:qFormat/>
    <w:rsid w:val="00373665"/>
    <w:rPr>
      <w:rFonts w:ascii="Calibri" w:hAnsi="Calibri"/>
      <w:sz w:val="22"/>
      <w:szCs w:val="22"/>
    </w:rPr>
  </w:style>
  <w:style w:type="character" w:customStyle="1" w:styleId="FooterChar">
    <w:name w:val="Footer Char"/>
    <w:basedOn w:val="DefaultParagraphFont"/>
    <w:link w:val="Footer"/>
    <w:uiPriority w:val="99"/>
    <w:rsid w:val="00373665"/>
    <w:rPr>
      <w:rFonts w:ascii="Calibri" w:eastAsia="Times New Roman" w:hAnsi="Calibri" w:cs="Times New Roman"/>
      <w:position w:val="-1"/>
    </w:rPr>
  </w:style>
  <w:style w:type="paragraph" w:styleId="Header">
    <w:name w:val="header"/>
    <w:basedOn w:val="Normal"/>
    <w:link w:val="HeaderChar"/>
    <w:uiPriority w:val="99"/>
    <w:semiHidden/>
    <w:unhideWhenUsed/>
    <w:rsid w:val="0037366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73665"/>
    <w:rPr>
      <w:rFonts w:ascii="Times New Roman" w:eastAsia="Times New Roman" w:hAnsi="Times New Roman" w:cs="Times New Roman"/>
      <w:position w:val="-1"/>
      <w:sz w:val="24"/>
      <w:szCs w:val="24"/>
    </w:rPr>
  </w:style>
  <w:style w:type="paragraph" w:styleId="NormalWeb">
    <w:name w:val="Normal (Web)"/>
    <w:basedOn w:val="Normal"/>
    <w:link w:val="NormalWebChar"/>
    <w:uiPriority w:val="99"/>
    <w:unhideWhenUsed/>
    <w:rsid w:val="00373665"/>
    <w:pPr>
      <w:suppressAutoHyphens w:val="0"/>
      <w:spacing w:before="100" w:beforeAutospacing="1" w:after="100" w:afterAutospacing="1" w:line="240" w:lineRule="auto"/>
      <w:ind w:leftChars="0" w:left="0" w:firstLineChars="0" w:firstLine="0"/>
      <w:textDirection w:val="lrTb"/>
      <w:textAlignment w:val="auto"/>
      <w:outlineLvl w:val="9"/>
    </w:pPr>
    <w:rPr>
      <w:position w:val="0"/>
      <w:lang w:val="ru-RU" w:eastAsia="ru-RU"/>
    </w:rPr>
  </w:style>
  <w:style w:type="character" w:customStyle="1" w:styleId="NormalWebChar">
    <w:name w:val="Normal (Web) Char"/>
    <w:link w:val="NormalWeb"/>
    <w:uiPriority w:val="99"/>
    <w:rsid w:val="00373665"/>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F15C2F"/>
    <w:rPr>
      <w:sz w:val="16"/>
      <w:szCs w:val="16"/>
    </w:rPr>
  </w:style>
  <w:style w:type="paragraph" w:styleId="CommentText">
    <w:name w:val="annotation text"/>
    <w:basedOn w:val="Normal"/>
    <w:link w:val="CommentTextChar"/>
    <w:uiPriority w:val="99"/>
    <w:semiHidden/>
    <w:unhideWhenUsed/>
    <w:rsid w:val="00F15C2F"/>
    <w:pPr>
      <w:spacing w:line="240" w:lineRule="auto"/>
    </w:pPr>
    <w:rPr>
      <w:sz w:val="20"/>
      <w:szCs w:val="20"/>
    </w:rPr>
  </w:style>
  <w:style w:type="character" w:customStyle="1" w:styleId="CommentTextChar">
    <w:name w:val="Comment Text Char"/>
    <w:basedOn w:val="DefaultParagraphFont"/>
    <w:link w:val="CommentText"/>
    <w:uiPriority w:val="99"/>
    <w:semiHidden/>
    <w:rsid w:val="00F15C2F"/>
    <w:rPr>
      <w:rFonts w:ascii="Times New Roman" w:eastAsia="Times New Roman" w:hAnsi="Times New Roman" w:cs="Times New Roman"/>
      <w:position w:val="-1"/>
      <w:sz w:val="20"/>
      <w:szCs w:val="20"/>
    </w:rPr>
  </w:style>
  <w:style w:type="paragraph" w:styleId="CommentSubject">
    <w:name w:val="annotation subject"/>
    <w:basedOn w:val="CommentText"/>
    <w:next w:val="CommentText"/>
    <w:link w:val="CommentSubjectChar"/>
    <w:uiPriority w:val="99"/>
    <w:semiHidden/>
    <w:unhideWhenUsed/>
    <w:rsid w:val="00F15C2F"/>
    <w:rPr>
      <w:b/>
      <w:bCs/>
    </w:rPr>
  </w:style>
  <w:style w:type="character" w:customStyle="1" w:styleId="CommentSubjectChar">
    <w:name w:val="Comment Subject Char"/>
    <w:basedOn w:val="CommentTextChar"/>
    <w:link w:val="CommentSubject"/>
    <w:uiPriority w:val="99"/>
    <w:semiHidden/>
    <w:rsid w:val="00F15C2F"/>
    <w:rPr>
      <w:rFonts w:ascii="Times New Roman" w:eastAsia="Times New Roman" w:hAnsi="Times New Roman" w:cs="Times New Roman"/>
      <w:b/>
      <w:bCs/>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851070">
      <w:bodyDiv w:val="1"/>
      <w:marLeft w:val="0"/>
      <w:marRight w:val="0"/>
      <w:marTop w:val="0"/>
      <w:marBottom w:val="0"/>
      <w:divBdr>
        <w:top w:val="none" w:sz="0" w:space="0" w:color="auto"/>
        <w:left w:val="none" w:sz="0" w:space="0" w:color="auto"/>
        <w:bottom w:val="none" w:sz="0" w:space="0" w:color="auto"/>
        <w:right w:val="none" w:sz="0" w:space="0" w:color="auto"/>
      </w:divBdr>
    </w:div>
    <w:div w:id="121674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129F0-BDB1-49DC-A8D6-DC175C385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4504</Words>
  <Characters>32877</Characters>
  <Application>Microsoft Office Word</Application>
  <DocSecurity>0</DocSecurity>
  <Lines>820</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M-Baldryan</dc:creator>
  <cp:keywords>https://mul2.gov.am/tasks/1301064/oneclick?token=cf4bbac97accc67e87a2289e48f44ad5</cp:keywords>
  <cp:lastModifiedBy>Lilit Bakhtamyan</cp:lastModifiedBy>
  <cp:revision>6</cp:revision>
  <dcterms:created xsi:type="dcterms:W3CDTF">2026-03-13T12:10:00Z</dcterms:created>
  <dcterms:modified xsi:type="dcterms:W3CDTF">2026-03-24T14:35:00Z</dcterms:modified>
</cp:coreProperties>
</file>