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F3AF4" w14:textId="77777777" w:rsidR="00382FA4" w:rsidRPr="00A71510" w:rsidRDefault="00382FA4" w:rsidP="00A71510">
      <w:pPr>
        <w:pStyle w:val="NormalWeb"/>
        <w:shd w:val="clear" w:color="auto" w:fill="FFFFFF"/>
        <w:spacing w:before="0" w:beforeAutospacing="0" w:after="0" w:afterAutospacing="0" w:line="360" w:lineRule="auto"/>
        <w:ind w:firstLine="567"/>
        <w:jc w:val="center"/>
        <w:rPr>
          <w:rFonts w:ascii="GHEA Grapalat" w:hAnsi="GHEA Grapalat"/>
          <w:lang w:val="hy-AM"/>
        </w:rPr>
      </w:pPr>
      <w:r w:rsidRPr="00A71510">
        <w:rPr>
          <w:rStyle w:val="Strong"/>
          <w:rFonts w:ascii="GHEA Grapalat" w:hAnsi="GHEA Grapalat"/>
          <w:lang w:val="hy-AM"/>
        </w:rPr>
        <w:t>ՀԱՅԱՍՏԱՆԻ ՀԱՆՐԱՊԵՏՈՒԹՅԱՆ</w:t>
      </w:r>
    </w:p>
    <w:p w14:paraId="00256EB2" w14:textId="77777777" w:rsidR="00382FA4" w:rsidRPr="00A71510" w:rsidRDefault="00382FA4" w:rsidP="00A71510">
      <w:pPr>
        <w:pStyle w:val="NormalWeb"/>
        <w:shd w:val="clear" w:color="auto" w:fill="FFFFFF"/>
        <w:spacing w:before="0" w:beforeAutospacing="0" w:after="0" w:afterAutospacing="0" w:line="360" w:lineRule="auto"/>
        <w:ind w:firstLine="567"/>
        <w:jc w:val="center"/>
        <w:rPr>
          <w:rFonts w:ascii="GHEA Grapalat" w:hAnsi="GHEA Grapalat"/>
          <w:lang w:val="hy-AM"/>
        </w:rPr>
      </w:pPr>
      <w:r w:rsidRPr="00A71510">
        <w:rPr>
          <w:rFonts w:ascii="GHEA Grapalat" w:hAnsi="GHEA Grapalat"/>
          <w:b/>
          <w:bCs/>
          <w:lang w:val="hy-AM"/>
        </w:rPr>
        <w:t>Օ Ր Ե Ն Ք Ը</w:t>
      </w:r>
    </w:p>
    <w:p w14:paraId="37146427" w14:textId="77777777" w:rsidR="00382FA4" w:rsidRPr="00A71510" w:rsidRDefault="00382FA4" w:rsidP="00A71510">
      <w:pPr>
        <w:spacing w:after="0" w:line="360" w:lineRule="auto"/>
        <w:ind w:firstLine="567"/>
        <w:jc w:val="center"/>
        <w:rPr>
          <w:rFonts w:ascii="GHEA Grapalat" w:eastAsia="GHEA Grapalat" w:hAnsi="GHEA Grapalat" w:cs="GHEA Grapalat"/>
          <w:b/>
          <w:sz w:val="24"/>
          <w:szCs w:val="24"/>
          <w:lang w:val="hy-AM"/>
        </w:rPr>
      </w:pPr>
      <w:r w:rsidRPr="00A71510">
        <w:rPr>
          <w:rFonts w:ascii="GHEA Grapalat" w:eastAsia="GHEA Grapalat" w:hAnsi="GHEA Grapalat" w:cs="GHEA Grapalat"/>
          <w:b/>
          <w:sz w:val="24"/>
          <w:szCs w:val="24"/>
          <w:lang w:val="hy-AM"/>
        </w:rPr>
        <w:t>«ՀԱՅԱՍՏԱՆԻ ՀԱՆՐԱՊԵՏՈՒԹՅԱՆ ՔՐԵԱԿԱՆ ՕՐԵՆՍԳՐՔՈՒՄ ՓՈՓՈԽՈՒԹՅՈԻՆՆԵՐ ԵՎ ԼՐԱՑՈՒՄՆԵՐ ԿԱՏԱՐԵԼՈՒ ՄԱՍԻՆ»</w:t>
      </w:r>
    </w:p>
    <w:p w14:paraId="2452FC92" w14:textId="77777777" w:rsidR="00382FA4" w:rsidRPr="00A71510" w:rsidRDefault="00382FA4" w:rsidP="00A71510">
      <w:pPr>
        <w:shd w:val="clear" w:color="auto" w:fill="FFFFFF"/>
        <w:spacing w:after="0" w:line="360" w:lineRule="auto"/>
        <w:ind w:firstLine="567"/>
        <w:jc w:val="both"/>
        <w:rPr>
          <w:rFonts w:ascii="GHEA Grapalat" w:eastAsia="GHEA Grapalat" w:hAnsi="GHEA Grapalat" w:cs="GHEA Grapalat"/>
          <w:b/>
          <w:sz w:val="24"/>
          <w:szCs w:val="24"/>
          <w:lang w:val="hy-AM"/>
        </w:rPr>
      </w:pPr>
    </w:p>
    <w:p w14:paraId="1EB02B15" w14:textId="77777777" w:rsidR="00382FA4" w:rsidRPr="00A71510" w:rsidRDefault="00382FA4"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b/>
          <w:sz w:val="24"/>
          <w:szCs w:val="24"/>
          <w:lang w:val="hy-AM"/>
        </w:rPr>
        <w:t>Հոդված 1.</w:t>
      </w:r>
      <w:r w:rsidRPr="00A71510">
        <w:rPr>
          <w:rFonts w:ascii="GHEA Grapalat" w:eastAsia="GHEA Grapalat" w:hAnsi="GHEA Grapalat" w:cs="GHEA Grapalat"/>
          <w:sz w:val="24"/>
          <w:szCs w:val="24"/>
          <w:lang w:val="hy-AM"/>
        </w:rPr>
        <w:t xml:space="preserve"> 2021 թվականի մայիսի 5-ի Հայաստանի Հանրապետության քրեական օրենսգրքի 85-րդ հոդվածում՝</w:t>
      </w:r>
    </w:p>
    <w:p w14:paraId="67718763" w14:textId="648FF703" w:rsidR="00382FA4" w:rsidRPr="00A71510" w:rsidRDefault="00382FA4"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1) 2-րդ մասի 4-րդ կետում «:» կետադրական նշանը փոխել «</w:t>
      </w:r>
      <w:r w:rsidR="00795F9C">
        <w:rPr>
          <w:rFonts w:ascii="GHEA Grapalat" w:eastAsia="GHEA Grapalat" w:hAnsi="GHEA Grapalat" w:cs="GHEA Grapalat"/>
          <w:sz w:val="24"/>
          <w:szCs w:val="24"/>
          <w:lang w:val="hy-AM"/>
        </w:rPr>
        <w:t>,</w:t>
      </w:r>
      <w:r w:rsidRPr="00A71510">
        <w:rPr>
          <w:rFonts w:ascii="GHEA Grapalat" w:eastAsia="GHEA Grapalat" w:hAnsi="GHEA Grapalat" w:cs="GHEA Grapalat"/>
          <w:sz w:val="24"/>
          <w:szCs w:val="24"/>
          <w:lang w:val="hy-AM"/>
        </w:rPr>
        <w:t>» կետադրական նշանով.</w:t>
      </w:r>
    </w:p>
    <w:p w14:paraId="0963DB1A" w14:textId="77777777" w:rsidR="00382FA4" w:rsidRPr="00A71510" w:rsidRDefault="00382FA4"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2) 2-րդ մասը լրացնել հետևյալ բովանդակությամբ 5-րդ կետով.</w:t>
      </w:r>
    </w:p>
    <w:p w14:paraId="56D92AC4" w14:textId="6D88F657" w:rsidR="00382FA4" w:rsidRPr="00A71510" w:rsidRDefault="00382FA4"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«5) տուժողին պատճառված վնասը հատուցելը կամ այլ կերպ հարթելը:».</w:t>
      </w:r>
    </w:p>
    <w:p w14:paraId="644A957D" w14:textId="77777777" w:rsidR="00382FA4" w:rsidRPr="00A71510" w:rsidRDefault="00382FA4"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3) լրացնել հետևյալ բովանդակությամբ 2.1-ին մասով.</w:t>
      </w:r>
    </w:p>
    <w:p w14:paraId="3188DA31" w14:textId="01BA54AD" w:rsidR="002C748E" w:rsidRDefault="00382FA4"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w:t>
      </w:r>
      <w:r w:rsidR="00CB0287" w:rsidRPr="00CB0287">
        <w:rPr>
          <w:rFonts w:ascii="GHEA Grapalat" w:eastAsia="GHEA Grapalat" w:hAnsi="GHEA Grapalat" w:cs="GHEA Grapalat"/>
          <w:sz w:val="24"/>
          <w:szCs w:val="24"/>
          <w:lang w:val="hy-AM"/>
        </w:rPr>
        <w:t>2.1. Դատապարտյալի վարքագիծը չի կարող ոչ պատշաճ գնահատվել միայն տուժողին պատճառված վնասը հատուցած կամ այլ կերպ հարթած չլինելու հիմքով, եթե դատապարտյալը չունի բռնագանձման ենթակա գույք: Այդ դեպքում դատարանը կայացնում է պատիժը կրելուց պայմանական վաղաժամկետ ազատելու մասին որոշում՝ դատապարտյալի վրա դնելով տուժողին պատճառված վնասը հատուցելու կամ այլ կերպ հարթելու պարտականություն: Եթե դատապարտյալը փորձաշրջանի ընթացքում խուսափում է տուժողին պատճառված վնասը հատուցելու կամ այլ կերպ հարթելու պարտականությունը կատարելուց, ապա դատարանը դատապարտյալի վարքագծի նկատմամբ վերահսկողություն իրականացնող իրավասու մարմնի միջնորդությամբ վերացնում է անձին պատիժը կրելուց պայմանական վաղաժամկետ ազատելու վերաբերյալ որոշումը:</w:t>
      </w:r>
      <w:r w:rsidRPr="00A71510">
        <w:rPr>
          <w:rFonts w:ascii="GHEA Grapalat" w:eastAsia="GHEA Grapalat" w:hAnsi="GHEA Grapalat" w:cs="GHEA Grapalat"/>
          <w:sz w:val="24"/>
          <w:szCs w:val="24"/>
          <w:lang w:val="hy-AM"/>
        </w:rPr>
        <w:t>»:</w:t>
      </w:r>
    </w:p>
    <w:p w14:paraId="24734AEB" w14:textId="7A0297F8" w:rsidR="00382FA4" w:rsidRDefault="00382FA4"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4) 3-րդ մասի 5-րդ կետը ճանաչել ուժը կորցրած</w:t>
      </w:r>
      <w:r w:rsidR="002C748E">
        <w:rPr>
          <w:rFonts w:ascii="GHEA Grapalat" w:eastAsia="GHEA Grapalat" w:hAnsi="GHEA Grapalat" w:cs="GHEA Grapalat"/>
          <w:sz w:val="24"/>
          <w:szCs w:val="24"/>
          <w:lang w:val="hy-AM"/>
        </w:rPr>
        <w:t>.</w:t>
      </w:r>
    </w:p>
    <w:p w14:paraId="508CF290" w14:textId="52C95B8A" w:rsidR="002C748E" w:rsidRPr="002C748E" w:rsidRDefault="002C748E" w:rsidP="002C748E">
      <w:pPr>
        <w:shd w:val="clear" w:color="auto" w:fill="FFFFFF"/>
        <w:spacing w:after="0"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5</w:t>
      </w:r>
      <w:r w:rsidRPr="002C748E">
        <w:rPr>
          <w:rFonts w:ascii="GHEA Grapalat" w:eastAsia="GHEA Grapalat" w:hAnsi="GHEA Grapalat" w:cs="GHEA Grapalat"/>
          <w:sz w:val="24"/>
          <w:szCs w:val="24"/>
          <w:lang w:val="hy-AM"/>
        </w:rPr>
        <w:t>) 7-</w:t>
      </w:r>
      <w:r>
        <w:rPr>
          <w:rFonts w:ascii="GHEA Grapalat" w:eastAsia="GHEA Grapalat" w:hAnsi="GHEA Grapalat" w:cs="GHEA Grapalat"/>
          <w:sz w:val="24"/>
          <w:szCs w:val="24"/>
          <w:lang w:val="hy-AM"/>
        </w:rPr>
        <w:t>րդ մասից հանել «իրական» բառը</w:t>
      </w:r>
      <w:r w:rsidRPr="002C748E">
        <w:rPr>
          <w:rFonts w:ascii="GHEA Grapalat" w:eastAsia="GHEA Grapalat" w:hAnsi="GHEA Grapalat" w:cs="GHEA Grapalat"/>
          <w:sz w:val="24"/>
          <w:szCs w:val="24"/>
          <w:lang w:val="hy-AM"/>
        </w:rPr>
        <w:t>:</w:t>
      </w:r>
    </w:p>
    <w:p w14:paraId="760DD263" w14:textId="77777777" w:rsidR="00382FA4" w:rsidRPr="00A71510" w:rsidRDefault="00382FA4" w:rsidP="00A71510">
      <w:pPr>
        <w:spacing w:after="0" w:line="360" w:lineRule="auto"/>
        <w:ind w:firstLine="567"/>
        <w:jc w:val="both"/>
        <w:rPr>
          <w:rFonts w:ascii="GHEA Grapalat" w:hAnsi="GHEA Grapalat"/>
          <w:b/>
          <w:sz w:val="24"/>
          <w:szCs w:val="24"/>
          <w:shd w:val="clear" w:color="auto" w:fill="FFFFFF"/>
          <w:lang w:val="hy-AM"/>
        </w:rPr>
      </w:pPr>
      <w:r w:rsidRPr="00A71510">
        <w:rPr>
          <w:rFonts w:ascii="GHEA Grapalat" w:hAnsi="GHEA Grapalat"/>
          <w:b/>
          <w:sz w:val="24"/>
          <w:szCs w:val="24"/>
          <w:shd w:val="clear" w:color="auto" w:fill="FFFFFF"/>
          <w:lang w:val="hy-AM"/>
        </w:rPr>
        <w:t xml:space="preserve">Հոդված 2. </w:t>
      </w:r>
      <w:r w:rsidRPr="00A71510">
        <w:rPr>
          <w:rFonts w:ascii="GHEA Grapalat" w:hAnsi="GHEA Grapalat"/>
          <w:bCs/>
          <w:sz w:val="24"/>
          <w:szCs w:val="24"/>
          <w:shd w:val="clear" w:color="auto" w:fill="FFFFFF"/>
          <w:lang w:val="hy-AM"/>
        </w:rPr>
        <w:t>Սույն օրենքն ուժի մեջ է մտնում պաշտոնական հրապարակման օրվան հաջորդող տասներորդ օրը։</w:t>
      </w:r>
    </w:p>
    <w:p w14:paraId="0B4D28F0" w14:textId="77777777" w:rsidR="00382FA4" w:rsidRPr="00A71510" w:rsidRDefault="00382FA4" w:rsidP="00A71510">
      <w:pPr>
        <w:spacing w:after="0" w:line="360" w:lineRule="auto"/>
        <w:ind w:firstLine="567"/>
        <w:jc w:val="both"/>
        <w:rPr>
          <w:rFonts w:ascii="GHEA Grapalat" w:eastAsia="GHEA Grapalat" w:hAnsi="GHEA Grapalat" w:cs="GHEA Grapalat"/>
          <w:sz w:val="24"/>
          <w:szCs w:val="24"/>
          <w:lang w:val="hy-AM"/>
        </w:rPr>
      </w:pPr>
    </w:p>
    <w:p w14:paraId="2A28342A" w14:textId="77777777" w:rsidR="00382FA4" w:rsidRPr="00A71510" w:rsidRDefault="00382FA4" w:rsidP="00A71510">
      <w:pPr>
        <w:spacing w:after="0" w:line="360" w:lineRule="auto"/>
        <w:ind w:firstLine="567"/>
        <w:jc w:val="both"/>
        <w:rPr>
          <w:rFonts w:ascii="GHEA Grapalat" w:eastAsia="GHEA Grapalat" w:hAnsi="GHEA Grapalat" w:cs="GHEA Grapalat"/>
          <w:b/>
          <w:bCs/>
          <w:sz w:val="24"/>
          <w:szCs w:val="24"/>
          <w:lang w:val="hy-AM"/>
        </w:rPr>
      </w:pPr>
      <w:r w:rsidRPr="00A71510">
        <w:rPr>
          <w:rFonts w:ascii="GHEA Grapalat" w:eastAsia="GHEA Grapalat" w:hAnsi="GHEA Grapalat" w:cs="GHEA Grapalat"/>
          <w:b/>
          <w:bCs/>
          <w:sz w:val="24"/>
          <w:szCs w:val="24"/>
          <w:lang w:val="hy-AM"/>
        </w:rPr>
        <w:t xml:space="preserve">Հանրապետության նախագահ </w:t>
      </w:r>
      <w:r w:rsidRPr="00A71510">
        <w:rPr>
          <w:rFonts w:ascii="GHEA Grapalat" w:eastAsia="GHEA Grapalat" w:hAnsi="GHEA Grapalat" w:cs="GHEA Grapalat"/>
          <w:b/>
          <w:bCs/>
          <w:sz w:val="24"/>
          <w:szCs w:val="24"/>
          <w:lang w:val="hy-AM"/>
        </w:rPr>
        <w:tab/>
      </w:r>
      <w:r w:rsidRPr="00A71510">
        <w:rPr>
          <w:rFonts w:ascii="GHEA Grapalat" w:eastAsia="GHEA Grapalat" w:hAnsi="GHEA Grapalat" w:cs="GHEA Grapalat"/>
          <w:b/>
          <w:bCs/>
          <w:sz w:val="24"/>
          <w:szCs w:val="24"/>
          <w:lang w:val="hy-AM"/>
        </w:rPr>
        <w:tab/>
      </w:r>
      <w:r w:rsidRPr="00A71510">
        <w:rPr>
          <w:rFonts w:ascii="GHEA Grapalat" w:eastAsia="GHEA Grapalat" w:hAnsi="GHEA Grapalat" w:cs="GHEA Grapalat"/>
          <w:b/>
          <w:bCs/>
          <w:sz w:val="24"/>
          <w:szCs w:val="24"/>
          <w:lang w:val="hy-AM"/>
        </w:rPr>
        <w:tab/>
      </w:r>
      <w:r w:rsidRPr="00A71510">
        <w:rPr>
          <w:rFonts w:ascii="GHEA Grapalat" w:eastAsia="GHEA Grapalat" w:hAnsi="GHEA Grapalat" w:cs="GHEA Grapalat"/>
          <w:b/>
          <w:bCs/>
          <w:sz w:val="24"/>
          <w:szCs w:val="24"/>
          <w:lang w:val="hy-AM"/>
        </w:rPr>
        <w:tab/>
      </w:r>
      <w:r w:rsidRPr="00A71510">
        <w:rPr>
          <w:rFonts w:ascii="GHEA Grapalat" w:eastAsia="GHEA Grapalat" w:hAnsi="GHEA Grapalat" w:cs="GHEA Grapalat"/>
          <w:b/>
          <w:bCs/>
          <w:sz w:val="24"/>
          <w:szCs w:val="24"/>
          <w:lang w:val="hy-AM"/>
        </w:rPr>
        <w:tab/>
        <w:t>Վ</w:t>
      </w:r>
      <w:r w:rsidRPr="00A71510">
        <w:rPr>
          <w:rFonts w:ascii="Times New Roman" w:eastAsia="GHEA Grapalat" w:hAnsi="Times New Roman" w:cs="Times New Roman"/>
          <w:b/>
          <w:bCs/>
          <w:sz w:val="24"/>
          <w:szCs w:val="24"/>
          <w:lang w:val="hy-AM"/>
        </w:rPr>
        <w:t>․</w:t>
      </w:r>
      <w:r w:rsidRPr="00A71510">
        <w:rPr>
          <w:rFonts w:ascii="GHEA Grapalat" w:eastAsia="GHEA Grapalat" w:hAnsi="GHEA Grapalat" w:cs="GHEA Grapalat"/>
          <w:b/>
          <w:bCs/>
          <w:sz w:val="24"/>
          <w:szCs w:val="24"/>
          <w:lang w:val="hy-AM"/>
        </w:rPr>
        <w:t xml:space="preserve"> Խաչատուրյան</w:t>
      </w:r>
    </w:p>
    <w:p w14:paraId="4C0E485A" w14:textId="77777777" w:rsidR="0021091D" w:rsidRPr="00A71510" w:rsidRDefault="0021091D" w:rsidP="00992937">
      <w:pPr>
        <w:spacing w:after="0" w:line="360" w:lineRule="auto"/>
        <w:ind w:firstLine="567"/>
        <w:jc w:val="right"/>
        <w:rPr>
          <w:rFonts w:ascii="GHEA Grapalat" w:eastAsia="GHEA Grapalat" w:hAnsi="GHEA Grapalat" w:cs="GHEA Grapalat"/>
          <w:sz w:val="24"/>
          <w:szCs w:val="24"/>
          <w:lang w:val="hy-AM"/>
        </w:rPr>
      </w:pPr>
    </w:p>
    <w:p w14:paraId="5ADB1DEF" w14:textId="77777777" w:rsidR="00382FA4" w:rsidRPr="00A71510" w:rsidRDefault="00382FA4">
      <w:pPr>
        <w:spacing w:line="259" w:lineRule="auto"/>
        <w:rPr>
          <w:rStyle w:val="Strong"/>
          <w:rFonts w:ascii="GHEA Grapalat" w:eastAsia="Times New Roman" w:hAnsi="GHEA Grapalat" w:cs="Times New Roman"/>
          <w:sz w:val="24"/>
          <w:szCs w:val="24"/>
          <w:lang w:val="hy-AM" w:eastAsia="ru-RU"/>
        </w:rPr>
      </w:pPr>
      <w:r w:rsidRPr="00A71510">
        <w:rPr>
          <w:rStyle w:val="Strong"/>
          <w:rFonts w:ascii="GHEA Grapalat" w:hAnsi="GHEA Grapalat"/>
          <w:lang w:val="hy-AM"/>
        </w:rPr>
        <w:br w:type="page"/>
      </w:r>
    </w:p>
    <w:p w14:paraId="2989D75D" w14:textId="59CD7861" w:rsidR="00F9517D" w:rsidRPr="00A71510" w:rsidRDefault="00F9517D" w:rsidP="00A71510">
      <w:pPr>
        <w:pStyle w:val="NormalWeb"/>
        <w:shd w:val="clear" w:color="auto" w:fill="FFFFFF"/>
        <w:spacing w:before="0" w:beforeAutospacing="0" w:after="0" w:afterAutospacing="0" w:line="360" w:lineRule="auto"/>
        <w:jc w:val="center"/>
        <w:rPr>
          <w:rFonts w:ascii="GHEA Grapalat" w:hAnsi="GHEA Grapalat"/>
          <w:lang w:val="hy-AM"/>
        </w:rPr>
      </w:pPr>
      <w:r w:rsidRPr="00A71510">
        <w:rPr>
          <w:rStyle w:val="Strong"/>
          <w:rFonts w:ascii="GHEA Grapalat" w:hAnsi="GHEA Grapalat"/>
          <w:lang w:val="hy-AM"/>
        </w:rPr>
        <w:lastRenderedPageBreak/>
        <w:t>ՀԱՅԱՍՏԱՆԻ ՀԱՆՐԱՊԵՏՈՒԹՅԱՆ</w:t>
      </w:r>
    </w:p>
    <w:p w14:paraId="34F5DEF7" w14:textId="581E6DA9" w:rsidR="00F9517D" w:rsidRPr="00A71510" w:rsidRDefault="00F9517D" w:rsidP="00A71510">
      <w:pPr>
        <w:pStyle w:val="NormalWeb"/>
        <w:shd w:val="clear" w:color="auto" w:fill="FFFFFF"/>
        <w:spacing w:before="0" w:beforeAutospacing="0" w:after="0" w:afterAutospacing="0" w:line="360" w:lineRule="auto"/>
        <w:jc w:val="center"/>
        <w:rPr>
          <w:rFonts w:ascii="GHEA Grapalat" w:hAnsi="GHEA Grapalat"/>
          <w:lang w:val="hy-AM"/>
        </w:rPr>
      </w:pPr>
      <w:r w:rsidRPr="00A71510">
        <w:rPr>
          <w:rFonts w:ascii="GHEA Grapalat" w:hAnsi="GHEA Grapalat"/>
          <w:b/>
          <w:bCs/>
          <w:lang w:val="hy-AM"/>
        </w:rPr>
        <w:t>Օ Ր Ե Ն Ք Ը</w:t>
      </w:r>
    </w:p>
    <w:p w14:paraId="57777ED9" w14:textId="44C3ECCE" w:rsidR="00F9517D" w:rsidRPr="00A71510" w:rsidRDefault="00F9517D" w:rsidP="00A71510">
      <w:pPr>
        <w:spacing w:after="0" w:line="360" w:lineRule="auto"/>
        <w:jc w:val="center"/>
        <w:rPr>
          <w:rFonts w:ascii="GHEA Grapalat" w:eastAsia="GHEA Grapalat" w:hAnsi="GHEA Grapalat" w:cs="GHEA Grapalat"/>
          <w:b/>
          <w:sz w:val="24"/>
          <w:szCs w:val="24"/>
          <w:lang w:val="hy-AM"/>
        </w:rPr>
      </w:pPr>
      <w:r w:rsidRPr="00A71510">
        <w:rPr>
          <w:rFonts w:ascii="GHEA Grapalat" w:eastAsia="GHEA Grapalat" w:hAnsi="GHEA Grapalat" w:cs="GHEA Grapalat"/>
          <w:b/>
          <w:sz w:val="24"/>
          <w:szCs w:val="24"/>
          <w:lang w:val="hy-AM"/>
        </w:rPr>
        <w:t xml:space="preserve"> «ՀԱՅԱՍՏԱՆԻ ՀԱՆՐԱՊԵՏՈՒԹՅԱՆ ՔՐԵԱԿԱՏԱՐՈՂԱԿԱՆ ՕՐԵՆՍԳՐՔՈՒՄ ՓՈՓՈԽՈՒԹՅՈՒՆՆԵՐ ԵՎ ԼՐԱՑՈՒՄ</w:t>
      </w:r>
      <w:r w:rsidR="001B7BA6" w:rsidRPr="00A71510">
        <w:rPr>
          <w:rFonts w:ascii="GHEA Grapalat" w:eastAsia="GHEA Grapalat" w:hAnsi="GHEA Grapalat" w:cs="GHEA Grapalat"/>
          <w:b/>
          <w:sz w:val="24"/>
          <w:szCs w:val="24"/>
          <w:lang w:val="hy-AM"/>
        </w:rPr>
        <w:t>ՆԵՐ</w:t>
      </w:r>
      <w:r w:rsidRPr="00A71510">
        <w:rPr>
          <w:rFonts w:ascii="GHEA Grapalat" w:eastAsia="GHEA Grapalat" w:hAnsi="GHEA Grapalat" w:cs="GHEA Grapalat"/>
          <w:b/>
          <w:sz w:val="24"/>
          <w:szCs w:val="24"/>
          <w:lang w:val="hy-AM"/>
        </w:rPr>
        <w:t xml:space="preserve"> ԿԱՏԱՐԵԼՈՒ ՄԱՍԻՆ»</w:t>
      </w:r>
    </w:p>
    <w:p w14:paraId="1F679566" w14:textId="77777777" w:rsidR="00F9517D" w:rsidRPr="00A71510" w:rsidRDefault="00F9517D" w:rsidP="00A71510">
      <w:pPr>
        <w:shd w:val="clear" w:color="auto" w:fill="FFFFFF"/>
        <w:spacing w:after="0" w:line="360" w:lineRule="auto"/>
        <w:jc w:val="both"/>
        <w:rPr>
          <w:rFonts w:ascii="GHEA Grapalat" w:eastAsia="GHEA Grapalat" w:hAnsi="GHEA Grapalat" w:cs="GHEA Grapalat"/>
          <w:b/>
          <w:sz w:val="24"/>
          <w:szCs w:val="24"/>
          <w:lang w:val="hy-AM"/>
        </w:rPr>
      </w:pPr>
    </w:p>
    <w:p w14:paraId="5A05F5F4" w14:textId="603273EB" w:rsidR="00992937" w:rsidRPr="00A71510" w:rsidRDefault="00F9517D"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b/>
          <w:sz w:val="24"/>
          <w:szCs w:val="24"/>
          <w:lang w:val="hy-AM"/>
        </w:rPr>
        <w:t>Հոդված 1.</w:t>
      </w:r>
      <w:r w:rsidRPr="00A71510">
        <w:rPr>
          <w:rFonts w:ascii="GHEA Grapalat" w:eastAsia="GHEA Grapalat" w:hAnsi="GHEA Grapalat" w:cs="GHEA Grapalat"/>
          <w:sz w:val="24"/>
          <w:szCs w:val="24"/>
          <w:lang w:val="hy-AM"/>
        </w:rPr>
        <w:t xml:space="preserve"> 2022 թվականի հունիսի 15-ի Հայաստանի Հանրապետության քրեակատարողական օրենսգրքի (այսուհետ նաև՝ Օրենսգիրք) </w:t>
      </w:r>
      <w:r w:rsidR="00992937" w:rsidRPr="00A71510">
        <w:rPr>
          <w:rFonts w:ascii="GHEA Grapalat" w:eastAsia="GHEA Grapalat" w:hAnsi="GHEA Grapalat" w:cs="GHEA Grapalat"/>
          <w:sz w:val="24"/>
          <w:szCs w:val="24"/>
          <w:lang w:val="hy-AM"/>
        </w:rPr>
        <w:t>21-րդ հոդվածում՝</w:t>
      </w:r>
    </w:p>
    <w:p w14:paraId="0A95FAAE" w14:textId="54E31FA1" w:rsidR="00992937" w:rsidRPr="00A71510" w:rsidRDefault="00992937"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 xml:space="preserve">1) 4-րդ մասը շարադրել </w:t>
      </w:r>
      <w:r w:rsidR="00151DEB" w:rsidRPr="00A71510">
        <w:rPr>
          <w:rFonts w:ascii="GHEA Grapalat" w:eastAsia="GHEA Grapalat" w:hAnsi="GHEA Grapalat" w:cs="GHEA Grapalat"/>
          <w:sz w:val="24"/>
          <w:szCs w:val="24"/>
          <w:lang w:val="hy-AM"/>
        </w:rPr>
        <w:t>հետևյալ</w:t>
      </w:r>
      <w:r w:rsidRPr="00A71510">
        <w:rPr>
          <w:rFonts w:ascii="GHEA Grapalat" w:eastAsia="GHEA Grapalat" w:hAnsi="GHEA Grapalat" w:cs="GHEA Grapalat"/>
          <w:sz w:val="24"/>
          <w:szCs w:val="24"/>
          <w:lang w:val="hy-AM"/>
        </w:rPr>
        <w:t xml:space="preserve"> խմբագրությամբ</w:t>
      </w:r>
      <w:r w:rsidR="00153F40" w:rsidRPr="00A71510">
        <w:rPr>
          <w:rFonts w:ascii="GHEA Grapalat" w:eastAsia="GHEA Grapalat" w:hAnsi="GHEA Grapalat" w:cs="GHEA Grapalat"/>
          <w:sz w:val="24"/>
          <w:szCs w:val="24"/>
          <w:lang w:val="hy-AM"/>
        </w:rPr>
        <w:t>.</w:t>
      </w:r>
    </w:p>
    <w:p w14:paraId="70F3B1E1" w14:textId="109F9F99" w:rsidR="00992937" w:rsidRPr="00A71510" w:rsidRDefault="00992937"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w:t>
      </w:r>
      <w:r w:rsidR="0045228A" w:rsidRPr="00A71510">
        <w:rPr>
          <w:rFonts w:ascii="GHEA Grapalat" w:eastAsia="GHEA Grapalat" w:hAnsi="GHEA Grapalat" w:cs="GHEA Grapalat"/>
          <w:sz w:val="24"/>
          <w:szCs w:val="24"/>
          <w:lang w:val="hy-AM"/>
        </w:rPr>
        <w:t xml:space="preserve">4. </w:t>
      </w:r>
      <w:r w:rsidRPr="00A71510">
        <w:rPr>
          <w:rFonts w:ascii="GHEA Grapalat" w:hAnsi="GHEA Grapalat" w:cs="Arial"/>
          <w:sz w:val="24"/>
          <w:szCs w:val="24"/>
          <w:lang w:val="hy-AM"/>
        </w:rPr>
        <w:t xml:space="preserve">Վերասոցիալականացման գնահատման հանձնաժողովը յուրաքանչյուր դատապարտյալի </w:t>
      </w:r>
      <w:r w:rsidRPr="00A71510">
        <w:rPr>
          <w:rFonts w:ascii="GHEA Grapalat" w:hAnsi="GHEA Grapalat"/>
          <w:sz w:val="24"/>
          <w:szCs w:val="24"/>
          <w:lang w:val="hy-AM"/>
        </w:rPr>
        <w:t xml:space="preserve">համար կազմում է </w:t>
      </w:r>
      <w:bookmarkStart w:id="0" w:name="_Hlk221040085"/>
      <w:r w:rsidRPr="00A71510">
        <w:rPr>
          <w:rFonts w:ascii="GHEA Grapalat" w:hAnsi="GHEA Grapalat"/>
          <w:sz w:val="24"/>
          <w:szCs w:val="24"/>
          <w:lang w:val="hy-AM"/>
        </w:rPr>
        <w:t>վերասոցիալականացման</w:t>
      </w:r>
      <w:bookmarkEnd w:id="0"/>
      <w:r w:rsidRPr="00A71510">
        <w:rPr>
          <w:rFonts w:ascii="GHEA Grapalat" w:hAnsi="GHEA Grapalat"/>
          <w:sz w:val="24"/>
          <w:szCs w:val="24"/>
          <w:lang w:val="hy-AM"/>
        </w:rPr>
        <w:t xml:space="preserve"> անհատական ծրագիր և </w:t>
      </w:r>
      <w:bookmarkStart w:id="1" w:name="_Hlk221040156"/>
      <w:r w:rsidRPr="00A71510">
        <w:rPr>
          <w:rFonts w:ascii="GHEA Grapalat" w:hAnsi="GHEA Grapalat" w:cs="Arial"/>
          <w:sz w:val="24"/>
          <w:szCs w:val="24"/>
          <w:lang w:val="hy-AM"/>
        </w:rPr>
        <w:t xml:space="preserve">վերասոցիալականացման աշխատանքների արդյունքները քննարկում </w:t>
      </w:r>
      <w:bookmarkEnd w:id="1"/>
      <w:r w:rsidRPr="00A71510">
        <w:rPr>
          <w:rFonts w:ascii="GHEA Grapalat" w:hAnsi="GHEA Grapalat" w:cs="Arial"/>
          <w:sz w:val="24"/>
          <w:szCs w:val="24"/>
          <w:lang w:val="hy-AM"/>
        </w:rPr>
        <w:t>է 3-12 ամիս պարբերականությամբ՝ կախված դատապարտյալի նկատմամբ նշանակված պատժի ժամկետից և ռիսկերի ու կարիքների գնահատման արդյունքներից</w:t>
      </w:r>
      <w:r w:rsidRPr="00A71510">
        <w:rPr>
          <w:rFonts w:ascii="GHEA Grapalat" w:eastAsia="GHEA Grapalat" w:hAnsi="GHEA Grapalat" w:cs="GHEA Grapalat"/>
          <w:sz w:val="24"/>
          <w:szCs w:val="24"/>
          <w:lang w:val="hy-AM"/>
        </w:rPr>
        <w:t>»</w:t>
      </w:r>
      <w:r w:rsidR="0045228A" w:rsidRPr="00A71510">
        <w:rPr>
          <w:rFonts w:ascii="GHEA Grapalat" w:eastAsia="GHEA Grapalat" w:hAnsi="GHEA Grapalat" w:cs="GHEA Grapalat"/>
          <w:sz w:val="24"/>
          <w:szCs w:val="24"/>
          <w:lang w:val="hy-AM"/>
        </w:rPr>
        <w:t>.</w:t>
      </w:r>
    </w:p>
    <w:p w14:paraId="59A6E696" w14:textId="67FD0F67" w:rsidR="00992937" w:rsidRPr="00A71510" w:rsidRDefault="00992937"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2) լրացնել հետևյալ բովանդակությամբ 4.1-ին մասով.</w:t>
      </w:r>
    </w:p>
    <w:p w14:paraId="7314F514" w14:textId="4A99D282" w:rsidR="00992937" w:rsidRPr="00A71510" w:rsidRDefault="00992937" w:rsidP="00A71510">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lang w:val="hy-AM"/>
        </w:rPr>
      </w:pPr>
      <w:r w:rsidRPr="00A71510">
        <w:rPr>
          <w:rFonts w:ascii="GHEA Grapalat" w:eastAsia="GHEA Grapalat" w:hAnsi="GHEA Grapalat" w:cs="GHEA Grapalat"/>
          <w:lang w:val="hy-AM"/>
        </w:rPr>
        <w:t>«</w:t>
      </w:r>
      <w:r w:rsidR="00CB0287">
        <w:rPr>
          <w:rFonts w:ascii="GHEA Grapalat" w:hAnsi="GHEA Grapalat" w:cs="Arial"/>
          <w:color w:val="333333"/>
          <w:lang w:val="hy-AM"/>
        </w:rPr>
        <w:t>4.1.</w:t>
      </w:r>
      <w:r w:rsidR="00CB0287" w:rsidRPr="00297369">
        <w:rPr>
          <w:rFonts w:ascii="GHEA Grapalat" w:hAnsi="GHEA Grapalat"/>
          <w:lang w:val="hy-AM"/>
        </w:rPr>
        <w:t xml:space="preserve"> </w:t>
      </w:r>
      <w:r w:rsidR="00CB0287">
        <w:rPr>
          <w:rFonts w:ascii="GHEA Grapalat" w:hAnsi="GHEA Grapalat"/>
          <w:lang w:val="hy-AM"/>
        </w:rPr>
        <w:t>Վերասոցիալականացման անհատական ծրագիրը կազմվում է հանձնաժողովի անդամների մասնագիտական գնահատման հիման վրա և ներկայացվում է պատիժ կատարող հիմնարկի պետին կամ հրամանատարին:</w:t>
      </w:r>
      <w:r w:rsidRPr="00A71510">
        <w:rPr>
          <w:rFonts w:ascii="GHEA Grapalat" w:eastAsia="GHEA Grapalat" w:hAnsi="GHEA Grapalat" w:cs="GHEA Grapalat"/>
          <w:lang w:val="hy-AM"/>
        </w:rPr>
        <w:t>»</w:t>
      </w:r>
      <w:r w:rsidR="0045228A" w:rsidRPr="00A71510">
        <w:rPr>
          <w:rFonts w:ascii="GHEA Grapalat" w:eastAsia="GHEA Grapalat" w:hAnsi="GHEA Grapalat" w:cs="GHEA Grapalat"/>
          <w:lang w:val="hy-AM"/>
        </w:rPr>
        <w:t>.</w:t>
      </w:r>
    </w:p>
    <w:p w14:paraId="56490B4D" w14:textId="2FF52A1C" w:rsidR="00992937" w:rsidRPr="00A71510" w:rsidRDefault="00992937" w:rsidP="00A71510">
      <w:pPr>
        <w:pStyle w:val="NormalWeb"/>
        <w:shd w:val="clear" w:color="auto" w:fill="FFFFFF"/>
        <w:spacing w:before="0" w:beforeAutospacing="0" w:after="0" w:afterAutospacing="0" w:line="360" w:lineRule="auto"/>
        <w:ind w:firstLine="567"/>
        <w:jc w:val="both"/>
        <w:rPr>
          <w:rFonts w:ascii="GHEA Grapalat" w:eastAsia="GHEA Grapalat" w:hAnsi="GHEA Grapalat" w:cs="GHEA Grapalat"/>
          <w:lang w:val="hy-AM"/>
        </w:rPr>
      </w:pPr>
      <w:r w:rsidRPr="00A71510">
        <w:rPr>
          <w:rFonts w:ascii="GHEA Grapalat" w:eastAsia="GHEA Grapalat" w:hAnsi="GHEA Grapalat" w:cs="GHEA Grapalat"/>
          <w:lang w:val="hy-AM"/>
        </w:rPr>
        <w:t>3) 5-րդ մասից հանել «Վերասոցիալականացման գնահատման հանձնաժողովի եզրակացությունները տրվում են հանձնաժողովի անդամ հանդիսացող մասնագետների հիմնավոր կարծիքի հիման վրա և ներկայացվում են պատիժ կատարող հիմնարկի պետի կամ հրամանատարի հաստատմանը: Այն դեպքում, երբ հանձնաժողովի անդամ հանդիսացող մասնագետն ունի եզրակացությանը չհամապատասխանող հատուկ կարծիք, ապա այն շարադրվում է առանձին՝ կցվելով եզրակացությանը:» նախադասությունները</w:t>
      </w:r>
      <w:r w:rsidR="0045228A" w:rsidRPr="00A71510">
        <w:rPr>
          <w:rFonts w:ascii="GHEA Grapalat" w:eastAsia="GHEA Grapalat" w:hAnsi="GHEA Grapalat" w:cs="GHEA Grapalat"/>
          <w:lang w:val="hy-AM"/>
        </w:rPr>
        <w:t>.</w:t>
      </w:r>
    </w:p>
    <w:p w14:paraId="35B83C3D" w14:textId="119C25A9" w:rsidR="00992937" w:rsidRPr="00A71510" w:rsidRDefault="00992937" w:rsidP="00A71510">
      <w:pPr>
        <w:shd w:val="clear" w:color="auto" w:fill="FFFFFF"/>
        <w:tabs>
          <w:tab w:val="left" w:pos="6465"/>
        </w:tabs>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lang w:val="hy-AM"/>
        </w:rPr>
        <w:t>4)</w:t>
      </w:r>
      <w:r w:rsidRPr="00A71510">
        <w:rPr>
          <w:rFonts w:ascii="GHEA Grapalat" w:eastAsia="GHEA Grapalat" w:hAnsi="GHEA Grapalat" w:cs="GHEA Grapalat"/>
          <w:sz w:val="24"/>
          <w:szCs w:val="24"/>
          <w:lang w:val="hy-AM"/>
        </w:rPr>
        <w:t xml:space="preserve"> 6-րդ մասը շարադրել </w:t>
      </w:r>
      <w:r w:rsidR="00151DEB" w:rsidRPr="00A71510">
        <w:rPr>
          <w:rFonts w:ascii="GHEA Grapalat" w:eastAsia="GHEA Grapalat" w:hAnsi="GHEA Grapalat" w:cs="GHEA Grapalat"/>
          <w:sz w:val="24"/>
          <w:szCs w:val="24"/>
          <w:lang w:val="hy-AM"/>
        </w:rPr>
        <w:t>հետևյալ</w:t>
      </w:r>
      <w:r w:rsidRPr="00A71510">
        <w:rPr>
          <w:rFonts w:ascii="GHEA Grapalat" w:eastAsia="GHEA Grapalat" w:hAnsi="GHEA Grapalat" w:cs="GHEA Grapalat"/>
          <w:sz w:val="24"/>
          <w:szCs w:val="24"/>
          <w:lang w:val="hy-AM"/>
        </w:rPr>
        <w:t xml:space="preserve"> խմբագրությամբ</w:t>
      </w:r>
      <w:r w:rsidR="00153F40" w:rsidRPr="00A71510">
        <w:rPr>
          <w:rFonts w:ascii="GHEA Grapalat" w:eastAsia="GHEA Grapalat" w:hAnsi="GHEA Grapalat" w:cs="GHEA Grapalat"/>
          <w:sz w:val="24"/>
          <w:szCs w:val="24"/>
          <w:lang w:val="hy-AM"/>
        </w:rPr>
        <w:t>.</w:t>
      </w:r>
    </w:p>
    <w:p w14:paraId="32429D47" w14:textId="18DC89FA" w:rsidR="00992937" w:rsidRPr="00A71510" w:rsidRDefault="00992937" w:rsidP="00A71510">
      <w:pPr>
        <w:shd w:val="clear" w:color="auto" w:fill="FFFFFF"/>
        <w:tabs>
          <w:tab w:val="left" w:pos="6465"/>
        </w:tabs>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w:t>
      </w:r>
      <w:r w:rsidR="0045228A" w:rsidRPr="00A71510">
        <w:rPr>
          <w:rFonts w:ascii="GHEA Grapalat" w:eastAsia="GHEA Grapalat" w:hAnsi="GHEA Grapalat" w:cs="GHEA Grapalat"/>
          <w:sz w:val="24"/>
          <w:szCs w:val="24"/>
          <w:lang w:val="hy-AM"/>
        </w:rPr>
        <w:t xml:space="preserve">6. </w:t>
      </w:r>
      <w:r w:rsidR="00CB0287" w:rsidRPr="00CB0287">
        <w:rPr>
          <w:rFonts w:ascii="GHEA Grapalat" w:eastAsia="GHEA Grapalat" w:hAnsi="GHEA Grapalat" w:cs="GHEA Grapalat"/>
          <w:sz w:val="24"/>
          <w:szCs w:val="24"/>
          <w:lang w:val="hy-AM"/>
        </w:rPr>
        <w:t xml:space="preserve">Վերասոցիալականացման գնահատման հանձնաժողովը տալիս է եզրակացություն դատապարտյալի՝ պատժի կատարման պայմանների կամ քրեակատարողական հիմնարկում անվտանգային գոտու տեսակի փոփոխության, պատժից պայմանական վաղաժամկետ ազատման, խրախուսանքի կիրառման դեպքերում, ինչպես նաև  կարճաժամկետ և </w:t>
      </w:r>
      <w:r w:rsidR="00CB0287" w:rsidRPr="00CB0287">
        <w:rPr>
          <w:rFonts w:ascii="GHEA Grapalat" w:eastAsia="GHEA Grapalat" w:hAnsi="GHEA Grapalat" w:cs="GHEA Grapalat"/>
          <w:sz w:val="24"/>
          <w:szCs w:val="24"/>
          <w:lang w:val="hy-AM"/>
        </w:rPr>
        <w:lastRenderedPageBreak/>
        <w:t>երկարաժամկետ մեկնումներ տրամադրելիս՝ բացառությամբ սույն օրենսգրքի 87-րդ հոդվածի 1-ին մասի 1-ին կետով նախատեսված դեպքերի:</w:t>
      </w:r>
      <w:r w:rsidRPr="00A71510">
        <w:rPr>
          <w:rFonts w:ascii="GHEA Grapalat" w:eastAsia="GHEA Grapalat" w:hAnsi="GHEA Grapalat" w:cs="GHEA Grapalat"/>
          <w:sz w:val="24"/>
          <w:szCs w:val="24"/>
          <w:lang w:val="hy-AM"/>
        </w:rPr>
        <w:t>»</w:t>
      </w:r>
      <w:r w:rsidR="0045228A" w:rsidRPr="00A71510">
        <w:rPr>
          <w:rFonts w:ascii="GHEA Grapalat" w:eastAsia="GHEA Grapalat" w:hAnsi="GHEA Grapalat" w:cs="GHEA Grapalat"/>
          <w:sz w:val="24"/>
          <w:szCs w:val="24"/>
          <w:lang w:val="hy-AM"/>
        </w:rPr>
        <w:t>.</w:t>
      </w:r>
    </w:p>
    <w:p w14:paraId="15D0C6D3" w14:textId="2F31F1A1" w:rsidR="0045228A" w:rsidRPr="00A71510" w:rsidRDefault="0045228A"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5) լրացնել հետևյալ բովանդակությամբ 6.1-ին մասով.</w:t>
      </w:r>
    </w:p>
    <w:p w14:paraId="2A0F6BFB" w14:textId="2F87E28E" w:rsidR="0045228A" w:rsidRPr="00A71510" w:rsidRDefault="0045228A"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w:t>
      </w:r>
      <w:r w:rsidR="00CB0287" w:rsidRPr="00CB0287">
        <w:rPr>
          <w:rFonts w:ascii="GHEA Grapalat" w:eastAsia="GHEA Grapalat" w:hAnsi="GHEA Grapalat" w:cs="GHEA Grapalat"/>
          <w:sz w:val="24"/>
          <w:szCs w:val="24"/>
          <w:lang w:val="hy-AM"/>
        </w:rPr>
        <w:t>6.1. Վերասոցիալականացման գնահատման հանձնաժողովը դատապարտյալի վերաբերյալ վերասոցիալականացման անհատական ծրագիր և եզրակացություն կազմում է՝ հաշվի առնելով նրա նկատմամբ նշանակված պատժի տեսակը, կատարած հանցանքի բնույթը, վտանգավորությունը և շարժառիթը,  դատապարտյալի անձը, պատժի կատարման ընթացքում դատապարտյալի դրսևորած վարքագծի առանձնահատկությունները, դատապարտյալի վերաբերմունքն իր կատարած հանցանքին, պատժի ժամկետը, առողջական վիճակը, ինչպես նաև պատիժների կատարման և քրեաիրավական ներգործության այլ միջոցների կիրառման տարբերակման և անհատականացման սկզբունքով պայմանավորված այլ հանգամանքները:</w:t>
      </w:r>
      <w:r w:rsidRPr="00A71510">
        <w:rPr>
          <w:rFonts w:ascii="GHEA Grapalat" w:eastAsia="GHEA Grapalat" w:hAnsi="GHEA Grapalat" w:cs="GHEA Grapalat"/>
          <w:sz w:val="24"/>
          <w:szCs w:val="24"/>
          <w:lang w:val="hy-AM"/>
        </w:rPr>
        <w:t>»:</w:t>
      </w:r>
    </w:p>
    <w:p w14:paraId="429777C1" w14:textId="77EBC128" w:rsidR="00992937" w:rsidRPr="00A71510" w:rsidRDefault="00992937" w:rsidP="00A71510">
      <w:pPr>
        <w:pStyle w:val="NormalWeb"/>
        <w:shd w:val="clear" w:color="auto" w:fill="FFFFFF"/>
        <w:spacing w:before="0" w:beforeAutospacing="0" w:after="0" w:afterAutospacing="0" w:line="360" w:lineRule="auto"/>
        <w:ind w:firstLine="567"/>
        <w:jc w:val="both"/>
        <w:rPr>
          <w:rFonts w:ascii="GHEA Grapalat" w:hAnsi="GHEA Grapalat" w:cs="Arial"/>
          <w:lang w:val="hy-AM"/>
        </w:rPr>
      </w:pPr>
    </w:p>
    <w:p w14:paraId="4949FD41" w14:textId="1BE16EA3" w:rsidR="0045228A" w:rsidRPr="00A71510" w:rsidRDefault="0045228A"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b/>
          <w:bCs/>
          <w:sz w:val="24"/>
          <w:szCs w:val="24"/>
          <w:lang w:val="hy-AM"/>
        </w:rPr>
        <w:t xml:space="preserve">Հոդված 2. </w:t>
      </w:r>
      <w:r w:rsidRPr="00A71510">
        <w:rPr>
          <w:rFonts w:ascii="GHEA Grapalat" w:eastAsia="GHEA Grapalat" w:hAnsi="GHEA Grapalat" w:cs="GHEA Grapalat"/>
          <w:sz w:val="24"/>
          <w:szCs w:val="24"/>
          <w:lang w:val="hy-AM"/>
        </w:rPr>
        <w:t>Օրենսգրքի</w:t>
      </w:r>
      <w:r w:rsidRPr="00A71510">
        <w:rPr>
          <w:rFonts w:ascii="GHEA Grapalat" w:eastAsia="GHEA Grapalat" w:hAnsi="GHEA Grapalat" w:cs="GHEA Grapalat"/>
          <w:b/>
          <w:bCs/>
          <w:sz w:val="24"/>
          <w:szCs w:val="24"/>
          <w:lang w:val="hy-AM"/>
        </w:rPr>
        <w:t xml:space="preserve"> </w:t>
      </w:r>
      <w:r w:rsidR="00F9517D" w:rsidRPr="00A71510">
        <w:rPr>
          <w:rFonts w:ascii="GHEA Grapalat" w:eastAsia="GHEA Grapalat" w:hAnsi="GHEA Grapalat" w:cs="GHEA Grapalat"/>
          <w:sz w:val="24"/>
          <w:szCs w:val="24"/>
          <w:lang w:val="hy-AM"/>
        </w:rPr>
        <w:t>133-րդ հոդված</w:t>
      </w:r>
      <w:r w:rsidRPr="00A71510">
        <w:rPr>
          <w:rFonts w:ascii="GHEA Grapalat" w:eastAsia="GHEA Grapalat" w:hAnsi="GHEA Grapalat" w:cs="GHEA Grapalat"/>
          <w:sz w:val="24"/>
          <w:szCs w:val="24"/>
          <w:lang w:val="hy-AM"/>
        </w:rPr>
        <w:t xml:space="preserve">ում՝ </w:t>
      </w:r>
    </w:p>
    <w:p w14:paraId="325E31F7" w14:textId="5C24819F" w:rsidR="0045228A" w:rsidRPr="00A71510" w:rsidRDefault="0045228A"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 xml:space="preserve">1) 3-րդ մասը շարադրել </w:t>
      </w:r>
      <w:r w:rsidR="00151DEB" w:rsidRPr="00A71510">
        <w:rPr>
          <w:rFonts w:ascii="GHEA Grapalat" w:eastAsia="GHEA Grapalat" w:hAnsi="GHEA Grapalat" w:cs="GHEA Grapalat"/>
          <w:sz w:val="24"/>
          <w:szCs w:val="24"/>
          <w:lang w:val="hy-AM"/>
        </w:rPr>
        <w:t>հետևյալ</w:t>
      </w:r>
      <w:r w:rsidRPr="00A71510">
        <w:rPr>
          <w:rFonts w:ascii="GHEA Grapalat" w:eastAsia="GHEA Grapalat" w:hAnsi="GHEA Grapalat" w:cs="GHEA Grapalat"/>
          <w:sz w:val="24"/>
          <w:szCs w:val="24"/>
          <w:lang w:val="hy-AM"/>
        </w:rPr>
        <w:t xml:space="preserve"> խմբագրությամբ</w:t>
      </w:r>
      <w:r w:rsidR="00153F40" w:rsidRPr="00A71510">
        <w:rPr>
          <w:rFonts w:ascii="GHEA Grapalat" w:eastAsia="GHEA Grapalat" w:hAnsi="GHEA Grapalat" w:cs="GHEA Grapalat"/>
          <w:sz w:val="24"/>
          <w:szCs w:val="24"/>
          <w:lang w:val="hy-AM"/>
        </w:rPr>
        <w:t>.</w:t>
      </w:r>
    </w:p>
    <w:p w14:paraId="6515C0F0" w14:textId="1CFE030C" w:rsidR="0045228A" w:rsidRPr="00A71510" w:rsidRDefault="0045228A"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w:t>
      </w:r>
      <w:r w:rsidR="00CB0287" w:rsidRPr="00CC387F">
        <w:rPr>
          <w:rFonts w:ascii="GHEA Grapalat" w:eastAsia="Times New Roman" w:hAnsi="GHEA Grapalat" w:cs="Arial"/>
          <w:color w:val="333333"/>
          <w:sz w:val="24"/>
          <w:szCs w:val="24"/>
          <w:lang w:val="hy-AM"/>
        </w:rPr>
        <w:t xml:space="preserve">3. </w:t>
      </w:r>
      <w:r w:rsidR="00CB0287" w:rsidRPr="00CC387F">
        <w:rPr>
          <w:rFonts w:ascii="GHEA Grapalat" w:eastAsia="Times New Roman" w:hAnsi="GHEA Grapalat" w:cs="Sylfaen"/>
          <w:color w:val="333333"/>
          <w:sz w:val="24"/>
          <w:szCs w:val="24"/>
          <w:lang w:val="hy-AM"/>
        </w:rPr>
        <w:t>Դատապարտյալի</w:t>
      </w:r>
      <w:r w:rsidR="00CB0287" w:rsidRPr="00CC387F">
        <w:rPr>
          <w:rFonts w:ascii="GHEA Grapalat" w:eastAsia="Times New Roman" w:hAnsi="GHEA Grapalat" w:cs="Arial"/>
          <w:color w:val="333333"/>
          <w:sz w:val="24"/>
          <w:szCs w:val="24"/>
          <w:lang w:val="hy-AM"/>
        </w:rPr>
        <w:t xml:space="preserve"> </w:t>
      </w:r>
      <w:r w:rsidR="00CB0287" w:rsidRPr="00CC387F">
        <w:rPr>
          <w:rFonts w:ascii="GHEA Grapalat" w:eastAsia="Times New Roman" w:hAnsi="GHEA Grapalat" w:cs="Sylfaen"/>
          <w:color w:val="333333"/>
          <w:sz w:val="24"/>
          <w:szCs w:val="24"/>
          <w:lang w:val="hy-AM"/>
        </w:rPr>
        <w:t>գրավոր</w:t>
      </w:r>
      <w:r w:rsidR="00CB0287" w:rsidRPr="00CC387F">
        <w:rPr>
          <w:rFonts w:ascii="GHEA Grapalat" w:eastAsia="Times New Roman" w:hAnsi="GHEA Grapalat" w:cs="Arial"/>
          <w:color w:val="333333"/>
          <w:sz w:val="24"/>
          <w:szCs w:val="24"/>
          <w:lang w:val="hy-AM"/>
        </w:rPr>
        <w:t xml:space="preserve"> </w:t>
      </w:r>
      <w:r w:rsidR="00CB0287" w:rsidRPr="00CC387F">
        <w:rPr>
          <w:rFonts w:ascii="GHEA Grapalat" w:eastAsia="Times New Roman" w:hAnsi="GHEA Grapalat" w:cs="Sylfaen"/>
          <w:color w:val="333333"/>
          <w:sz w:val="24"/>
          <w:szCs w:val="24"/>
          <w:lang w:val="hy-AM"/>
        </w:rPr>
        <w:t>դիմումն</w:t>
      </w:r>
      <w:r w:rsidR="00CB0287" w:rsidRPr="00CC387F">
        <w:rPr>
          <w:rFonts w:ascii="GHEA Grapalat" w:eastAsia="Times New Roman" w:hAnsi="GHEA Grapalat" w:cs="Arial"/>
          <w:color w:val="333333"/>
          <w:sz w:val="24"/>
          <w:szCs w:val="24"/>
          <w:lang w:val="hy-AM"/>
        </w:rPr>
        <w:t xml:space="preserve"> </w:t>
      </w:r>
      <w:r w:rsidR="00CB0287" w:rsidRPr="00CC387F">
        <w:rPr>
          <w:rFonts w:ascii="GHEA Grapalat" w:eastAsia="Times New Roman" w:hAnsi="GHEA Grapalat" w:cs="Sylfaen"/>
          <w:color w:val="333333"/>
          <w:sz w:val="24"/>
          <w:szCs w:val="24"/>
          <w:lang w:val="hy-AM"/>
        </w:rPr>
        <w:t>ստանալու</w:t>
      </w:r>
      <w:r w:rsidR="00CB0287">
        <w:rPr>
          <w:rFonts w:ascii="GHEA Grapalat" w:eastAsia="Times New Roman" w:hAnsi="GHEA Grapalat" w:cs="Arial"/>
          <w:color w:val="333333"/>
          <w:sz w:val="24"/>
          <w:szCs w:val="24"/>
          <w:lang w:val="hy-AM"/>
        </w:rPr>
        <w:t>ց հետո անհապաղ,</w:t>
      </w:r>
      <w:r w:rsidR="00CB0287" w:rsidRPr="003A27FF">
        <w:rPr>
          <w:rFonts w:ascii="GHEA Grapalat" w:eastAsia="Times New Roman" w:hAnsi="GHEA Grapalat" w:cs="Arial"/>
          <w:color w:val="333333"/>
          <w:sz w:val="24"/>
          <w:szCs w:val="24"/>
          <w:lang w:val="hy-AM"/>
        </w:rPr>
        <w:t xml:space="preserve"> </w:t>
      </w:r>
      <w:bookmarkStart w:id="2" w:name="_Hlk221626972"/>
      <w:r w:rsidR="00CB0287" w:rsidRPr="003A27FF">
        <w:rPr>
          <w:rFonts w:ascii="GHEA Grapalat" w:eastAsia="Times New Roman" w:hAnsi="GHEA Grapalat" w:cs="Arial"/>
          <w:color w:val="333333"/>
          <w:sz w:val="24"/>
          <w:szCs w:val="24"/>
          <w:lang w:val="hy-AM"/>
        </w:rPr>
        <w:t xml:space="preserve">բայց ոչ ուշ, քան </w:t>
      </w:r>
      <w:r w:rsidR="00CB0287">
        <w:rPr>
          <w:rFonts w:ascii="GHEA Grapalat" w:eastAsia="Times New Roman" w:hAnsi="GHEA Grapalat" w:cs="Arial"/>
          <w:color w:val="333333"/>
          <w:sz w:val="24"/>
          <w:szCs w:val="24"/>
          <w:lang w:val="hy-AM"/>
        </w:rPr>
        <w:t>մեկ աշխատանքային օրվա ընթացքում</w:t>
      </w:r>
      <w:bookmarkEnd w:id="2"/>
      <w:r w:rsidR="00CB0287">
        <w:rPr>
          <w:rFonts w:ascii="GHEA Grapalat" w:eastAsia="Times New Roman" w:hAnsi="GHEA Grapalat" w:cs="Arial"/>
          <w:color w:val="333333"/>
          <w:sz w:val="24"/>
          <w:szCs w:val="24"/>
          <w:lang w:val="hy-AM"/>
        </w:rPr>
        <w:t xml:space="preserve"> </w:t>
      </w:r>
      <w:r w:rsidR="00CB0287" w:rsidRPr="00CC387F">
        <w:rPr>
          <w:rFonts w:ascii="GHEA Grapalat" w:eastAsia="Times New Roman" w:hAnsi="GHEA Grapalat" w:cs="Sylfaen"/>
          <w:color w:val="333333"/>
          <w:sz w:val="24"/>
          <w:szCs w:val="24"/>
          <w:lang w:val="hy-AM"/>
        </w:rPr>
        <w:t>քրեակատարողական</w:t>
      </w:r>
      <w:r w:rsidR="00CB0287" w:rsidRPr="00CC387F">
        <w:rPr>
          <w:rFonts w:ascii="GHEA Grapalat" w:eastAsia="Times New Roman" w:hAnsi="GHEA Grapalat" w:cs="Arial"/>
          <w:color w:val="333333"/>
          <w:sz w:val="24"/>
          <w:szCs w:val="24"/>
          <w:lang w:val="hy-AM"/>
        </w:rPr>
        <w:t xml:space="preserve"> </w:t>
      </w:r>
      <w:r w:rsidR="00CB0287" w:rsidRPr="00CC387F">
        <w:rPr>
          <w:rFonts w:ascii="GHEA Grapalat" w:eastAsia="Times New Roman" w:hAnsi="GHEA Grapalat" w:cs="Sylfaen"/>
          <w:color w:val="333333"/>
          <w:sz w:val="24"/>
          <w:szCs w:val="24"/>
          <w:lang w:val="hy-AM"/>
        </w:rPr>
        <w:t>հիմնարկի</w:t>
      </w:r>
      <w:r w:rsidR="00CB0287" w:rsidRPr="00CC387F">
        <w:rPr>
          <w:rFonts w:ascii="GHEA Grapalat" w:eastAsia="Times New Roman" w:hAnsi="GHEA Grapalat" w:cs="Arial"/>
          <w:color w:val="333333"/>
          <w:sz w:val="24"/>
          <w:szCs w:val="24"/>
          <w:lang w:val="hy-AM"/>
        </w:rPr>
        <w:t xml:space="preserve"> </w:t>
      </w:r>
      <w:r w:rsidR="00CB0287" w:rsidRPr="00CC387F">
        <w:rPr>
          <w:rFonts w:ascii="GHEA Grapalat" w:eastAsia="Times New Roman" w:hAnsi="GHEA Grapalat" w:cs="Sylfaen"/>
          <w:color w:val="333333"/>
          <w:sz w:val="24"/>
          <w:szCs w:val="24"/>
          <w:lang w:val="hy-AM"/>
        </w:rPr>
        <w:t>վարչակազմն</w:t>
      </w:r>
      <w:r w:rsidR="00CB0287" w:rsidRPr="00CC387F">
        <w:rPr>
          <w:rFonts w:ascii="GHEA Grapalat" w:eastAsia="Times New Roman" w:hAnsi="GHEA Grapalat" w:cs="Arial"/>
          <w:color w:val="333333"/>
          <w:sz w:val="24"/>
          <w:szCs w:val="24"/>
          <w:lang w:val="hy-AM"/>
        </w:rPr>
        <w:t xml:space="preserve"> </w:t>
      </w:r>
      <w:r w:rsidR="00CB0287">
        <w:rPr>
          <w:rFonts w:ascii="GHEA Grapalat" w:eastAsia="Times New Roman" w:hAnsi="GHEA Grapalat" w:cs="Arial"/>
          <w:color w:val="333333"/>
          <w:sz w:val="24"/>
          <w:szCs w:val="24"/>
          <w:lang w:val="hy-AM"/>
        </w:rPr>
        <w:t xml:space="preserve">այն ուղարկում է </w:t>
      </w:r>
      <w:r w:rsidR="00CB0287" w:rsidRPr="00CC387F">
        <w:rPr>
          <w:rFonts w:ascii="GHEA Grapalat" w:eastAsia="Times New Roman" w:hAnsi="GHEA Grapalat" w:cs="Sylfaen"/>
          <w:color w:val="333333"/>
          <w:sz w:val="24"/>
          <w:szCs w:val="24"/>
          <w:lang w:val="hy-AM"/>
        </w:rPr>
        <w:t>Պրոբացիայի</w:t>
      </w:r>
      <w:r w:rsidR="00CB0287" w:rsidRPr="00CC387F">
        <w:rPr>
          <w:rFonts w:ascii="GHEA Grapalat" w:eastAsia="Times New Roman" w:hAnsi="GHEA Grapalat" w:cs="Arial"/>
          <w:color w:val="333333"/>
          <w:sz w:val="24"/>
          <w:szCs w:val="24"/>
          <w:lang w:val="hy-AM"/>
        </w:rPr>
        <w:t xml:space="preserve"> </w:t>
      </w:r>
      <w:r w:rsidR="00CB0287" w:rsidRPr="00CC387F">
        <w:rPr>
          <w:rFonts w:ascii="GHEA Grapalat" w:eastAsia="Times New Roman" w:hAnsi="GHEA Grapalat" w:cs="Sylfaen"/>
          <w:color w:val="333333"/>
          <w:sz w:val="24"/>
          <w:szCs w:val="24"/>
          <w:lang w:val="hy-AM"/>
        </w:rPr>
        <w:t>ծառայությ</w:t>
      </w:r>
      <w:r w:rsidR="00CB0287">
        <w:rPr>
          <w:rFonts w:ascii="GHEA Grapalat" w:eastAsia="Times New Roman" w:hAnsi="GHEA Grapalat" w:cs="Sylfaen"/>
          <w:color w:val="333333"/>
          <w:sz w:val="24"/>
          <w:szCs w:val="24"/>
          <w:lang w:val="hy-AM"/>
        </w:rPr>
        <w:t xml:space="preserve">ուն՝  </w:t>
      </w:r>
      <w:r w:rsidR="00CB0287" w:rsidRPr="00CC387F">
        <w:rPr>
          <w:rFonts w:ascii="GHEA Grapalat" w:eastAsia="Times New Roman" w:hAnsi="GHEA Grapalat" w:cs="Sylfaen"/>
          <w:color w:val="333333"/>
          <w:sz w:val="24"/>
          <w:szCs w:val="24"/>
          <w:lang w:val="hy-AM"/>
        </w:rPr>
        <w:t>զեկույց</w:t>
      </w:r>
      <w:r w:rsidR="00CB0287" w:rsidRPr="00CC387F">
        <w:rPr>
          <w:rFonts w:ascii="GHEA Grapalat" w:eastAsia="Times New Roman" w:hAnsi="GHEA Grapalat" w:cs="Arial"/>
          <w:color w:val="333333"/>
          <w:sz w:val="24"/>
          <w:szCs w:val="24"/>
          <w:lang w:val="hy-AM"/>
        </w:rPr>
        <w:t xml:space="preserve"> </w:t>
      </w:r>
      <w:r w:rsidR="00CB0287" w:rsidRPr="00CC387F">
        <w:rPr>
          <w:rFonts w:ascii="GHEA Grapalat" w:eastAsia="Times New Roman" w:hAnsi="GHEA Grapalat" w:cs="Sylfaen"/>
          <w:color w:val="333333"/>
          <w:sz w:val="24"/>
          <w:szCs w:val="24"/>
          <w:lang w:val="hy-AM"/>
        </w:rPr>
        <w:t>ներկայացնելու</w:t>
      </w:r>
      <w:r w:rsidR="00CB0287" w:rsidRPr="00CC387F">
        <w:rPr>
          <w:rFonts w:ascii="GHEA Grapalat" w:eastAsia="Times New Roman" w:hAnsi="GHEA Grapalat" w:cs="Arial"/>
          <w:color w:val="333333"/>
          <w:sz w:val="24"/>
          <w:szCs w:val="24"/>
          <w:lang w:val="hy-AM"/>
        </w:rPr>
        <w:t xml:space="preserve"> </w:t>
      </w:r>
      <w:r w:rsidR="00CB0287" w:rsidRPr="00CC387F">
        <w:rPr>
          <w:rFonts w:ascii="GHEA Grapalat" w:eastAsia="Times New Roman" w:hAnsi="GHEA Grapalat" w:cs="Sylfaen"/>
          <w:color w:val="333333"/>
          <w:sz w:val="24"/>
          <w:szCs w:val="24"/>
          <w:lang w:val="hy-AM"/>
        </w:rPr>
        <w:t>նպատակով</w:t>
      </w:r>
      <w:r w:rsidR="00CB0287">
        <w:rPr>
          <w:rFonts w:ascii="GHEA Grapalat" w:eastAsia="Times New Roman" w:hAnsi="GHEA Grapalat" w:cs="Sylfaen"/>
          <w:color w:val="333333"/>
          <w:sz w:val="24"/>
          <w:szCs w:val="24"/>
          <w:lang w:val="hy-AM"/>
        </w:rPr>
        <w:t>:</w:t>
      </w:r>
      <w:r w:rsidRPr="00A71510">
        <w:rPr>
          <w:rFonts w:ascii="GHEA Grapalat" w:eastAsia="GHEA Grapalat" w:hAnsi="GHEA Grapalat" w:cs="GHEA Grapalat"/>
          <w:sz w:val="24"/>
          <w:szCs w:val="24"/>
          <w:lang w:val="hy-AM"/>
        </w:rPr>
        <w:t>».</w:t>
      </w:r>
    </w:p>
    <w:p w14:paraId="35CD613C" w14:textId="3D7B1F63" w:rsidR="0045228A" w:rsidRPr="00A71510" w:rsidRDefault="0045228A"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sz w:val="24"/>
          <w:szCs w:val="24"/>
          <w:lang w:val="hy-AM"/>
        </w:rPr>
        <w:t xml:space="preserve">2) 4-րդ մասի առաջին նախադասությունը շարադրել </w:t>
      </w:r>
      <w:r w:rsidR="00151DEB" w:rsidRPr="00A71510">
        <w:rPr>
          <w:rFonts w:ascii="GHEA Grapalat" w:eastAsia="GHEA Grapalat" w:hAnsi="GHEA Grapalat" w:cs="GHEA Grapalat"/>
          <w:sz w:val="24"/>
          <w:szCs w:val="24"/>
          <w:lang w:val="hy-AM"/>
        </w:rPr>
        <w:t>հետևյալ</w:t>
      </w:r>
      <w:r w:rsidRPr="00A71510">
        <w:rPr>
          <w:rFonts w:ascii="GHEA Grapalat" w:eastAsia="GHEA Grapalat" w:hAnsi="GHEA Grapalat" w:cs="GHEA Grapalat"/>
          <w:sz w:val="24"/>
          <w:szCs w:val="24"/>
          <w:lang w:val="hy-AM"/>
        </w:rPr>
        <w:t xml:space="preserve"> խմբագրությամբ</w:t>
      </w:r>
      <w:r w:rsidR="00153F40" w:rsidRPr="00A71510">
        <w:rPr>
          <w:rFonts w:ascii="GHEA Grapalat" w:eastAsia="GHEA Grapalat" w:hAnsi="GHEA Grapalat" w:cs="GHEA Grapalat"/>
          <w:sz w:val="24"/>
          <w:szCs w:val="24"/>
          <w:lang w:val="hy-AM"/>
        </w:rPr>
        <w:t>.</w:t>
      </w:r>
    </w:p>
    <w:p w14:paraId="7AF3E49E" w14:textId="7DA7169F" w:rsidR="0045228A" w:rsidRPr="00A71510" w:rsidRDefault="0045228A" w:rsidP="00A71510">
      <w:pPr>
        <w:shd w:val="clear" w:color="auto" w:fill="FFFFFF"/>
        <w:spacing w:after="0" w:line="360" w:lineRule="auto"/>
        <w:ind w:firstLine="567"/>
        <w:jc w:val="both"/>
        <w:rPr>
          <w:rFonts w:ascii="GHEA Grapalat" w:eastAsia="Times New Roman" w:hAnsi="GHEA Grapalat" w:cs="Arial"/>
          <w:sz w:val="24"/>
          <w:szCs w:val="24"/>
          <w:lang w:val="hy-AM"/>
        </w:rPr>
      </w:pPr>
      <w:r w:rsidRPr="00A71510">
        <w:rPr>
          <w:rFonts w:ascii="GHEA Grapalat" w:eastAsia="Times New Roman" w:hAnsi="GHEA Grapalat" w:cs="Arial"/>
          <w:sz w:val="24"/>
          <w:szCs w:val="24"/>
          <w:lang w:val="hy-AM"/>
        </w:rPr>
        <w:t>«</w:t>
      </w:r>
      <w:r w:rsidRPr="00A71510">
        <w:rPr>
          <w:rFonts w:ascii="GHEA Grapalat" w:eastAsia="Times New Roman" w:hAnsi="GHEA Grapalat" w:cs="Sylfaen"/>
          <w:sz w:val="24"/>
          <w:szCs w:val="24"/>
          <w:lang w:val="hy-AM"/>
        </w:rPr>
        <w:t>Քրեակատարողական</w:t>
      </w:r>
      <w:r w:rsidRPr="00A71510">
        <w:rPr>
          <w:rFonts w:ascii="GHEA Grapalat" w:eastAsia="Times New Roman" w:hAnsi="GHEA Grapalat" w:cs="Arial"/>
          <w:sz w:val="24"/>
          <w:szCs w:val="24"/>
          <w:lang w:val="hy-AM"/>
        </w:rPr>
        <w:t xml:space="preserve"> հիմնարկը և </w:t>
      </w:r>
      <w:r w:rsidRPr="00A71510">
        <w:rPr>
          <w:rFonts w:ascii="GHEA Grapalat" w:eastAsia="Times New Roman" w:hAnsi="GHEA Grapalat" w:cs="Sylfaen"/>
          <w:sz w:val="24"/>
          <w:szCs w:val="24"/>
          <w:lang w:val="hy-AM"/>
        </w:rPr>
        <w:t>Պրոբացիայի</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ծառայությունը՝</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դիմումն</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ստանալուց</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հետո՝</w:t>
      </w:r>
      <w:r w:rsidRPr="00A71510">
        <w:rPr>
          <w:rFonts w:ascii="GHEA Grapalat" w:eastAsia="Times New Roman" w:hAnsi="GHEA Grapalat" w:cs="Arial"/>
          <w:sz w:val="24"/>
          <w:szCs w:val="24"/>
          <w:lang w:val="hy-AM"/>
        </w:rPr>
        <w:t xml:space="preserve"> 80 </w:t>
      </w:r>
      <w:r w:rsidRPr="00A71510">
        <w:rPr>
          <w:rFonts w:ascii="GHEA Grapalat" w:eastAsia="Times New Roman" w:hAnsi="GHEA Grapalat" w:cs="Sylfaen"/>
          <w:sz w:val="24"/>
          <w:szCs w:val="24"/>
          <w:lang w:val="hy-AM"/>
        </w:rPr>
        <w:t>օրվա</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ընթացքում</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կազմում</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և</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ներկայացնում</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են</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Հայաստանի</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Հանրապետության</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քրեական</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օրենսգրքի</w:t>
      </w:r>
      <w:r w:rsidRPr="00A71510">
        <w:rPr>
          <w:rFonts w:ascii="GHEA Grapalat" w:eastAsia="Times New Roman" w:hAnsi="GHEA Grapalat" w:cs="Arial"/>
          <w:sz w:val="24"/>
          <w:szCs w:val="24"/>
          <w:lang w:val="hy-AM"/>
        </w:rPr>
        <w:t xml:space="preserve"> 85-</w:t>
      </w:r>
      <w:r w:rsidRPr="00A71510">
        <w:rPr>
          <w:rFonts w:ascii="GHEA Grapalat" w:eastAsia="Times New Roman" w:hAnsi="GHEA Grapalat" w:cs="Sylfaen"/>
          <w:sz w:val="24"/>
          <w:szCs w:val="24"/>
          <w:lang w:val="hy-AM"/>
        </w:rPr>
        <w:t>րդ</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հոդվածի</w:t>
      </w:r>
      <w:r w:rsidRPr="00A71510">
        <w:rPr>
          <w:rFonts w:ascii="GHEA Grapalat" w:eastAsia="Times New Roman" w:hAnsi="GHEA Grapalat" w:cs="Arial"/>
          <w:sz w:val="24"/>
          <w:szCs w:val="24"/>
          <w:lang w:val="hy-AM"/>
        </w:rPr>
        <w:t xml:space="preserve"> 2-</w:t>
      </w:r>
      <w:r w:rsidRPr="00A71510">
        <w:rPr>
          <w:rFonts w:ascii="GHEA Grapalat" w:eastAsia="Times New Roman" w:hAnsi="GHEA Grapalat" w:cs="Sylfaen"/>
          <w:sz w:val="24"/>
          <w:szCs w:val="24"/>
          <w:lang w:val="hy-AM"/>
        </w:rPr>
        <w:t>րդ</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և</w:t>
      </w:r>
      <w:r w:rsidRPr="00A71510">
        <w:rPr>
          <w:rFonts w:ascii="GHEA Grapalat" w:eastAsia="Times New Roman" w:hAnsi="GHEA Grapalat" w:cs="Arial"/>
          <w:sz w:val="24"/>
          <w:szCs w:val="24"/>
          <w:lang w:val="hy-AM"/>
        </w:rPr>
        <w:t xml:space="preserve"> 3-</w:t>
      </w:r>
      <w:r w:rsidRPr="00A71510">
        <w:rPr>
          <w:rFonts w:ascii="GHEA Grapalat" w:eastAsia="Times New Roman" w:hAnsi="GHEA Grapalat" w:cs="Sylfaen"/>
          <w:sz w:val="24"/>
          <w:szCs w:val="24"/>
          <w:lang w:val="hy-AM"/>
        </w:rPr>
        <w:t>րդ</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մասերով</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նախատեսված</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հանգամանքների</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վերաբերյալ</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զեկույցներ</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այսուհետ՝</w:t>
      </w:r>
      <w:r w:rsidRPr="00A71510">
        <w:rPr>
          <w:rFonts w:ascii="GHEA Grapalat" w:eastAsia="Times New Roman" w:hAnsi="GHEA Grapalat" w:cs="Arial"/>
          <w:sz w:val="24"/>
          <w:szCs w:val="24"/>
          <w:lang w:val="hy-AM"/>
        </w:rPr>
        <w:t xml:space="preserve"> </w:t>
      </w:r>
      <w:r w:rsidRPr="00A71510">
        <w:rPr>
          <w:rFonts w:ascii="GHEA Grapalat" w:eastAsia="Times New Roman" w:hAnsi="GHEA Grapalat" w:cs="Sylfaen"/>
          <w:sz w:val="24"/>
          <w:szCs w:val="24"/>
          <w:lang w:val="hy-AM"/>
        </w:rPr>
        <w:t>զեկույցներ</w:t>
      </w:r>
      <w:r w:rsidRPr="00A71510">
        <w:rPr>
          <w:rFonts w:ascii="GHEA Grapalat" w:eastAsia="Times New Roman" w:hAnsi="GHEA Grapalat" w:cs="Arial"/>
          <w:sz w:val="24"/>
          <w:szCs w:val="24"/>
          <w:lang w:val="hy-AM"/>
        </w:rPr>
        <w:t>):»:</w:t>
      </w:r>
    </w:p>
    <w:p w14:paraId="12A8DBD6" w14:textId="08303DA4" w:rsidR="00151DEB" w:rsidRPr="00A71510" w:rsidRDefault="0045228A" w:rsidP="00A71510">
      <w:pPr>
        <w:shd w:val="clear" w:color="auto" w:fill="FFFFFF"/>
        <w:spacing w:after="0" w:line="360" w:lineRule="auto"/>
        <w:ind w:firstLine="567"/>
        <w:jc w:val="both"/>
        <w:rPr>
          <w:rFonts w:ascii="GHEA Grapalat" w:eastAsia="Times New Roman" w:hAnsi="GHEA Grapalat" w:cs="Arial"/>
          <w:sz w:val="24"/>
          <w:szCs w:val="24"/>
          <w:lang w:val="hy-AM"/>
        </w:rPr>
      </w:pPr>
      <w:r w:rsidRPr="00CB0287">
        <w:rPr>
          <w:rFonts w:ascii="GHEA Grapalat" w:eastAsia="Times New Roman" w:hAnsi="GHEA Grapalat" w:cs="Arial"/>
          <w:sz w:val="24"/>
          <w:szCs w:val="24"/>
          <w:highlight w:val="yellow"/>
          <w:lang w:val="hy-AM"/>
        </w:rPr>
        <w:t>3) 5-</w:t>
      </w:r>
      <w:r w:rsidR="00151DEB" w:rsidRPr="00CB0287">
        <w:rPr>
          <w:rFonts w:ascii="GHEA Grapalat" w:eastAsia="Times New Roman" w:hAnsi="GHEA Grapalat" w:cs="Arial"/>
          <w:sz w:val="24"/>
          <w:szCs w:val="24"/>
          <w:highlight w:val="yellow"/>
          <w:lang w:val="hy-AM"/>
        </w:rPr>
        <w:t>8</w:t>
      </w:r>
      <w:r w:rsidRPr="00CB0287">
        <w:rPr>
          <w:rFonts w:ascii="GHEA Grapalat" w:eastAsia="Times New Roman" w:hAnsi="GHEA Grapalat" w:cs="Arial"/>
          <w:sz w:val="24"/>
          <w:szCs w:val="24"/>
          <w:highlight w:val="yellow"/>
          <w:lang w:val="hy-AM"/>
        </w:rPr>
        <w:t>-րդ կետերով «Քրեակատարողական և Պրոբացիայի ծառայությունների» բառերը փոխարինել «Քրեակատարողական հիմնարկի և Պրոբացիայի ծառայության» բառերով:</w:t>
      </w:r>
    </w:p>
    <w:p w14:paraId="3DB96590" w14:textId="77777777" w:rsidR="00273AA4" w:rsidRPr="00A71510" w:rsidRDefault="00273AA4" w:rsidP="00A71510">
      <w:pPr>
        <w:shd w:val="clear" w:color="auto" w:fill="FFFFFF"/>
        <w:spacing w:after="0" w:line="360" w:lineRule="auto"/>
        <w:ind w:firstLine="567"/>
        <w:jc w:val="both"/>
        <w:rPr>
          <w:rFonts w:ascii="GHEA Grapalat" w:eastAsia="Times New Roman" w:hAnsi="GHEA Grapalat" w:cs="Arial"/>
          <w:sz w:val="24"/>
          <w:szCs w:val="24"/>
          <w:lang w:val="hy-AM"/>
        </w:rPr>
      </w:pPr>
    </w:p>
    <w:p w14:paraId="6924D90D" w14:textId="3A1A5F64" w:rsidR="00253C45" w:rsidRPr="00A71510" w:rsidRDefault="00C50D8B" w:rsidP="00A71510">
      <w:pPr>
        <w:shd w:val="clear" w:color="auto" w:fill="FFFFFF"/>
        <w:spacing w:after="0" w:line="360" w:lineRule="auto"/>
        <w:ind w:firstLine="567"/>
        <w:jc w:val="both"/>
        <w:rPr>
          <w:rFonts w:ascii="GHEA Grapalat" w:eastAsia="GHEA Grapalat" w:hAnsi="GHEA Grapalat" w:cs="GHEA Grapalat"/>
          <w:sz w:val="24"/>
          <w:szCs w:val="24"/>
          <w:lang w:val="hy-AM"/>
        </w:rPr>
      </w:pPr>
      <w:r w:rsidRPr="00A71510">
        <w:rPr>
          <w:rFonts w:ascii="GHEA Grapalat" w:eastAsia="GHEA Grapalat" w:hAnsi="GHEA Grapalat" w:cs="GHEA Grapalat"/>
          <w:b/>
          <w:bCs/>
          <w:sz w:val="24"/>
          <w:szCs w:val="24"/>
          <w:lang w:val="hy-AM"/>
        </w:rPr>
        <w:t xml:space="preserve">Հոդված </w:t>
      </w:r>
      <w:r w:rsidR="00153F40" w:rsidRPr="00A71510">
        <w:rPr>
          <w:rFonts w:ascii="GHEA Grapalat" w:eastAsia="GHEA Grapalat" w:hAnsi="GHEA Grapalat" w:cs="GHEA Grapalat"/>
          <w:b/>
          <w:bCs/>
          <w:sz w:val="24"/>
          <w:szCs w:val="24"/>
          <w:lang w:val="hy-AM"/>
        </w:rPr>
        <w:t>3</w:t>
      </w:r>
      <w:r w:rsidRPr="00A71510">
        <w:rPr>
          <w:rFonts w:ascii="GHEA Grapalat" w:eastAsia="GHEA Grapalat" w:hAnsi="GHEA Grapalat" w:cs="GHEA Grapalat"/>
          <w:b/>
          <w:bCs/>
          <w:sz w:val="24"/>
          <w:szCs w:val="24"/>
          <w:lang w:val="hy-AM"/>
        </w:rPr>
        <w:t>.</w:t>
      </w:r>
      <w:r w:rsidRPr="00A71510">
        <w:rPr>
          <w:rFonts w:ascii="GHEA Grapalat" w:eastAsia="GHEA Grapalat" w:hAnsi="GHEA Grapalat" w:cs="GHEA Grapalat"/>
          <w:sz w:val="24"/>
          <w:szCs w:val="24"/>
          <w:lang w:val="hy-AM"/>
        </w:rPr>
        <w:t xml:space="preserve"> </w:t>
      </w:r>
      <w:r w:rsidR="00253C45" w:rsidRPr="00A71510">
        <w:rPr>
          <w:rFonts w:ascii="GHEA Grapalat" w:eastAsia="GHEA Grapalat" w:hAnsi="GHEA Grapalat" w:cs="GHEA Grapalat"/>
          <w:sz w:val="24"/>
          <w:szCs w:val="24"/>
          <w:lang w:val="hy-AM"/>
        </w:rPr>
        <w:t>Օրենսգրքի 1</w:t>
      </w:r>
      <w:r w:rsidR="00151DEB" w:rsidRPr="00A71510">
        <w:rPr>
          <w:rFonts w:ascii="GHEA Grapalat" w:eastAsia="GHEA Grapalat" w:hAnsi="GHEA Grapalat" w:cs="GHEA Grapalat"/>
          <w:sz w:val="24"/>
          <w:szCs w:val="24"/>
          <w:lang w:val="hy-AM"/>
        </w:rPr>
        <w:t>58.1</w:t>
      </w:r>
      <w:r w:rsidR="00253C45" w:rsidRPr="00A71510">
        <w:rPr>
          <w:rFonts w:ascii="GHEA Grapalat" w:eastAsia="GHEA Grapalat" w:hAnsi="GHEA Grapalat" w:cs="GHEA Grapalat"/>
          <w:sz w:val="24"/>
          <w:szCs w:val="24"/>
          <w:lang w:val="hy-AM"/>
        </w:rPr>
        <w:t>-</w:t>
      </w:r>
      <w:r w:rsidR="00151DEB" w:rsidRPr="00A71510">
        <w:rPr>
          <w:rFonts w:ascii="GHEA Grapalat" w:eastAsia="GHEA Grapalat" w:hAnsi="GHEA Grapalat" w:cs="GHEA Grapalat"/>
          <w:sz w:val="24"/>
          <w:szCs w:val="24"/>
          <w:lang w:val="hy-AM"/>
        </w:rPr>
        <w:t>ին</w:t>
      </w:r>
      <w:r w:rsidR="00253C45" w:rsidRPr="00A71510">
        <w:rPr>
          <w:rFonts w:ascii="GHEA Grapalat" w:eastAsia="GHEA Grapalat" w:hAnsi="GHEA Grapalat" w:cs="GHEA Grapalat"/>
          <w:sz w:val="24"/>
          <w:szCs w:val="24"/>
          <w:lang w:val="hy-AM"/>
        </w:rPr>
        <w:t xml:space="preserve"> հոդվածում՝</w:t>
      </w:r>
    </w:p>
    <w:p w14:paraId="16F309D4" w14:textId="47B06843" w:rsidR="00151DEB" w:rsidRPr="00A71510" w:rsidRDefault="00253C45" w:rsidP="00A71510">
      <w:pPr>
        <w:shd w:val="clear" w:color="auto" w:fill="FFFFFF"/>
        <w:spacing w:after="0" w:line="360" w:lineRule="auto"/>
        <w:ind w:firstLine="567"/>
        <w:jc w:val="both"/>
        <w:rPr>
          <w:rFonts w:ascii="GHEA Grapalat" w:eastAsia="Times New Roman" w:hAnsi="GHEA Grapalat" w:cs="Arial"/>
          <w:sz w:val="24"/>
          <w:szCs w:val="24"/>
          <w:lang w:val="hy-AM"/>
        </w:rPr>
      </w:pPr>
      <w:r w:rsidRPr="00A71510">
        <w:rPr>
          <w:rFonts w:ascii="GHEA Grapalat" w:eastAsia="GHEA Grapalat" w:hAnsi="GHEA Grapalat" w:cs="GHEA Grapalat"/>
          <w:sz w:val="24"/>
          <w:szCs w:val="24"/>
          <w:lang w:val="hy-AM"/>
        </w:rPr>
        <w:t xml:space="preserve">1) </w:t>
      </w:r>
      <w:r w:rsidR="00151DEB" w:rsidRPr="00A71510">
        <w:rPr>
          <w:rFonts w:ascii="GHEA Grapalat" w:eastAsia="GHEA Grapalat" w:hAnsi="GHEA Grapalat" w:cs="GHEA Grapalat"/>
          <w:sz w:val="24"/>
          <w:szCs w:val="24"/>
          <w:lang w:val="hy-AM"/>
        </w:rPr>
        <w:t xml:space="preserve">1-ին մասում </w:t>
      </w:r>
      <w:r w:rsidR="00151DEB" w:rsidRPr="00A71510">
        <w:rPr>
          <w:rFonts w:ascii="GHEA Grapalat" w:eastAsia="Times New Roman" w:hAnsi="GHEA Grapalat" w:cs="Arial"/>
          <w:sz w:val="24"/>
          <w:szCs w:val="24"/>
          <w:lang w:val="hy-AM"/>
        </w:rPr>
        <w:t>«Քրեակատարողական և Պրոբացիայի ծառայություններին» բառերը փոխարինել «Քրեակատարողական հիմնարկին և Պրոբացիայի ծառայությանը» բառերով:</w:t>
      </w:r>
    </w:p>
    <w:p w14:paraId="32C6A855" w14:textId="3A68206A" w:rsidR="00151DEB" w:rsidRPr="00A71510" w:rsidRDefault="00151DEB" w:rsidP="00A71510">
      <w:pPr>
        <w:shd w:val="clear" w:color="auto" w:fill="FFFFFF"/>
        <w:spacing w:after="0" w:line="360" w:lineRule="auto"/>
        <w:ind w:firstLine="567"/>
        <w:jc w:val="both"/>
        <w:rPr>
          <w:rFonts w:ascii="GHEA Grapalat" w:eastAsia="Times New Roman" w:hAnsi="GHEA Grapalat" w:cs="Arial"/>
          <w:sz w:val="24"/>
          <w:szCs w:val="24"/>
          <w:lang w:val="hy-AM"/>
        </w:rPr>
      </w:pPr>
      <w:r w:rsidRPr="00A71510">
        <w:rPr>
          <w:rFonts w:ascii="GHEA Grapalat" w:eastAsia="GHEA Grapalat" w:hAnsi="GHEA Grapalat" w:cs="GHEA Grapalat"/>
          <w:sz w:val="24"/>
          <w:szCs w:val="24"/>
          <w:lang w:val="hy-AM"/>
        </w:rPr>
        <w:lastRenderedPageBreak/>
        <w:t xml:space="preserve">2) </w:t>
      </w:r>
      <w:r w:rsidR="00253C45" w:rsidRPr="00A71510">
        <w:rPr>
          <w:rFonts w:ascii="GHEA Grapalat" w:eastAsia="GHEA Grapalat" w:hAnsi="GHEA Grapalat" w:cs="GHEA Grapalat"/>
          <w:sz w:val="24"/>
          <w:szCs w:val="24"/>
          <w:lang w:val="hy-AM"/>
        </w:rPr>
        <w:t>2-րդ մաս</w:t>
      </w:r>
      <w:r w:rsidRPr="00A71510">
        <w:rPr>
          <w:rFonts w:ascii="GHEA Grapalat" w:eastAsia="GHEA Grapalat" w:hAnsi="GHEA Grapalat" w:cs="GHEA Grapalat"/>
          <w:sz w:val="24"/>
          <w:szCs w:val="24"/>
          <w:lang w:val="hy-AM"/>
        </w:rPr>
        <w:t>ի 3-րդ կետում</w:t>
      </w:r>
      <w:r w:rsidR="00253C45" w:rsidRPr="00A71510">
        <w:rPr>
          <w:rFonts w:ascii="GHEA Grapalat" w:eastAsia="GHEA Grapalat" w:hAnsi="GHEA Grapalat" w:cs="GHEA Grapalat"/>
          <w:sz w:val="24"/>
          <w:szCs w:val="24"/>
          <w:lang w:val="hy-AM"/>
        </w:rPr>
        <w:t xml:space="preserve"> </w:t>
      </w:r>
      <w:r w:rsidRPr="00A71510">
        <w:rPr>
          <w:rFonts w:ascii="GHEA Grapalat" w:eastAsia="GHEA Grapalat" w:hAnsi="GHEA Grapalat" w:cs="GHEA Grapalat"/>
          <w:sz w:val="24"/>
          <w:szCs w:val="24"/>
          <w:lang w:val="hy-AM"/>
        </w:rPr>
        <w:t xml:space="preserve">և 4-րդ մասում </w:t>
      </w:r>
      <w:r w:rsidRPr="00A71510">
        <w:rPr>
          <w:rFonts w:ascii="GHEA Grapalat" w:eastAsia="Times New Roman" w:hAnsi="GHEA Grapalat" w:cs="Arial"/>
          <w:sz w:val="24"/>
          <w:szCs w:val="24"/>
          <w:lang w:val="hy-AM"/>
        </w:rPr>
        <w:t>«Քրեակատարողական և Պրոբացիայի ծառայությունների» բառերը փոխարինել</w:t>
      </w:r>
      <w:r w:rsidR="00153F40" w:rsidRPr="00A71510">
        <w:rPr>
          <w:rFonts w:ascii="GHEA Grapalat" w:eastAsia="Times New Roman" w:hAnsi="GHEA Grapalat" w:cs="Arial"/>
          <w:sz w:val="24"/>
          <w:szCs w:val="24"/>
          <w:lang w:val="hy-AM"/>
        </w:rPr>
        <w:t xml:space="preserve"> </w:t>
      </w:r>
      <w:r w:rsidRPr="00A71510">
        <w:rPr>
          <w:rFonts w:ascii="GHEA Grapalat" w:eastAsia="Times New Roman" w:hAnsi="GHEA Grapalat" w:cs="Arial"/>
          <w:sz w:val="24"/>
          <w:szCs w:val="24"/>
          <w:lang w:val="hy-AM"/>
        </w:rPr>
        <w:t>«Քրեակատարողական հիմնարկի և Պրոբացիայի ծառայության» բառերով:</w:t>
      </w:r>
    </w:p>
    <w:p w14:paraId="0EEC040E" w14:textId="559C9F71" w:rsidR="00153F40" w:rsidRPr="00A71510" w:rsidRDefault="00253C45" w:rsidP="00A71510">
      <w:pPr>
        <w:shd w:val="clear" w:color="auto" w:fill="FFFFFF"/>
        <w:spacing w:after="0" w:line="360" w:lineRule="auto"/>
        <w:ind w:firstLine="567"/>
        <w:jc w:val="both"/>
        <w:rPr>
          <w:rFonts w:ascii="GHEA Grapalat" w:eastAsia="Times New Roman" w:hAnsi="GHEA Grapalat" w:cs="Arial"/>
          <w:sz w:val="24"/>
          <w:szCs w:val="24"/>
          <w:lang w:val="hy-AM"/>
        </w:rPr>
      </w:pPr>
      <w:r w:rsidRPr="00A71510">
        <w:rPr>
          <w:rFonts w:ascii="GHEA Grapalat" w:eastAsia="GHEA Grapalat" w:hAnsi="GHEA Grapalat" w:cs="GHEA Grapalat"/>
          <w:sz w:val="24"/>
          <w:szCs w:val="24"/>
          <w:lang w:val="hy-AM"/>
        </w:rPr>
        <w:t xml:space="preserve">2) </w:t>
      </w:r>
      <w:r w:rsidR="00153F40" w:rsidRPr="00A71510">
        <w:rPr>
          <w:rFonts w:ascii="GHEA Grapalat" w:eastAsia="GHEA Grapalat" w:hAnsi="GHEA Grapalat" w:cs="GHEA Grapalat"/>
          <w:sz w:val="24"/>
          <w:szCs w:val="24"/>
          <w:lang w:val="hy-AM"/>
        </w:rPr>
        <w:t xml:space="preserve">6-րդ մասում </w:t>
      </w:r>
      <w:r w:rsidR="00153F40" w:rsidRPr="00A71510">
        <w:rPr>
          <w:rFonts w:ascii="GHEA Grapalat" w:eastAsia="Times New Roman" w:hAnsi="GHEA Grapalat" w:cs="Arial"/>
          <w:sz w:val="24"/>
          <w:szCs w:val="24"/>
          <w:lang w:val="hy-AM"/>
        </w:rPr>
        <w:t>«Քրեակատարողական և Պրոբացիայի ծառայություններ» բառերը փոխարինել «Քրեակատարողական հիմնարկին և Պրոբացիայի ծառայությանը» բառերով:</w:t>
      </w:r>
    </w:p>
    <w:p w14:paraId="49B18410" w14:textId="09E9754A" w:rsidR="00F9517D" w:rsidRPr="00A71510" w:rsidRDefault="00F9517D" w:rsidP="00A71510">
      <w:pPr>
        <w:spacing w:after="0" w:line="360" w:lineRule="auto"/>
        <w:ind w:firstLine="567"/>
        <w:jc w:val="both"/>
        <w:rPr>
          <w:rFonts w:ascii="GHEA Grapalat" w:hAnsi="GHEA Grapalat"/>
          <w:b/>
          <w:sz w:val="24"/>
          <w:szCs w:val="24"/>
          <w:shd w:val="clear" w:color="auto" w:fill="FFFFFF"/>
          <w:lang w:val="hy-AM"/>
        </w:rPr>
      </w:pPr>
      <w:r w:rsidRPr="00A71510">
        <w:rPr>
          <w:rFonts w:ascii="GHEA Grapalat" w:hAnsi="GHEA Grapalat"/>
          <w:b/>
          <w:sz w:val="24"/>
          <w:szCs w:val="24"/>
          <w:shd w:val="clear" w:color="auto" w:fill="FFFFFF"/>
          <w:lang w:val="hy-AM"/>
        </w:rPr>
        <w:t xml:space="preserve">Հոդված </w:t>
      </w:r>
      <w:r w:rsidR="00153F40" w:rsidRPr="00A71510">
        <w:rPr>
          <w:rFonts w:ascii="GHEA Grapalat" w:hAnsi="GHEA Grapalat"/>
          <w:b/>
          <w:sz w:val="24"/>
          <w:szCs w:val="24"/>
          <w:shd w:val="clear" w:color="auto" w:fill="FFFFFF"/>
          <w:lang w:val="hy-AM"/>
        </w:rPr>
        <w:t>4</w:t>
      </w:r>
      <w:r w:rsidRPr="00A71510">
        <w:rPr>
          <w:rFonts w:ascii="GHEA Grapalat" w:hAnsi="GHEA Grapalat"/>
          <w:b/>
          <w:sz w:val="24"/>
          <w:szCs w:val="24"/>
          <w:shd w:val="clear" w:color="auto" w:fill="FFFFFF"/>
          <w:lang w:val="hy-AM"/>
        </w:rPr>
        <w:t xml:space="preserve">. </w:t>
      </w:r>
      <w:r w:rsidRPr="00A71510">
        <w:rPr>
          <w:rFonts w:ascii="GHEA Grapalat" w:eastAsia="GHEA Grapalat" w:hAnsi="GHEA Grapalat" w:cs="GHEA Grapalat"/>
          <w:sz w:val="24"/>
          <w:szCs w:val="24"/>
          <w:lang w:val="hy-AM"/>
        </w:rPr>
        <w:t>Սույն օրենքն ուժի մեջ է մտնում պաշտոնական հրապարակման օրվան հաջորդող տասներորդ օրը:</w:t>
      </w:r>
    </w:p>
    <w:p w14:paraId="4CC48475" w14:textId="6630D8BC" w:rsidR="00992937" w:rsidRPr="00A71510" w:rsidRDefault="00992937" w:rsidP="00A71510">
      <w:pPr>
        <w:shd w:val="clear" w:color="auto" w:fill="FFFFFF"/>
        <w:spacing w:after="0" w:line="360" w:lineRule="auto"/>
        <w:ind w:firstLine="567"/>
        <w:jc w:val="both"/>
        <w:rPr>
          <w:rFonts w:ascii="GHEA Grapalat" w:eastAsia="GHEA Grapalat" w:hAnsi="GHEA Grapalat" w:cs="GHEA Grapalat"/>
          <w:sz w:val="24"/>
          <w:szCs w:val="24"/>
          <w:lang w:val="hy-AM"/>
        </w:rPr>
      </w:pPr>
    </w:p>
    <w:p w14:paraId="7AF78806" w14:textId="77777777" w:rsidR="00153F40" w:rsidRPr="00A71510" w:rsidRDefault="00153F40" w:rsidP="00A71510">
      <w:pPr>
        <w:shd w:val="clear" w:color="auto" w:fill="FFFFFF"/>
        <w:spacing w:after="0" w:line="360" w:lineRule="auto"/>
        <w:ind w:firstLine="567"/>
        <w:jc w:val="both"/>
        <w:rPr>
          <w:rFonts w:ascii="GHEA Grapalat" w:hAnsi="GHEA Grapalat"/>
          <w:b/>
          <w:sz w:val="24"/>
          <w:szCs w:val="24"/>
          <w:shd w:val="clear" w:color="auto" w:fill="FFFFFF"/>
          <w:lang w:val="hy-AM"/>
        </w:rPr>
      </w:pPr>
    </w:p>
    <w:p w14:paraId="7BD03407" w14:textId="77777777" w:rsidR="00992937" w:rsidRPr="00A71510" w:rsidRDefault="00992937" w:rsidP="00A71510">
      <w:pPr>
        <w:spacing w:after="0" w:line="360" w:lineRule="auto"/>
        <w:ind w:firstLine="567"/>
        <w:jc w:val="both"/>
        <w:rPr>
          <w:rFonts w:ascii="GHEA Grapalat" w:eastAsia="GHEA Grapalat" w:hAnsi="GHEA Grapalat" w:cs="GHEA Grapalat"/>
          <w:b/>
          <w:bCs/>
          <w:sz w:val="24"/>
          <w:szCs w:val="24"/>
          <w:lang w:val="hy-AM"/>
        </w:rPr>
      </w:pPr>
      <w:r w:rsidRPr="00A71510">
        <w:rPr>
          <w:rFonts w:ascii="GHEA Grapalat" w:eastAsia="GHEA Grapalat" w:hAnsi="GHEA Grapalat" w:cs="GHEA Grapalat"/>
          <w:b/>
          <w:bCs/>
          <w:sz w:val="24"/>
          <w:szCs w:val="24"/>
          <w:lang w:val="hy-AM"/>
        </w:rPr>
        <w:t xml:space="preserve">Հանրապետության նախագահ </w:t>
      </w:r>
      <w:r w:rsidRPr="00A71510">
        <w:rPr>
          <w:rFonts w:ascii="GHEA Grapalat" w:eastAsia="GHEA Grapalat" w:hAnsi="GHEA Grapalat" w:cs="GHEA Grapalat"/>
          <w:b/>
          <w:bCs/>
          <w:sz w:val="24"/>
          <w:szCs w:val="24"/>
          <w:lang w:val="hy-AM"/>
        </w:rPr>
        <w:tab/>
      </w:r>
      <w:r w:rsidRPr="00A71510">
        <w:rPr>
          <w:rFonts w:ascii="GHEA Grapalat" w:eastAsia="GHEA Grapalat" w:hAnsi="GHEA Grapalat" w:cs="GHEA Grapalat"/>
          <w:b/>
          <w:bCs/>
          <w:sz w:val="24"/>
          <w:szCs w:val="24"/>
          <w:lang w:val="hy-AM"/>
        </w:rPr>
        <w:tab/>
      </w:r>
      <w:r w:rsidRPr="00A71510">
        <w:rPr>
          <w:rFonts w:ascii="GHEA Grapalat" w:eastAsia="GHEA Grapalat" w:hAnsi="GHEA Grapalat" w:cs="GHEA Grapalat"/>
          <w:b/>
          <w:bCs/>
          <w:sz w:val="24"/>
          <w:szCs w:val="24"/>
          <w:lang w:val="hy-AM"/>
        </w:rPr>
        <w:tab/>
      </w:r>
      <w:r w:rsidRPr="00A71510">
        <w:rPr>
          <w:rFonts w:ascii="GHEA Grapalat" w:eastAsia="GHEA Grapalat" w:hAnsi="GHEA Grapalat" w:cs="GHEA Grapalat"/>
          <w:b/>
          <w:bCs/>
          <w:sz w:val="24"/>
          <w:szCs w:val="24"/>
          <w:lang w:val="hy-AM"/>
        </w:rPr>
        <w:tab/>
      </w:r>
      <w:r w:rsidRPr="00A71510">
        <w:rPr>
          <w:rFonts w:ascii="GHEA Grapalat" w:eastAsia="GHEA Grapalat" w:hAnsi="GHEA Grapalat" w:cs="GHEA Grapalat"/>
          <w:b/>
          <w:bCs/>
          <w:sz w:val="24"/>
          <w:szCs w:val="24"/>
          <w:lang w:val="hy-AM"/>
        </w:rPr>
        <w:tab/>
        <w:t>Վ</w:t>
      </w:r>
      <w:r w:rsidRPr="00A71510">
        <w:rPr>
          <w:rFonts w:ascii="Times New Roman" w:eastAsia="GHEA Grapalat" w:hAnsi="Times New Roman" w:cs="Times New Roman"/>
          <w:b/>
          <w:bCs/>
          <w:sz w:val="24"/>
          <w:szCs w:val="24"/>
          <w:lang w:val="hy-AM"/>
        </w:rPr>
        <w:t>․</w:t>
      </w:r>
      <w:r w:rsidRPr="00A71510">
        <w:rPr>
          <w:rFonts w:ascii="GHEA Grapalat" w:eastAsia="GHEA Grapalat" w:hAnsi="GHEA Grapalat" w:cs="GHEA Grapalat"/>
          <w:b/>
          <w:bCs/>
          <w:sz w:val="24"/>
          <w:szCs w:val="24"/>
          <w:lang w:val="hy-AM"/>
        </w:rPr>
        <w:t xml:space="preserve"> Խաչատուրյան</w:t>
      </w:r>
    </w:p>
    <w:p w14:paraId="7D68F29D" w14:textId="77777777" w:rsidR="00992937" w:rsidRPr="00A71510" w:rsidRDefault="00992937" w:rsidP="00992937">
      <w:pPr>
        <w:spacing w:after="0" w:line="360" w:lineRule="auto"/>
        <w:ind w:firstLine="567"/>
        <w:jc w:val="both"/>
        <w:rPr>
          <w:rFonts w:ascii="GHEA Grapalat" w:eastAsia="GHEA Grapalat" w:hAnsi="GHEA Grapalat" w:cs="GHEA Grapalat"/>
          <w:sz w:val="24"/>
          <w:szCs w:val="24"/>
          <w:lang w:val="hy-AM"/>
        </w:rPr>
      </w:pPr>
    </w:p>
    <w:p w14:paraId="4FD6BAFC" w14:textId="2427C6E1" w:rsidR="00992937" w:rsidRPr="00A71510" w:rsidRDefault="00992937" w:rsidP="005A6551">
      <w:pPr>
        <w:spacing w:after="0" w:line="360" w:lineRule="auto"/>
        <w:ind w:firstLine="567"/>
        <w:jc w:val="center"/>
        <w:rPr>
          <w:rFonts w:ascii="GHEA Grapalat" w:hAnsi="GHEA Grapalat"/>
          <w:b/>
          <w:sz w:val="24"/>
          <w:szCs w:val="24"/>
          <w:shd w:val="clear" w:color="auto" w:fill="FFFFFF"/>
          <w:lang w:val="hy-AM"/>
        </w:rPr>
      </w:pPr>
    </w:p>
    <w:sectPr w:rsidR="00992937" w:rsidRPr="00A71510" w:rsidSect="00A71510">
      <w:headerReference w:type="default" r:id="rId6"/>
      <w:pgSz w:w="12240" w:h="15840"/>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D468B" w14:textId="77777777" w:rsidR="00B46662" w:rsidRDefault="00B46662" w:rsidP="00613016">
      <w:pPr>
        <w:spacing w:after="0" w:line="240" w:lineRule="auto"/>
      </w:pPr>
      <w:r>
        <w:separator/>
      </w:r>
    </w:p>
  </w:endnote>
  <w:endnote w:type="continuationSeparator" w:id="0">
    <w:p w14:paraId="69E9E0F8" w14:textId="77777777" w:rsidR="00B46662" w:rsidRDefault="00B46662" w:rsidP="00613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1594DA" w14:textId="77777777" w:rsidR="00B46662" w:rsidRDefault="00B46662" w:rsidP="00613016">
      <w:pPr>
        <w:spacing w:after="0" w:line="240" w:lineRule="auto"/>
      </w:pPr>
      <w:r>
        <w:separator/>
      </w:r>
    </w:p>
  </w:footnote>
  <w:footnote w:type="continuationSeparator" w:id="0">
    <w:p w14:paraId="0E8B897F" w14:textId="77777777" w:rsidR="00B46662" w:rsidRDefault="00B46662" w:rsidP="006130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AA383" w14:textId="77777777" w:rsidR="00613016" w:rsidRDefault="00613016" w:rsidP="00613016">
    <w:pPr>
      <w:pStyle w:val="Header"/>
      <w:jc w:val="right"/>
      <w:rPr>
        <w:rFonts w:ascii="Sylfaen" w:hAnsi="Sylfaen"/>
        <w:lang w:val="en-US"/>
      </w:rPr>
    </w:pPr>
    <w:r>
      <w:rPr>
        <w:rFonts w:ascii="Sylfaen" w:hAnsi="Sylfaen"/>
        <w:lang w:val="en-US"/>
      </w:rPr>
      <w:t>ՆԱԽԱԳԻԾ</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E79"/>
    <w:rsid w:val="000D41C1"/>
    <w:rsid w:val="00114B66"/>
    <w:rsid w:val="001415B1"/>
    <w:rsid w:val="00151DEB"/>
    <w:rsid w:val="00153F40"/>
    <w:rsid w:val="00191F73"/>
    <w:rsid w:val="001B1FD9"/>
    <w:rsid w:val="001B38B5"/>
    <w:rsid w:val="001B7BA6"/>
    <w:rsid w:val="0021091D"/>
    <w:rsid w:val="00253C45"/>
    <w:rsid w:val="00273AA4"/>
    <w:rsid w:val="002C748E"/>
    <w:rsid w:val="00382FA4"/>
    <w:rsid w:val="003A3E79"/>
    <w:rsid w:val="00443BEB"/>
    <w:rsid w:val="0045228A"/>
    <w:rsid w:val="005A6551"/>
    <w:rsid w:val="00613016"/>
    <w:rsid w:val="00630665"/>
    <w:rsid w:val="006352B3"/>
    <w:rsid w:val="00641E3E"/>
    <w:rsid w:val="006D5F48"/>
    <w:rsid w:val="0071498D"/>
    <w:rsid w:val="00795F9C"/>
    <w:rsid w:val="00805BE5"/>
    <w:rsid w:val="008B777B"/>
    <w:rsid w:val="008E0AEE"/>
    <w:rsid w:val="009364EE"/>
    <w:rsid w:val="00985FB5"/>
    <w:rsid w:val="00992937"/>
    <w:rsid w:val="00A71510"/>
    <w:rsid w:val="00AA48B0"/>
    <w:rsid w:val="00AF7EA3"/>
    <w:rsid w:val="00B46662"/>
    <w:rsid w:val="00B53F21"/>
    <w:rsid w:val="00BD5B0D"/>
    <w:rsid w:val="00BF3C45"/>
    <w:rsid w:val="00C50D8B"/>
    <w:rsid w:val="00CB0287"/>
    <w:rsid w:val="00D64A9D"/>
    <w:rsid w:val="00E31185"/>
    <w:rsid w:val="00E81E40"/>
    <w:rsid w:val="00E832AB"/>
    <w:rsid w:val="00E96DE6"/>
    <w:rsid w:val="00EE5A97"/>
    <w:rsid w:val="00EE5BF7"/>
    <w:rsid w:val="00F673D5"/>
    <w:rsid w:val="00F9517D"/>
    <w:rsid w:val="00FB58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BEADC"/>
  <w15:chartTrackingRefBased/>
  <w15:docId w15:val="{76250C48-6635-4F8C-B0BC-31F9C5910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5FB5"/>
    <w:pPr>
      <w:spacing w:line="254" w:lineRule="auto"/>
    </w:pPr>
    <w:rPr>
      <w:rFonts w:ascii="Calibri" w:eastAsia="Calibri" w:hAnsi="Calibri" w:cs="Calibri"/>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semiHidden/>
    <w:locked/>
    <w:rsid w:val="00985FB5"/>
    <w:rPr>
      <w:rFonts w:ascii="Times New Roman" w:eastAsia="Times New Roman" w:hAnsi="Times New Roman" w:cs="Times New Roman"/>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985FB5"/>
    <w:pPr>
      <w:spacing w:before="100" w:beforeAutospacing="1" w:after="100" w:afterAutospacing="1" w:line="240" w:lineRule="auto"/>
    </w:pPr>
    <w:rPr>
      <w:rFonts w:ascii="Times New Roman" w:eastAsia="Times New Roman" w:hAnsi="Times New Roman" w:cs="Times New Roman"/>
      <w:sz w:val="24"/>
      <w:szCs w:val="24"/>
      <w:lang w:val="en-US" w:eastAsia="ru-RU"/>
    </w:rPr>
  </w:style>
  <w:style w:type="character" w:styleId="Strong">
    <w:name w:val="Strong"/>
    <w:basedOn w:val="DefaultParagraphFont"/>
    <w:uiPriority w:val="22"/>
    <w:qFormat/>
    <w:rsid w:val="00985FB5"/>
    <w:rPr>
      <w:b/>
      <w:bCs/>
    </w:rPr>
  </w:style>
  <w:style w:type="paragraph" w:styleId="Header">
    <w:name w:val="header"/>
    <w:basedOn w:val="Normal"/>
    <w:link w:val="HeaderChar"/>
    <w:uiPriority w:val="99"/>
    <w:unhideWhenUsed/>
    <w:rsid w:val="006130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3016"/>
    <w:rPr>
      <w:rFonts w:ascii="Calibri" w:eastAsia="Calibri" w:hAnsi="Calibri" w:cs="Calibri"/>
      <w:lang w:val="ru-RU"/>
    </w:rPr>
  </w:style>
  <w:style w:type="paragraph" w:styleId="Footer">
    <w:name w:val="footer"/>
    <w:basedOn w:val="Normal"/>
    <w:link w:val="FooterChar"/>
    <w:uiPriority w:val="99"/>
    <w:unhideWhenUsed/>
    <w:rsid w:val="006130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3016"/>
    <w:rPr>
      <w:rFonts w:ascii="Calibri" w:eastAsia="Calibri" w:hAnsi="Calibri" w:cs="Calibri"/>
      <w:lang w:val="ru-RU"/>
    </w:rPr>
  </w:style>
  <w:style w:type="character" w:styleId="CommentReference">
    <w:name w:val="annotation reference"/>
    <w:basedOn w:val="DefaultParagraphFont"/>
    <w:uiPriority w:val="99"/>
    <w:semiHidden/>
    <w:unhideWhenUsed/>
    <w:rsid w:val="00AF7EA3"/>
    <w:rPr>
      <w:sz w:val="16"/>
      <w:szCs w:val="16"/>
    </w:rPr>
  </w:style>
  <w:style w:type="paragraph" w:styleId="CommentText">
    <w:name w:val="annotation text"/>
    <w:basedOn w:val="Normal"/>
    <w:link w:val="CommentTextChar"/>
    <w:uiPriority w:val="99"/>
    <w:semiHidden/>
    <w:unhideWhenUsed/>
    <w:rsid w:val="00AF7EA3"/>
    <w:pPr>
      <w:spacing w:line="240" w:lineRule="auto"/>
    </w:pPr>
    <w:rPr>
      <w:sz w:val="20"/>
      <w:szCs w:val="20"/>
    </w:rPr>
  </w:style>
  <w:style w:type="character" w:customStyle="1" w:styleId="CommentTextChar">
    <w:name w:val="Comment Text Char"/>
    <w:basedOn w:val="DefaultParagraphFont"/>
    <w:link w:val="CommentText"/>
    <w:uiPriority w:val="99"/>
    <w:semiHidden/>
    <w:rsid w:val="00AF7EA3"/>
    <w:rPr>
      <w:rFonts w:ascii="Calibri" w:eastAsia="Calibri" w:hAnsi="Calibri" w:cs="Calibri"/>
      <w:sz w:val="20"/>
      <w:szCs w:val="20"/>
      <w:lang w:val="ru-RU"/>
    </w:rPr>
  </w:style>
  <w:style w:type="paragraph" w:styleId="CommentSubject">
    <w:name w:val="annotation subject"/>
    <w:basedOn w:val="CommentText"/>
    <w:next w:val="CommentText"/>
    <w:link w:val="CommentSubjectChar"/>
    <w:uiPriority w:val="99"/>
    <w:semiHidden/>
    <w:unhideWhenUsed/>
    <w:rsid w:val="00AF7EA3"/>
    <w:rPr>
      <w:b/>
      <w:bCs/>
    </w:rPr>
  </w:style>
  <w:style w:type="character" w:customStyle="1" w:styleId="CommentSubjectChar">
    <w:name w:val="Comment Subject Char"/>
    <w:basedOn w:val="CommentTextChar"/>
    <w:link w:val="CommentSubject"/>
    <w:uiPriority w:val="99"/>
    <w:semiHidden/>
    <w:rsid w:val="00AF7EA3"/>
    <w:rPr>
      <w:rFonts w:ascii="Calibri" w:eastAsia="Calibri" w:hAnsi="Calibri" w:cs="Calibri"/>
      <w:b/>
      <w:bCs/>
      <w:sz w:val="20"/>
      <w:szCs w:val="20"/>
      <w:lang w:val="ru-RU"/>
    </w:rPr>
  </w:style>
  <w:style w:type="paragraph" w:styleId="BalloonText">
    <w:name w:val="Balloon Text"/>
    <w:basedOn w:val="Normal"/>
    <w:link w:val="BalloonTextChar"/>
    <w:uiPriority w:val="99"/>
    <w:semiHidden/>
    <w:unhideWhenUsed/>
    <w:rsid w:val="00AF7E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7EA3"/>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949975">
      <w:bodyDiv w:val="1"/>
      <w:marLeft w:val="0"/>
      <w:marRight w:val="0"/>
      <w:marTop w:val="0"/>
      <w:marBottom w:val="0"/>
      <w:divBdr>
        <w:top w:val="none" w:sz="0" w:space="0" w:color="auto"/>
        <w:left w:val="none" w:sz="0" w:space="0" w:color="auto"/>
        <w:bottom w:val="none" w:sz="0" w:space="0" w:color="auto"/>
        <w:right w:val="none" w:sz="0" w:space="0" w:color="auto"/>
      </w:divBdr>
    </w:div>
    <w:div w:id="2071028291">
      <w:bodyDiv w:val="1"/>
      <w:marLeft w:val="0"/>
      <w:marRight w:val="0"/>
      <w:marTop w:val="0"/>
      <w:marBottom w:val="0"/>
      <w:divBdr>
        <w:top w:val="none" w:sz="0" w:space="0" w:color="auto"/>
        <w:left w:val="none" w:sz="0" w:space="0" w:color="auto"/>
        <w:bottom w:val="none" w:sz="0" w:space="0" w:color="auto"/>
        <w:right w:val="none" w:sz="0" w:space="0" w:color="auto"/>
      </w:divBdr>
    </w:div>
    <w:div w:id="208746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4</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Araqelyan</dc:creator>
  <cp:keywords>https://mul2.gov.am/tasks/1301064/oneclick?token=be2a8e88981732557ee97112fb8318b1</cp:keywords>
  <dc:description/>
  <cp:lastModifiedBy>Tatevik Hayrapetyan</cp:lastModifiedBy>
  <cp:revision>57</cp:revision>
  <cp:lastPrinted>2025-01-31T07:58:00Z</cp:lastPrinted>
  <dcterms:created xsi:type="dcterms:W3CDTF">2025-10-17T13:50:00Z</dcterms:created>
  <dcterms:modified xsi:type="dcterms:W3CDTF">2026-03-24T12:27:00Z</dcterms:modified>
</cp:coreProperties>
</file>