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EE0" w:rsidRPr="000F4671" w:rsidRDefault="00DD0EE0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bookmarkStart w:id="0" w:name="_GoBack"/>
      <w:bookmarkEnd w:id="0"/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</w:p>
    <w:p w:rsidR="00DD0EE0" w:rsidRPr="000F4671" w:rsidRDefault="00DD0EE0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DD0EE0" w:rsidRPr="000F4671" w:rsidRDefault="00DD0EE0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DD0EE0" w:rsidRPr="00B45A61" w:rsidRDefault="00DD0EE0" w:rsidP="00C802CF">
      <w:pPr>
        <w:pStyle w:val="mechtex"/>
        <w:jc w:val="left"/>
        <w:rPr>
          <w:rFonts w:ascii="GHEA Mariam" w:hAnsi="GHEA Mariam"/>
          <w:spacing w:val="-2"/>
          <w:sz w:val="10"/>
          <w:szCs w:val="24"/>
          <w:lang w:val="fr-FR"/>
        </w:rPr>
      </w:pPr>
    </w:p>
    <w:p w:rsidR="00DD0EE0" w:rsidRPr="000F4671" w:rsidRDefault="00DD0EE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0EE0" w:rsidRDefault="00DD0EE0" w:rsidP="00DD0EE0">
      <w:pPr>
        <w:pStyle w:val="mechtex"/>
        <w:rPr>
          <w:rFonts w:ascii="GHEA Mariam" w:hAnsi="GHEA Mariam" w:cs="Sylfaen"/>
          <w:szCs w:val="24"/>
          <w:lang w:val="hy-AM" w:eastAsia="en-US"/>
        </w:rPr>
      </w:pPr>
      <w:r w:rsidRPr="00DD0EE0">
        <w:rPr>
          <w:rFonts w:ascii="GHEA Mariam" w:hAnsi="GHEA Mariam" w:cs="Sylfaen"/>
          <w:szCs w:val="24"/>
          <w:lang w:val="hy-AM" w:eastAsia="en-US"/>
        </w:rPr>
        <w:t>Ց</w:t>
      </w:r>
      <w:r>
        <w:rPr>
          <w:rFonts w:ascii="GHEA Mariam" w:hAnsi="GHEA Mariam" w:cs="Sylfaen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Ա</w:t>
      </w:r>
      <w:r>
        <w:rPr>
          <w:rFonts w:ascii="GHEA Mariam" w:hAnsi="GHEA Mariam" w:cs="Sylfaen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Ն</w:t>
      </w:r>
      <w:r>
        <w:rPr>
          <w:rFonts w:ascii="GHEA Mariam" w:hAnsi="GHEA Mariam" w:cs="Sylfaen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Կ</w:t>
      </w:r>
    </w:p>
    <w:p w:rsidR="00DD0EE0" w:rsidRPr="00DD0EE0" w:rsidRDefault="00DD0EE0" w:rsidP="00DD0EE0">
      <w:pPr>
        <w:pStyle w:val="mechtex"/>
        <w:rPr>
          <w:rFonts w:ascii="GHEA Mariam" w:hAnsi="GHEA Mariam"/>
          <w:szCs w:val="24"/>
          <w:lang w:val="hy-AM" w:eastAsia="en-US"/>
        </w:rPr>
      </w:pPr>
    </w:p>
    <w:p w:rsidR="00DD0EE0" w:rsidRPr="00DD0EE0" w:rsidRDefault="00DD0EE0" w:rsidP="00DD0EE0">
      <w:pPr>
        <w:pStyle w:val="mechtex"/>
        <w:rPr>
          <w:rFonts w:ascii="GHEA Mariam" w:hAnsi="GHEA Mariam"/>
          <w:szCs w:val="24"/>
          <w:lang w:val="hy-AM" w:eastAsia="en-US"/>
        </w:rPr>
      </w:pPr>
      <w:r w:rsidRPr="00DD0EE0">
        <w:rPr>
          <w:rFonts w:ascii="GHEA Mariam" w:hAnsi="GHEA Mariam" w:cs="Sylfaen"/>
          <w:szCs w:val="24"/>
          <w:lang w:val="hy-AM" w:eastAsia="en-US"/>
        </w:rPr>
        <w:t>ԳԵՐԱԿԱ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ՈԼՈՐՏՈՒՄ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ԻՐԱԿԱՆԱՑՎՈՂ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ՆԵՐԴՐՈՒՄԱՅԻՆ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ԾՐԱԳՐԻ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ՇՐՋԱՆԱԿՆԵՐՈՒՄ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ՆԵՐՄՈՒԾՎՈՂ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ՏԵԽՆՈԼՈԳԻԱԿԱՆ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ՍԱՐՔԱՎՈՐՈՒՄՆԵՐԻ</w:t>
      </w:r>
      <w:r w:rsidRPr="00DD0EE0">
        <w:rPr>
          <w:rFonts w:ascii="GHEA Mariam" w:hAnsi="GHEA Mariam"/>
          <w:szCs w:val="24"/>
          <w:lang w:val="hy-AM" w:eastAsia="en-US"/>
        </w:rPr>
        <w:t xml:space="preserve">, </w:t>
      </w:r>
      <w:r w:rsidRPr="00DD0EE0">
        <w:rPr>
          <w:rFonts w:ascii="GHEA Mariam" w:hAnsi="GHEA Mariam" w:cs="Sylfaen"/>
          <w:szCs w:val="24"/>
          <w:lang w:val="hy-AM" w:eastAsia="en-US"/>
        </w:rPr>
        <w:t>ԴՐԱՆՑ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ԲԱՂԿԱՑՈՒՑԻՉ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ՈՒ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ՀԱՄԱԼՐՈՂ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ՄԱՍԵՐԻ</w:t>
      </w:r>
      <w:r w:rsidRPr="00DD0EE0">
        <w:rPr>
          <w:rFonts w:ascii="GHEA Mariam" w:hAnsi="GHEA Mariam"/>
          <w:szCs w:val="24"/>
          <w:lang w:val="hy-AM" w:eastAsia="en-US"/>
        </w:rPr>
        <w:t xml:space="preserve">, </w:t>
      </w:r>
      <w:r w:rsidRPr="00DD0EE0">
        <w:rPr>
          <w:rFonts w:ascii="GHEA Mariam" w:hAnsi="GHEA Mariam" w:cs="Sylfaen"/>
          <w:szCs w:val="24"/>
          <w:lang w:val="hy-AM" w:eastAsia="en-US"/>
        </w:rPr>
        <w:t>ՀՈՒՄՔԻ</w:t>
      </w:r>
      <w:r w:rsidRPr="00DD0EE0">
        <w:rPr>
          <w:rFonts w:ascii="GHEA Mariam" w:hAnsi="GHEA Mariam"/>
          <w:szCs w:val="24"/>
          <w:lang w:val="hy-AM" w:eastAsia="en-US"/>
        </w:rPr>
        <w:t xml:space="preserve"> </w:t>
      </w:r>
      <w:r w:rsidRPr="00DD0EE0">
        <w:rPr>
          <w:rFonts w:ascii="GHEA Mariam" w:hAnsi="GHEA Mariam" w:cs="Sylfaen"/>
          <w:szCs w:val="24"/>
          <w:lang w:val="hy-AM" w:eastAsia="en-US"/>
        </w:rPr>
        <w:t>ԵՎ</w:t>
      </w:r>
      <w:r w:rsidRPr="00DD0EE0">
        <w:rPr>
          <w:rFonts w:ascii="GHEA Mariam" w:hAnsi="GHEA Mariam"/>
          <w:szCs w:val="24"/>
          <w:lang w:val="hy-AM" w:eastAsia="en-US"/>
        </w:rPr>
        <w:t xml:space="preserve"> (</w:t>
      </w:r>
      <w:r w:rsidRPr="00DD0EE0">
        <w:rPr>
          <w:rFonts w:ascii="GHEA Mariam" w:hAnsi="GHEA Mariam" w:cs="Sylfaen"/>
          <w:szCs w:val="24"/>
          <w:lang w:val="hy-AM" w:eastAsia="en-US"/>
        </w:rPr>
        <w:t>ԿԱՄ</w:t>
      </w:r>
      <w:r w:rsidRPr="00DD0EE0">
        <w:rPr>
          <w:rFonts w:ascii="GHEA Mariam" w:hAnsi="GHEA Mariam"/>
          <w:szCs w:val="24"/>
          <w:lang w:val="hy-AM" w:eastAsia="en-US"/>
        </w:rPr>
        <w:t xml:space="preserve">) </w:t>
      </w:r>
      <w:r w:rsidRPr="00DD0EE0">
        <w:rPr>
          <w:rFonts w:ascii="GHEA Mariam" w:hAnsi="GHEA Mariam" w:cs="Sylfaen"/>
          <w:szCs w:val="24"/>
          <w:lang w:val="hy-AM" w:eastAsia="en-US"/>
        </w:rPr>
        <w:t>ՆՅՈՒԹԵՐԻ</w:t>
      </w:r>
    </w:p>
    <w:p w:rsidR="00DD0EE0" w:rsidRDefault="00DD0EE0" w:rsidP="00DD0EE0">
      <w:pPr>
        <w:pStyle w:val="mechtex"/>
        <w:rPr>
          <w:rFonts w:ascii="Sylfaen" w:hAnsi="Sylfaen" w:cs="Calibri"/>
          <w:szCs w:val="24"/>
          <w:lang w:val="hy-AM" w:eastAsia="en-US"/>
        </w:rPr>
      </w:pPr>
      <w:r w:rsidRPr="00DD0EE0">
        <w:rPr>
          <w:rFonts w:ascii="Calibri" w:hAnsi="Calibri" w:cs="Calibri"/>
          <w:szCs w:val="24"/>
          <w:lang w:val="hy-AM" w:eastAsia="en-US"/>
        </w:rPr>
        <w:t> </w:t>
      </w:r>
    </w:p>
    <w:p w:rsidR="00DD0EE0" w:rsidRPr="00DD0EE0" w:rsidRDefault="00DD0EE0" w:rsidP="00DD0EE0">
      <w:pPr>
        <w:pStyle w:val="mechtex"/>
        <w:rPr>
          <w:rFonts w:ascii="Sylfaen" w:hAnsi="Sylfaen"/>
          <w:sz w:val="18"/>
          <w:szCs w:val="24"/>
          <w:lang w:val="hy-AM" w:eastAsia="en-US"/>
        </w:rPr>
      </w:pPr>
    </w:p>
    <w:tbl>
      <w:tblPr>
        <w:tblW w:w="1602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692"/>
        <w:gridCol w:w="2250"/>
        <w:gridCol w:w="2543"/>
        <w:gridCol w:w="877"/>
        <w:gridCol w:w="1175"/>
        <w:gridCol w:w="1710"/>
        <w:gridCol w:w="1800"/>
        <w:gridCol w:w="1800"/>
        <w:gridCol w:w="1525"/>
      </w:tblGrid>
      <w:tr w:rsidR="00DD0EE0" w:rsidRPr="00DD0EE0" w:rsidTr="00DD0EE0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pStyle w:val="mechtex"/>
              <w:spacing w:line="276" w:lineRule="auto"/>
              <w:rPr>
                <w:rFonts w:ascii="GHEA Mariam" w:hAnsi="GHEA Mariam"/>
                <w:szCs w:val="22"/>
              </w:rPr>
            </w:pPr>
            <w:r w:rsidRPr="00DD0EE0">
              <w:rPr>
                <w:rFonts w:ascii="GHEA Mariam" w:hAnsi="GHEA Mariam"/>
                <w:i/>
                <w:iCs/>
                <w:szCs w:val="22"/>
                <w:u w:val="single"/>
                <w:lang w:val="hy-AM" w:eastAsia="en-GB"/>
              </w:rPr>
              <w:br w:type="page"/>
            </w:r>
            <w:r w:rsidRPr="00DD0EE0">
              <w:rPr>
                <w:rFonts w:ascii="GHEA Mariam" w:hAnsi="GHEA Mariam"/>
                <w:szCs w:val="22"/>
              </w:rPr>
              <w:t>NN</w:t>
            </w:r>
          </w:p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/>
                <w:sz w:val="22"/>
                <w:szCs w:val="22"/>
              </w:rPr>
              <w:t>ը/կ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ԱՏԳ</w:t>
            </w: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ԱԱ</w:t>
            </w: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-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ի</w:t>
            </w: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Տեխնիկական</w:t>
            </w: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Չափի</w:t>
            </w: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միա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-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վորը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Ծագման</w:t>
            </w: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t>Արժեքը</w:t>
            </w:r>
            <w:r w:rsidRPr="00DD0EE0">
              <w:rPr>
                <w:rFonts w:ascii="Calibri" w:hAnsi="Calibri" w:cs="Calibri"/>
                <w:color w:val="000000"/>
                <w:sz w:val="22"/>
                <w:szCs w:val="22"/>
                <w:lang w:val="hy-AM" w:eastAsia="en-US"/>
              </w:rPr>
              <w:t> </w:t>
            </w:r>
            <w:r w:rsidRPr="00DD0EE0">
              <w:rPr>
                <w:rFonts w:ascii="GHEA Mariam" w:hAnsi="GHEA Mariam" w:cs="Sylfaen"/>
                <w:color w:val="000000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/>
                <w:color w:val="000000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DD0EE0" w:rsidRPr="00DD0EE0" w:rsidTr="00DD0EE0">
        <w:trPr>
          <w:trHeight w:val="602"/>
        </w:trPr>
        <w:tc>
          <w:tcPr>
            <w:tcW w:w="160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hAnsi="GHEA Mariam"/>
                <w:b/>
                <w:bCs/>
                <w:color w:val="000000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DD0EE0" w:rsidRPr="00DD0EE0" w:rsidTr="00DD0EE0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0202305008</w:t>
            </w:r>
          </w:p>
        </w:tc>
        <w:tc>
          <w:tcPr>
            <w:tcW w:w="2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Տավարի սառեցված միս</w:t>
            </w:r>
          </w:p>
        </w:tc>
        <w:tc>
          <w:tcPr>
            <w:tcW w:w="2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Սառեցված տավարի միս՝ վզաթիակային մասից, աղացած վիճակում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70 000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  <w:t>ԱՄՆ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  <w:t>ԱՄՆ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D0EE0">
              <w:rPr>
                <w:rFonts w:ascii="GHEA Mariam" w:hAnsi="GHEA Mariam"/>
                <w:sz w:val="22"/>
                <w:szCs w:val="22"/>
                <w:lang w:val="hy-AM"/>
              </w:rPr>
              <w:t>210 000 000</w:t>
            </w:r>
          </w:p>
        </w:tc>
        <w:tc>
          <w:tcPr>
            <w:tcW w:w="1525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before="100" w:beforeAutospacing="1" w:after="100" w:afterAutospacing="1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tr w:rsidR="00DD0EE0" w:rsidRPr="00DD0EE0" w:rsidTr="00DD0EE0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/>
                <w:color w:val="000000"/>
                <w:sz w:val="22"/>
                <w:szCs w:val="22"/>
                <w:lang w:val="hy-AM" w:eastAsia="en-US"/>
              </w:rPr>
            </w:pPr>
            <w:bookmarkStart w:id="1" w:name="_Hlk71640597"/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/>
                <w:b/>
                <w:bCs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Sylfaen"/>
                <w:b/>
                <w:bCs/>
                <w:color w:val="000000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2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Sylfaen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0EE0" w:rsidRPr="00DD0EE0" w:rsidRDefault="00DD0EE0" w:rsidP="00DD0EE0">
            <w:pPr>
              <w:spacing w:line="276" w:lineRule="auto"/>
              <w:jc w:val="center"/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</w:pPr>
            <w:r w:rsidRPr="00DD0EE0">
              <w:rPr>
                <w:rFonts w:ascii="GHEA Mariam" w:eastAsia="Calibri" w:hAnsi="GHEA Mariam" w:cs="Calibri"/>
                <w:b/>
                <w:bCs/>
                <w:color w:val="000000"/>
                <w:sz w:val="22"/>
                <w:szCs w:val="22"/>
                <w:lang w:val="hy-AM" w:eastAsia="en-US"/>
              </w:rPr>
              <w:t>210 000 000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D0EE0" w:rsidRPr="00DD0EE0" w:rsidRDefault="00DD0EE0" w:rsidP="00DD0EE0">
            <w:pPr>
              <w:spacing w:after="160" w:line="276" w:lineRule="auto"/>
              <w:jc w:val="center"/>
              <w:rPr>
                <w:rFonts w:ascii="GHEA Mariam" w:eastAsia="Calibri" w:hAnsi="GHEA Mariam" w:cs="Calibri"/>
                <w:color w:val="000000"/>
                <w:sz w:val="22"/>
                <w:szCs w:val="22"/>
                <w:lang w:val="hy-AM" w:eastAsia="en-US"/>
              </w:rPr>
            </w:pPr>
          </w:p>
        </w:tc>
      </w:tr>
      <w:bookmarkEnd w:id="1"/>
    </w:tbl>
    <w:p w:rsidR="00DD0EE0" w:rsidRDefault="00DD0EE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0EE0" w:rsidRDefault="00DD0EE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0EE0" w:rsidRPr="000F4671" w:rsidRDefault="00DD0EE0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D0EE0" w:rsidRPr="000F4671" w:rsidRDefault="00DD0EE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66340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DD0EE0" w:rsidRPr="000F4671" w:rsidRDefault="00DD0EE0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0F467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DD0EE0" w:rsidRDefault="00DD0EE0">
      <w:pPr>
        <w:pStyle w:val="mechtex"/>
        <w:rPr>
          <w:rFonts w:ascii="Sylfaen" w:hAnsi="Sylfaen"/>
          <w:lang w:val="hy-AM"/>
        </w:rPr>
      </w:pPr>
      <w:r w:rsidRPr="000F4671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>
        <w:rPr>
          <w:rFonts w:ascii="GHEA Mariam" w:hAnsi="GHEA Mariam" w:cs="Sylfaen"/>
          <w:sz w:val="24"/>
          <w:szCs w:val="24"/>
          <w:lang w:val="fr-FR"/>
        </w:rPr>
        <w:tab/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DD0EE0" w:rsidSect="00DD0EE0">
      <w:headerReference w:type="even" r:id="rId6"/>
      <w:headerReference w:type="default" r:id="rId7"/>
      <w:footerReference w:type="even" r:id="rId8"/>
      <w:footerReference w:type="default" r:id="rId9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4E8D" w:rsidRDefault="00014E8D">
      <w:r>
        <w:separator/>
      </w:r>
    </w:p>
  </w:endnote>
  <w:endnote w:type="continuationSeparator" w:id="0">
    <w:p w:rsidR="00014E8D" w:rsidRDefault="0001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4E8D" w:rsidRDefault="00014E8D">
      <w:r>
        <w:separator/>
      </w:r>
    </w:p>
  </w:footnote>
  <w:footnote w:type="continuationSeparator" w:id="0">
    <w:p w:rsidR="00014E8D" w:rsidRDefault="00014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E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E8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E0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8413FA"/>
  <w15:chartTrackingRefBased/>
  <w15:docId w15:val="{A258D12C-59CD-48A2-9C08-E90A8162C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D0EE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D0EE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D0EE0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1</cp:revision>
  <dcterms:created xsi:type="dcterms:W3CDTF">2026-03-20T12:28:00Z</dcterms:created>
  <dcterms:modified xsi:type="dcterms:W3CDTF">2026-03-20T12:30:00Z</dcterms:modified>
</cp:coreProperties>
</file>