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64AC" w:rsidRDefault="001064AC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4AC" w:rsidRDefault="001064AC" w:rsidP="00A71CED">
      <w:pPr>
        <w:jc w:val="center"/>
      </w:pPr>
    </w:p>
    <w:p w:rsidR="001064AC" w:rsidRDefault="001064A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064AC" w:rsidRDefault="001064AC" w:rsidP="00A71CED">
      <w:pPr>
        <w:pStyle w:val="mechtex"/>
        <w:rPr>
          <w:rFonts w:ascii="GHEA Mariam" w:hAnsi="GHEA Mariam"/>
          <w:b/>
        </w:rPr>
      </w:pPr>
    </w:p>
    <w:p w:rsidR="001064AC" w:rsidRDefault="001064A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064AC" w:rsidRPr="008E1B5A" w:rsidRDefault="001064AC" w:rsidP="00A71CED">
      <w:pPr>
        <w:jc w:val="center"/>
        <w:rPr>
          <w:rFonts w:ascii="GHEA Mariam" w:hAnsi="GHEA Mariam"/>
          <w:sz w:val="24"/>
          <w:szCs w:val="24"/>
        </w:rPr>
      </w:pPr>
    </w:p>
    <w:p w:rsidR="001064AC" w:rsidRPr="00691610" w:rsidRDefault="001064AC" w:rsidP="00A71CED">
      <w:pPr>
        <w:jc w:val="center"/>
        <w:rPr>
          <w:rFonts w:ascii="GHEA Mariam" w:hAnsi="GHEA Mariam"/>
          <w:sz w:val="12"/>
          <w:szCs w:val="24"/>
        </w:rPr>
      </w:pPr>
    </w:p>
    <w:p w:rsidR="001064AC" w:rsidRPr="008E1B5A" w:rsidRDefault="001064AC" w:rsidP="00A71CED">
      <w:pPr>
        <w:jc w:val="center"/>
        <w:rPr>
          <w:rFonts w:ascii="GHEA Mariam" w:hAnsi="GHEA Mariam"/>
          <w:sz w:val="24"/>
          <w:szCs w:val="24"/>
        </w:rPr>
      </w:pPr>
    </w:p>
    <w:p w:rsidR="001064AC" w:rsidRPr="00DA7ABC" w:rsidRDefault="001064A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1064AC" w:rsidRDefault="001064A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064AC" w:rsidRPr="001064AC" w:rsidRDefault="001064AC" w:rsidP="00A71CED">
      <w:pPr>
        <w:jc w:val="center"/>
        <w:rPr>
          <w:rFonts w:ascii="GHEA Mariam" w:hAnsi="GHEA Mariam"/>
          <w:sz w:val="32"/>
          <w:szCs w:val="24"/>
          <w:lang w:val="fr-FR"/>
        </w:rPr>
      </w:pPr>
    </w:p>
    <w:p w:rsidR="001064AC" w:rsidRDefault="001064AC" w:rsidP="001064AC">
      <w:pPr>
        <w:pStyle w:val="mechtex"/>
        <w:rPr>
          <w:rFonts w:ascii="GHEA Mariam" w:hAnsi="GHEA Mariam" w:cs="Sylfaen"/>
          <w:sz w:val="24"/>
          <w:lang w:val="hy-AM"/>
        </w:rPr>
      </w:pPr>
      <w:r w:rsidRPr="001064AC">
        <w:rPr>
          <w:rFonts w:ascii="GHEA Mariam" w:hAnsi="GHEA Mariam" w:cs="Sylfaen"/>
          <w:sz w:val="24"/>
          <w:lang w:val="hy-AM"/>
        </w:rPr>
        <w:t>ՀԱՅԱՍՏԱՆԻ</w:t>
      </w:r>
      <w:r w:rsidRPr="001064AC">
        <w:rPr>
          <w:rFonts w:ascii="GHEA Mariam" w:hAnsi="GHEA Mariam"/>
          <w:sz w:val="24"/>
          <w:lang w:val="hy-AM"/>
        </w:rPr>
        <w:t xml:space="preserve"> </w:t>
      </w:r>
      <w:r w:rsidRPr="001064AC">
        <w:rPr>
          <w:rFonts w:ascii="GHEA Mariam" w:hAnsi="GHEA Mariam" w:cs="Sylfaen"/>
          <w:sz w:val="24"/>
          <w:lang w:val="hy-AM"/>
        </w:rPr>
        <w:t>ՀԱՆՐԱՊԵՏՈՒԹՅԱՆ</w:t>
      </w:r>
      <w:r w:rsidRPr="001064AC">
        <w:rPr>
          <w:rFonts w:ascii="GHEA Mariam" w:hAnsi="GHEA Mariam"/>
          <w:sz w:val="24"/>
          <w:lang w:val="hy-AM"/>
        </w:rPr>
        <w:t xml:space="preserve"> </w:t>
      </w:r>
      <w:r w:rsidRPr="001064AC">
        <w:rPr>
          <w:rFonts w:ascii="GHEA Mariam" w:hAnsi="GHEA Mariam" w:cs="Sylfaen"/>
          <w:sz w:val="24"/>
          <w:lang w:val="hy-AM"/>
        </w:rPr>
        <w:t>ԿԱՌԱՎԱՐՈՒԹՅԱՆ</w:t>
      </w:r>
      <w:r w:rsidRPr="001064AC">
        <w:rPr>
          <w:rFonts w:ascii="GHEA Mariam" w:hAnsi="GHEA Mariam"/>
          <w:sz w:val="24"/>
          <w:lang w:val="hy-AM"/>
        </w:rPr>
        <w:t xml:space="preserve"> 2021 </w:t>
      </w:r>
      <w:r w:rsidRPr="001064AC">
        <w:rPr>
          <w:rFonts w:ascii="GHEA Mariam" w:hAnsi="GHEA Mariam" w:cs="Sylfaen"/>
          <w:sz w:val="24"/>
          <w:lang w:val="hy-AM"/>
        </w:rPr>
        <w:t>ԹՎԱԿԱՆԻ</w:t>
      </w:r>
      <w:r w:rsidRPr="001064AC">
        <w:rPr>
          <w:rFonts w:ascii="GHEA Mariam" w:hAnsi="GHEA Mariam"/>
          <w:sz w:val="24"/>
          <w:lang w:val="hy-AM"/>
        </w:rPr>
        <w:t xml:space="preserve"> </w:t>
      </w:r>
      <w:r w:rsidRPr="001064AC">
        <w:rPr>
          <w:rFonts w:ascii="GHEA Mariam" w:hAnsi="GHEA Mariam" w:cs="Sylfaen"/>
          <w:sz w:val="24"/>
          <w:lang w:val="hy-AM"/>
        </w:rPr>
        <w:t>ԱՊՐԻԼԻ</w:t>
      </w:r>
      <w:r w:rsidRPr="001064AC">
        <w:rPr>
          <w:rFonts w:ascii="GHEA Mariam" w:hAnsi="GHEA Mariam"/>
          <w:sz w:val="24"/>
          <w:lang w:val="hy-AM"/>
        </w:rPr>
        <w:t xml:space="preserve"> 8-</w:t>
      </w:r>
      <w:r w:rsidRPr="001064AC">
        <w:rPr>
          <w:rFonts w:ascii="GHEA Mariam" w:hAnsi="GHEA Mariam" w:cs="Sylfaen"/>
          <w:sz w:val="24"/>
          <w:lang w:val="hy-AM"/>
        </w:rPr>
        <w:t>Ի</w:t>
      </w:r>
      <w:r w:rsidRPr="001064AC">
        <w:rPr>
          <w:rFonts w:ascii="GHEA Mariam" w:hAnsi="GHEA Mariam"/>
          <w:sz w:val="24"/>
          <w:lang w:val="hy-AM"/>
        </w:rPr>
        <w:t xml:space="preserve"> N 488-</w:t>
      </w:r>
      <w:r w:rsidRPr="001064AC">
        <w:rPr>
          <w:rFonts w:ascii="GHEA Mariam" w:hAnsi="GHEA Mariam" w:cs="Sylfaen"/>
          <w:sz w:val="24"/>
          <w:lang w:val="hy-AM"/>
        </w:rPr>
        <w:t>Ն</w:t>
      </w:r>
      <w:r w:rsidRPr="001064AC">
        <w:rPr>
          <w:rFonts w:ascii="GHEA Mariam" w:hAnsi="GHEA Mariam"/>
          <w:sz w:val="24"/>
          <w:lang w:val="hy-AM"/>
        </w:rPr>
        <w:t xml:space="preserve"> </w:t>
      </w:r>
      <w:r w:rsidRPr="001064AC">
        <w:rPr>
          <w:rFonts w:ascii="GHEA Mariam" w:hAnsi="GHEA Mariam" w:cs="Sylfaen"/>
          <w:sz w:val="24"/>
          <w:lang w:val="hy-AM"/>
        </w:rPr>
        <w:t>ՈՐՈՇՈՒՄՆ</w:t>
      </w:r>
      <w:r w:rsidRPr="001064AC">
        <w:rPr>
          <w:rFonts w:ascii="GHEA Mariam" w:hAnsi="GHEA Mariam"/>
          <w:sz w:val="24"/>
          <w:lang w:val="hy-AM"/>
        </w:rPr>
        <w:t xml:space="preserve"> </w:t>
      </w:r>
      <w:r w:rsidRPr="001064AC">
        <w:rPr>
          <w:rFonts w:ascii="GHEA Mariam" w:hAnsi="GHEA Mariam" w:cs="Sylfaen"/>
          <w:sz w:val="24"/>
          <w:lang w:val="hy-AM"/>
        </w:rPr>
        <w:t>ՈՒԺԸ</w:t>
      </w:r>
      <w:r w:rsidRPr="001064AC">
        <w:rPr>
          <w:rFonts w:ascii="GHEA Mariam" w:hAnsi="GHEA Mariam"/>
          <w:sz w:val="24"/>
          <w:lang w:val="hy-AM"/>
        </w:rPr>
        <w:t xml:space="preserve"> </w:t>
      </w:r>
      <w:r w:rsidRPr="001064AC">
        <w:rPr>
          <w:rFonts w:ascii="GHEA Mariam" w:hAnsi="GHEA Mariam" w:cs="Sylfaen"/>
          <w:sz w:val="24"/>
          <w:lang w:val="hy-AM"/>
        </w:rPr>
        <w:t>ԿՈՐՑՐԱԾ</w:t>
      </w:r>
      <w:r w:rsidRPr="001064AC">
        <w:rPr>
          <w:rFonts w:ascii="GHEA Mariam" w:hAnsi="GHEA Mariam"/>
          <w:sz w:val="24"/>
          <w:lang w:val="hy-AM"/>
        </w:rPr>
        <w:t xml:space="preserve"> </w:t>
      </w:r>
      <w:r w:rsidRPr="001064AC">
        <w:rPr>
          <w:rFonts w:ascii="GHEA Mariam" w:hAnsi="GHEA Mariam" w:cs="Sylfaen"/>
          <w:sz w:val="24"/>
          <w:lang w:val="hy-AM"/>
        </w:rPr>
        <w:t>ՃԱՆԱՉԵԼՈՒ</w:t>
      </w:r>
      <w:r w:rsidRPr="001064AC">
        <w:rPr>
          <w:rFonts w:ascii="GHEA Mariam" w:hAnsi="GHEA Mariam"/>
          <w:sz w:val="24"/>
          <w:lang w:val="hy-AM"/>
        </w:rPr>
        <w:t xml:space="preserve"> </w:t>
      </w:r>
      <w:r w:rsidRPr="001064AC">
        <w:rPr>
          <w:rFonts w:ascii="GHEA Mariam" w:hAnsi="GHEA Mariam" w:cs="Sylfaen"/>
          <w:sz w:val="24"/>
          <w:lang w:val="hy-AM"/>
        </w:rPr>
        <w:t>ՄԱՍԻՆ</w:t>
      </w:r>
    </w:p>
    <w:p w:rsidR="001064AC" w:rsidRPr="000045DA" w:rsidRDefault="001064AC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064AC" w:rsidRPr="001064AC" w:rsidRDefault="001064AC" w:rsidP="001064AC">
      <w:pPr>
        <w:pStyle w:val="mechtex"/>
        <w:rPr>
          <w:rFonts w:ascii="Sylfaen" w:hAnsi="Sylfaen" w:cs="Calibri"/>
          <w:sz w:val="20"/>
          <w:lang w:val="hy-AM"/>
        </w:rPr>
      </w:pPr>
    </w:p>
    <w:p w:rsidR="001064AC" w:rsidRPr="001064AC" w:rsidRDefault="001064AC" w:rsidP="001064AC">
      <w:pPr>
        <w:pStyle w:val="mechtex"/>
        <w:rPr>
          <w:rFonts w:ascii="GHEA Mariam" w:hAnsi="GHEA Mariam"/>
          <w:sz w:val="24"/>
          <w:lang w:val="hy-AM"/>
        </w:rPr>
      </w:pPr>
      <w:r w:rsidRPr="001064AC">
        <w:rPr>
          <w:rFonts w:ascii="Calibri" w:hAnsi="Calibri" w:cs="Calibri"/>
          <w:sz w:val="24"/>
          <w:lang w:val="hy-AM"/>
        </w:rPr>
        <w:t> </w:t>
      </w:r>
    </w:p>
    <w:p w:rsidR="001064AC" w:rsidRPr="001064AC" w:rsidRDefault="001064AC" w:rsidP="001064A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Հայաստանի Հանրապետության օրենքի 37-րդ հոդվածի 1-ին մասով՝ </w:t>
      </w:r>
      <w:r w:rsidRPr="001064AC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064A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64AC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1064AC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1064A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64A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064A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064AC">
        <w:rPr>
          <w:rFonts w:ascii="GHEA Mariam" w:hAnsi="GHEA Mariam" w:cs="Sylfaen"/>
          <w:sz w:val="24"/>
          <w:szCs w:val="22"/>
          <w:lang w:val="de-DE"/>
        </w:rPr>
        <w:t>ո</w:t>
      </w:r>
      <w:r w:rsidRPr="001064A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64AC">
        <w:rPr>
          <w:rFonts w:ascii="GHEA Mariam" w:hAnsi="GHEA Mariam" w:cs="Sylfaen"/>
          <w:sz w:val="24"/>
          <w:szCs w:val="22"/>
          <w:lang w:val="de-DE"/>
        </w:rPr>
        <w:t>ր</w:t>
      </w:r>
      <w:r w:rsidRPr="001064A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64AC">
        <w:rPr>
          <w:rFonts w:ascii="GHEA Mariam" w:hAnsi="GHEA Mariam" w:cs="Sylfaen"/>
          <w:sz w:val="24"/>
          <w:szCs w:val="22"/>
          <w:lang w:val="de-DE"/>
        </w:rPr>
        <w:t>ո</w:t>
      </w:r>
      <w:r w:rsidRPr="001064A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64AC">
        <w:rPr>
          <w:rFonts w:ascii="GHEA Mariam" w:hAnsi="GHEA Mariam" w:cs="Sylfaen"/>
          <w:sz w:val="24"/>
          <w:szCs w:val="22"/>
          <w:lang w:val="de-DE"/>
        </w:rPr>
        <w:t>շ</w:t>
      </w:r>
      <w:r w:rsidRPr="001064A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64AC">
        <w:rPr>
          <w:rFonts w:ascii="GHEA Mariam" w:hAnsi="GHEA Mariam" w:cs="Sylfaen"/>
          <w:sz w:val="24"/>
          <w:szCs w:val="22"/>
          <w:lang w:val="de-DE"/>
        </w:rPr>
        <w:t>ու</w:t>
      </w:r>
      <w:r w:rsidRPr="001064A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064AC">
        <w:rPr>
          <w:rFonts w:ascii="GHEA Mariam" w:hAnsi="GHEA Mariam" w:cs="Sylfaen"/>
          <w:sz w:val="24"/>
          <w:szCs w:val="22"/>
          <w:lang w:val="de-DE"/>
        </w:rPr>
        <w:t>մ</w:t>
      </w:r>
      <w:r w:rsidRPr="001064A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064AC">
        <w:rPr>
          <w:rFonts w:ascii="GHEA Mariam" w:hAnsi="GHEA Mariam" w:cs="Sylfaen"/>
          <w:sz w:val="24"/>
          <w:szCs w:val="22"/>
          <w:lang w:val="de-DE"/>
        </w:rPr>
        <w:t>է</w:t>
      </w:r>
      <w:r w:rsidRPr="001064A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064AC" w:rsidRPr="001064AC" w:rsidRDefault="001064AC" w:rsidP="001064AC">
      <w:pPr>
        <w:tabs>
          <w:tab w:val="left" w:pos="180"/>
          <w:tab w:val="left" w:pos="720"/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pacing w:val="-8"/>
          <w:sz w:val="24"/>
          <w:szCs w:val="24"/>
          <w:lang w:val="hy-AM"/>
        </w:rPr>
      </w:pP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1</w:t>
      </w:r>
      <w:r w:rsidRPr="001064AC">
        <w:rPr>
          <w:rFonts w:ascii="GHEA Mariam" w:eastAsia="MS Mincho" w:hAnsi="GHEA Mariam" w:cs="MS Mincho"/>
          <w:color w:val="000000"/>
          <w:spacing w:val="-8"/>
          <w:sz w:val="24"/>
          <w:szCs w:val="24"/>
          <w:lang w:val="hy-AM"/>
        </w:rPr>
        <w:t>.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Ուժը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կորցրած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ճանաչել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Հայաստանի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Հանրապետության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z w:val="24"/>
          <w:szCs w:val="24"/>
          <w:lang w:val="hy-AM"/>
        </w:rPr>
        <w:t>կառավարության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2021 թվականի ապրիլի 8-ի «Նոր կառուցվող փոքր հիդրոէլեկտրակայանների 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ջրօգտագործման թույլտվությունների հայտերի մերժում նախատեսված՝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Հայաստանի Հանրապետության կարմիր գրքում գրանցված կամ տարածքին բնորոշ՝ էնդեմիկ 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ձկնատեսակների ձվադրավայրեր հանդիսացող կամ դերիվացիոն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խողովակներով 40 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տոկոս</w:t>
      </w:r>
      <w:r w:rsidRPr="001064AC">
        <w:rPr>
          <w:rFonts w:ascii="GHEA Mariam" w:hAnsi="GHEA Mariam" w:cs="Calibri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և ավելի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ծանրաբեռնված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գետերի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ցանկը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սահմանելու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մասին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» N 488-Ն</w:t>
      </w:r>
      <w:r w:rsidRPr="001064AC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որոշումը</w:t>
      </w:r>
      <w:r w:rsidRPr="001064A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:</w:t>
      </w:r>
    </w:p>
    <w:p w:rsidR="001064AC" w:rsidRPr="001064AC" w:rsidRDefault="001064AC" w:rsidP="001064AC">
      <w:pPr>
        <w:tabs>
          <w:tab w:val="left" w:pos="180"/>
          <w:tab w:val="left" w:pos="720"/>
          <w:tab w:val="left" w:pos="90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064AC">
        <w:rPr>
          <w:rFonts w:ascii="GHEA Mariam" w:hAnsi="GHEA Mariam"/>
          <w:color w:val="000000"/>
          <w:sz w:val="24"/>
          <w:szCs w:val="24"/>
          <w:lang w:val="hy-AM"/>
        </w:rPr>
        <w:t>2</w:t>
      </w:r>
      <w:r w:rsidRPr="001064AC">
        <w:rPr>
          <w:rFonts w:ascii="GHEA Mariam" w:eastAsia="MS Mincho" w:hAnsi="GHEA Mariam" w:cs="MS Mincho"/>
          <w:color w:val="000000"/>
          <w:sz w:val="24"/>
          <w:szCs w:val="24"/>
          <w:lang w:val="hy-AM"/>
        </w:rPr>
        <w:t>.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z w:val="24"/>
          <w:szCs w:val="24"/>
          <w:lang w:val="hy-AM"/>
        </w:rPr>
        <w:t>Սույն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z w:val="24"/>
          <w:szCs w:val="24"/>
          <w:lang w:val="hy-AM"/>
        </w:rPr>
        <w:t>որոշումն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z w:val="24"/>
          <w:szCs w:val="24"/>
          <w:lang w:val="hy-AM"/>
        </w:rPr>
        <w:t>ուժի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z w:val="24"/>
          <w:szCs w:val="24"/>
          <w:lang w:val="hy-AM"/>
        </w:rPr>
        <w:t>մեջ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z w:val="24"/>
          <w:szCs w:val="24"/>
          <w:lang w:val="hy-AM"/>
        </w:rPr>
        <w:t>է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z w:val="24"/>
          <w:szCs w:val="24"/>
          <w:lang w:val="hy-AM"/>
        </w:rPr>
        <w:t>մտնում</w:t>
      </w:r>
      <w:r w:rsidRPr="001064AC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1064AC">
        <w:rPr>
          <w:rFonts w:ascii="GHEA Mariam" w:hAnsi="GHEA Mariam" w:cs="GHEA Grapalat"/>
          <w:color w:val="000000"/>
          <w:sz w:val="24"/>
          <w:szCs w:val="24"/>
          <w:lang w:val="hy-AM"/>
        </w:rPr>
        <w:t>2027 թվականի հունվարի 1-ից։</w:t>
      </w:r>
    </w:p>
    <w:p w:rsidR="001064AC" w:rsidRPr="001064AC" w:rsidRDefault="001064A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064AC" w:rsidRPr="00B45A61" w:rsidRDefault="001064AC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064AC" w:rsidRPr="001064AC" w:rsidRDefault="001064AC" w:rsidP="007C653B">
      <w:pPr>
        <w:pStyle w:val="norm"/>
        <w:spacing w:line="360" w:lineRule="auto"/>
        <w:rPr>
          <w:rFonts w:ascii="GHEA Mariam" w:hAnsi="GHEA Mariam"/>
          <w:sz w:val="4"/>
          <w:lang w:val="fr-FR"/>
        </w:rPr>
      </w:pPr>
      <w:bookmarkStart w:id="0" w:name="_GoBack"/>
      <w:bookmarkEnd w:id="0"/>
    </w:p>
    <w:p w:rsidR="001064AC" w:rsidRPr="000F4671" w:rsidRDefault="001064A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064AC" w:rsidRPr="000F4671" w:rsidRDefault="001064A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064AC" w:rsidRPr="000F4671" w:rsidRDefault="001064A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064AC" w:rsidRPr="000F4671" w:rsidRDefault="001064A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064AC" w:rsidRPr="000F4671" w:rsidRDefault="001064AC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1064AC" w:rsidRDefault="001064AC" w:rsidP="001064AC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1064AC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6DF" w:rsidRDefault="00FB66DF">
      <w:r>
        <w:separator/>
      </w:r>
    </w:p>
  </w:endnote>
  <w:endnote w:type="continuationSeparator" w:id="0">
    <w:p w:rsidR="00FB66DF" w:rsidRDefault="00FB6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6DF" w:rsidRDefault="00FB66DF">
      <w:r>
        <w:separator/>
      </w:r>
    </w:p>
  </w:footnote>
  <w:footnote w:type="continuationSeparator" w:id="0">
    <w:p w:rsidR="00FB66DF" w:rsidRDefault="00FB66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64A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4A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4AC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6DF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835CC8"/>
  <w15:chartTrackingRefBased/>
  <w15:docId w15:val="{5F7A6A1A-4BDF-40DD-BBDB-1D470A96E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064A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064A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2026-03-20T11:05:00Z</dcterms:created>
  <dcterms:modified xsi:type="dcterms:W3CDTF">2026-03-20T11:07:00Z</dcterms:modified>
</cp:coreProperties>
</file>