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AFEE5" w14:textId="77777777" w:rsidR="00A23D2A" w:rsidRPr="00557E69" w:rsidRDefault="0073487F" w:rsidP="00AE4D8A">
      <w:pPr>
        <w:spacing w:before="240" w:after="0"/>
        <w:ind w:firstLine="7830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  <w:u w:val="single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  <w:u w:val="single"/>
        </w:rPr>
        <w:t xml:space="preserve"> ՆԱԽԱԳԻԾ</w:t>
      </w:r>
    </w:p>
    <w:p w14:paraId="3F115CA6" w14:textId="77777777" w:rsidR="00A23D2A" w:rsidRPr="00557E69" w:rsidRDefault="00A23D2A">
      <w:pPr>
        <w:spacing w:after="0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181C34C2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ՀԱՅԱՍՏԱՆԻ ՀԱՆՐԱՊԵՏՈՒԹՅԱՆ ԿԱՌԱՎԱՐՈՒԹՅՈՒՆ</w:t>
      </w:r>
    </w:p>
    <w:p w14:paraId="0D20B1E6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Ո Ր Ո Շ ՈՒ Մ</w:t>
      </w:r>
    </w:p>
    <w:p w14:paraId="3A55799B" w14:textId="77777777" w:rsidR="00A23D2A" w:rsidRPr="00557E69" w:rsidRDefault="0073487F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«______»_________________  202</w:t>
      </w:r>
      <w:r w:rsidR="00B55048"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6</w:t>
      </w: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 xml:space="preserve"> թվական N_______ Ա</w:t>
      </w:r>
    </w:p>
    <w:p w14:paraId="7C26F9DC" w14:textId="77777777" w:rsidR="00A23D2A" w:rsidRPr="00557E69" w:rsidRDefault="00A23D2A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</w:p>
    <w:p w14:paraId="7E4C62DB" w14:textId="77777777" w:rsidR="00A23D2A" w:rsidRPr="00557E69" w:rsidRDefault="0073487F">
      <w:pPr>
        <w:spacing w:line="240" w:lineRule="auto"/>
        <w:ind w:right="-413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>ՊԵՏԱԿԱՆ ԳՈՒՅՔՆ ՕՏԱՐԵԼՈՒ ԵՎ ՀԱՅԱՍՏԱՆԻ ՀԱՆՐԱՊԵՏՈՒԹՅԱՆ</w:t>
      </w:r>
    </w:p>
    <w:p w14:paraId="5379682A" w14:textId="77777777" w:rsidR="00A23D2A" w:rsidRPr="00557E69" w:rsidRDefault="0073487F">
      <w:pPr>
        <w:spacing w:line="240" w:lineRule="auto"/>
        <w:ind w:right="-413"/>
        <w:jc w:val="center"/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sz w:val="24"/>
          <w:szCs w:val="24"/>
        </w:rPr>
        <w:t xml:space="preserve"> ԿԱՌԱՎԱՐՈՒԹՅԱՆ ՄԻ ՇԱՐՔ ՈՐՈՇՈՒՄՆԵՐ ՈՒԺԸ ԿՈՐՑՐԱԾ ՃԱՆԱՉԵԼՈՒ ՄԱՍԻՆ</w:t>
      </w:r>
    </w:p>
    <w:p w14:paraId="739DEFCB" w14:textId="77777777" w:rsidR="00A23D2A" w:rsidRPr="00557E69" w:rsidRDefault="00A23D2A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0D05251A" w14:textId="340A4EBF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Հիմք ընդունելով </w:t>
      </w:r>
      <w:r w:rsidR="00AE4D8A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«Պետական գույքի կառավարման մասին» օրենքի 6-րդ հոդվածի 1-ին կետի և 22-րդ հոդվածի 4-րդ մասի </w:t>
      </w:r>
      <w:r w:rsidR="00AE4D8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և </w:t>
      </w:r>
      <w:r w:rsidR="00511556" w:rsidRPr="00511556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«Նորմատիվ իրավական ակտերի մասին» օրենքի 36-րդ հոդվածի 1-ին մասի և 37-րդ հոդվածի 1-ին մասի պահանջները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՝ Հայաստանի Հանրապետության կառավարությունը </w:t>
      </w: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  <w:t>որոշում է.</w:t>
      </w:r>
    </w:p>
    <w:p w14:paraId="196D0EB8" w14:textId="77777777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Հայաստանի Հանրապետության տարածքային կառավարման և ենթակառուցվածքների նախարարության պետական գույքի կառավարման կոմիտեին (այսուհետ՝ Կոմիտե) ամրացված</w:t>
      </w:r>
      <w:r w:rsid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</w:t>
      </w:r>
      <w:r w:rsidR="004E55C3" w:rsidRP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(</w:t>
      </w:r>
      <w:r w:rsid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բացառությամբ սույն որոշմամբ հաստատված հավելվածի ցանկի </w:t>
      </w:r>
      <w:r w:rsidR="004B26EA" w:rsidRP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Երևան, Արաբկիր Կոմիտասի պողոտա 49/3</w:t>
      </w:r>
      <w:r w:rsidR="004B26E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հասցեում գնտվող </w:t>
      </w:r>
      <w:r w:rsidR="004E55C3" w:rsidRP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N </w:t>
      </w:r>
      <w:r w:rsid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17</w:t>
      </w:r>
      <w:r w:rsidR="004B26EA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լոտի, </w:t>
      </w:r>
      <w:r w:rsidR="00B67238" w:rsidRPr="00B6723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որի 15 102.5 քառ. մետր մակերեսով շենքից 13 592.8 քառ</w:t>
      </w:r>
      <w:r w:rsidR="00B67238" w:rsidRPr="00B67238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="00B67238" w:rsidRPr="00B6723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մետրը ամրացված է Հայաստանի Հանրապետության էկոնոմիկայի նախարարությանը, իսկ 1 509.7 քառ. մետրը՝ </w:t>
      </w:r>
      <w:r w:rsidR="00151EAB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Կ</w:t>
      </w:r>
      <w:r w:rsidR="00B67238" w:rsidRPr="00B6723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ոմիտեին</w:t>
      </w:r>
      <w:r w:rsidR="004E55C3" w:rsidRPr="004E55C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)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, պետական սեփականություն հանդիսացող գույքն (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այսուհետ՝ Գույք) Հայաստանի Հանրապետության կառավարության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202</w:t>
      </w:r>
      <w:r w:rsidR="00397608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թվականի 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ապրիլի 15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-ի թիվ 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587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-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Ն և 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2023 թվականի սեպտեմբերի 28-ի թիվ 1667-</w:t>
      </w:r>
      <w:r w:rsidR="00A71498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Ն 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որոշմ</w:t>
      </w:r>
      <w:r w:rsidR="008934B5"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ումներով</w:t>
      </w:r>
      <w:r w:rsidRPr="00A71498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հաստատված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կարգ</w:t>
      </w:r>
      <w:r w:rsidR="008934B5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երի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</w:t>
      </w:r>
      <w:r w:rsidR="00175072" w:rsidRPr="00175072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պահանջների</w:t>
      </w:r>
      <w:r w:rsidRPr="00175072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համաձայն՝ օտարել </w:t>
      </w:r>
      <w:r w:rsidR="00853D74" w:rsidRPr="00175072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էլեկտրոնային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աճուրդով՝ համաձայն հավելվածի, որպես գույքի առանձին տարրեր:</w:t>
      </w:r>
    </w:p>
    <w:p w14:paraId="07DA6C22" w14:textId="77777777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2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Սահմանել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</w:p>
    <w:p w14:paraId="61730C2C" w14:textId="77777777" w:rsidR="00A23D2A" w:rsidRPr="00557E69" w:rsidRDefault="0073487F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1)  գույքի օտարման պայմանները՝ համաձայն հավելվածի,</w:t>
      </w:r>
    </w:p>
    <w:p w14:paraId="15A6DA31" w14:textId="77777777" w:rsidR="00A23D2A" w:rsidRPr="00557E69" w:rsidRDefault="0073487F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2) որ գնորդը պարտավոր է վճարել նաև Գույքի արժեքի որոշման ծառայությունների վճարը (ներառյալ՝ ավելացված արժեքի հարկը), որը ենթակա է վճարման աճուրդի արդյունքների մասին արձանագրությունը ստորագրելու օրվանից հետո երեք աշխատանքային օրվա ընթացքում</w:t>
      </w:r>
      <w:r w:rsidR="008934B5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և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չի համարվում գույքի վաճառքի գնի մաս,</w:t>
      </w:r>
    </w:p>
    <w:p w14:paraId="3D0D33FC" w14:textId="276D566D" w:rsidR="00A23D2A" w:rsidRDefault="006C616C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3</w:t>
      </w:r>
      <w:r w:rsidR="0073487F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) </w:t>
      </w:r>
      <w:r w:rsidR="00175072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որ </w:t>
      </w:r>
      <w:r w:rsidR="0073487F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առաջին աճուրդը </w:t>
      </w:r>
      <w:r w:rsidR="00175072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չկայաց</w:t>
      </w:r>
      <w:r w:rsidR="0073487F" w:rsidRPr="00681933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ած համարվելու դեպքում</w:t>
      </w:r>
      <w:r w:rsidR="0073487F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՝ կազմակերպել հերթական աճուրդներ</w:t>
      </w:r>
      <w:r w:rsidR="00024FDE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 մինչև </w:t>
      </w:r>
      <w:r w:rsidR="00512504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Գույքի </w:t>
      </w:r>
      <w:r w:rsidR="00024FDE" w:rsidRPr="00024FDE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հերթական աճուրդներ</w:t>
      </w:r>
      <w:r w:rsidR="00024FDE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ի կազմակերպման վերջնաժամկետը՝ համաձայն հավելվածի</w:t>
      </w:r>
      <w:r w:rsidR="0073487F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։</w:t>
      </w:r>
    </w:p>
    <w:p w14:paraId="3E902E80" w14:textId="77777777" w:rsidR="00A23D2A" w:rsidRPr="00557E69" w:rsidRDefault="0073487F">
      <w:pPr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3. Ուժը կորցրած ճանաչել՝</w:t>
      </w:r>
    </w:p>
    <w:p w14:paraId="3C54CA2E" w14:textId="77777777" w:rsidR="00326D41" w:rsidRDefault="00326D41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1)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2024 թվականի դեկտեմբերի 5-ի «Պետական գույքն օտարելու մասին» N 1927-Ա որոշումը.</w:t>
      </w:r>
    </w:p>
    <w:p w14:paraId="1BDD0CD9" w14:textId="77777777" w:rsidR="00326D41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lastRenderedPageBreak/>
        <w:t xml:space="preserve">2) 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2024 թվականի դեկտեմբերի 27-ի «Պետական գույքն օտարելու մասին» N 2065-Ա որոշումը.</w:t>
      </w:r>
    </w:p>
    <w:p w14:paraId="0A4294E9" w14:textId="77777777" w:rsidR="00326D41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3) 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փետրվարի 13-ի «Պետական գույքն օտարելու մասին» N 153-Ա որոշումը.</w:t>
      </w:r>
    </w:p>
    <w:p w14:paraId="37576B56" w14:textId="77777777" w:rsidR="00326D41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4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) Հայաստանի Հանրապետության կառավարության 2025 թվականի փետրվարի 20-ի «Պետական գույքն օտարելու մասին» N 164-Ա որոշումը.</w:t>
      </w:r>
    </w:p>
    <w:p w14:paraId="2FBDA107" w14:textId="77777777" w:rsidR="00326D41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5) 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մարտի 6-ի «Պետական գույքն օտարելու մասին» N 232-Ա որոշումը.</w:t>
      </w:r>
    </w:p>
    <w:p w14:paraId="18D75AC5" w14:textId="77777777" w:rsidR="00326D41" w:rsidRPr="00326D41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6) 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մայիսի 15-ի «Պետական գույքն օտարելու մասին» N 571-Ա որոշումը.</w:t>
      </w:r>
    </w:p>
    <w:p w14:paraId="18C1E726" w14:textId="77777777" w:rsidR="00A23D2A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7) </w:t>
      </w:r>
      <w:r w:rsidR="0073487F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մայիսի 29-ի «Պետական գույքն օտարելու մասին» N 672-Ա որոշումը.</w:t>
      </w:r>
    </w:p>
    <w:p w14:paraId="61CD5D64" w14:textId="77777777" w:rsidR="00A23D2A" w:rsidRDefault="007A1B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8</w:t>
      </w:r>
      <w:r w:rsidR="0073487F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) Հայաստանի Հանրապետության կառավարության 2025 թվականի հունիսի 26-ի «Պետական գույքն օտարելու մասին» N 841-Ա որոշումը.</w:t>
      </w:r>
    </w:p>
    <w:p w14:paraId="1E84B533" w14:textId="77777777" w:rsidR="007A1BD3" w:rsidRPr="00557E69" w:rsidRDefault="007A1BD3" w:rsidP="007A1B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9)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օգոստոսի 28-ի «Պետական գույքն օտարելու մասին» N 1220-Ա որոշումը.</w:t>
      </w:r>
    </w:p>
    <w:p w14:paraId="64282045" w14:textId="77777777" w:rsidR="00A23D2A" w:rsidRPr="00557E69" w:rsidRDefault="007A1BD3" w:rsidP="00326D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 xml:space="preserve">10) </w:t>
      </w:r>
      <w:r w:rsidR="00326D4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կառավարության 2025 թվականի հոկտեմբերի 9-ի «Պետական գույքն օտարելու մասին» N 1437-Ա որոշումը.</w:t>
      </w:r>
    </w:p>
    <w:p w14:paraId="726AE07D" w14:textId="77777777" w:rsidR="00744CBA" w:rsidRPr="00557E69" w:rsidRDefault="007A1BD3" w:rsidP="007A1B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  <w:t>11</w:t>
      </w:r>
      <w:r w:rsidR="0073487F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) Հայաստանի Հանրապետության կառավարության 2025 թվականի հոկտեմբերի 30-ի «Պետական գույքն օտարելու մասին» N 1517-Ա որոշումը</w:t>
      </w:r>
      <w:r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։</w:t>
      </w:r>
    </w:p>
    <w:p w14:paraId="09330B0F" w14:textId="77777777" w:rsidR="00744CBA" w:rsidRPr="00557E69" w:rsidRDefault="00744CB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063BE471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4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42B77A0C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5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</w:t>
      </w:r>
    </w:p>
    <w:p w14:paraId="13D204A4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վարչապետ՝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  <w:t>Ն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Փաշինյան</w:t>
      </w:r>
    </w:p>
    <w:p w14:paraId="7B08B8BA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ք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Երևան</w:t>
      </w:r>
    </w:p>
    <w:p w14:paraId="18A3BDC5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5CB3EE54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7DCAFC74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sectPr w:rsidR="00A23D2A" w:rsidRPr="00557E69">
          <w:pgSz w:w="11907" w:h="16840"/>
          <w:pgMar w:top="360" w:right="708" w:bottom="270" w:left="630" w:header="720" w:footer="720" w:gutter="0"/>
          <w:pgNumType w:start="1"/>
          <w:cols w:space="720"/>
        </w:sectPr>
      </w:pPr>
    </w:p>
    <w:p w14:paraId="6F43FC94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lastRenderedPageBreak/>
        <w:t>Հավելված</w:t>
      </w:r>
    </w:p>
    <w:p w14:paraId="1E3D9F25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t>ՀՀ կառավարության ----- թվականի</w:t>
      </w:r>
    </w:p>
    <w:p w14:paraId="3D0F1F24" w14:textId="77777777" w:rsidR="00A23D2A" w:rsidRPr="00557E69" w:rsidRDefault="00734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6"/>
          <w:szCs w:val="16"/>
        </w:rPr>
        <w:t>N          - Ա որոշման</w:t>
      </w:r>
    </w:p>
    <w:p w14:paraId="082A739C" w14:textId="77777777" w:rsidR="00A23D2A" w:rsidRPr="00557E69" w:rsidRDefault="00A23D2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5FA1DEBE" w14:textId="77777777" w:rsidR="00A23D2A" w:rsidRDefault="00596811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  <w:t xml:space="preserve">   Ց Ա Ն Կ </w:t>
      </w:r>
    </w:p>
    <w:p w14:paraId="5FEB0C44" w14:textId="77777777" w:rsidR="00E7098B" w:rsidRPr="00557E69" w:rsidRDefault="00E7098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tbl>
      <w:tblPr>
        <w:tblStyle w:val="af4"/>
        <w:tblW w:w="164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"/>
        <w:gridCol w:w="2405"/>
        <w:gridCol w:w="2127"/>
        <w:gridCol w:w="1842"/>
        <w:gridCol w:w="1560"/>
        <w:gridCol w:w="1559"/>
        <w:gridCol w:w="1559"/>
        <w:gridCol w:w="1418"/>
        <w:gridCol w:w="1274"/>
        <w:gridCol w:w="1134"/>
        <w:gridCol w:w="1134"/>
      </w:tblGrid>
      <w:tr w:rsidR="003C7BF1" w:rsidRPr="00557E69" w14:paraId="190227F5" w14:textId="4A725BF9" w:rsidTr="003C7BF1">
        <w:trPr>
          <w:jc w:val="center"/>
        </w:trPr>
        <w:tc>
          <w:tcPr>
            <w:tcW w:w="425" w:type="dxa"/>
            <w:vAlign w:val="center"/>
          </w:tcPr>
          <w:p w14:paraId="57428676" w14:textId="77777777" w:rsidR="003C7BF1" w:rsidRPr="00557E69" w:rsidRDefault="003C7BF1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N</w:t>
            </w:r>
          </w:p>
        </w:tc>
        <w:tc>
          <w:tcPr>
            <w:tcW w:w="2405" w:type="dxa"/>
            <w:vAlign w:val="center"/>
          </w:tcPr>
          <w:p w14:paraId="2E2D3D14" w14:textId="77777777" w:rsidR="003C7BF1" w:rsidRPr="00557E69" w:rsidRDefault="003C7BF1">
            <w:pPr>
              <w:ind w:left="-112" w:right="-107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գտնվելու վայրը, անվանումը և Գույքի նկատմամբ իրավունքների պետական գրանցման վկայականի համարը</w:t>
            </w:r>
          </w:p>
        </w:tc>
        <w:tc>
          <w:tcPr>
            <w:tcW w:w="2127" w:type="dxa"/>
            <w:vAlign w:val="center"/>
          </w:tcPr>
          <w:p w14:paraId="188CE470" w14:textId="77777777" w:rsidR="003C7BF1" w:rsidRPr="00557E69" w:rsidRDefault="003C7BF1">
            <w:pPr>
              <w:ind w:left="-105" w:right="-106" w:firstLine="105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Շենք-շինությունների մակերեսը (քառ մետր)</w:t>
            </w:r>
          </w:p>
        </w:tc>
        <w:tc>
          <w:tcPr>
            <w:tcW w:w="1842" w:type="dxa"/>
            <w:vAlign w:val="center"/>
          </w:tcPr>
          <w:p w14:paraId="70244AB1" w14:textId="77777777" w:rsidR="003C7BF1" w:rsidRPr="00557E69" w:rsidRDefault="003C7BF1" w:rsidP="00653878">
            <w:pPr>
              <w:ind w:left="-155" w:right="-107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3B52565F" w14:textId="77777777" w:rsidR="003C7BF1" w:rsidRPr="00557E69" w:rsidRDefault="003C7BF1" w:rsidP="00653878">
            <w:pPr>
              <w:ind w:left="-155" w:right="-107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560" w:type="dxa"/>
            <w:vAlign w:val="center"/>
          </w:tcPr>
          <w:p w14:paraId="60C84DE8" w14:textId="77777777" w:rsidR="003C7BF1" w:rsidRPr="00557E69" w:rsidRDefault="003C7BF1">
            <w:pPr>
              <w:ind w:left="-106" w:right="-116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 (ՀՀ դրամ)</w:t>
            </w:r>
          </w:p>
        </w:tc>
        <w:tc>
          <w:tcPr>
            <w:tcW w:w="1559" w:type="dxa"/>
            <w:vAlign w:val="center"/>
          </w:tcPr>
          <w:p w14:paraId="7F619D7C" w14:textId="77777777" w:rsidR="003C7BF1" w:rsidRPr="00557E69" w:rsidRDefault="003C7BF1">
            <w:pPr>
              <w:ind w:left="-111" w:right="-108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արժեքում ներառված հատկացված հողամասի գնահատված շուկայական արժեքը (ՀՀ դրամ)</w:t>
            </w:r>
          </w:p>
        </w:tc>
        <w:tc>
          <w:tcPr>
            <w:tcW w:w="1559" w:type="dxa"/>
            <w:vAlign w:val="center"/>
          </w:tcPr>
          <w:p w14:paraId="5EE3A6F0" w14:textId="77777777" w:rsidR="003C7BF1" w:rsidRPr="00557E69" w:rsidRDefault="003C7BF1">
            <w:pPr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շուկայական արժեքին մոտարկված կադաստրային արժեքը (ՀՀ դրամ)</w:t>
            </w:r>
          </w:p>
        </w:tc>
        <w:tc>
          <w:tcPr>
            <w:tcW w:w="1418" w:type="dxa"/>
            <w:vAlign w:val="center"/>
          </w:tcPr>
          <w:p w14:paraId="5E883FFE" w14:textId="77777777" w:rsidR="003C7BF1" w:rsidRPr="00557E69" w:rsidRDefault="003C7BF1">
            <w:pPr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CF5DF7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Հատկացված հողամասի տվյալ պահին գործող շուկայական արժեքին մոտարկված կադաստրային արժեքը (ՀՀ դրամ)</w:t>
            </w:r>
          </w:p>
        </w:tc>
        <w:tc>
          <w:tcPr>
            <w:tcW w:w="1274" w:type="dxa"/>
            <w:vAlign w:val="center"/>
          </w:tcPr>
          <w:p w14:paraId="2C0BE850" w14:textId="77777777" w:rsidR="003C7BF1" w:rsidRPr="00557E69" w:rsidRDefault="003C7BF1">
            <w:pPr>
              <w:ind w:left="-110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արժեքի որոշման հետ կապված գումարը (ՀՀ դրամ)</w:t>
            </w:r>
          </w:p>
        </w:tc>
        <w:tc>
          <w:tcPr>
            <w:tcW w:w="1134" w:type="dxa"/>
            <w:vAlign w:val="center"/>
          </w:tcPr>
          <w:p w14:paraId="5FDC1443" w14:textId="77777777" w:rsidR="003C7BF1" w:rsidRPr="00557E69" w:rsidRDefault="003C7BF1">
            <w:pPr>
              <w:ind w:left="-106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գնահատման  ամսաթիվը</w:t>
            </w:r>
          </w:p>
        </w:tc>
        <w:tc>
          <w:tcPr>
            <w:tcW w:w="1134" w:type="dxa"/>
          </w:tcPr>
          <w:p w14:paraId="314C8381" w14:textId="77777777" w:rsidR="003C7BF1" w:rsidRDefault="003C7BF1">
            <w:pPr>
              <w:ind w:left="-106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</w:pPr>
          </w:p>
          <w:p w14:paraId="203F3D1F" w14:textId="52DE32B7" w:rsidR="003C7BF1" w:rsidRPr="003C7BF1" w:rsidRDefault="003C7BF1">
            <w:pPr>
              <w:ind w:left="-106"/>
              <w:jc w:val="center"/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Գույքի հերթական աճուրդների կազմակերպման վերջնաժամկետը</w:t>
            </w:r>
          </w:p>
        </w:tc>
      </w:tr>
      <w:tr w:rsidR="00552717" w:rsidRPr="00557E69" w14:paraId="5472D770" w14:textId="351883B0" w:rsidTr="004E627C">
        <w:trPr>
          <w:jc w:val="center"/>
        </w:trPr>
        <w:tc>
          <w:tcPr>
            <w:tcW w:w="425" w:type="dxa"/>
            <w:vAlign w:val="center"/>
          </w:tcPr>
          <w:p w14:paraId="02C39EC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2405" w:type="dxa"/>
            <w:vAlign w:val="center"/>
          </w:tcPr>
          <w:p w14:paraId="25AED15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Շիրակ, համայնք Անի Մարալիկ ք. Հ. Շահինյան փողոց 3 բանկ (վկայական N 03112023-08-0042)</w:t>
            </w:r>
          </w:p>
        </w:tc>
        <w:tc>
          <w:tcPr>
            <w:tcW w:w="2127" w:type="dxa"/>
            <w:vAlign w:val="center"/>
          </w:tcPr>
          <w:p w14:paraId="3EA103E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871,99</w:t>
            </w:r>
          </w:p>
        </w:tc>
        <w:tc>
          <w:tcPr>
            <w:tcW w:w="1842" w:type="dxa"/>
            <w:vAlign w:val="center"/>
          </w:tcPr>
          <w:p w14:paraId="421F2F2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0.134</w:t>
            </w:r>
          </w:p>
        </w:tc>
        <w:tc>
          <w:tcPr>
            <w:tcW w:w="1560" w:type="dxa"/>
            <w:vAlign w:val="center"/>
          </w:tcPr>
          <w:p w14:paraId="41609F2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68 400 000</w:t>
            </w:r>
          </w:p>
        </w:tc>
        <w:tc>
          <w:tcPr>
            <w:tcW w:w="1559" w:type="dxa"/>
            <w:vAlign w:val="center"/>
          </w:tcPr>
          <w:p w14:paraId="32C710B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6 100 000</w:t>
            </w:r>
          </w:p>
        </w:tc>
        <w:tc>
          <w:tcPr>
            <w:tcW w:w="1559" w:type="dxa"/>
            <w:vAlign w:val="center"/>
          </w:tcPr>
          <w:p w14:paraId="19D8D2A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34 362 697</w:t>
            </w:r>
          </w:p>
        </w:tc>
        <w:tc>
          <w:tcPr>
            <w:tcW w:w="1418" w:type="dxa"/>
            <w:vAlign w:val="center"/>
          </w:tcPr>
          <w:p w14:paraId="2E166E3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1 061 280</w:t>
            </w:r>
          </w:p>
        </w:tc>
        <w:tc>
          <w:tcPr>
            <w:tcW w:w="1274" w:type="dxa"/>
            <w:vAlign w:val="center"/>
          </w:tcPr>
          <w:p w14:paraId="2D9019F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398 036.40</w:t>
            </w:r>
          </w:p>
        </w:tc>
        <w:tc>
          <w:tcPr>
            <w:tcW w:w="1134" w:type="dxa"/>
            <w:vAlign w:val="center"/>
          </w:tcPr>
          <w:p w14:paraId="0C41D41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18.08.2025</w:t>
            </w:r>
          </w:p>
        </w:tc>
        <w:tc>
          <w:tcPr>
            <w:tcW w:w="1134" w:type="dxa"/>
            <w:vAlign w:val="center"/>
          </w:tcPr>
          <w:p w14:paraId="0880BDF9" w14:textId="2D04EB20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.08.202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7FEE9A3E" w14:textId="4E04B46D" w:rsidTr="004E627C">
        <w:trPr>
          <w:jc w:val="center"/>
        </w:trPr>
        <w:tc>
          <w:tcPr>
            <w:tcW w:w="425" w:type="dxa"/>
            <w:vAlign w:val="center"/>
          </w:tcPr>
          <w:p w14:paraId="54BFD66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2405" w:type="dxa"/>
            <w:vAlign w:val="center"/>
          </w:tcPr>
          <w:p w14:paraId="5E910AC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Շիրակ, համայնք Գյումրի ք. Վ. Սարգսյան փողոց 25/9 հիվանդանոց (վկայական N 24012023-08-0047)</w:t>
            </w:r>
          </w:p>
        </w:tc>
        <w:tc>
          <w:tcPr>
            <w:tcW w:w="2127" w:type="dxa"/>
            <w:vAlign w:val="center"/>
          </w:tcPr>
          <w:p w14:paraId="7D575A9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1968,67</w:t>
            </w:r>
          </w:p>
        </w:tc>
        <w:tc>
          <w:tcPr>
            <w:tcW w:w="1842" w:type="dxa"/>
            <w:vAlign w:val="center"/>
          </w:tcPr>
          <w:p w14:paraId="1B3A6A8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0.4527</w:t>
            </w:r>
          </w:p>
        </w:tc>
        <w:tc>
          <w:tcPr>
            <w:tcW w:w="1560" w:type="dxa"/>
            <w:vAlign w:val="center"/>
          </w:tcPr>
          <w:p w14:paraId="2B16A96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324 400 000</w:t>
            </w:r>
          </w:p>
        </w:tc>
        <w:tc>
          <w:tcPr>
            <w:tcW w:w="1559" w:type="dxa"/>
            <w:vAlign w:val="center"/>
          </w:tcPr>
          <w:p w14:paraId="1F6E53E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144 400 000</w:t>
            </w:r>
          </w:p>
        </w:tc>
        <w:tc>
          <w:tcPr>
            <w:tcW w:w="1559" w:type="dxa"/>
            <w:vAlign w:val="center"/>
          </w:tcPr>
          <w:p w14:paraId="66966DB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174 843 838.6</w:t>
            </w:r>
          </w:p>
        </w:tc>
        <w:tc>
          <w:tcPr>
            <w:tcW w:w="1418" w:type="dxa"/>
            <w:vAlign w:val="center"/>
          </w:tcPr>
          <w:p w14:paraId="33FBA4F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20 108 028</w:t>
            </w:r>
          </w:p>
        </w:tc>
        <w:tc>
          <w:tcPr>
            <w:tcW w:w="1274" w:type="dxa"/>
            <w:vAlign w:val="center"/>
          </w:tcPr>
          <w:p w14:paraId="57F3E33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733 966.8</w:t>
            </w:r>
          </w:p>
        </w:tc>
        <w:tc>
          <w:tcPr>
            <w:tcW w:w="1134" w:type="dxa"/>
            <w:vAlign w:val="center"/>
          </w:tcPr>
          <w:p w14:paraId="4260356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04.09.2025</w:t>
            </w:r>
          </w:p>
        </w:tc>
        <w:tc>
          <w:tcPr>
            <w:tcW w:w="1134" w:type="dxa"/>
            <w:vAlign w:val="center"/>
          </w:tcPr>
          <w:p w14:paraId="258A9191" w14:textId="4D97CE4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3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.09.202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120DF779" w14:textId="4FFF2498" w:rsidTr="004E627C">
        <w:trPr>
          <w:jc w:val="center"/>
        </w:trPr>
        <w:tc>
          <w:tcPr>
            <w:tcW w:w="425" w:type="dxa"/>
            <w:vAlign w:val="center"/>
          </w:tcPr>
          <w:p w14:paraId="7FA0423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2405" w:type="dxa"/>
            <w:vAlign w:val="center"/>
          </w:tcPr>
          <w:p w14:paraId="421853C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Արարատ, համայնք Արտաշատ գյուղ Մխչյան Մ. Մաշտոցի փողոց 28 անասնաշենք (վկայական N 10022025-03-0014)</w:t>
            </w:r>
          </w:p>
        </w:tc>
        <w:tc>
          <w:tcPr>
            <w:tcW w:w="2127" w:type="dxa"/>
            <w:vAlign w:val="center"/>
          </w:tcPr>
          <w:p w14:paraId="3A53BF0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1198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59 (տարածքում առկա է ինքնակամ կառուցված 99 քառ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 մետր շինություն, որը ներկայացվել է «Հայաստանի Հանրապետության քաղաքացիական օրենսգրքում լրացումներ և փոփոխություններ կատարելու մասին» 2021 թվականի դեկտեմբերի 16-ի ՀՕ-397-Ն օրենքի 2-րդ հոդվածով սահմանված ժամկետների ավարտից հետո)</w:t>
            </w:r>
          </w:p>
        </w:tc>
        <w:tc>
          <w:tcPr>
            <w:tcW w:w="1842" w:type="dxa"/>
            <w:vAlign w:val="center"/>
          </w:tcPr>
          <w:p w14:paraId="39D379E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2.45043</w:t>
            </w:r>
          </w:p>
        </w:tc>
        <w:tc>
          <w:tcPr>
            <w:tcW w:w="1560" w:type="dxa"/>
            <w:vAlign w:val="center"/>
          </w:tcPr>
          <w:p w14:paraId="00F88C6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105 600 000</w:t>
            </w:r>
          </w:p>
        </w:tc>
        <w:tc>
          <w:tcPr>
            <w:tcW w:w="1559" w:type="dxa"/>
            <w:vAlign w:val="center"/>
          </w:tcPr>
          <w:p w14:paraId="5A2E299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78 300 000</w:t>
            </w:r>
          </w:p>
        </w:tc>
        <w:tc>
          <w:tcPr>
            <w:tcW w:w="1559" w:type="dxa"/>
            <w:vAlign w:val="center"/>
          </w:tcPr>
          <w:p w14:paraId="37FDB90E" w14:textId="77777777" w:rsidR="00552717" w:rsidRPr="00557E69" w:rsidRDefault="00552717" w:rsidP="00552717">
            <w:pPr>
              <w:ind w:left="-113" w:right="-110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104 564 102.25</w:t>
            </w:r>
          </w:p>
        </w:tc>
        <w:tc>
          <w:tcPr>
            <w:tcW w:w="1418" w:type="dxa"/>
            <w:vAlign w:val="center"/>
          </w:tcPr>
          <w:p w14:paraId="1BB12C6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70 756 166</w:t>
            </w:r>
          </w:p>
        </w:tc>
        <w:tc>
          <w:tcPr>
            <w:tcW w:w="1274" w:type="dxa"/>
            <w:vAlign w:val="center"/>
          </w:tcPr>
          <w:p w14:paraId="7701F90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608 687.80</w:t>
            </w:r>
          </w:p>
        </w:tc>
        <w:tc>
          <w:tcPr>
            <w:tcW w:w="1134" w:type="dxa"/>
            <w:vAlign w:val="center"/>
          </w:tcPr>
          <w:p w14:paraId="21BAB06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20.03.2025</w:t>
            </w:r>
          </w:p>
        </w:tc>
        <w:tc>
          <w:tcPr>
            <w:tcW w:w="1134" w:type="dxa"/>
            <w:vAlign w:val="center"/>
          </w:tcPr>
          <w:p w14:paraId="0A2BA88C" w14:textId="7F23BC3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19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.03.202</w:t>
            </w:r>
            <w:r w:rsidR="00A84ED7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5076E538" w14:textId="47EDC7B8" w:rsidTr="004E627C">
        <w:trPr>
          <w:jc w:val="center"/>
        </w:trPr>
        <w:tc>
          <w:tcPr>
            <w:tcW w:w="425" w:type="dxa"/>
            <w:vAlign w:val="center"/>
          </w:tcPr>
          <w:p w14:paraId="3CDB9C3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2405" w:type="dxa"/>
            <w:vAlign w:val="center"/>
          </w:tcPr>
          <w:p w14:paraId="50040FB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Մարզ Լոռի, համայնք Ալավերդի գյուղ Ճոճկան 1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ուղեկալի (վկայական N 30072024-06-0028)</w:t>
            </w:r>
          </w:p>
        </w:tc>
        <w:tc>
          <w:tcPr>
            <w:tcW w:w="2127" w:type="dxa"/>
            <w:vAlign w:val="center"/>
          </w:tcPr>
          <w:p w14:paraId="46DAD7D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1109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842" w:type="dxa"/>
            <w:vAlign w:val="center"/>
          </w:tcPr>
          <w:p w14:paraId="5497F59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4,0</w:t>
            </w:r>
          </w:p>
        </w:tc>
        <w:tc>
          <w:tcPr>
            <w:tcW w:w="1560" w:type="dxa"/>
            <w:vAlign w:val="center"/>
          </w:tcPr>
          <w:p w14:paraId="64B5F740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68 933 000</w:t>
            </w:r>
          </w:p>
        </w:tc>
        <w:tc>
          <w:tcPr>
            <w:tcW w:w="1559" w:type="dxa"/>
            <w:vAlign w:val="center"/>
          </w:tcPr>
          <w:p w14:paraId="33DB381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13 464 000</w:t>
            </w:r>
          </w:p>
        </w:tc>
        <w:tc>
          <w:tcPr>
            <w:tcW w:w="1559" w:type="dxa"/>
            <w:vAlign w:val="center"/>
          </w:tcPr>
          <w:p w14:paraId="7C032B55" w14:textId="77777777" w:rsidR="00552717" w:rsidRPr="00C14DA0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C3407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42 210 019</w:t>
            </w:r>
          </w:p>
        </w:tc>
        <w:tc>
          <w:tcPr>
            <w:tcW w:w="1418" w:type="dxa"/>
            <w:vAlign w:val="center"/>
          </w:tcPr>
          <w:p w14:paraId="20A2547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13 464 000</w:t>
            </w:r>
          </w:p>
        </w:tc>
        <w:tc>
          <w:tcPr>
            <w:tcW w:w="1274" w:type="dxa"/>
            <w:vAlign w:val="center"/>
          </w:tcPr>
          <w:p w14:paraId="0E8E309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776 280</w:t>
            </w:r>
          </w:p>
        </w:tc>
        <w:tc>
          <w:tcPr>
            <w:tcW w:w="1134" w:type="dxa"/>
            <w:vAlign w:val="center"/>
          </w:tcPr>
          <w:p w14:paraId="7FEA096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12.11.2024 </w:t>
            </w:r>
          </w:p>
        </w:tc>
        <w:tc>
          <w:tcPr>
            <w:tcW w:w="1134" w:type="dxa"/>
            <w:vAlign w:val="center"/>
          </w:tcPr>
          <w:p w14:paraId="0813B4EA" w14:textId="4E4FFE0B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11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.11.202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 </w:t>
            </w:r>
          </w:p>
        </w:tc>
      </w:tr>
      <w:tr w:rsidR="00552717" w:rsidRPr="00557E69" w14:paraId="34ADB1BD" w14:textId="77102B07" w:rsidTr="004E627C">
        <w:trPr>
          <w:jc w:val="center"/>
        </w:trPr>
        <w:tc>
          <w:tcPr>
            <w:tcW w:w="425" w:type="dxa"/>
            <w:vAlign w:val="center"/>
          </w:tcPr>
          <w:p w14:paraId="7C446F7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2405" w:type="dxa"/>
            <w:vAlign w:val="center"/>
          </w:tcPr>
          <w:p w14:paraId="6875AF3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Գեղարքունիք, համայնք Սևան ք. Ռուսական փողոց թիվ 9 (վկայական N 30042019-05-0039)</w:t>
            </w:r>
          </w:p>
        </w:tc>
        <w:tc>
          <w:tcPr>
            <w:tcW w:w="2127" w:type="dxa"/>
            <w:vAlign w:val="center"/>
          </w:tcPr>
          <w:p w14:paraId="05D0337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2572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67</w:t>
            </w:r>
          </w:p>
        </w:tc>
        <w:tc>
          <w:tcPr>
            <w:tcW w:w="1842" w:type="dxa"/>
            <w:vAlign w:val="center"/>
          </w:tcPr>
          <w:p w14:paraId="1F54201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0.679</w:t>
            </w:r>
          </w:p>
        </w:tc>
        <w:tc>
          <w:tcPr>
            <w:tcW w:w="1560" w:type="dxa"/>
            <w:vAlign w:val="center"/>
          </w:tcPr>
          <w:p w14:paraId="795F2E5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190 500 000</w:t>
            </w:r>
          </w:p>
        </w:tc>
        <w:tc>
          <w:tcPr>
            <w:tcW w:w="1559" w:type="dxa"/>
            <w:vAlign w:val="center"/>
          </w:tcPr>
          <w:p w14:paraId="5381138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73 300 000</w:t>
            </w:r>
          </w:p>
        </w:tc>
        <w:tc>
          <w:tcPr>
            <w:tcW w:w="1559" w:type="dxa"/>
            <w:vAlign w:val="center"/>
          </w:tcPr>
          <w:p w14:paraId="19D7C332" w14:textId="77777777" w:rsidR="00552717" w:rsidRPr="00C14DA0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A92F0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185 541 190</w:t>
            </w:r>
          </w:p>
        </w:tc>
        <w:tc>
          <w:tcPr>
            <w:tcW w:w="1418" w:type="dxa"/>
            <w:vAlign w:val="center"/>
          </w:tcPr>
          <w:p w14:paraId="056806C5" w14:textId="77777777" w:rsidR="00552717" w:rsidRPr="00435813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435813">
              <w:rPr>
                <w:rFonts w:ascii="GHEA Grapalat" w:hAnsi="GHEA Grapalat"/>
                <w:i w:val="0"/>
                <w:sz w:val="16"/>
                <w:szCs w:val="16"/>
              </w:rPr>
              <w:t>19 606 125</w:t>
            </w:r>
          </w:p>
        </w:tc>
        <w:tc>
          <w:tcPr>
            <w:tcW w:w="1274" w:type="dxa"/>
            <w:vAlign w:val="center"/>
          </w:tcPr>
          <w:p w14:paraId="02D8707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908 920.80</w:t>
            </w:r>
          </w:p>
        </w:tc>
        <w:tc>
          <w:tcPr>
            <w:tcW w:w="1134" w:type="dxa"/>
            <w:vAlign w:val="center"/>
          </w:tcPr>
          <w:p w14:paraId="4460125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20.12.2024</w:t>
            </w:r>
          </w:p>
        </w:tc>
        <w:tc>
          <w:tcPr>
            <w:tcW w:w="1134" w:type="dxa"/>
            <w:vAlign w:val="center"/>
          </w:tcPr>
          <w:p w14:paraId="424FAA52" w14:textId="3EAF1A6B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19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.12.202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</w:p>
        </w:tc>
      </w:tr>
      <w:tr w:rsidR="00552717" w:rsidRPr="00557E69" w14:paraId="42C6247A" w14:textId="0545F285" w:rsidTr="004E627C">
        <w:trPr>
          <w:jc w:val="center"/>
        </w:trPr>
        <w:tc>
          <w:tcPr>
            <w:tcW w:w="425" w:type="dxa"/>
            <w:vAlign w:val="center"/>
          </w:tcPr>
          <w:p w14:paraId="0688675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2405" w:type="dxa"/>
            <w:vAlign w:val="center"/>
          </w:tcPr>
          <w:p w14:paraId="39F2547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Ավան Աճառյան փողոց 39/6 (վկայական N 10052024-01-0066)</w:t>
            </w:r>
          </w:p>
        </w:tc>
        <w:tc>
          <w:tcPr>
            <w:tcW w:w="2127" w:type="dxa"/>
            <w:vAlign w:val="center"/>
          </w:tcPr>
          <w:p w14:paraId="209F58D6" w14:textId="77777777" w:rsidR="00552717" w:rsidRPr="00557E69" w:rsidRDefault="00552717" w:rsidP="00552717">
            <w:pPr>
              <w:ind w:left="-108" w:right="-108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80,98 </w:t>
            </w:r>
          </w:p>
          <w:p w14:paraId="1C1FCA08" w14:textId="77777777" w:rsidR="00552717" w:rsidRPr="00557E69" w:rsidRDefault="00552717" w:rsidP="00552717">
            <w:pPr>
              <w:ind w:left="-108" w:right="-108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(տարածքում առկա են 74,0 քառ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 մետր արտաքին մակերեսով ինքնակամ կառուցված շինություններ)</w:t>
            </w:r>
          </w:p>
        </w:tc>
        <w:tc>
          <w:tcPr>
            <w:tcW w:w="1842" w:type="dxa"/>
            <w:vAlign w:val="center"/>
          </w:tcPr>
          <w:p w14:paraId="0A9668E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1.601295</w:t>
            </w:r>
          </w:p>
        </w:tc>
        <w:tc>
          <w:tcPr>
            <w:tcW w:w="1560" w:type="dxa"/>
            <w:vAlign w:val="center"/>
          </w:tcPr>
          <w:p w14:paraId="47433125" w14:textId="77777777" w:rsidR="00552717" w:rsidRPr="00557E69" w:rsidRDefault="00552717" w:rsidP="00552717">
            <w:pPr>
              <w:ind w:left="-102" w:right="-109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2 229 400 000</w:t>
            </w:r>
          </w:p>
        </w:tc>
        <w:tc>
          <w:tcPr>
            <w:tcW w:w="1559" w:type="dxa"/>
            <w:vAlign w:val="center"/>
          </w:tcPr>
          <w:p w14:paraId="77C1405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2 224 500 000</w:t>
            </w:r>
          </w:p>
        </w:tc>
        <w:tc>
          <w:tcPr>
            <w:tcW w:w="1559" w:type="dxa"/>
            <w:vAlign w:val="center"/>
          </w:tcPr>
          <w:p w14:paraId="4BCF2D84" w14:textId="77777777" w:rsidR="00552717" w:rsidRPr="00557E69" w:rsidRDefault="00552717" w:rsidP="00552717">
            <w:pPr>
              <w:ind w:left="-113" w:right="-110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403 783 093.37</w:t>
            </w:r>
          </w:p>
        </w:tc>
        <w:tc>
          <w:tcPr>
            <w:tcW w:w="1418" w:type="dxa"/>
            <w:vAlign w:val="center"/>
          </w:tcPr>
          <w:p w14:paraId="6611F2F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398 539 907.37</w:t>
            </w:r>
          </w:p>
        </w:tc>
        <w:tc>
          <w:tcPr>
            <w:tcW w:w="1274" w:type="dxa"/>
            <w:vAlign w:val="center"/>
          </w:tcPr>
          <w:p w14:paraId="59A41CD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258 077.70</w:t>
            </w:r>
          </w:p>
        </w:tc>
        <w:tc>
          <w:tcPr>
            <w:tcW w:w="1134" w:type="dxa"/>
            <w:vAlign w:val="center"/>
          </w:tcPr>
          <w:p w14:paraId="07F450A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28.10.2024</w:t>
            </w:r>
          </w:p>
        </w:tc>
        <w:tc>
          <w:tcPr>
            <w:tcW w:w="1134" w:type="dxa"/>
            <w:vAlign w:val="center"/>
          </w:tcPr>
          <w:p w14:paraId="67758CEA" w14:textId="52628D75" w:rsidR="00552717" w:rsidRPr="00A84ED7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</w:t>
            </w:r>
            <w:r w:rsidR="00A84ED7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.10.202</w:t>
            </w:r>
            <w:r w:rsidR="00A84ED7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</w:p>
        </w:tc>
      </w:tr>
      <w:tr w:rsidR="00552717" w:rsidRPr="00557E69" w14:paraId="38B34917" w14:textId="23ABDA7B" w:rsidTr="004E627C">
        <w:trPr>
          <w:jc w:val="center"/>
        </w:trPr>
        <w:tc>
          <w:tcPr>
            <w:tcW w:w="425" w:type="dxa"/>
            <w:vAlign w:val="center"/>
          </w:tcPr>
          <w:p w14:paraId="46723D0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2405" w:type="dxa"/>
            <w:vAlign w:val="center"/>
          </w:tcPr>
          <w:p w14:paraId="279D08A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Լոռի, համայնք Վանաձոր ք. Նիզամու փողոց 53/1 հիվանդանոց (վկայական N 13082021-06-0052)</w:t>
            </w:r>
          </w:p>
        </w:tc>
        <w:tc>
          <w:tcPr>
            <w:tcW w:w="2127" w:type="dxa"/>
            <w:vAlign w:val="center"/>
          </w:tcPr>
          <w:p w14:paraId="4E62660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3347.26</w:t>
            </w:r>
          </w:p>
        </w:tc>
        <w:tc>
          <w:tcPr>
            <w:tcW w:w="1842" w:type="dxa"/>
            <w:vAlign w:val="center"/>
          </w:tcPr>
          <w:p w14:paraId="2FF0250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0.32094</w:t>
            </w:r>
          </w:p>
        </w:tc>
        <w:tc>
          <w:tcPr>
            <w:tcW w:w="1560" w:type="dxa"/>
            <w:vAlign w:val="center"/>
          </w:tcPr>
          <w:p w14:paraId="2ACA6B1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276 800 000</w:t>
            </w:r>
          </w:p>
        </w:tc>
        <w:tc>
          <w:tcPr>
            <w:tcW w:w="1559" w:type="dxa"/>
            <w:vAlign w:val="center"/>
          </w:tcPr>
          <w:p w14:paraId="327C405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65 400 000</w:t>
            </w:r>
          </w:p>
        </w:tc>
        <w:tc>
          <w:tcPr>
            <w:tcW w:w="1559" w:type="dxa"/>
            <w:vAlign w:val="center"/>
          </w:tcPr>
          <w:p w14:paraId="63BDB07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230 886 170.92</w:t>
            </w:r>
          </w:p>
        </w:tc>
        <w:tc>
          <w:tcPr>
            <w:tcW w:w="1418" w:type="dxa"/>
            <w:vAlign w:val="center"/>
          </w:tcPr>
          <w:p w14:paraId="7F276AB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14 255 513</w:t>
            </w:r>
          </w:p>
        </w:tc>
        <w:tc>
          <w:tcPr>
            <w:tcW w:w="1274" w:type="dxa"/>
            <w:vAlign w:val="center"/>
          </w:tcPr>
          <w:p w14:paraId="2635019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1 041 111,60</w:t>
            </w:r>
          </w:p>
        </w:tc>
        <w:tc>
          <w:tcPr>
            <w:tcW w:w="1134" w:type="dxa"/>
            <w:vAlign w:val="center"/>
          </w:tcPr>
          <w:p w14:paraId="5A8B9A8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20.12.2024</w:t>
            </w:r>
          </w:p>
        </w:tc>
        <w:tc>
          <w:tcPr>
            <w:tcW w:w="1134" w:type="dxa"/>
            <w:vAlign w:val="center"/>
          </w:tcPr>
          <w:p w14:paraId="12E962A0" w14:textId="2C64BCC5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19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.12.202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</w:p>
        </w:tc>
      </w:tr>
      <w:tr w:rsidR="00552717" w:rsidRPr="00557E69" w14:paraId="22F67328" w14:textId="1E79419C" w:rsidTr="004E627C">
        <w:trPr>
          <w:jc w:val="center"/>
        </w:trPr>
        <w:tc>
          <w:tcPr>
            <w:tcW w:w="425" w:type="dxa"/>
            <w:vAlign w:val="center"/>
          </w:tcPr>
          <w:p w14:paraId="5107C55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</w:t>
            </w:r>
          </w:p>
        </w:tc>
        <w:tc>
          <w:tcPr>
            <w:tcW w:w="2405" w:type="dxa"/>
            <w:vAlign w:val="center"/>
          </w:tcPr>
          <w:p w14:paraId="322B114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Արաբկիր Ն. Զարյան փողոց 22 շենք, 11 տարածք (վկայական N 17042024-01-0040)</w:t>
            </w:r>
          </w:p>
        </w:tc>
        <w:tc>
          <w:tcPr>
            <w:tcW w:w="2127" w:type="dxa"/>
            <w:vAlign w:val="center"/>
          </w:tcPr>
          <w:p w14:paraId="39425C6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537.3</w:t>
            </w:r>
          </w:p>
        </w:tc>
        <w:tc>
          <w:tcPr>
            <w:tcW w:w="1842" w:type="dxa"/>
            <w:vAlign w:val="center"/>
          </w:tcPr>
          <w:p w14:paraId="41DFE18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0.300644 հա մակերեսով հողամասի (որից՝ 0.01251 հա մակերեսով հատվածը ծանրաբեռնված է սերվիտուտով) և շենքի ընդհանուր բաժնային սեփականության գույքի 537/4683 բաժնեմաս</w:t>
            </w:r>
          </w:p>
        </w:tc>
        <w:tc>
          <w:tcPr>
            <w:tcW w:w="1560" w:type="dxa"/>
            <w:vAlign w:val="center"/>
          </w:tcPr>
          <w:p w14:paraId="44DC4A3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238 900 000</w:t>
            </w:r>
          </w:p>
        </w:tc>
        <w:tc>
          <w:tcPr>
            <w:tcW w:w="1559" w:type="dxa"/>
            <w:vAlign w:val="center"/>
          </w:tcPr>
          <w:p w14:paraId="52180D1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559" w:type="dxa"/>
            <w:vAlign w:val="center"/>
          </w:tcPr>
          <w:p w14:paraId="7FBA7DB8" w14:textId="77777777" w:rsidR="00552717" w:rsidRPr="00557E69" w:rsidRDefault="00552717" w:rsidP="00552717">
            <w:pPr>
              <w:ind w:left="-113" w:right="-110"/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124,624,884.13</w:t>
            </w:r>
          </w:p>
        </w:tc>
        <w:tc>
          <w:tcPr>
            <w:tcW w:w="1418" w:type="dxa"/>
            <w:vAlign w:val="center"/>
          </w:tcPr>
          <w:p w14:paraId="30760AA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31 239 437</w:t>
            </w:r>
          </w:p>
        </w:tc>
        <w:tc>
          <w:tcPr>
            <w:tcW w:w="1274" w:type="dxa"/>
            <w:vAlign w:val="center"/>
          </w:tcPr>
          <w:p w14:paraId="3B83B0F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271 428</w:t>
            </w:r>
          </w:p>
        </w:tc>
        <w:tc>
          <w:tcPr>
            <w:tcW w:w="1134" w:type="dxa"/>
            <w:vAlign w:val="center"/>
          </w:tcPr>
          <w:p w14:paraId="4628B6B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02.07.2024 </w:t>
            </w:r>
          </w:p>
        </w:tc>
        <w:tc>
          <w:tcPr>
            <w:tcW w:w="1134" w:type="dxa"/>
            <w:vAlign w:val="center"/>
          </w:tcPr>
          <w:p w14:paraId="2CD6BAF7" w14:textId="72D81D59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01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.07.202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 </w:t>
            </w:r>
          </w:p>
        </w:tc>
      </w:tr>
      <w:tr w:rsidR="00552717" w:rsidRPr="00557E69" w14:paraId="46C61EDF" w14:textId="44CF5F89" w:rsidTr="004E627C">
        <w:trPr>
          <w:jc w:val="center"/>
        </w:trPr>
        <w:tc>
          <w:tcPr>
            <w:tcW w:w="425" w:type="dxa"/>
            <w:vAlign w:val="center"/>
          </w:tcPr>
          <w:p w14:paraId="63AC95D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</w:t>
            </w:r>
          </w:p>
        </w:tc>
        <w:tc>
          <w:tcPr>
            <w:tcW w:w="2405" w:type="dxa"/>
            <w:vAlign w:val="center"/>
          </w:tcPr>
          <w:p w14:paraId="6EFDC19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Լոռի, համայնք Ստեփանավան Ստեփանավան ք. Բաղրամյան փողոց 147 (վկայական N 22102025-06-0077)</w:t>
            </w:r>
          </w:p>
        </w:tc>
        <w:tc>
          <w:tcPr>
            <w:tcW w:w="2127" w:type="dxa"/>
            <w:vAlign w:val="center"/>
          </w:tcPr>
          <w:p w14:paraId="17F9495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1071.2</w:t>
            </w:r>
          </w:p>
        </w:tc>
        <w:tc>
          <w:tcPr>
            <w:tcW w:w="1842" w:type="dxa"/>
            <w:vAlign w:val="center"/>
          </w:tcPr>
          <w:p w14:paraId="517FC6D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1.546</w:t>
            </w:r>
          </w:p>
        </w:tc>
        <w:tc>
          <w:tcPr>
            <w:tcW w:w="1560" w:type="dxa"/>
            <w:vAlign w:val="center"/>
          </w:tcPr>
          <w:p w14:paraId="2DFC8C2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80 300 000</w:t>
            </w:r>
          </w:p>
        </w:tc>
        <w:tc>
          <w:tcPr>
            <w:tcW w:w="1559" w:type="dxa"/>
            <w:vAlign w:val="center"/>
          </w:tcPr>
          <w:p w14:paraId="4C98E69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67 100 000</w:t>
            </w:r>
          </w:p>
        </w:tc>
        <w:tc>
          <w:tcPr>
            <w:tcW w:w="1559" w:type="dxa"/>
            <w:vAlign w:val="center"/>
          </w:tcPr>
          <w:p w14:paraId="20D4155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54 591 755</w:t>
            </w:r>
          </w:p>
        </w:tc>
        <w:tc>
          <w:tcPr>
            <w:tcW w:w="1418" w:type="dxa"/>
            <w:vAlign w:val="center"/>
          </w:tcPr>
          <w:p w14:paraId="034276B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29 029 242</w:t>
            </w:r>
          </w:p>
        </w:tc>
        <w:tc>
          <w:tcPr>
            <w:tcW w:w="1274" w:type="dxa"/>
            <w:vAlign w:val="center"/>
          </w:tcPr>
          <w:p w14:paraId="27D0ACA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619 848</w:t>
            </w:r>
          </w:p>
        </w:tc>
        <w:tc>
          <w:tcPr>
            <w:tcW w:w="1134" w:type="dxa"/>
            <w:vAlign w:val="center"/>
          </w:tcPr>
          <w:p w14:paraId="0B7C9E00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07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6290E163" w14:textId="6EE922D6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13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07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7D8DCED3" w14:textId="6B236BE7" w:rsidTr="004E627C">
        <w:trPr>
          <w:trHeight w:val="583"/>
          <w:jc w:val="center"/>
        </w:trPr>
        <w:tc>
          <w:tcPr>
            <w:tcW w:w="425" w:type="dxa"/>
            <w:vMerge w:val="restart"/>
            <w:vAlign w:val="center"/>
          </w:tcPr>
          <w:p w14:paraId="399B25A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</w:t>
            </w:r>
          </w:p>
        </w:tc>
        <w:tc>
          <w:tcPr>
            <w:tcW w:w="2405" w:type="dxa"/>
            <w:vAlign w:val="center"/>
          </w:tcPr>
          <w:p w14:paraId="100167C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Կոտայք, համայնք Հրազդան Հրազդան ք. Հարավային թաղամասի Ս. Սպանդարյան փողոց 47/3 (Վկայական՝ N 22052023-07-0203)</w:t>
            </w:r>
          </w:p>
        </w:tc>
        <w:tc>
          <w:tcPr>
            <w:tcW w:w="2127" w:type="dxa"/>
            <w:vAlign w:val="center"/>
          </w:tcPr>
          <w:p w14:paraId="20F7999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167.17</w:t>
            </w:r>
          </w:p>
        </w:tc>
        <w:tc>
          <w:tcPr>
            <w:tcW w:w="1842" w:type="dxa"/>
            <w:vAlign w:val="center"/>
          </w:tcPr>
          <w:p w14:paraId="55CBC3D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0.22364 հա հողամասի և ընդհանուր օգտագործման տարածքների նկատմամբ 167/1180 բաժնեմաս</w:t>
            </w:r>
          </w:p>
        </w:tc>
        <w:tc>
          <w:tcPr>
            <w:tcW w:w="1560" w:type="dxa"/>
            <w:vAlign w:val="center"/>
          </w:tcPr>
          <w:p w14:paraId="0525F43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30 800 000</w:t>
            </w:r>
          </w:p>
        </w:tc>
        <w:tc>
          <w:tcPr>
            <w:tcW w:w="1559" w:type="dxa"/>
            <w:vAlign w:val="center"/>
          </w:tcPr>
          <w:p w14:paraId="1C16B04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6 600 000</w:t>
            </w:r>
          </w:p>
        </w:tc>
        <w:tc>
          <w:tcPr>
            <w:tcW w:w="1559" w:type="dxa"/>
            <w:vAlign w:val="center"/>
          </w:tcPr>
          <w:p w14:paraId="2D758CE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15 226 078.70</w:t>
            </w:r>
          </w:p>
        </w:tc>
        <w:tc>
          <w:tcPr>
            <w:tcW w:w="1418" w:type="dxa"/>
            <w:vAlign w:val="center"/>
          </w:tcPr>
          <w:p w14:paraId="11AA5B9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1 405 900</w:t>
            </w:r>
          </w:p>
        </w:tc>
        <w:tc>
          <w:tcPr>
            <w:tcW w:w="1274" w:type="dxa"/>
            <w:vAlign w:val="center"/>
          </w:tcPr>
          <w:p w14:paraId="4F88B77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122 241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1134" w:type="dxa"/>
            <w:vAlign w:val="center"/>
          </w:tcPr>
          <w:p w14:paraId="4AF3945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48EF6E0F" w14:textId="2CF3021D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14071915" w14:textId="245E1A14" w:rsidTr="004E627C">
        <w:trPr>
          <w:trHeight w:val="583"/>
          <w:jc w:val="center"/>
        </w:trPr>
        <w:tc>
          <w:tcPr>
            <w:tcW w:w="425" w:type="dxa"/>
            <w:vMerge/>
            <w:vAlign w:val="center"/>
          </w:tcPr>
          <w:p w14:paraId="444467F8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405" w:type="dxa"/>
            <w:vAlign w:val="center"/>
          </w:tcPr>
          <w:p w14:paraId="0F555D8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Մարզ Կոտայք, համայնք Հրազդան Հրազդան ք. Հարավային թաղամասի Ս. Սպանդարյան փողոց 47/4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(Վկայական՝ N 24032023-07-0134)</w:t>
            </w:r>
          </w:p>
        </w:tc>
        <w:tc>
          <w:tcPr>
            <w:tcW w:w="2127" w:type="dxa"/>
            <w:vAlign w:val="center"/>
          </w:tcPr>
          <w:p w14:paraId="58F2B680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136.38</w:t>
            </w:r>
          </w:p>
        </w:tc>
        <w:tc>
          <w:tcPr>
            <w:tcW w:w="1842" w:type="dxa"/>
            <w:vAlign w:val="center"/>
          </w:tcPr>
          <w:p w14:paraId="725022E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0.22364 հա հողամասի և ընդհանուր օգտագործման տարածքների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նկատմամբ 136/1180 բաժնեմաս</w:t>
            </w:r>
          </w:p>
        </w:tc>
        <w:tc>
          <w:tcPr>
            <w:tcW w:w="1560" w:type="dxa"/>
            <w:vAlign w:val="center"/>
          </w:tcPr>
          <w:p w14:paraId="07576F3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24 100 000</w:t>
            </w:r>
          </w:p>
        </w:tc>
        <w:tc>
          <w:tcPr>
            <w:tcW w:w="1559" w:type="dxa"/>
            <w:vAlign w:val="center"/>
          </w:tcPr>
          <w:p w14:paraId="4052DB3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5 400 000</w:t>
            </w:r>
          </w:p>
        </w:tc>
        <w:tc>
          <w:tcPr>
            <w:tcW w:w="1559" w:type="dxa"/>
            <w:vAlign w:val="center"/>
          </w:tcPr>
          <w:p w14:paraId="45B089F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13 094 934.86</w:t>
            </w:r>
          </w:p>
        </w:tc>
        <w:tc>
          <w:tcPr>
            <w:tcW w:w="1418" w:type="dxa"/>
            <w:vAlign w:val="center"/>
          </w:tcPr>
          <w:p w14:paraId="20A9E9C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1 144 890</w:t>
            </w:r>
          </w:p>
        </w:tc>
        <w:tc>
          <w:tcPr>
            <w:tcW w:w="1274" w:type="dxa"/>
            <w:vAlign w:val="center"/>
          </w:tcPr>
          <w:p w14:paraId="317951D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107 462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1134" w:type="dxa"/>
            <w:vAlign w:val="center"/>
          </w:tcPr>
          <w:p w14:paraId="1645EFA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491B48EE" w14:textId="235D493D" w:rsidR="00552717" w:rsidRPr="00557E69" w:rsidRDefault="00A84ED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744B603F" w14:textId="36C9C03B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6F59FE70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</w:p>
        </w:tc>
        <w:tc>
          <w:tcPr>
            <w:tcW w:w="2405" w:type="dxa"/>
            <w:vAlign w:val="center"/>
          </w:tcPr>
          <w:p w14:paraId="6A82F74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Կենտրոն Հանրապետության փողոց 47 (Վկայական՝ N 30102025-01-0205)</w:t>
            </w:r>
          </w:p>
        </w:tc>
        <w:tc>
          <w:tcPr>
            <w:tcW w:w="2127" w:type="dxa"/>
            <w:vAlign w:val="center"/>
          </w:tcPr>
          <w:p w14:paraId="3D559B3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843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83</w:t>
            </w:r>
          </w:p>
        </w:tc>
        <w:tc>
          <w:tcPr>
            <w:tcW w:w="1842" w:type="dxa"/>
            <w:vAlign w:val="center"/>
          </w:tcPr>
          <w:p w14:paraId="1831465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0.063</w:t>
            </w:r>
          </w:p>
        </w:tc>
        <w:tc>
          <w:tcPr>
            <w:tcW w:w="1560" w:type="dxa"/>
            <w:vAlign w:val="center"/>
          </w:tcPr>
          <w:p w14:paraId="3563F62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1 504 000 000</w:t>
            </w:r>
          </w:p>
        </w:tc>
        <w:tc>
          <w:tcPr>
            <w:tcW w:w="1559" w:type="dxa"/>
            <w:vAlign w:val="center"/>
          </w:tcPr>
          <w:p w14:paraId="56E8319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910 600 000</w:t>
            </w:r>
          </w:p>
        </w:tc>
        <w:tc>
          <w:tcPr>
            <w:tcW w:w="1559" w:type="dxa"/>
            <w:vAlign w:val="center"/>
          </w:tcPr>
          <w:p w14:paraId="24C3DA8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497 533 234</w:t>
            </w:r>
          </w:p>
        </w:tc>
        <w:tc>
          <w:tcPr>
            <w:tcW w:w="1418" w:type="dxa"/>
            <w:vAlign w:val="center"/>
          </w:tcPr>
          <w:p w14:paraId="08A44BD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207 900 000</w:t>
            </w:r>
          </w:p>
        </w:tc>
        <w:tc>
          <w:tcPr>
            <w:tcW w:w="1274" w:type="dxa"/>
            <w:vAlign w:val="center"/>
          </w:tcPr>
          <w:p w14:paraId="21FEFB5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381 778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80</w:t>
            </w:r>
          </w:p>
        </w:tc>
        <w:tc>
          <w:tcPr>
            <w:tcW w:w="1134" w:type="dxa"/>
            <w:vAlign w:val="center"/>
          </w:tcPr>
          <w:p w14:paraId="4DFCBF80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2025 </w:t>
            </w:r>
          </w:p>
        </w:tc>
        <w:tc>
          <w:tcPr>
            <w:tcW w:w="1134" w:type="dxa"/>
            <w:vAlign w:val="center"/>
          </w:tcPr>
          <w:p w14:paraId="74E0753E" w14:textId="3C6F7E1D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  <w:r w:rsidR="005418C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 w:rsidR="005418C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 xml:space="preserve"> </w:t>
            </w:r>
          </w:p>
        </w:tc>
      </w:tr>
      <w:tr w:rsidR="00552717" w:rsidRPr="00557E69" w14:paraId="030A3BAF" w14:textId="61FEB53F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0AB84D6C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</w:t>
            </w:r>
          </w:p>
        </w:tc>
        <w:tc>
          <w:tcPr>
            <w:tcW w:w="2405" w:type="dxa"/>
            <w:vAlign w:val="center"/>
          </w:tcPr>
          <w:p w14:paraId="5B7ED78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Նոր-Նորք Հ. Գյուրջյան փողոց 58 շենք, 98 (վկայական N 19122022-01-0213)</w:t>
            </w:r>
          </w:p>
        </w:tc>
        <w:tc>
          <w:tcPr>
            <w:tcW w:w="2127" w:type="dxa"/>
            <w:vAlign w:val="center"/>
          </w:tcPr>
          <w:p w14:paraId="2C1EAE0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1182.5</w:t>
            </w:r>
          </w:p>
        </w:tc>
        <w:tc>
          <w:tcPr>
            <w:tcW w:w="1842" w:type="dxa"/>
            <w:vAlign w:val="center"/>
          </w:tcPr>
          <w:p w14:paraId="300742E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0.3495 հա մակերեսով հողամասից և շենքի 2026.8 քառ. մետր մակերեսով ընդհանուր բաժնային սեփականության գույքի նկատմամբ 118250/906350 կազմող  բաժնեմաս</w:t>
            </w:r>
          </w:p>
        </w:tc>
        <w:tc>
          <w:tcPr>
            <w:tcW w:w="1560" w:type="dxa"/>
            <w:vAlign w:val="center"/>
          </w:tcPr>
          <w:p w14:paraId="219E2AC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425 000 000</w:t>
            </w:r>
          </w:p>
        </w:tc>
        <w:tc>
          <w:tcPr>
            <w:tcW w:w="1559" w:type="dxa"/>
            <w:vAlign w:val="center"/>
          </w:tcPr>
          <w:p w14:paraId="4BDCCB9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559" w:type="dxa"/>
            <w:vAlign w:val="center"/>
          </w:tcPr>
          <w:p w14:paraId="707C61B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367 289 132</w:t>
            </w:r>
          </w:p>
        </w:tc>
        <w:tc>
          <w:tcPr>
            <w:tcW w:w="1418" w:type="dxa"/>
            <w:vAlign w:val="center"/>
          </w:tcPr>
          <w:p w14:paraId="6EBE545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274" w:type="dxa"/>
            <w:vAlign w:val="center"/>
          </w:tcPr>
          <w:p w14:paraId="16B789B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451 800</w:t>
            </w:r>
          </w:p>
        </w:tc>
        <w:tc>
          <w:tcPr>
            <w:tcW w:w="1134" w:type="dxa"/>
            <w:vAlign w:val="center"/>
          </w:tcPr>
          <w:p w14:paraId="1A2B1D2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30.05.2025</w:t>
            </w:r>
          </w:p>
        </w:tc>
        <w:tc>
          <w:tcPr>
            <w:tcW w:w="1134" w:type="dxa"/>
            <w:vAlign w:val="center"/>
          </w:tcPr>
          <w:p w14:paraId="037C171E" w14:textId="4867D13E" w:rsidR="00552717" w:rsidRPr="00557E69" w:rsidRDefault="005418C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29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.05.202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5D3C106D" w14:textId="4A8F9C96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3AA06C3C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13</w:t>
            </w:r>
          </w:p>
        </w:tc>
        <w:tc>
          <w:tcPr>
            <w:tcW w:w="2405" w:type="dxa"/>
            <w:vAlign w:val="center"/>
          </w:tcPr>
          <w:p w14:paraId="3765147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Շենգավիթ Գ. Նժդեհի փողոց 8 շենք (վկայական N 18022021-01-0258)</w:t>
            </w:r>
          </w:p>
        </w:tc>
        <w:tc>
          <w:tcPr>
            <w:tcW w:w="2127" w:type="dxa"/>
            <w:vAlign w:val="center"/>
          </w:tcPr>
          <w:p w14:paraId="3BCEDB7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279.72</w:t>
            </w:r>
          </w:p>
        </w:tc>
        <w:tc>
          <w:tcPr>
            <w:tcW w:w="1842" w:type="dxa"/>
            <w:vAlign w:val="center"/>
          </w:tcPr>
          <w:p w14:paraId="09C653F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Շենքի պահպանման և սպասարկման համար հատկացված 0.213229 հեկտար մակերեսով հողամասի և շենքի ընդհանուր բաժնային սեփականության գույքի նկատմամբ 279.27/4755.46 բաժնեմասը</w:t>
            </w:r>
          </w:p>
        </w:tc>
        <w:tc>
          <w:tcPr>
            <w:tcW w:w="1560" w:type="dxa"/>
            <w:vAlign w:val="center"/>
          </w:tcPr>
          <w:p w14:paraId="188F647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53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400 000</w:t>
            </w:r>
          </w:p>
        </w:tc>
        <w:tc>
          <w:tcPr>
            <w:tcW w:w="1559" w:type="dxa"/>
            <w:vAlign w:val="center"/>
          </w:tcPr>
          <w:p w14:paraId="500D5B1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559" w:type="dxa"/>
            <w:vAlign w:val="center"/>
          </w:tcPr>
          <w:p w14:paraId="2B6BFD2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46 439 862.16</w:t>
            </w:r>
          </w:p>
        </w:tc>
        <w:tc>
          <w:tcPr>
            <w:tcW w:w="1418" w:type="dxa"/>
            <w:vAlign w:val="center"/>
          </w:tcPr>
          <w:p w14:paraId="68DBE12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7 377 280</w:t>
            </w:r>
          </w:p>
        </w:tc>
        <w:tc>
          <w:tcPr>
            <w:tcW w:w="1274" w:type="dxa"/>
            <w:vAlign w:val="center"/>
          </w:tcPr>
          <w:p w14:paraId="5658F45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146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265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1134" w:type="dxa"/>
            <w:vAlign w:val="center"/>
          </w:tcPr>
          <w:p w14:paraId="2DA2E51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13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0276F34C" w14:textId="0DC7B247" w:rsidR="00552717" w:rsidRPr="00557E69" w:rsidRDefault="005418C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12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3D6A30EB" w14:textId="2860650E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644F1AB5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</w:t>
            </w:r>
          </w:p>
        </w:tc>
        <w:tc>
          <w:tcPr>
            <w:tcW w:w="2405" w:type="dxa"/>
            <w:vAlign w:val="center"/>
          </w:tcPr>
          <w:p w14:paraId="49C08E4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Կոտայք, համայնք Հրազդան Հրազդան ք. Հարավային թաղամասի Ա. Խաչատրյան փողոց 29/4 շինություն (վկայական N 29102025-07-0058)</w:t>
            </w:r>
          </w:p>
        </w:tc>
        <w:tc>
          <w:tcPr>
            <w:tcW w:w="2127" w:type="dxa"/>
            <w:vAlign w:val="center"/>
          </w:tcPr>
          <w:p w14:paraId="7B1F5C02" w14:textId="77777777" w:rsidR="00552717" w:rsidRPr="00C14DA0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highlight w:val="yellow"/>
              </w:rPr>
            </w:pPr>
            <w:r w:rsidRPr="00F6247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668.17</w:t>
            </w:r>
          </w:p>
        </w:tc>
        <w:tc>
          <w:tcPr>
            <w:tcW w:w="1842" w:type="dxa"/>
            <w:vAlign w:val="center"/>
          </w:tcPr>
          <w:p w14:paraId="7D19C29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1812</w:t>
            </w:r>
          </w:p>
        </w:tc>
        <w:tc>
          <w:tcPr>
            <w:tcW w:w="1560" w:type="dxa"/>
            <w:vAlign w:val="center"/>
          </w:tcPr>
          <w:p w14:paraId="604B237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92 400 000</w:t>
            </w:r>
          </w:p>
        </w:tc>
        <w:tc>
          <w:tcPr>
            <w:tcW w:w="1559" w:type="dxa"/>
            <w:vAlign w:val="center"/>
          </w:tcPr>
          <w:p w14:paraId="3D9BD1B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34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200 000</w:t>
            </w:r>
          </w:p>
        </w:tc>
        <w:tc>
          <w:tcPr>
            <w:tcW w:w="1559" w:type="dxa"/>
            <w:vAlign w:val="center"/>
          </w:tcPr>
          <w:p w14:paraId="1DC9124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52 580 805</w:t>
            </w:r>
          </w:p>
        </w:tc>
        <w:tc>
          <w:tcPr>
            <w:tcW w:w="1418" w:type="dxa"/>
            <w:vAlign w:val="center"/>
          </w:tcPr>
          <w:p w14:paraId="45CEFB7E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highlight w:val="red"/>
                <w:lang w:val="hy-AM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5 232 150</w:t>
            </w:r>
          </w:p>
        </w:tc>
        <w:tc>
          <w:tcPr>
            <w:tcW w:w="1274" w:type="dxa"/>
            <w:vAlign w:val="center"/>
          </w:tcPr>
          <w:p w14:paraId="3092F87A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336 757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14:paraId="115322C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151197A4" w14:textId="61228C7B" w:rsidR="00552717" w:rsidRPr="00557E69" w:rsidRDefault="005418C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21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0FB73C6E" w14:textId="5EF338FB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2DE36E2E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2405" w:type="dxa"/>
            <w:vAlign w:val="center"/>
          </w:tcPr>
          <w:p w14:paraId="0906A72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Նոր Նորք Մոլդովական փողոց 45 (վկայական N 30092025-01-0111)</w:t>
            </w:r>
          </w:p>
        </w:tc>
        <w:tc>
          <w:tcPr>
            <w:tcW w:w="2127" w:type="dxa"/>
            <w:vAlign w:val="center"/>
          </w:tcPr>
          <w:p w14:paraId="5F46CE0B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1404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36</w:t>
            </w:r>
          </w:p>
        </w:tc>
        <w:tc>
          <w:tcPr>
            <w:tcW w:w="1842" w:type="dxa"/>
            <w:vAlign w:val="center"/>
          </w:tcPr>
          <w:p w14:paraId="3A5B5E27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688419</w:t>
            </w:r>
          </w:p>
        </w:tc>
        <w:tc>
          <w:tcPr>
            <w:tcW w:w="1560" w:type="dxa"/>
            <w:vAlign w:val="center"/>
          </w:tcPr>
          <w:p w14:paraId="5E37D60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385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800 000</w:t>
            </w:r>
          </w:p>
        </w:tc>
        <w:tc>
          <w:tcPr>
            <w:tcW w:w="1559" w:type="dxa"/>
            <w:vAlign w:val="center"/>
          </w:tcPr>
          <w:p w14:paraId="1F1BD9C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1 123 800 000</w:t>
            </w:r>
          </w:p>
        </w:tc>
        <w:tc>
          <w:tcPr>
            <w:tcW w:w="1559" w:type="dxa"/>
            <w:vAlign w:val="center"/>
          </w:tcPr>
          <w:p w14:paraId="0A7DDF4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356 986 594</w:t>
            </w:r>
          </w:p>
        </w:tc>
        <w:tc>
          <w:tcPr>
            <w:tcW w:w="1418" w:type="dxa"/>
            <w:vAlign w:val="center"/>
          </w:tcPr>
          <w:p w14:paraId="19EBDE5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171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337 900</w:t>
            </w:r>
          </w:p>
        </w:tc>
        <w:tc>
          <w:tcPr>
            <w:tcW w:w="1274" w:type="dxa"/>
            <w:vAlign w:val="center"/>
          </w:tcPr>
          <w:p w14:paraId="08BE96BE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629 654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14:paraId="12A99B4B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33DDDD2F" w14:textId="7E72E5F2" w:rsidR="00552717" w:rsidRPr="005418C9" w:rsidRDefault="005418C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17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12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74CA6484" w14:textId="617B3268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0395F393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16</w:t>
            </w:r>
          </w:p>
        </w:tc>
        <w:tc>
          <w:tcPr>
            <w:tcW w:w="2405" w:type="dxa"/>
            <w:vAlign w:val="center"/>
          </w:tcPr>
          <w:p w14:paraId="2AADF6F1" w14:textId="6BC314EC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Արագածոտն, համայնք Օհանավան 3-րդ փողոց 13 դպրոց</w:t>
            </w:r>
            <w:r w:rsidR="005703E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(վկայական N 12042021-02-0030)</w:t>
            </w:r>
          </w:p>
        </w:tc>
        <w:tc>
          <w:tcPr>
            <w:tcW w:w="2127" w:type="dxa"/>
            <w:vAlign w:val="center"/>
          </w:tcPr>
          <w:p w14:paraId="6EE7394A" w14:textId="77777777" w:rsidR="00552717" w:rsidRPr="00A24513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4077.4</w:t>
            </w:r>
          </w:p>
          <w:p w14:paraId="378DBF7F" w14:textId="77777777" w:rsidR="00552717" w:rsidRPr="00C14DA0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en-US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(շ</w:t>
            </w:r>
            <w:r w:rsidRPr="00C14DA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ինության ավարտվածության աստիճանը՝ մինչև 50%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)</w:t>
            </w:r>
          </w:p>
        </w:tc>
        <w:tc>
          <w:tcPr>
            <w:tcW w:w="1842" w:type="dxa"/>
            <w:vAlign w:val="center"/>
          </w:tcPr>
          <w:p w14:paraId="53F84F7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2.5184</w:t>
            </w:r>
          </w:p>
        </w:tc>
        <w:tc>
          <w:tcPr>
            <w:tcW w:w="1560" w:type="dxa"/>
            <w:vAlign w:val="center"/>
          </w:tcPr>
          <w:p w14:paraId="780D6A6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305 902 000</w:t>
            </w:r>
          </w:p>
        </w:tc>
        <w:tc>
          <w:tcPr>
            <w:tcW w:w="1559" w:type="dxa"/>
            <w:vAlign w:val="center"/>
          </w:tcPr>
          <w:p w14:paraId="35B72FD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192 506 500</w:t>
            </w:r>
          </w:p>
        </w:tc>
        <w:tc>
          <w:tcPr>
            <w:tcW w:w="1559" w:type="dxa"/>
            <w:vAlign w:val="center"/>
          </w:tcPr>
          <w:p w14:paraId="4FB3C0F2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279 687 035.20</w:t>
            </w:r>
          </w:p>
        </w:tc>
        <w:tc>
          <w:tcPr>
            <w:tcW w:w="1418" w:type="dxa"/>
            <w:vAlign w:val="center"/>
          </w:tcPr>
          <w:p w14:paraId="3DFDDC5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111 862 291</w:t>
            </w:r>
          </w:p>
        </w:tc>
        <w:tc>
          <w:tcPr>
            <w:tcW w:w="1274" w:type="dxa"/>
            <w:vAlign w:val="center"/>
          </w:tcPr>
          <w:p w14:paraId="4EFA693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1 399 680</w:t>
            </w:r>
          </w:p>
        </w:tc>
        <w:tc>
          <w:tcPr>
            <w:tcW w:w="1134" w:type="dxa"/>
            <w:vAlign w:val="center"/>
          </w:tcPr>
          <w:p w14:paraId="77A44A7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25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09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2024</w:t>
            </w:r>
          </w:p>
        </w:tc>
        <w:tc>
          <w:tcPr>
            <w:tcW w:w="1134" w:type="dxa"/>
            <w:vAlign w:val="center"/>
          </w:tcPr>
          <w:p w14:paraId="4E49B3EB" w14:textId="446D2519" w:rsidR="00552717" w:rsidRPr="00557E69" w:rsidRDefault="005418C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24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09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6</w:t>
            </w:r>
          </w:p>
        </w:tc>
      </w:tr>
      <w:tr w:rsidR="00552717" w:rsidRPr="00557E69" w14:paraId="561F9194" w14:textId="7C882D09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137F0455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17</w:t>
            </w:r>
          </w:p>
        </w:tc>
        <w:tc>
          <w:tcPr>
            <w:tcW w:w="2405" w:type="dxa"/>
            <w:vAlign w:val="center"/>
          </w:tcPr>
          <w:p w14:paraId="0AD5E568" w14:textId="4F6D8496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Արաբկիր Կոմիտասի պողոտա 49/3</w:t>
            </w:r>
            <w:r w:rsidR="005703E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(վկայական N 17012022-01-0174)</w:t>
            </w:r>
          </w:p>
        </w:tc>
        <w:tc>
          <w:tcPr>
            <w:tcW w:w="2127" w:type="dxa"/>
            <w:vAlign w:val="center"/>
          </w:tcPr>
          <w:p w14:paraId="4ACE86E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15 102.5</w:t>
            </w:r>
          </w:p>
        </w:tc>
        <w:tc>
          <w:tcPr>
            <w:tcW w:w="1842" w:type="dxa"/>
            <w:vAlign w:val="center"/>
          </w:tcPr>
          <w:p w14:paraId="701AD1C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0.618758</w:t>
            </w:r>
          </w:p>
        </w:tc>
        <w:tc>
          <w:tcPr>
            <w:tcW w:w="1560" w:type="dxa"/>
            <w:vAlign w:val="center"/>
          </w:tcPr>
          <w:p w14:paraId="4FEF2C3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5 536 800 000</w:t>
            </w:r>
          </w:p>
        </w:tc>
        <w:tc>
          <w:tcPr>
            <w:tcW w:w="1559" w:type="dxa"/>
            <w:vAlign w:val="center"/>
          </w:tcPr>
          <w:p w14:paraId="2580214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3 562 600 000</w:t>
            </w:r>
          </w:p>
        </w:tc>
        <w:tc>
          <w:tcPr>
            <w:tcW w:w="1559" w:type="dxa"/>
            <w:vAlign w:val="center"/>
          </w:tcPr>
          <w:p w14:paraId="3F8A99A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4 742 077 207.48</w:t>
            </w:r>
          </w:p>
        </w:tc>
        <w:tc>
          <w:tcPr>
            <w:tcW w:w="1418" w:type="dxa"/>
            <w:vAlign w:val="center"/>
          </w:tcPr>
          <w:p w14:paraId="43369B1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560 767 381.48</w:t>
            </w:r>
          </w:p>
        </w:tc>
        <w:tc>
          <w:tcPr>
            <w:tcW w:w="1274" w:type="dxa"/>
            <w:vAlign w:val="center"/>
          </w:tcPr>
          <w:p w14:paraId="20E8133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2 372 400.96</w:t>
            </w:r>
          </w:p>
        </w:tc>
        <w:tc>
          <w:tcPr>
            <w:tcW w:w="1134" w:type="dxa"/>
            <w:vAlign w:val="center"/>
          </w:tcPr>
          <w:p w14:paraId="02356991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26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0F34BD57" w14:textId="2DC7479C" w:rsidR="00552717" w:rsidRPr="007F1946" w:rsidRDefault="007F1946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25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11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0E4BD75B" w14:textId="75506AE0" w:rsidTr="004E627C">
        <w:trPr>
          <w:trHeight w:val="583"/>
          <w:jc w:val="center"/>
        </w:trPr>
        <w:tc>
          <w:tcPr>
            <w:tcW w:w="425" w:type="dxa"/>
            <w:vMerge w:val="restart"/>
            <w:vAlign w:val="center"/>
          </w:tcPr>
          <w:p w14:paraId="1420B390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lastRenderedPageBreak/>
              <w:t>18</w:t>
            </w:r>
          </w:p>
        </w:tc>
        <w:tc>
          <w:tcPr>
            <w:tcW w:w="2405" w:type="dxa"/>
            <w:vAlign w:val="center"/>
          </w:tcPr>
          <w:p w14:paraId="459548C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Արաբկիր Մամիկոնյանց փողոց թիվ 60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cr/>
              <w:t>(վկայական N 19092017-01-0199)</w:t>
            </w:r>
          </w:p>
        </w:tc>
        <w:tc>
          <w:tcPr>
            <w:tcW w:w="2127" w:type="dxa"/>
            <w:vAlign w:val="center"/>
          </w:tcPr>
          <w:p w14:paraId="0B167767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3292.3</w:t>
            </w:r>
          </w:p>
        </w:tc>
        <w:tc>
          <w:tcPr>
            <w:tcW w:w="1842" w:type="dxa"/>
            <w:vAlign w:val="center"/>
          </w:tcPr>
          <w:p w14:paraId="77EF743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0.212944</w:t>
            </w:r>
          </w:p>
        </w:tc>
        <w:tc>
          <w:tcPr>
            <w:tcW w:w="1560" w:type="dxa"/>
            <w:vAlign w:val="center"/>
          </w:tcPr>
          <w:p w14:paraId="384A8553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1 448 200 000</w:t>
            </w:r>
          </w:p>
        </w:tc>
        <w:tc>
          <w:tcPr>
            <w:tcW w:w="1559" w:type="dxa"/>
            <w:vAlign w:val="center"/>
          </w:tcPr>
          <w:p w14:paraId="1DE99A1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877 300 000</w:t>
            </w:r>
          </w:p>
        </w:tc>
        <w:tc>
          <w:tcPr>
            <w:tcW w:w="1559" w:type="dxa"/>
            <w:vAlign w:val="center"/>
          </w:tcPr>
          <w:p w14:paraId="25C95580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702 431 774.35</w:t>
            </w:r>
          </w:p>
        </w:tc>
        <w:tc>
          <w:tcPr>
            <w:tcW w:w="1418" w:type="dxa"/>
            <w:vAlign w:val="center"/>
          </w:tcPr>
          <w:p w14:paraId="37E1CD9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125 441 690</w:t>
            </w:r>
          </w:p>
        </w:tc>
        <w:tc>
          <w:tcPr>
            <w:tcW w:w="1274" w:type="dxa"/>
            <w:vAlign w:val="center"/>
          </w:tcPr>
          <w:p w14:paraId="6C99F020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1 008 481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tcW w:w="1134" w:type="dxa"/>
            <w:vAlign w:val="center"/>
          </w:tcPr>
          <w:p w14:paraId="689DF1A3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2920FD07" w14:textId="091D6D06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  <w:r w:rsidR="00FD170A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 w:rsidR="00FD170A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6FBDA8D5" w14:textId="7197AD83" w:rsidTr="004E627C">
        <w:trPr>
          <w:trHeight w:val="583"/>
          <w:jc w:val="center"/>
        </w:trPr>
        <w:tc>
          <w:tcPr>
            <w:tcW w:w="425" w:type="dxa"/>
            <w:vMerge/>
            <w:vAlign w:val="center"/>
          </w:tcPr>
          <w:p w14:paraId="0E916912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405" w:type="dxa"/>
            <w:vAlign w:val="center"/>
          </w:tcPr>
          <w:p w14:paraId="7B78950D" w14:textId="1EF09046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Արաբկիր Մամիկոնյանց փողոց 60/2</w:t>
            </w:r>
            <w:r w:rsidR="005703E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(վկայական N 19092017-01-0200)</w:t>
            </w:r>
          </w:p>
        </w:tc>
        <w:tc>
          <w:tcPr>
            <w:tcW w:w="2127" w:type="dxa"/>
            <w:vAlign w:val="center"/>
          </w:tcPr>
          <w:p w14:paraId="5BFB18C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853.6</w:t>
            </w:r>
          </w:p>
        </w:tc>
        <w:tc>
          <w:tcPr>
            <w:tcW w:w="1842" w:type="dxa"/>
            <w:vAlign w:val="center"/>
          </w:tcPr>
          <w:p w14:paraId="4AF3145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0.164453</w:t>
            </w:r>
          </w:p>
        </w:tc>
        <w:tc>
          <w:tcPr>
            <w:tcW w:w="1560" w:type="dxa"/>
            <w:vAlign w:val="center"/>
          </w:tcPr>
          <w:p w14:paraId="6A610DD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828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600 000</w:t>
            </w:r>
          </w:p>
        </w:tc>
        <w:tc>
          <w:tcPr>
            <w:tcW w:w="1559" w:type="dxa"/>
            <w:vAlign w:val="center"/>
          </w:tcPr>
          <w:p w14:paraId="285D246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714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000 000</w:t>
            </w:r>
          </w:p>
        </w:tc>
        <w:tc>
          <w:tcPr>
            <w:tcW w:w="1559" w:type="dxa"/>
            <w:vAlign w:val="center"/>
          </w:tcPr>
          <w:p w14:paraId="184A9D2C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321 502 394.60</w:t>
            </w:r>
          </w:p>
        </w:tc>
        <w:tc>
          <w:tcPr>
            <w:tcW w:w="1418" w:type="dxa"/>
            <w:vAlign w:val="center"/>
          </w:tcPr>
          <w:p w14:paraId="017C705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96 876 467</w:t>
            </w:r>
          </w:p>
        </w:tc>
        <w:tc>
          <w:tcPr>
            <w:tcW w:w="1274" w:type="dxa"/>
            <w:vAlign w:val="center"/>
          </w:tcPr>
          <w:p w14:paraId="1DEE546F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606 400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tcW w:w="1134" w:type="dxa"/>
            <w:vAlign w:val="center"/>
          </w:tcPr>
          <w:p w14:paraId="5B29DAD9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62E86EBA" w14:textId="12693B51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</w:t>
            </w:r>
            <w:r w:rsidR="00FD170A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08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 w:rsidR="00FD170A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6F683D79" w14:textId="09ECC465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5A02EE69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19</w:t>
            </w:r>
          </w:p>
        </w:tc>
        <w:tc>
          <w:tcPr>
            <w:tcW w:w="2405" w:type="dxa"/>
            <w:vAlign w:val="center"/>
          </w:tcPr>
          <w:p w14:paraId="3D8115E0" w14:textId="29872FB2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Գեղարքունիք, համայնք Վաղաշեն Կամոյի խճուղի 34</w:t>
            </w:r>
            <w:r w:rsidR="005703E0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 xml:space="preserve"> 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(վկայական N 10092020-05-0057)</w:t>
            </w:r>
          </w:p>
        </w:tc>
        <w:tc>
          <w:tcPr>
            <w:tcW w:w="2127" w:type="dxa"/>
            <w:vAlign w:val="center"/>
          </w:tcPr>
          <w:p w14:paraId="1C31032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510.4</w:t>
            </w:r>
          </w:p>
        </w:tc>
        <w:tc>
          <w:tcPr>
            <w:tcW w:w="1842" w:type="dxa"/>
            <w:vAlign w:val="center"/>
          </w:tcPr>
          <w:p w14:paraId="1F529B4E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0.12574</w:t>
            </w:r>
          </w:p>
        </w:tc>
        <w:tc>
          <w:tcPr>
            <w:tcW w:w="1560" w:type="dxa"/>
            <w:vAlign w:val="center"/>
          </w:tcPr>
          <w:p w14:paraId="3F1CB24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51 100 000</w:t>
            </w:r>
          </w:p>
        </w:tc>
        <w:tc>
          <w:tcPr>
            <w:tcW w:w="1559" w:type="dxa"/>
            <w:vAlign w:val="center"/>
          </w:tcPr>
          <w:p w14:paraId="4AF0882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800 000</w:t>
            </w:r>
          </w:p>
        </w:tc>
        <w:tc>
          <w:tcPr>
            <w:tcW w:w="1559" w:type="dxa"/>
            <w:vAlign w:val="center"/>
          </w:tcPr>
          <w:p w14:paraId="08A39CF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10 645 645.80</w:t>
            </w:r>
          </w:p>
        </w:tc>
        <w:tc>
          <w:tcPr>
            <w:tcW w:w="1418" w:type="dxa"/>
            <w:vAlign w:val="center"/>
          </w:tcPr>
          <w:p w14:paraId="07C9083F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995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860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8</w:t>
            </w:r>
          </w:p>
        </w:tc>
        <w:tc>
          <w:tcPr>
            <w:tcW w:w="1274" w:type="dxa"/>
            <w:vAlign w:val="center"/>
          </w:tcPr>
          <w:p w14:paraId="464E16ED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170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377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14:paraId="3CD26B39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24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5B36FC9B" w14:textId="79AE4843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</w:t>
            </w:r>
            <w:r w:rsidR="00FD170A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3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 w:rsidR="00FD170A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3B8555A2" w14:textId="67859CB3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0D0B4E03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20</w:t>
            </w:r>
          </w:p>
        </w:tc>
        <w:tc>
          <w:tcPr>
            <w:tcW w:w="2405" w:type="dxa"/>
            <w:vAlign w:val="center"/>
          </w:tcPr>
          <w:p w14:paraId="05BC70BB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Երևան, Նորք-Մարաշ Գ. Հովսեփյան 64/14 (վկայական N 12102022-01-0261)</w:t>
            </w:r>
          </w:p>
        </w:tc>
        <w:tc>
          <w:tcPr>
            <w:tcW w:w="2127" w:type="dxa"/>
            <w:vAlign w:val="center"/>
          </w:tcPr>
          <w:p w14:paraId="293D6CC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842" w:type="dxa"/>
            <w:vAlign w:val="center"/>
          </w:tcPr>
          <w:p w14:paraId="34830CF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0.2</w:t>
            </w:r>
          </w:p>
        </w:tc>
        <w:tc>
          <w:tcPr>
            <w:tcW w:w="1560" w:type="dxa"/>
            <w:vAlign w:val="center"/>
          </w:tcPr>
          <w:p w14:paraId="2296726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409 256 000</w:t>
            </w:r>
          </w:p>
        </w:tc>
        <w:tc>
          <w:tcPr>
            <w:tcW w:w="1559" w:type="dxa"/>
            <w:vAlign w:val="center"/>
          </w:tcPr>
          <w:p w14:paraId="00AF6BC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409 256 000</w:t>
            </w:r>
          </w:p>
        </w:tc>
        <w:tc>
          <w:tcPr>
            <w:tcW w:w="1559" w:type="dxa"/>
            <w:vAlign w:val="center"/>
          </w:tcPr>
          <w:p w14:paraId="64C67806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76 579 800</w:t>
            </w:r>
          </w:p>
        </w:tc>
        <w:tc>
          <w:tcPr>
            <w:tcW w:w="1418" w:type="dxa"/>
            <w:vAlign w:val="center"/>
          </w:tcPr>
          <w:p w14:paraId="2CF76A01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76 579 800</w:t>
            </w:r>
          </w:p>
        </w:tc>
        <w:tc>
          <w:tcPr>
            <w:tcW w:w="1274" w:type="dxa"/>
            <w:vAlign w:val="center"/>
          </w:tcPr>
          <w:p w14:paraId="2AAA75EA" w14:textId="58AED1C2" w:rsidR="00552717" w:rsidRPr="002E39BF" w:rsidRDefault="00EB1CD9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48 000</w:t>
            </w:r>
          </w:p>
        </w:tc>
        <w:tc>
          <w:tcPr>
            <w:tcW w:w="1134" w:type="dxa"/>
            <w:vAlign w:val="center"/>
          </w:tcPr>
          <w:p w14:paraId="687A6BC5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23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0BD9696E" w14:textId="3FAF5755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</w:t>
            </w:r>
            <w:r w:rsidR="00FD170A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2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01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 w:rsidR="00FD170A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  <w:tr w:rsidR="00552717" w:rsidRPr="00557E69" w14:paraId="721608CF" w14:textId="2EAE51BE" w:rsidTr="004E627C">
        <w:trPr>
          <w:trHeight w:val="583"/>
          <w:jc w:val="center"/>
        </w:trPr>
        <w:tc>
          <w:tcPr>
            <w:tcW w:w="425" w:type="dxa"/>
            <w:vAlign w:val="center"/>
          </w:tcPr>
          <w:p w14:paraId="0533055E" w14:textId="77777777" w:rsidR="00552717" w:rsidRPr="00557E69" w:rsidRDefault="00552717" w:rsidP="005527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21</w:t>
            </w:r>
          </w:p>
        </w:tc>
        <w:tc>
          <w:tcPr>
            <w:tcW w:w="2405" w:type="dxa"/>
            <w:vAlign w:val="center"/>
          </w:tcPr>
          <w:p w14:paraId="11618EA4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Մարզ Կոտայք, համայնք Ծաղկաձոր գյուղ Արտավազ 1-ին փողոց 39 հողամաս (վկայական N 24092025-07-0002)</w:t>
            </w:r>
          </w:p>
        </w:tc>
        <w:tc>
          <w:tcPr>
            <w:tcW w:w="2127" w:type="dxa"/>
            <w:vAlign w:val="center"/>
          </w:tcPr>
          <w:p w14:paraId="66A9D27D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-</w:t>
            </w:r>
          </w:p>
        </w:tc>
        <w:tc>
          <w:tcPr>
            <w:tcW w:w="1842" w:type="dxa"/>
            <w:vAlign w:val="center"/>
          </w:tcPr>
          <w:p w14:paraId="1BFCE5FF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0.47266</w:t>
            </w:r>
          </w:p>
        </w:tc>
        <w:tc>
          <w:tcPr>
            <w:tcW w:w="1560" w:type="dxa"/>
            <w:vAlign w:val="center"/>
          </w:tcPr>
          <w:p w14:paraId="50102048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50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000 000</w:t>
            </w:r>
          </w:p>
        </w:tc>
        <w:tc>
          <w:tcPr>
            <w:tcW w:w="1559" w:type="dxa"/>
            <w:vAlign w:val="center"/>
          </w:tcPr>
          <w:p w14:paraId="15B3504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50</w:t>
            </w:r>
            <w:r w:rsidRPr="00557E69"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000 000</w:t>
            </w:r>
          </w:p>
        </w:tc>
        <w:tc>
          <w:tcPr>
            <w:tcW w:w="1559" w:type="dxa"/>
            <w:vAlign w:val="center"/>
          </w:tcPr>
          <w:p w14:paraId="1B1BCA1A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8 875 136.82</w:t>
            </w:r>
          </w:p>
        </w:tc>
        <w:tc>
          <w:tcPr>
            <w:tcW w:w="1418" w:type="dxa"/>
            <w:vAlign w:val="center"/>
          </w:tcPr>
          <w:p w14:paraId="14250929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8 875 136.82</w:t>
            </w:r>
          </w:p>
        </w:tc>
        <w:tc>
          <w:tcPr>
            <w:tcW w:w="1274" w:type="dxa"/>
            <w:vAlign w:val="center"/>
          </w:tcPr>
          <w:p w14:paraId="6BDD28D5" w14:textId="77777777" w:rsidR="00552717" w:rsidRPr="00557E69" w:rsidRDefault="00552717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97</w:t>
            </w:r>
            <w:r>
              <w:rPr>
                <w:rFonts w:ascii="Calibri" w:eastAsia="GHEA Grapalat" w:hAnsi="Calibri" w:cs="Calibri"/>
                <w:i w:val="0"/>
                <w:iCs w:val="0"/>
                <w:sz w:val="16"/>
                <w:szCs w:val="16"/>
              </w:rPr>
              <w:t> 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078</w:t>
            </w:r>
            <w:r>
              <w:rPr>
                <w:rFonts w:ascii="MS Mincho" w:eastAsia="MS Mincho" w:hAnsi="MS Mincho" w:cs="MS Mincho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80</w:t>
            </w:r>
          </w:p>
        </w:tc>
        <w:tc>
          <w:tcPr>
            <w:tcW w:w="1134" w:type="dxa"/>
            <w:vAlign w:val="center"/>
          </w:tcPr>
          <w:p w14:paraId="1E746366" w14:textId="77777777" w:rsidR="00552717" w:rsidRPr="00557E69" w:rsidRDefault="00552717" w:rsidP="00552717">
            <w:pPr>
              <w:jc w:val="center"/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</w:pPr>
            <w:r w:rsidRPr="00557E69"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  <w:t>01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10</w:t>
            </w:r>
            <w:r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2025</w:t>
            </w:r>
          </w:p>
        </w:tc>
        <w:tc>
          <w:tcPr>
            <w:tcW w:w="1134" w:type="dxa"/>
            <w:vAlign w:val="center"/>
          </w:tcPr>
          <w:p w14:paraId="7082A303" w14:textId="4961A5A4" w:rsidR="00552717" w:rsidRPr="00557E69" w:rsidRDefault="001A62C8" w:rsidP="00552717">
            <w:pPr>
              <w:jc w:val="center"/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</w:rPr>
            </w:pPr>
            <w:r>
              <w:rPr>
                <w:rFonts w:ascii="GHEA Grapalat" w:eastAsia="GHEA Grapalat" w:hAnsi="GHEA Grapalat" w:cs="GHEA Grapalat"/>
                <w:i w:val="0"/>
                <w:iCs w:val="0"/>
                <w:sz w:val="16"/>
                <w:szCs w:val="16"/>
                <w:lang w:val="hy-AM"/>
              </w:rPr>
              <w:t>30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09</w:t>
            </w:r>
            <w:r w:rsidR="00552717" w:rsidRPr="00557E69">
              <w:rPr>
                <w:rFonts w:ascii="MS Mincho" w:eastAsia="MS Mincho" w:hAnsi="MS Mincho" w:cs="MS Mincho" w:hint="eastAsia"/>
                <w:i w:val="0"/>
                <w:iCs w:val="0"/>
                <w:sz w:val="16"/>
                <w:szCs w:val="16"/>
              </w:rPr>
              <w:t>․</w:t>
            </w:r>
            <w:r w:rsidR="00552717" w:rsidRPr="00557E69"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</w:rPr>
              <w:t>202</w:t>
            </w:r>
            <w:r>
              <w:rPr>
                <w:rFonts w:ascii="GHEA Grapalat" w:eastAsia="MS Mincho" w:hAnsi="GHEA Grapalat" w:cs="MS Mincho"/>
                <w:i w:val="0"/>
                <w:iCs w:val="0"/>
                <w:sz w:val="16"/>
                <w:szCs w:val="16"/>
                <w:lang w:val="hy-AM"/>
              </w:rPr>
              <w:t>7</w:t>
            </w:r>
          </w:p>
        </w:tc>
      </w:tr>
    </w:tbl>
    <w:p w14:paraId="525CD559" w14:textId="77777777" w:rsidR="00F12C34" w:rsidRPr="00557E69" w:rsidRDefault="00F12C34" w:rsidP="008B379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</w:p>
    <w:p w14:paraId="4E71A3C1" w14:textId="77777777" w:rsidR="008B3796" w:rsidRPr="00557E69" w:rsidRDefault="008B3796" w:rsidP="00F12C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Հայաստանի Հանրապետության վարչապետի</w:t>
      </w:r>
    </w:p>
    <w:p w14:paraId="78A3F695" w14:textId="77777777" w:rsidR="008B3796" w:rsidRPr="00557E69" w:rsidRDefault="008B3796" w:rsidP="00F12C3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      աշխատակազմի ղեկավար՝                                                                  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  <w:t xml:space="preserve"> </w:t>
      </w:r>
      <w:r w:rsidR="00F24071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ab/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</w:t>
      </w:r>
      <w:r w:rsidR="000106A7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Ա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. </w:t>
      </w:r>
      <w:r w:rsidR="000106A7"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>Հարությունյան</w:t>
      </w:r>
    </w:p>
    <w:p w14:paraId="4537994E" w14:textId="77777777" w:rsidR="00A23D2A" w:rsidRPr="00557E69" w:rsidRDefault="008B3796" w:rsidP="009375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 w:firstLine="1275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</w:pP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    ք</w:t>
      </w:r>
      <w:r w:rsidRPr="00557E69">
        <w:rPr>
          <w:rFonts w:ascii="MS Mincho" w:eastAsia="MS Mincho" w:hAnsi="MS Mincho" w:cs="MS Mincho" w:hint="eastAsia"/>
          <w:i w:val="0"/>
          <w:iCs w:val="0"/>
          <w:color w:val="000000"/>
          <w:sz w:val="24"/>
          <w:szCs w:val="24"/>
        </w:rPr>
        <w:t>․</w:t>
      </w:r>
      <w:r w:rsidRPr="00557E69"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</w:rPr>
        <w:t xml:space="preserve"> Երևան</w:t>
      </w:r>
    </w:p>
    <w:sectPr w:rsidR="00A23D2A" w:rsidRPr="00557E69">
      <w:pgSz w:w="16840" w:h="11907" w:orient="landscape"/>
      <w:pgMar w:top="851" w:right="810" w:bottom="85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TarumianHeghnar">
    <w:altName w:val="Calibri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E7C76FBC-C7F6-4A46-A670-1A130D8DE1F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2" w:fontKey="{6A68B0E3-0386-4049-BC3C-31C755B913DC}"/>
    <w:embedItalic r:id="rId3" w:fontKey="{DD27E328-494A-48B7-B928-A86F8795A12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F6C7781C-C089-4EBB-83BC-30F2CE0C966A}"/>
    <w:embedItalic r:id="rId5" w:fontKey="{E1BAF411-F549-4C3F-94A6-573BE19FFF4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6" w:fontKey="{9687DAE4-DDD4-4CB8-B4E6-A04299DAFD5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7" w:fontKey="{B52AA165-0100-4649-A1BE-23F01A070759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8" w:subsetted="1" w:fontKey="{5F3DA2CF-2001-4B90-AF07-91F04E3BA13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A5CFDEAC-737D-42A5-93CF-E5CE12B6D8B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D2A"/>
    <w:rsid w:val="000003A0"/>
    <w:rsid w:val="00001E10"/>
    <w:rsid w:val="000106A7"/>
    <w:rsid w:val="00012D4C"/>
    <w:rsid w:val="000149E7"/>
    <w:rsid w:val="00022AFB"/>
    <w:rsid w:val="00024FDE"/>
    <w:rsid w:val="000D22F3"/>
    <w:rsid w:val="000D33BF"/>
    <w:rsid w:val="000D366B"/>
    <w:rsid w:val="000D56F8"/>
    <w:rsid w:val="001023E3"/>
    <w:rsid w:val="00151EAB"/>
    <w:rsid w:val="001659E8"/>
    <w:rsid w:val="001710EA"/>
    <w:rsid w:val="0017138C"/>
    <w:rsid w:val="00175072"/>
    <w:rsid w:val="00195BB9"/>
    <w:rsid w:val="001A2EF0"/>
    <w:rsid w:val="001A62C8"/>
    <w:rsid w:val="001C3CE5"/>
    <w:rsid w:val="001D739D"/>
    <w:rsid w:val="001F04E7"/>
    <w:rsid w:val="00203003"/>
    <w:rsid w:val="002145F8"/>
    <w:rsid w:val="0022227D"/>
    <w:rsid w:val="002341EC"/>
    <w:rsid w:val="00242F13"/>
    <w:rsid w:val="002A017A"/>
    <w:rsid w:val="002B418E"/>
    <w:rsid w:val="002C06D0"/>
    <w:rsid w:val="002E39BF"/>
    <w:rsid w:val="002E5EA0"/>
    <w:rsid w:val="00326D41"/>
    <w:rsid w:val="003310C0"/>
    <w:rsid w:val="00356B6C"/>
    <w:rsid w:val="00372E17"/>
    <w:rsid w:val="00397608"/>
    <w:rsid w:val="003C7BF1"/>
    <w:rsid w:val="003D3E7E"/>
    <w:rsid w:val="003E02B3"/>
    <w:rsid w:val="00435813"/>
    <w:rsid w:val="00440D45"/>
    <w:rsid w:val="00441232"/>
    <w:rsid w:val="00446C23"/>
    <w:rsid w:val="004B26EA"/>
    <w:rsid w:val="004E55C3"/>
    <w:rsid w:val="00511556"/>
    <w:rsid w:val="00512504"/>
    <w:rsid w:val="005418C9"/>
    <w:rsid w:val="00552717"/>
    <w:rsid w:val="00557E69"/>
    <w:rsid w:val="005703E0"/>
    <w:rsid w:val="00575326"/>
    <w:rsid w:val="00596811"/>
    <w:rsid w:val="00601944"/>
    <w:rsid w:val="00612652"/>
    <w:rsid w:val="00615DB5"/>
    <w:rsid w:val="00653878"/>
    <w:rsid w:val="00681933"/>
    <w:rsid w:val="006A3FD8"/>
    <w:rsid w:val="006C616C"/>
    <w:rsid w:val="006D2508"/>
    <w:rsid w:val="006E02CC"/>
    <w:rsid w:val="006F3EF1"/>
    <w:rsid w:val="0073487F"/>
    <w:rsid w:val="00744CBA"/>
    <w:rsid w:val="007454A1"/>
    <w:rsid w:val="00761E1C"/>
    <w:rsid w:val="00777243"/>
    <w:rsid w:val="007A1BD3"/>
    <w:rsid w:val="007F1946"/>
    <w:rsid w:val="008533C1"/>
    <w:rsid w:val="00853D74"/>
    <w:rsid w:val="008934B5"/>
    <w:rsid w:val="008B3796"/>
    <w:rsid w:val="008B3D65"/>
    <w:rsid w:val="009002E9"/>
    <w:rsid w:val="00935829"/>
    <w:rsid w:val="0093755E"/>
    <w:rsid w:val="00941688"/>
    <w:rsid w:val="009519D1"/>
    <w:rsid w:val="0097106D"/>
    <w:rsid w:val="009B6B67"/>
    <w:rsid w:val="009F185E"/>
    <w:rsid w:val="00A23D2A"/>
    <w:rsid w:val="00A24513"/>
    <w:rsid w:val="00A62E3A"/>
    <w:rsid w:val="00A71498"/>
    <w:rsid w:val="00A84ED7"/>
    <w:rsid w:val="00A91502"/>
    <w:rsid w:val="00A92F09"/>
    <w:rsid w:val="00AD182D"/>
    <w:rsid w:val="00AE4D8A"/>
    <w:rsid w:val="00B55048"/>
    <w:rsid w:val="00B67238"/>
    <w:rsid w:val="00B753DE"/>
    <w:rsid w:val="00B912D8"/>
    <w:rsid w:val="00B92CF4"/>
    <w:rsid w:val="00C14DA0"/>
    <w:rsid w:val="00C34079"/>
    <w:rsid w:val="00C57156"/>
    <w:rsid w:val="00C67F5C"/>
    <w:rsid w:val="00C737FB"/>
    <w:rsid w:val="00C779F3"/>
    <w:rsid w:val="00C829D7"/>
    <w:rsid w:val="00CE0BC7"/>
    <w:rsid w:val="00CE2782"/>
    <w:rsid w:val="00CE45D0"/>
    <w:rsid w:val="00CF188C"/>
    <w:rsid w:val="00CF5DF7"/>
    <w:rsid w:val="00D13F0B"/>
    <w:rsid w:val="00D24C22"/>
    <w:rsid w:val="00D3669D"/>
    <w:rsid w:val="00D37E4F"/>
    <w:rsid w:val="00D42AB3"/>
    <w:rsid w:val="00D877E9"/>
    <w:rsid w:val="00DB34AC"/>
    <w:rsid w:val="00DC34EE"/>
    <w:rsid w:val="00DD3DA7"/>
    <w:rsid w:val="00DE26EF"/>
    <w:rsid w:val="00E7098B"/>
    <w:rsid w:val="00E9075C"/>
    <w:rsid w:val="00EA37B7"/>
    <w:rsid w:val="00EA3A66"/>
    <w:rsid w:val="00EA6DE9"/>
    <w:rsid w:val="00EB1CD9"/>
    <w:rsid w:val="00ED509D"/>
    <w:rsid w:val="00F12C34"/>
    <w:rsid w:val="00F24071"/>
    <w:rsid w:val="00F62470"/>
    <w:rsid w:val="00F675AD"/>
    <w:rsid w:val="00F8018A"/>
    <w:rsid w:val="00F87434"/>
    <w:rsid w:val="00F9492A"/>
    <w:rsid w:val="00FA6967"/>
    <w:rsid w:val="00FA6B1C"/>
    <w:rsid w:val="00FC319A"/>
    <w:rsid w:val="00FC3B00"/>
    <w:rsid w:val="00FD170A"/>
    <w:rsid w:val="00FE01FA"/>
    <w:rsid w:val="00FE0A60"/>
    <w:rsid w:val="00FF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0B01"/>
  <w15:docId w15:val="{DD052E0A-A7BC-4B91-A4D7-64D247A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TarumianHeghnar" w:eastAsia="ArTarumianHeghnar" w:hAnsi="ArTarumianHeghnar" w:cs="ArTarumianHeghnar"/>
        <w:i/>
        <w:iCs/>
        <w:sz w:val="36"/>
        <w:szCs w:val="36"/>
        <w:lang w:val="h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">
    <w:name w:val="norm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i w:val="0"/>
      <w:sz w:val="22"/>
      <w:szCs w:val="20"/>
      <w:lang w:val="en-US" w:eastAsia="ru-RU"/>
    </w:rPr>
  </w:style>
  <w:style w:type="character" w:styleId="a4">
    <w:name w:val="Strong"/>
    <w:basedOn w:val="a0"/>
    <w:uiPriority w:val="22"/>
    <w:qFormat/>
    <w:rsid w:val="009E5023"/>
    <w:rPr>
      <w:b/>
      <w:bCs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6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a7">
    <w:name w:val="Hyperlink"/>
    <w:unhideWhenUsed/>
    <w:rsid w:val="007828EF"/>
    <w:rPr>
      <w:color w:val="0000FF"/>
      <w:u w:val="single"/>
    </w:rPr>
  </w:style>
  <w:style w:type="paragraph" w:styleId="a8">
    <w:name w:val="Balloon Text"/>
    <w:link w:val="a9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aa">
    <w:name w:val="Emphasis"/>
    <w:basedOn w:val="a0"/>
    <w:uiPriority w:val="20"/>
    <w:qFormat/>
    <w:rsid w:val="005852D3"/>
    <w:rPr>
      <w:i/>
      <w:iCs/>
    </w:r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5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List Paragraph"/>
    <w:uiPriority w:val="34"/>
    <w:qFormat/>
    <w:rsid w:val="0033602B"/>
    <w:pPr>
      <w:ind w:left="720"/>
      <w:contextualSpacing/>
    </w:pPr>
  </w:style>
  <w:style w:type="paragraph" w:styleId="ac">
    <w:name w:val="Body Text"/>
    <w:link w:val="ad"/>
    <w:uiPriority w:val="99"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i w:val="0"/>
      <w:sz w:val="22"/>
      <w:szCs w:val="22"/>
    </w:rPr>
  </w:style>
  <w:style w:type="character" w:customStyle="1" w:styleId="ad">
    <w:name w:val="Основной текст Знак"/>
    <w:basedOn w:val="a0"/>
    <w:link w:val="ac"/>
    <w:uiPriority w:val="99"/>
    <w:rsid w:val="009819E0"/>
  </w:style>
  <w:style w:type="paragraph" w:styleId="20">
    <w:name w:val="Body Text Indent 2"/>
    <w:link w:val="21"/>
    <w:uiPriority w:val="99"/>
    <w:semiHidden/>
    <w:unhideWhenUsed/>
    <w:rsid w:val="0046317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63178"/>
    <w:rPr>
      <w:rFonts w:ascii="ArTarumianHeghnar" w:eastAsia="Calibri" w:hAnsi="ArTarumianHeghnar" w:cs="Cambria"/>
      <w:bCs/>
      <w:i/>
      <w:sz w:val="36"/>
      <w:szCs w:val="36"/>
    </w:rPr>
  </w:style>
  <w:style w:type="table" w:styleId="ae">
    <w:name w:val="Table Grid"/>
    <w:basedOn w:val="a1"/>
    <w:uiPriority w:val="39"/>
    <w:rsid w:val="0046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463178"/>
    <w:rPr>
      <w:rFonts w:ascii="Arial Armenian" w:hAnsi="Arial Armenian"/>
    </w:rPr>
  </w:style>
  <w:style w:type="paragraph" w:customStyle="1" w:styleId="mechtex">
    <w:name w:val="mechtex"/>
    <w:link w:val="mechtexChar"/>
    <w:rsid w:val="00463178"/>
    <w:pPr>
      <w:spacing w:after="0" w:line="240" w:lineRule="auto"/>
      <w:jc w:val="center"/>
    </w:pPr>
    <w:rPr>
      <w:rFonts w:ascii="Arial Armenian" w:eastAsiaTheme="minorHAnsi" w:hAnsi="Arial Armenian" w:cstheme="minorBidi"/>
      <w:i w:val="0"/>
      <w:sz w:val="22"/>
      <w:szCs w:val="22"/>
    </w:rPr>
  </w:style>
  <w:style w:type="paragraph" w:styleId="af">
    <w:name w:val="header"/>
    <w:link w:val="af0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af1">
    <w:name w:val="footer"/>
    <w:link w:val="af2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i1lmSEWufCaoOBwsnLjgKzNeQ==">CgMxLjA4AHIhMVpCWElJZWRyVEpnOFNrSmhkMElGLXJlT2tQa21vTzdN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1380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https://mul2.gov.am/tasks/1297965/oneclick?token=caa66ed6526b4c8e17c7b493383cb488</cp:keywords>
  <cp:lastModifiedBy>User</cp:lastModifiedBy>
  <cp:revision>30</cp:revision>
  <dcterms:created xsi:type="dcterms:W3CDTF">2026-02-13T09:22:00Z</dcterms:created>
  <dcterms:modified xsi:type="dcterms:W3CDTF">2026-03-18T07:55:00Z</dcterms:modified>
</cp:coreProperties>
</file>