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419CA" w14:textId="77777777" w:rsidR="00927A8D" w:rsidRPr="00927A8D" w:rsidRDefault="00927A8D" w:rsidP="00927A8D">
      <w:pPr>
        <w:tabs>
          <w:tab w:val="center" w:pos="2520"/>
        </w:tabs>
        <w:spacing w:after="0"/>
        <w:ind w:left="-567" w:right="-10"/>
        <w:jc w:val="center"/>
        <w:rPr>
          <w:rFonts w:ascii="GHEA Grapalat" w:eastAsia="GHEA Grapalat" w:hAnsi="GHEA Grapalat" w:cs="GHEA Grapalat"/>
          <w:b/>
          <w:bCs/>
          <w:caps/>
          <w:color w:val="000000"/>
          <w:sz w:val="24"/>
          <w:szCs w:val="24"/>
          <w:lang w:val="hy-AM"/>
        </w:rPr>
      </w:pPr>
      <w:bookmarkStart w:id="0" w:name="_GoBack"/>
      <w:bookmarkEnd w:id="0"/>
      <w:r w:rsidRPr="00927A8D">
        <w:rPr>
          <w:rFonts w:ascii="GHEA Grapalat" w:eastAsia="GHEA Grapalat" w:hAnsi="GHEA Grapalat" w:cs="GHEA Grapalat"/>
          <w:b/>
          <w:bCs/>
          <w:caps/>
          <w:color w:val="000000"/>
          <w:sz w:val="24"/>
          <w:szCs w:val="24"/>
          <w:lang w:val="hy-AM"/>
        </w:rPr>
        <w:t>ԱՄՓՈՓԱԹԵՐԹ</w:t>
      </w:r>
    </w:p>
    <w:p w14:paraId="003E302E" w14:textId="77777777" w:rsidR="00927A8D" w:rsidRPr="00927A8D" w:rsidRDefault="00927A8D" w:rsidP="00927A8D">
      <w:pPr>
        <w:tabs>
          <w:tab w:val="center" w:pos="2520"/>
        </w:tabs>
        <w:spacing w:after="0"/>
        <w:ind w:left="-567" w:right="-10"/>
        <w:jc w:val="center"/>
        <w:rPr>
          <w:rFonts w:ascii="GHEA Grapalat" w:eastAsia="GHEA Grapalat" w:hAnsi="GHEA Grapalat" w:cs="GHEA Grapalat"/>
          <w:b/>
          <w:bCs/>
          <w:caps/>
          <w:color w:val="000000"/>
          <w:sz w:val="24"/>
          <w:szCs w:val="24"/>
          <w:lang w:val="hy-AM"/>
        </w:rPr>
      </w:pPr>
    </w:p>
    <w:p w14:paraId="2E1C7B98" w14:textId="43E64C89" w:rsidR="00EF0922" w:rsidRDefault="00927A8D" w:rsidP="00927A8D">
      <w:pPr>
        <w:tabs>
          <w:tab w:val="center" w:pos="2520"/>
        </w:tabs>
        <w:spacing w:after="0"/>
        <w:ind w:left="-567" w:right="-10"/>
        <w:jc w:val="center"/>
        <w:rPr>
          <w:rFonts w:ascii="GHEA Grapalat" w:eastAsia="GHEA Grapalat" w:hAnsi="GHEA Grapalat" w:cs="GHEA Grapalat"/>
          <w:b/>
          <w:bCs/>
          <w:caps/>
          <w:color w:val="000000"/>
          <w:sz w:val="24"/>
          <w:szCs w:val="24"/>
          <w:lang w:val="hy-AM"/>
        </w:rPr>
      </w:pPr>
      <w:r w:rsidRPr="00927A8D">
        <w:rPr>
          <w:rFonts w:ascii="GHEA Grapalat" w:eastAsia="GHEA Grapalat" w:hAnsi="GHEA Grapalat" w:cs="GHEA Grapalat"/>
          <w:b/>
          <w:bCs/>
          <w:caps/>
          <w:color w:val="000000"/>
          <w:sz w:val="24"/>
          <w:szCs w:val="24"/>
          <w:lang w:val="hy-AM"/>
        </w:rPr>
        <w:t>«ՀԱՅԱՍՏԱՆԻ ՀԱՆՐԱՊԵՏՈՒԹՅԱՆ ԿԱՌԱՎԱՐՈՒԹՅԱՆ 2009 ԹՎԱԿԱՆԻ ՀՈՒՆՎԱՐԻ 15-Ի N 47-Ն ՈՐՈՇՈՒՄՆ ՈՒԺԸ ԿՈՐՑՐԱԾ ՃԱՆԱՉԵԼՈՒ ՄԱՍԻՆ» ՀԱՅԱՍՏԱՆԻ ՀԱՆՐԱՊԵՏՈՒԹՅԱՆ ԿԱՌԱՎԱՐՈՒԹՅԱՆ ՈՐՈՇՄԱՆ ՆԱԽԱԳԾԻ</w:t>
      </w:r>
    </w:p>
    <w:p w14:paraId="7512EC39" w14:textId="71FD3958" w:rsidR="00927A8D" w:rsidRDefault="00927A8D" w:rsidP="00927A8D">
      <w:pPr>
        <w:tabs>
          <w:tab w:val="center" w:pos="2520"/>
        </w:tabs>
        <w:spacing w:after="0"/>
        <w:ind w:left="-567" w:right="-10"/>
        <w:jc w:val="center"/>
        <w:rPr>
          <w:rFonts w:ascii="GHEA Grapalat" w:eastAsia="GHEA Grapalat" w:hAnsi="GHEA Grapalat" w:cs="GHEA Grapalat"/>
          <w:b/>
          <w:bCs/>
          <w:caps/>
          <w:color w:val="000000"/>
          <w:sz w:val="24"/>
          <w:szCs w:val="24"/>
          <w:lang w:val="hy-AM"/>
        </w:rPr>
      </w:pPr>
    </w:p>
    <w:p w14:paraId="1A8DE1E0" w14:textId="77777777" w:rsidR="00927A8D" w:rsidRPr="007224AB" w:rsidRDefault="00927A8D" w:rsidP="00927A8D">
      <w:pPr>
        <w:tabs>
          <w:tab w:val="center" w:pos="2520"/>
        </w:tabs>
        <w:spacing w:after="0"/>
        <w:ind w:left="-567" w:right="-10"/>
        <w:jc w:val="center"/>
        <w:rPr>
          <w:rFonts w:ascii="GHEA Grapalat" w:eastAsia="Times New Roman" w:hAnsi="GHEA Grapalat" w:cs="Sylfaen"/>
          <w:b/>
          <w:bCs/>
          <w:i/>
          <w:iCs/>
          <w:sz w:val="24"/>
          <w:szCs w:val="24"/>
          <w:lang w:val="af-ZA"/>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EF0922" w:rsidRPr="007224AB" w14:paraId="36B20E4E" w14:textId="77777777" w:rsidTr="00F674A2">
        <w:trPr>
          <w:trHeight w:val="252"/>
        </w:trPr>
        <w:tc>
          <w:tcPr>
            <w:tcW w:w="11254" w:type="dxa"/>
            <w:vMerge w:val="restart"/>
            <w:shd w:val="clear" w:color="auto" w:fill="E0E0E0"/>
          </w:tcPr>
          <w:p w14:paraId="15BE4605" w14:textId="5E8FD25F" w:rsidR="00EF0922" w:rsidRPr="00927A8D" w:rsidRDefault="00EF0922" w:rsidP="00F674A2">
            <w:pPr>
              <w:ind w:left="-567"/>
              <w:jc w:val="center"/>
              <w:rPr>
                <w:rFonts w:ascii="GHEA Grapalat" w:hAnsi="GHEA Grapalat"/>
                <w:b/>
                <w:sz w:val="24"/>
                <w:szCs w:val="24"/>
                <w:lang w:val="af-ZA"/>
              </w:rPr>
            </w:pPr>
            <w:r w:rsidRPr="00B73EE3">
              <w:rPr>
                <w:rFonts w:ascii="GHEA Grapalat" w:eastAsia="Times New Roman" w:hAnsi="GHEA Grapalat" w:cs="Times New Roman"/>
                <w:b/>
                <w:sz w:val="24"/>
                <w:szCs w:val="24"/>
                <w:lang w:val="af-ZA"/>
              </w:rPr>
              <w:t xml:space="preserve">1. </w:t>
            </w:r>
            <w:r w:rsidR="00927A8D" w:rsidRPr="00927A8D">
              <w:rPr>
                <w:rFonts w:ascii="GHEA Grapalat" w:hAnsi="GHEA Grapalat"/>
                <w:b/>
                <w:sz w:val="24"/>
                <w:szCs w:val="24"/>
              </w:rPr>
              <w:t xml:space="preserve">ՀՀ </w:t>
            </w:r>
            <w:proofErr w:type="spellStart"/>
            <w:r w:rsidR="00927A8D" w:rsidRPr="00927A8D">
              <w:rPr>
                <w:rFonts w:ascii="GHEA Grapalat" w:hAnsi="GHEA Grapalat"/>
                <w:b/>
                <w:sz w:val="24"/>
                <w:szCs w:val="24"/>
              </w:rPr>
              <w:t>արդարադատության</w:t>
            </w:r>
            <w:proofErr w:type="spellEnd"/>
            <w:r w:rsidR="00927A8D" w:rsidRPr="00927A8D">
              <w:rPr>
                <w:rFonts w:ascii="GHEA Grapalat" w:hAnsi="GHEA Grapalat"/>
                <w:b/>
                <w:sz w:val="24"/>
                <w:szCs w:val="24"/>
              </w:rPr>
              <w:t xml:space="preserve"> </w:t>
            </w:r>
            <w:proofErr w:type="spellStart"/>
            <w:r w:rsidR="00927A8D" w:rsidRPr="00927A8D">
              <w:rPr>
                <w:rFonts w:ascii="GHEA Grapalat" w:hAnsi="GHEA Grapalat"/>
                <w:b/>
                <w:sz w:val="24"/>
                <w:szCs w:val="24"/>
              </w:rPr>
              <w:t>նախարարություն</w:t>
            </w:r>
            <w:proofErr w:type="spellEnd"/>
          </w:p>
        </w:tc>
        <w:tc>
          <w:tcPr>
            <w:tcW w:w="3150" w:type="dxa"/>
            <w:shd w:val="clear" w:color="auto" w:fill="E0E0E0"/>
          </w:tcPr>
          <w:p w14:paraId="3F90F273" w14:textId="5E878E29" w:rsidR="00EF0922" w:rsidRPr="007224AB" w:rsidRDefault="00927A8D" w:rsidP="00F674A2">
            <w:pPr>
              <w:spacing w:after="0"/>
              <w:ind w:left="-104"/>
              <w:jc w:val="center"/>
              <w:rPr>
                <w:rFonts w:ascii="GHEA Grapalat" w:eastAsia="Times New Roman" w:hAnsi="GHEA Grapalat" w:cs="Times New Roman"/>
                <w:b/>
                <w:sz w:val="24"/>
                <w:szCs w:val="24"/>
              </w:rPr>
            </w:pPr>
            <w:r w:rsidRPr="00927A8D">
              <w:rPr>
                <w:rFonts w:ascii="GHEA Grapalat" w:eastAsia="Times New Roman" w:hAnsi="GHEA Grapalat" w:cs="Times New Roman"/>
                <w:b/>
                <w:sz w:val="24"/>
                <w:szCs w:val="24"/>
              </w:rPr>
              <w:t>18.02.2026թ.</w:t>
            </w:r>
          </w:p>
        </w:tc>
      </w:tr>
      <w:tr w:rsidR="00EF0922" w:rsidRPr="007224AB" w14:paraId="1502116E" w14:textId="77777777" w:rsidTr="00F674A2">
        <w:trPr>
          <w:trHeight w:val="302"/>
        </w:trPr>
        <w:tc>
          <w:tcPr>
            <w:tcW w:w="11254" w:type="dxa"/>
            <w:vMerge/>
            <w:shd w:val="clear" w:color="auto" w:fill="E0E0E0"/>
          </w:tcPr>
          <w:p w14:paraId="67DB88B8" w14:textId="77777777" w:rsidR="00EF0922" w:rsidRPr="00B73EE3" w:rsidRDefault="00EF0922" w:rsidP="00F674A2">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14:paraId="6C18F87F" w14:textId="2C2583B7" w:rsidR="00EF0922" w:rsidRPr="007224AB" w:rsidRDefault="00EF0922" w:rsidP="00F674A2">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927A8D" w:rsidRPr="00927A8D">
              <w:rPr>
                <w:rFonts w:ascii="GHEA Grapalat" w:eastAsia="Times New Roman" w:hAnsi="GHEA Grapalat" w:cs="Times New Roman"/>
                <w:b/>
                <w:sz w:val="24"/>
                <w:szCs w:val="24"/>
                <w:u w:val="single"/>
                <w:lang w:eastAsia="ru-RU"/>
              </w:rPr>
              <w:t>27.4.3/6856-2026</w:t>
            </w:r>
          </w:p>
        </w:tc>
      </w:tr>
      <w:tr w:rsidR="00EF0922" w:rsidRPr="007224AB" w14:paraId="13DE7CF4" w14:textId="77777777" w:rsidTr="00F674A2">
        <w:trPr>
          <w:trHeight w:val="374"/>
        </w:trPr>
        <w:tc>
          <w:tcPr>
            <w:tcW w:w="11254" w:type="dxa"/>
            <w:shd w:val="clear" w:color="auto" w:fill="auto"/>
          </w:tcPr>
          <w:p w14:paraId="0B637504" w14:textId="64186DB9" w:rsidR="00EF0922" w:rsidRPr="00B73EE3" w:rsidRDefault="00927A8D" w:rsidP="00466BF2">
            <w:pPr>
              <w:pStyle w:val="ListParagraph"/>
              <w:spacing w:line="360" w:lineRule="auto"/>
              <w:ind w:left="-12" w:firstLine="357"/>
              <w:rPr>
                <w:rFonts w:ascii="GHEA Grapalat" w:hAnsi="GHEA Grapalat"/>
                <w:bCs/>
                <w:iCs/>
                <w:szCs w:val="24"/>
                <w:lang w:val="hy-AM"/>
              </w:rPr>
            </w:pPr>
            <w:r w:rsidRPr="00927A8D">
              <w:rPr>
                <w:rFonts w:ascii="GHEA Grapalat" w:eastAsia="Times New Roman" w:hAnsi="GHEA Grapalat" w:cs="Times New Roman"/>
                <w:szCs w:val="24"/>
                <w:lang w:val="hy-AM" w:eastAsia="ru-RU"/>
              </w:rPr>
              <w:t>Ի պատասխան Ձեր՝ 2026 թվականի փետրվարի 06-ի թիվ ԱԹ/ 3823-2026 գրության՝ հայտնում ենք, որ «Հայաստանի Հանրապետության կառավարության 2009 թվականի հունվարի 15-ի N 47-Ն որոշումն ուժը կորցրած ճանաչելու մասին» ՀՀ կառավարության որոշման նախագծի վերաբերյալ առաջարկություններ և դիտողություններ չունենք։</w:t>
            </w:r>
          </w:p>
        </w:tc>
        <w:tc>
          <w:tcPr>
            <w:tcW w:w="3150" w:type="dxa"/>
            <w:shd w:val="clear" w:color="auto" w:fill="auto"/>
          </w:tcPr>
          <w:p w14:paraId="018CDBF2" w14:textId="77777777" w:rsidR="00EF0922" w:rsidRPr="007224AB" w:rsidRDefault="00EF0922" w:rsidP="00F674A2">
            <w:pPr>
              <w:spacing w:after="0"/>
              <w:ind w:left="-104"/>
              <w:jc w:val="center"/>
              <w:rPr>
                <w:rFonts w:ascii="GHEA Grapalat" w:eastAsia="Times New Roman" w:hAnsi="GHEA Grapalat" w:cs="Times New Roman"/>
                <w:sz w:val="24"/>
                <w:szCs w:val="24"/>
                <w:lang w:val="hy-AM"/>
              </w:rPr>
            </w:pPr>
          </w:p>
        </w:tc>
      </w:tr>
      <w:tr w:rsidR="00EF0922" w:rsidRPr="007224AB" w14:paraId="1BA23000" w14:textId="77777777" w:rsidTr="00F674A2">
        <w:trPr>
          <w:trHeight w:val="252"/>
        </w:trPr>
        <w:tc>
          <w:tcPr>
            <w:tcW w:w="11254" w:type="dxa"/>
            <w:vMerge w:val="restart"/>
            <w:shd w:val="clear" w:color="auto" w:fill="E0E0E0"/>
          </w:tcPr>
          <w:p w14:paraId="596C4C4C" w14:textId="113080A3" w:rsidR="00EF0922" w:rsidRPr="00B73EE3" w:rsidRDefault="00EF0922" w:rsidP="0080229B">
            <w:pPr>
              <w:spacing w:after="0"/>
              <w:ind w:left="-12" w:firstLine="357"/>
              <w:jc w:val="center"/>
              <w:rPr>
                <w:rFonts w:ascii="GHEA Grapalat" w:eastAsia="Times New Roman" w:hAnsi="GHEA Grapalat" w:cs="Times New Roman"/>
                <w:b/>
                <w:sz w:val="24"/>
                <w:szCs w:val="24"/>
              </w:rPr>
            </w:pPr>
            <w:r w:rsidRPr="00B73EE3">
              <w:rPr>
                <w:rFonts w:ascii="GHEA Grapalat" w:eastAsia="Times New Roman" w:hAnsi="GHEA Grapalat" w:cs="Times New Roman"/>
                <w:b/>
                <w:sz w:val="24"/>
                <w:szCs w:val="24"/>
                <w:lang w:val="hy-AM"/>
              </w:rPr>
              <w:t>2</w:t>
            </w:r>
            <w:r w:rsidRPr="00B73EE3">
              <w:rPr>
                <w:rFonts w:ascii="GHEA Grapalat" w:eastAsia="Times New Roman" w:hAnsi="GHEA Grapalat" w:cs="Times New Roman"/>
                <w:b/>
                <w:sz w:val="24"/>
                <w:szCs w:val="24"/>
                <w:lang w:val="af-ZA"/>
              </w:rPr>
              <w:t>.</w:t>
            </w:r>
            <w:r w:rsidRPr="00B73EE3">
              <w:rPr>
                <w:rFonts w:ascii="GHEA Grapalat" w:eastAsia="Times New Roman" w:hAnsi="GHEA Grapalat" w:cs="Times New Roman"/>
                <w:b/>
                <w:sz w:val="24"/>
                <w:szCs w:val="24"/>
                <w:lang w:val="hy-AM"/>
              </w:rPr>
              <w:t xml:space="preserve"> </w:t>
            </w:r>
            <w:r w:rsidR="00927A8D" w:rsidRPr="00927A8D">
              <w:rPr>
                <w:rFonts w:ascii="GHEA Grapalat" w:eastAsia="Times New Roman" w:hAnsi="GHEA Grapalat" w:cs="Times New Roman"/>
                <w:b/>
                <w:sz w:val="24"/>
                <w:szCs w:val="24"/>
                <w:lang w:val="hy-AM"/>
              </w:rPr>
              <w:t>ՀՀ վարչապետի աշխատակազմ</w:t>
            </w:r>
          </w:p>
          <w:p w14:paraId="2AB7D2AB" w14:textId="77777777" w:rsidR="00EF0922" w:rsidRPr="00B73EE3" w:rsidRDefault="00EF0922" w:rsidP="00466BF2">
            <w:pPr>
              <w:spacing w:after="0"/>
              <w:ind w:left="-12" w:firstLine="357"/>
              <w:jc w:val="center"/>
              <w:rPr>
                <w:rFonts w:ascii="GHEA Grapalat" w:eastAsia="Times New Roman" w:hAnsi="GHEA Grapalat" w:cs="Times New Roman"/>
                <w:b/>
                <w:bCs/>
                <w:i/>
                <w:iCs/>
                <w:sz w:val="24"/>
                <w:szCs w:val="24"/>
                <w:lang w:val="hy-AM"/>
              </w:rPr>
            </w:pPr>
          </w:p>
        </w:tc>
        <w:tc>
          <w:tcPr>
            <w:tcW w:w="3150" w:type="dxa"/>
            <w:shd w:val="clear" w:color="auto" w:fill="E0E0E0"/>
          </w:tcPr>
          <w:p w14:paraId="6919BE30" w14:textId="6F13FE58" w:rsidR="00EF0922" w:rsidRPr="00366EFB" w:rsidRDefault="00927A8D" w:rsidP="006C0799">
            <w:pPr>
              <w:spacing w:after="0"/>
              <w:ind w:left="-104"/>
              <w:jc w:val="center"/>
              <w:rPr>
                <w:rFonts w:ascii="GHEA Grapalat" w:eastAsia="Times New Roman" w:hAnsi="GHEA Grapalat" w:cs="Times New Roman"/>
                <w:b/>
                <w:sz w:val="24"/>
                <w:szCs w:val="24"/>
              </w:rPr>
            </w:pPr>
            <w:r>
              <w:rPr>
                <w:rFonts w:ascii="GHEA Grapalat" w:hAnsi="GHEA Grapalat"/>
                <w:b/>
                <w:sz w:val="24"/>
                <w:szCs w:val="24"/>
                <w:lang w:val="hy-AM"/>
              </w:rPr>
              <w:t>23</w:t>
            </w:r>
            <w:r w:rsidR="00EF0922" w:rsidRPr="00366EFB">
              <w:rPr>
                <w:rFonts w:ascii="Cambria Math" w:eastAsia="MS Mincho" w:hAnsi="Cambria Math" w:cs="Cambria Math"/>
                <w:b/>
                <w:sz w:val="24"/>
                <w:szCs w:val="24"/>
                <w:lang w:val="hy-AM"/>
              </w:rPr>
              <w:t>․</w:t>
            </w:r>
            <w:r>
              <w:rPr>
                <w:rFonts w:ascii="GHEA Grapalat" w:eastAsia="MS Mincho" w:hAnsi="GHEA Grapalat" w:cs="Cambria Math"/>
                <w:b/>
                <w:sz w:val="24"/>
                <w:szCs w:val="24"/>
                <w:lang w:val="hy-AM"/>
              </w:rPr>
              <w:t>02</w:t>
            </w:r>
            <w:r w:rsidR="00EF0922" w:rsidRPr="00366EFB">
              <w:rPr>
                <w:rFonts w:ascii="Cambria Math" w:eastAsia="MS Mincho" w:hAnsi="Cambria Math" w:cs="Cambria Math"/>
                <w:b/>
                <w:sz w:val="24"/>
                <w:szCs w:val="24"/>
                <w:lang w:val="hy-AM"/>
              </w:rPr>
              <w:t>․</w:t>
            </w:r>
            <w:r w:rsidR="00EF0922" w:rsidRPr="00366EFB">
              <w:rPr>
                <w:rFonts w:ascii="GHEA Grapalat" w:hAnsi="GHEA Grapalat"/>
                <w:b/>
                <w:sz w:val="24"/>
                <w:szCs w:val="24"/>
                <w:lang w:val="hy-AM"/>
              </w:rPr>
              <w:t>202</w:t>
            </w:r>
            <w:r>
              <w:rPr>
                <w:rFonts w:ascii="GHEA Grapalat" w:hAnsi="GHEA Grapalat"/>
                <w:b/>
                <w:sz w:val="24"/>
                <w:szCs w:val="24"/>
                <w:lang w:val="hy-AM"/>
              </w:rPr>
              <w:t>6</w:t>
            </w:r>
            <w:r w:rsidR="00EF0922" w:rsidRPr="00366EFB">
              <w:rPr>
                <w:rFonts w:ascii="GHEA Grapalat" w:hAnsi="GHEA Grapalat"/>
                <w:b/>
                <w:sz w:val="24"/>
                <w:szCs w:val="24"/>
                <w:lang w:val="hy-AM"/>
              </w:rPr>
              <w:t>թ</w:t>
            </w:r>
            <w:r w:rsidR="00EF0922" w:rsidRPr="00366EFB">
              <w:rPr>
                <w:rFonts w:ascii="Cambria Math" w:eastAsia="MS Mincho" w:hAnsi="Cambria Math" w:cs="Cambria Math"/>
                <w:b/>
                <w:sz w:val="24"/>
                <w:szCs w:val="24"/>
                <w:lang w:val="hy-AM"/>
              </w:rPr>
              <w:t>․</w:t>
            </w:r>
          </w:p>
        </w:tc>
      </w:tr>
      <w:tr w:rsidR="00EF0922" w:rsidRPr="007224AB" w14:paraId="57947D1F" w14:textId="77777777" w:rsidTr="00F674A2">
        <w:trPr>
          <w:trHeight w:val="206"/>
        </w:trPr>
        <w:tc>
          <w:tcPr>
            <w:tcW w:w="11254" w:type="dxa"/>
            <w:vMerge/>
            <w:shd w:val="clear" w:color="auto" w:fill="auto"/>
          </w:tcPr>
          <w:p w14:paraId="38182D71" w14:textId="77777777" w:rsidR="00EF0922" w:rsidRPr="00B73EE3" w:rsidRDefault="00EF0922" w:rsidP="00466BF2">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E0E0E0"/>
          </w:tcPr>
          <w:p w14:paraId="12941FCB" w14:textId="051794A3" w:rsidR="00EF0922" w:rsidRPr="007224AB" w:rsidRDefault="00EF0922" w:rsidP="00F674A2">
            <w:pPr>
              <w:spacing w:after="0"/>
              <w:ind w:left="-104"/>
              <w:jc w:val="center"/>
              <w:rPr>
                <w:rFonts w:ascii="GHEA Grapalat" w:hAnsi="GHEA Grapalat"/>
                <w:b/>
                <w:sz w:val="24"/>
                <w:szCs w:val="24"/>
                <w:lang w:val="hy-AM"/>
              </w:rPr>
            </w:pPr>
            <w:r w:rsidRPr="007224AB">
              <w:rPr>
                <w:rFonts w:ascii="GHEA Grapalat" w:hAnsi="GHEA Grapalat"/>
                <w:b/>
                <w:sz w:val="24"/>
                <w:szCs w:val="24"/>
              </w:rPr>
              <w:t xml:space="preserve">N </w:t>
            </w:r>
            <w:r w:rsidR="00927A8D" w:rsidRPr="00927A8D">
              <w:rPr>
                <w:rFonts w:ascii="GHEA Grapalat" w:hAnsi="GHEA Grapalat"/>
                <w:b/>
                <w:sz w:val="24"/>
                <w:szCs w:val="24"/>
                <w:u w:val="single"/>
                <w:lang w:val="hy-AM"/>
              </w:rPr>
              <w:t>02/11.36/5380-2026</w:t>
            </w:r>
          </w:p>
        </w:tc>
      </w:tr>
      <w:tr w:rsidR="00EF0922" w:rsidRPr="007224AB" w14:paraId="39CF2782" w14:textId="77777777" w:rsidTr="00F674A2">
        <w:trPr>
          <w:trHeight w:val="362"/>
        </w:trPr>
        <w:tc>
          <w:tcPr>
            <w:tcW w:w="11254" w:type="dxa"/>
            <w:shd w:val="clear" w:color="auto" w:fill="auto"/>
          </w:tcPr>
          <w:p w14:paraId="7690E7F3" w14:textId="494B402F" w:rsidR="00EF0922" w:rsidRPr="00B73EE3" w:rsidRDefault="00C75FF7" w:rsidP="00466BF2">
            <w:pPr>
              <w:pStyle w:val="ListParagraph"/>
              <w:spacing w:line="360" w:lineRule="auto"/>
              <w:ind w:left="-12" w:right="69" w:firstLine="357"/>
              <w:rPr>
                <w:rFonts w:ascii="GHEA Grapalat" w:hAnsi="GHEA Grapalat"/>
                <w:szCs w:val="24"/>
                <w:lang w:val="hy-AM"/>
              </w:rPr>
            </w:pPr>
            <w:r>
              <w:rPr>
                <w:rFonts w:ascii="GHEA Grapalat" w:eastAsia="Times New Roman" w:hAnsi="GHEA Grapalat" w:cs="Times New Roman"/>
                <w:szCs w:val="24"/>
                <w:lang w:val="hy-AM" w:eastAsia="ru-RU"/>
              </w:rPr>
              <w:t>Ն</w:t>
            </w:r>
            <w:r w:rsidR="00391D81" w:rsidRPr="00391D81">
              <w:rPr>
                <w:rFonts w:ascii="GHEA Grapalat" w:eastAsia="Times New Roman" w:hAnsi="GHEA Grapalat" w:cs="Times New Roman"/>
                <w:szCs w:val="24"/>
                <w:lang w:val="hy-AM" w:eastAsia="ru-RU"/>
              </w:rPr>
              <w:t>ախագիծը վարչապետի աշխատակազմ ներկայացնել սահմանված կարգով՝ Կառավարության 2021 թվականի փետրվարի 25-ի N 252-Լ որոշման 20-րդ կետին համապատասխան՝ կցելով նաև հանրային քննարկման տեղեկանքը</w:t>
            </w:r>
            <w:r w:rsidR="00391D81">
              <w:rPr>
                <w:rFonts w:ascii="GHEA Grapalat" w:eastAsia="Times New Roman" w:hAnsi="GHEA Grapalat" w:cs="Times New Roman"/>
                <w:szCs w:val="24"/>
                <w:lang w:val="hy-AM" w:eastAsia="ru-RU"/>
              </w:rPr>
              <w:t>։</w:t>
            </w:r>
          </w:p>
        </w:tc>
        <w:tc>
          <w:tcPr>
            <w:tcW w:w="3150" w:type="dxa"/>
            <w:shd w:val="clear" w:color="auto" w:fill="auto"/>
          </w:tcPr>
          <w:p w14:paraId="301F3F61" w14:textId="09D7801E" w:rsidR="00EF0922" w:rsidRPr="00391D81" w:rsidRDefault="00391D81" w:rsidP="00391D81">
            <w:pPr>
              <w:pStyle w:val="ListParagraph"/>
              <w:numPr>
                <w:ilvl w:val="0"/>
                <w:numId w:val="29"/>
              </w:numPr>
              <w:jc w:val="center"/>
              <w:rPr>
                <w:rFonts w:ascii="GHEA Grapalat" w:eastAsia="Times New Roman" w:hAnsi="GHEA Grapalat" w:cs="Times New Roman"/>
                <w:b/>
                <w:szCs w:val="24"/>
                <w:lang w:val="hy-AM"/>
              </w:rPr>
            </w:pPr>
            <w:r w:rsidRPr="00391D81">
              <w:rPr>
                <w:rFonts w:ascii="GHEA Grapalat" w:eastAsia="Times New Roman" w:hAnsi="GHEA Grapalat" w:cs="Times New Roman"/>
                <w:b/>
                <w:szCs w:val="24"/>
                <w:lang w:val="hy-AM"/>
              </w:rPr>
              <w:t>Ընդունվել է</w:t>
            </w:r>
          </w:p>
        </w:tc>
      </w:tr>
    </w:tbl>
    <w:p w14:paraId="104FD5A7" w14:textId="77777777" w:rsidR="00334EC9" w:rsidRDefault="00334EC9" w:rsidP="00EF69FA">
      <w:pPr>
        <w:shd w:val="clear" w:color="auto" w:fill="FFFFFF"/>
        <w:spacing w:after="0"/>
      </w:pPr>
    </w:p>
    <w:sectPr w:rsidR="00334EC9" w:rsidSect="00DE7181">
      <w:pgSz w:w="15840" w:h="12240" w:orient="landscape"/>
      <w:pgMar w:top="72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003" w:usb1="080E0000" w:usb2="00000010" w:usb3="00000000" w:csb0="00040001" w:csb1="00000000"/>
  </w:font>
  <w:font w:name="Mangal">
    <w:panose1 w:val="00000400000000000000"/>
    <w:charset w:val="00"/>
    <w:family w:val="auto"/>
    <w:pitch w:val="variable"/>
    <w:sig w:usb0="00008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26FE079F"/>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5" w15:restartNumberingAfterBreak="0">
    <w:nsid w:val="284811DC"/>
    <w:multiLevelType w:val="hybridMultilevel"/>
    <w:tmpl w:val="21DEB296"/>
    <w:lvl w:ilvl="0" w:tplc="723E271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2B5A4F65"/>
    <w:multiLevelType w:val="hybridMultilevel"/>
    <w:tmpl w:val="A4F86E30"/>
    <w:lvl w:ilvl="0" w:tplc="69D0CD54">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7" w15:restartNumberingAfterBreak="0">
    <w:nsid w:val="2EC62A69"/>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8"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15:restartNumberingAfterBreak="0">
    <w:nsid w:val="39DF515F"/>
    <w:multiLevelType w:val="hybridMultilevel"/>
    <w:tmpl w:val="F9061838"/>
    <w:lvl w:ilvl="0" w:tplc="F826820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C856D9C"/>
    <w:multiLevelType w:val="hybridMultilevel"/>
    <w:tmpl w:val="455430F4"/>
    <w:lvl w:ilvl="0" w:tplc="B602063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2"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4" w15:restartNumberingAfterBreak="0">
    <w:nsid w:val="50EB1707"/>
    <w:multiLevelType w:val="hybridMultilevel"/>
    <w:tmpl w:val="9E50EA7A"/>
    <w:lvl w:ilvl="0" w:tplc="970290D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5"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16"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7" w15:restartNumberingAfterBreak="0">
    <w:nsid w:val="542B2BDA"/>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9"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2" w15:restartNumberingAfterBreak="0">
    <w:nsid w:val="624367C1"/>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6826844"/>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4" w15:restartNumberingAfterBreak="0">
    <w:nsid w:val="699837C5"/>
    <w:multiLevelType w:val="hybridMultilevel"/>
    <w:tmpl w:val="F2961B5C"/>
    <w:lvl w:ilvl="0" w:tplc="FC84E670">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5" w15:restartNumberingAfterBreak="0">
    <w:nsid w:val="6AAE5FFF"/>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7" w15:restartNumberingAfterBreak="0">
    <w:nsid w:val="77956A14"/>
    <w:multiLevelType w:val="hybridMultilevel"/>
    <w:tmpl w:val="B8D8E020"/>
    <w:lvl w:ilvl="0" w:tplc="A07AFF96">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84C3D75"/>
    <w:multiLevelType w:val="hybridMultilevel"/>
    <w:tmpl w:val="32E6FA62"/>
    <w:lvl w:ilvl="0" w:tplc="FD24E650">
      <w:start w:val="1"/>
      <w:numFmt w:val="decimal"/>
      <w:lvlText w:val="%1."/>
      <w:lvlJc w:val="left"/>
      <w:pPr>
        <w:ind w:left="705" w:hanging="360"/>
      </w:pPr>
      <w:rPr>
        <w:rFonts w:cs="Lucida Sans" w:hint="default"/>
        <w:i w:val="0"/>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18"/>
  </w:num>
  <w:num w:numId="2">
    <w:abstractNumId w:val="20"/>
  </w:num>
  <w:num w:numId="3">
    <w:abstractNumId w:val="12"/>
  </w:num>
  <w:num w:numId="4">
    <w:abstractNumId w:val="26"/>
  </w:num>
  <w:num w:numId="5">
    <w:abstractNumId w:val="0"/>
  </w:num>
  <w:num w:numId="6">
    <w:abstractNumId w:val="2"/>
  </w:num>
  <w:num w:numId="7">
    <w:abstractNumId w:val="13"/>
  </w:num>
  <w:num w:numId="8">
    <w:abstractNumId w:val="1"/>
  </w:num>
  <w:num w:numId="9">
    <w:abstractNumId w:val="3"/>
  </w:num>
  <w:num w:numId="10">
    <w:abstractNumId w:val="16"/>
  </w:num>
  <w:num w:numId="11">
    <w:abstractNumId w:val="21"/>
  </w:num>
  <w:num w:numId="12">
    <w:abstractNumId w:val="15"/>
  </w:num>
  <w:num w:numId="13">
    <w:abstractNumId w:val="19"/>
  </w:num>
  <w:num w:numId="14">
    <w:abstractNumId w:val="1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2"/>
  </w:num>
  <w:num w:numId="18">
    <w:abstractNumId w:val="17"/>
  </w:num>
  <w:num w:numId="19">
    <w:abstractNumId w:val="28"/>
  </w:num>
  <w:num w:numId="20">
    <w:abstractNumId w:val="27"/>
  </w:num>
  <w:num w:numId="21">
    <w:abstractNumId w:val="24"/>
  </w:num>
  <w:num w:numId="22">
    <w:abstractNumId w:val="9"/>
  </w:num>
  <w:num w:numId="23">
    <w:abstractNumId w:val="5"/>
  </w:num>
  <w:num w:numId="24">
    <w:abstractNumId w:val="7"/>
  </w:num>
  <w:num w:numId="25">
    <w:abstractNumId w:val="11"/>
  </w:num>
  <w:num w:numId="26">
    <w:abstractNumId w:val="23"/>
  </w:num>
  <w:num w:numId="27">
    <w:abstractNumId w:val="4"/>
  </w:num>
  <w:num w:numId="28">
    <w:abstractNumId w:val="14"/>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96"/>
    <w:rsid w:val="001F7537"/>
    <w:rsid w:val="002467A7"/>
    <w:rsid w:val="00334EC9"/>
    <w:rsid w:val="00366EFB"/>
    <w:rsid w:val="00372578"/>
    <w:rsid w:val="00391D81"/>
    <w:rsid w:val="003C264E"/>
    <w:rsid w:val="003E5864"/>
    <w:rsid w:val="00466BF2"/>
    <w:rsid w:val="004B1F74"/>
    <w:rsid w:val="00545963"/>
    <w:rsid w:val="00550DAE"/>
    <w:rsid w:val="00554F7F"/>
    <w:rsid w:val="00555630"/>
    <w:rsid w:val="005F4898"/>
    <w:rsid w:val="006A6B8F"/>
    <w:rsid w:val="006C0799"/>
    <w:rsid w:val="006E4342"/>
    <w:rsid w:val="00764235"/>
    <w:rsid w:val="00774E27"/>
    <w:rsid w:val="00792C53"/>
    <w:rsid w:val="0080229B"/>
    <w:rsid w:val="008221D6"/>
    <w:rsid w:val="009007B8"/>
    <w:rsid w:val="00927A8D"/>
    <w:rsid w:val="00940C20"/>
    <w:rsid w:val="00974C76"/>
    <w:rsid w:val="009C3EDA"/>
    <w:rsid w:val="00A50696"/>
    <w:rsid w:val="00A73FF5"/>
    <w:rsid w:val="00AB0251"/>
    <w:rsid w:val="00B043BC"/>
    <w:rsid w:val="00B73EE3"/>
    <w:rsid w:val="00B85EA2"/>
    <w:rsid w:val="00BA6062"/>
    <w:rsid w:val="00C0623B"/>
    <w:rsid w:val="00C75FF7"/>
    <w:rsid w:val="00CA2EC5"/>
    <w:rsid w:val="00DB504F"/>
    <w:rsid w:val="00DE7181"/>
    <w:rsid w:val="00ED37DB"/>
    <w:rsid w:val="00EF0922"/>
    <w:rsid w:val="00EF69FA"/>
    <w:rsid w:val="00FA74C2"/>
    <w:rsid w:val="00FC4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924EE"/>
  <w15:chartTrackingRefBased/>
  <w15:docId w15:val="{B59928A5-1096-4B9A-A74F-C2D68AF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C5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92C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92C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92C53"/>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792C53"/>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92C53"/>
    <w:rPr>
      <w:rFonts w:ascii="Times New Roman" w:hAnsi="Times New Roman" w:cs="Times New Roman"/>
      <w:sz w:val="24"/>
      <w:szCs w:val="24"/>
    </w:rPr>
  </w:style>
  <w:style w:type="character" w:styleId="Strong">
    <w:name w:val="Strong"/>
    <w:basedOn w:val="DefaultParagraphFont"/>
    <w:uiPriority w:val="22"/>
    <w:qFormat/>
    <w:rsid w:val="00792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02963">
      <w:bodyDiv w:val="1"/>
      <w:marLeft w:val="0"/>
      <w:marRight w:val="0"/>
      <w:marTop w:val="0"/>
      <w:marBottom w:val="0"/>
      <w:divBdr>
        <w:top w:val="none" w:sz="0" w:space="0" w:color="auto"/>
        <w:left w:val="none" w:sz="0" w:space="0" w:color="auto"/>
        <w:bottom w:val="none" w:sz="0" w:space="0" w:color="auto"/>
        <w:right w:val="none" w:sz="0" w:space="0" w:color="auto"/>
      </w:divBdr>
      <w:divsChild>
        <w:div w:id="415247880">
          <w:marLeft w:val="0"/>
          <w:marRight w:val="0"/>
          <w:marTop w:val="0"/>
          <w:marBottom w:val="0"/>
          <w:divBdr>
            <w:top w:val="none" w:sz="0" w:space="0" w:color="auto"/>
            <w:left w:val="none" w:sz="0" w:space="0" w:color="auto"/>
            <w:bottom w:val="none" w:sz="0" w:space="0" w:color="auto"/>
            <w:right w:val="none" w:sz="0" w:space="0" w:color="auto"/>
          </w:divBdr>
          <w:divsChild>
            <w:div w:id="14055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0664">
      <w:bodyDiv w:val="1"/>
      <w:marLeft w:val="0"/>
      <w:marRight w:val="0"/>
      <w:marTop w:val="0"/>
      <w:marBottom w:val="0"/>
      <w:divBdr>
        <w:top w:val="none" w:sz="0" w:space="0" w:color="auto"/>
        <w:left w:val="none" w:sz="0" w:space="0" w:color="auto"/>
        <w:bottom w:val="none" w:sz="0" w:space="0" w:color="auto"/>
        <w:right w:val="none" w:sz="0" w:space="0" w:color="auto"/>
      </w:divBdr>
      <w:divsChild>
        <w:div w:id="2013988084">
          <w:marLeft w:val="0"/>
          <w:marRight w:val="0"/>
          <w:marTop w:val="0"/>
          <w:marBottom w:val="0"/>
          <w:divBdr>
            <w:top w:val="none" w:sz="0" w:space="0" w:color="auto"/>
            <w:left w:val="none" w:sz="0" w:space="0" w:color="auto"/>
            <w:bottom w:val="none" w:sz="0" w:space="0" w:color="auto"/>
            <w:right w:val="none" w:sz="0" w:space="0" w:color="auto"/>
          </w:divBdr>
          <w:divsChild>
            <w:div w:id="5315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17658">
      <w:bodyDiv w:val="1"/>
      <w:marLeft w:val="0"/>
      <w:marRight w:val="0"/>
      <w:marTop w:val="0"/>
      <w:marBottom w:val="0"/>
      <w:divBdr>
        <w:top w:val="none" w:sz="0" w:space="0" w:color="auto"/>
        <w:left w:val="none" w:sz="0" w:space="0" w:color="auto"/>
        <w:bottom w:val="none" w:sz="0" w:space="0" w:color="auto"/>
        <w:right w:val="none" w:sz="0" w:space="0" w:color="auto"/>
      </w:divBdr>
      <w:divsChild>
        <w:div w:id="462816116">
          <w:marLeft w:val="0"/>
          <w:marRight w:val="0"/>
          <w:marTop w:val="0"/>
          <w:marBottom w:val="0"/>
          <w:divBdr>
            <w:top w:val="none" w:sz="0" w:space="0" w:color="auto"/>
            <w:left w:val="none" w:sz="0" w:space="0" w:color="auto"/>
            <w:bottom w:val="none" w:sz="0" w:space="0" w:color="auto"/>
            <w:right w:val="none" w:sz="0" w:space="0" w:color="auto"/>
          </w:divBdr>
          <w:divsChild>
            <w:div w:id="1565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https:/mul2.gov.am/tasks/1296026/oneclick?token=5336873b989cf1d4c4fba9e4ba71c65a</cp:keywords>
  <dc:description/>
  <cp:lastModifiedBy>Lia Beglaryan</cp:lastModifiedBy>
  <cp:revision>2</cp:revision>
  <dcterms:created xsi:type="dcterms:W3CDTF">2026-03-16T11:06:00Z</dcterms:created>
  <dcterms:modified xsi:type="dcterms:W3CDTF">2026-03-16T11:06:00Z</dcterms:modified>
</cp:coreProperties>
</file>