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796F7F" w14:textId="28B40B4E" w:rsidR="00D451F9" w:rsidRPr="002101B9" w:rsidRDefault="00B7644D" w:rsidP="002101B9">
      <w:pPr>
        <w:shd w:val="clear" w:color="auto" w:fill="FFFFFF"/>
        <w:spacing w:after="0" w:line="240" w:lineRule="auto"/>
        <w:ind w:left="-630" w:firstLine="360"/>
        <w:jc w:val="center"/>
        <w:rPr>
          <w:rFonts w:ascii="GHEA Grapalat" w:eastAsia="Times New Roman" w:hAnsi="GHEA Grapalat" w:cs="Times New Roman"/>
          <w:b/>
          <w:color w:val="000000"/>
          <w:sz w:val="24"/>
          <w:szCs w:val="24"/>
          <w:lang w:val="hy-AM"/>
        </w:rPr>
      </w:pPr>
      <w:r w:rsidRPr="002101B9">
        <w:rPr>
          <w:rFonts w:ascii="GHEA Grapalat" w:eastAsia="Times New Roman" w:hAnsi="GHEA Grapalat" w:cs="Times New Roman"/>
          <w:b/>
          <w:color w:val="000000"/>
          <w:sz w:val="24"/>
          <w:szCs w:val="24"/>
          <w:lang w:val="hy-AM"/>
        </w:rPr>
        <w:t>ԱՄՓՈՓԱԹԵՐԹ</w:t>
      </w:r>
      <w:r w:rsidRPr="002101B9">
        <w:rPr>
          <w:rFonts w:ascii="Calibri" w:eastAsia="Times New Roman" w:hAnsi="Calibri" w:cs="Calibri"/>
          <w:b/>
          <w:color w:val="000000"/>
          <w:sz w:val="24"/>
          <w:szCs w:val="24"/>
          <w:lang w:val="hy-AM"/>
        </w:rPr>
        <w:t>  </w:t>
      </w:r>
    </w:p>
    <w:p w14:paraId="7884846D" w14:textId="55131DCC" w:rsidR="002101B9" w:rsidRPr="002101B9" w:rsidRDefault="008E2322" w:rsidP="008E2322">
      <w:pPr>
        <w:spacing w:before="240" w:after="0" w:line="360" w:lineRule="auto"/>
        <w:ind w:left="-630" w:firstLine="540"/>
        <w:jc w:val="center"/>
        <w:rPr>
          <w:rFonts w:ascii="GHEA Grapalat" w:hAnsi="GHEA Grapalat" w:cs="Times New Roman"/>
          <w:b/>
          <w:bCs/>
          <w:color w:val="000000"/>
          <w:sz w:val="24"/>
          <w:szCs w:val="24"/>
          <w:lang w:val="hy-AM"/>
        </w:rPr>
      </w:pPr>
      <w:r>
        <w:rPr>
          <w:rFonts w:ascii="GHEA Grapalat" w:hAnsi="GHEA Grapalat" w:cs="Times New Roman"/>
          <w:b/>
          <w:bCs/>
          <w:color w:val="000000"/>
          <w:sz w:val="24"/>
          <w:szCs w:val="24"/>
          <w:lang w:val="hy-AM"/>
        </w:rPr>
        <w:t>«</w:t>
      </w:r>
      <w:r w:rsidR="002101B9" w:rsidRPr="002101B9">
        <w:rPr>
          <w:rFonts w:ascii="GHEA Grapalat" w:hAnsi="GHEA Grapalat" w:cs="Times New Roman"/>
          <w:b/>
          <w:bCs/>
          <w:color w:val="000000"/>
          <w:sz w:val="24"/>
          <w:szCs w:val="24"/>
          <w:lang w:val="hy-AM"/>
        </w:rPr>
        <w:t>ԳՈՒՅՔ ՆՎԻՐԱԲԵՐԵԼՈՒ ՄԱՍԻՆ</w:t>
      </w:r>
      <w:r>
        <w:rPr>
          <w:rFonts w:ascii="GHEA Grapalat" w:hAnsi="GHEA Grapalat" w:cs="Times New Roman"/>
          <w:b/>
          <w:bCs/>
          <w:color w:val="000000"/>
          <w:sz w:val="24"/>
          <w:szCs w:val="24"/>
          <w:lang w:val="hy-AM"/>
        </w:rPr>
        <w:t>»</w:t>
      </w:r>
    </w:p>
    <w:p w14:paraId="1CF6A930" w14:textId="113AF6C3" w:rsidR="00B7644D" w:rsidRDefault="008E2322" w:rsidP="005B58B5">
      <w:pPr>
        <w:spacing w:after="0" w:line="240" w:lineRule="auto"/>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ՀՀ ԿԱՌԱՎԱՐՈՒԹՅԱՆ ՈՐՈՇՄԱՆ ՆԱԽԱԳԾԻ</w:t>
      </w:r>
    </w:p>
    <w:p w14:paraId="1ABA0636" w14:textId="35DF6B9F"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6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05"/>
        <w:gridCol w:w="4397"/>
      </w:tblGrid>
      <w:tr w:rsidR="008A3725" w:rsidRPr="00554365" w14:paraId="56EE9CC1" w14:textId="77777777" w:rsidTr="00B105BF">
        <w:trPr>
          <w:tblCellSpacing w:w="0" w:type="dxa"/>
        </w:trPr>
        <w:tc>
          <w:tcPr>
            <w:tcW w:w="6205" w:type="dxa"/>
            <w:vMerge w:val="restart"/>
            <w:shd w:val="clear" w:color="auto" w:fill="D0D0D0"/>
            <w:vAlign w:val="center"/>
            <w:hideMark/>
          </w:tcPr>
          <w:p w14:paraId="683F8A65" w14:textId="4254BDAD" w:rsidR="008A3725" w:rsidRPr="00554365" w:rsidRDefault="008A3725" w:rsidP="002101B9">
            <w:pPr>
              <w:spacing w:after="0" w:line="276" w:lineRule="auto"/>
              <w:ind w:left="165" w:hanging="9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1. </w:t>
            </w:r>
            <w:r w:rsidRPr="00554365">
              <w:rPr>
                <w:rFonts w:ascii="GHEA Grapalat" w:eastAsia="Times New Roman" w:hAnsi="GHEA Grapalat" w:cs="Times New Roman"/>
                <w:bCs/>
                <w:color w:val="000000"/>
                <w:sz w:val="24"/>
                <w:szCs w:val="24"/>
                <w:lang w:val="hy-AM"/>
              </w:rPr>
              <w:t xml:space="preserve"> ՀՀ </w:t>
            </w:r>
            <w:r w:rsidR="002101B9">
              <w:rPr>
                <w:rFonts w:ascii="GHEA Grapalat" w:eastAsia="Times New Roman" w:hAnsi="GHEA Grapalat" w:cs="Times New Roman"/>
                <w:bCs/>
                <w:color w:val="000000"/>
                <w:sz w:val="24"/>
                <w:szCs w:val="24"/>
                <w:lang w:val="hy-AM"/>
              </w:rPr>
              <w:t xml:space="preserve">կրթության, գիտության, մշակույթի և սպորտի </w:t>
            </w:r>
            <w:r w:rsidRPr="00554365">
              <w:rPr>
                <w:rFonts w:ascii="GHEA Grapalat" w:eastAsia="Times New Roman" w:hAnsi="GHEA Grapalat" w:cs="Times New Roman"/>
                <w:bCs/>
                <w:color w:val="000000"/>
                <w:sz w:val="24"/>
                <w:szCs w:val="24"/>
                <w:lang w:val="hy-AM"/>
              </w:rPr>
              <w:t>նախարարություն</w:t>
            </w:r>
            <w:r w:rsidRPr="00554365">
              <w:rPr>
                <w:rFonts w:ascii="GHEA Grapalat" w:eastAsia="Times New Roman" w:hAnsi="GHEA Grapalat" w:cs="Times New Roman"/>
                <w:color w:val="000000"/>
                <w:sz w:val="24"/>
                <w:szCs w:val="24"/>
                <w:lang w:val="hy-AM" w:eastAsia="ru-RU"/>
              </w:rPr>
              <w:t xml:space="preserve"> </w:t>
            </w:r>
          </w:p>
        </w:tc>
        <w:tc>
          <w:tcPr>
            <w:tcW w:w="4397" w:type="dxa"/>
            <w:shd w:val="clear" w:color="auto" w:fill="D0CECE" w:themeFill="background2" w:themeFillShade="E6"/>
          </w:tcPr>
          <w:p w14:paraId="68AD2EF0" w14:textId="46FAD4C5" w:rsidR="008A3725" w:rsidRPr="009764E8" w:rsidRDefault="008E2322" w:rsidP="0035415E">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18</w:t>
            </w:r>
            <w:r w:rsidR="008A3725" w:rsidRPr="009764E8">
              <w:rPr>
                <w:rFonts w:ascii="Cambria Math" w:eastAsia="Microsoft YaHei" w:hAnsi="Cambria Math" w:cs="Cambria Math"/>
                <w:bCs/>
                <w:color w:val="000000"/>
                <w:sz w:val="24"/>
                <w:szCs w:val="24"/>
                <w:lang w:val="hy-AM"/>
              </w:rPr>
              <w:t>․</w:t>
            </w:r>
            <w:r>
              <w:rPr>
                <w:rFonts w:ascii="GHEA Grapalat" w:eastAsia="Microsoft YaHei" w:hAnsi="GHEA Grapalat" w:cs="Microsoft YaHei"/>
                <w:bCs/>
                <w:color w:val="000000"/>
                <w:sz w:val="24"/>
                <w:szCs w:val="24"/>
                <w:lang w:val="hy-AM"/>
              </w:rPr>
              <w:t>02</w:t>
            </w:r>
            <w:r w:rsidR="008A3725" w:rsidRPr="009764E8">
              <w:rPr>
                <w:rFonts w:ascii="Cambria Math" w:eastAsia="Microsoft YaHei" w:hAnsi="Cambria Math" w:cs="Cambria Math"/>
                <w:bCs/>
                <w:color w:val="000000"/>
                <w:sz w:val="24"/>
                <w:szCs w:val="24"/>
                <w:lang w:val="hy-AM"/>
              </w:rPr>
              <w:t>․</w:t>
            </w:r>
            <w:r w:rsidR="009764E8" w:rsidRPr="009764E8">
              <w:rPr>
                <w:rFonts w:ascii="GHEA Grapalat" w:eastAsia="Microsoft YaHei" w:hAnsi="GHEA Grapalat" w:cs="Microsoft YaHei"/>
                <w:bCs/>
                <w:color w:val="000000"/>
                <w:sz w:val="24"/>
                <w:szCs w:val="24"/>
                <w:lang w:val="hy-AM"/>
              </w:rPr>
              <w:t>2026</w:t>
            </w:r>
            <w:r w:rsidR="008A3725" w:rsidRPr="009764E8">
              <w:rPr>
                <w:rFonts w:ascii="GHEA Grapalat" w:eastAsia="Microsoft YaHei" w:hAnsi="GHEA Grapalat" w:cs="Microsoft YaHei"/>
                <w:bCs/>
                <w:color w:val="000000"/>
                <w:sz w:val="24"/>
                <w:szCs w:val="24"/>
                <w:lang w:val="hy-AM"/>
              </w:rPr>
              <w:t>թ</w:t>
            </w:r>
            <w:r w:rsidR="008A3725" w:rsidRPr="009764E8">
              <w:rPr>
                <w:rFonts w:ascii="Cambria Math" w:eastAsia="Microsoft YaHei" w:hAnsi="Cambria Math" w:cs="Cambria Math"/>
                <w:bCs/>
                <w:color w:val="000000"/>
                <w:sz w:val="24"/>
                <w:szCs w:val="24"/>
                <w:lang w:val="hy-AM"/>
              </w:rPr>
              <w:t>․</w:t>
            </w:r>
          </w:p>
        </w:tc>
      </w:tr>
      <w:tr w:rsidR="008A3725" w:rsidRPr="00554365" w14:paraId="3D8B318A" w14:textId="77777777" w:rsidTr="00B105BF">
        <w:trPr>
          <w:tblCellSpacing w:w="0" w:type="dxa"/>
        </w:trPr>
        <w:tc>
          <w:tcPr>
            <w:tcW w:w="6205" w:type="dxa"/>
            <w:vMerge/>
            <w:shd w:val="clear" w:color="auto" w:fill="FFFFFF"/>
            <w:vAlign w:val="center"/>
            <w:hideMark/>
          </w:tcPr>
          <w:p w14:paraId="1B0083B6"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4397" w:type="dxa"/>
            <w:shd w:val="clear" w:color="auto" w:fill="D0CECE" w:themeFill="background2" w:themeFillShade="E6"/>
          </w:tcPr>
          <w:p w14:paraId="7DC9B0A9" w14:textId="40CAE3AB" w:rsidR="008A3725" w:rsidRPr="009764E8" w:rsidRDefault="008A3725" w:rsidP="0035415E">
            <w:pPr>
              <w:spacing w:after="0" w:line="276" w:lineRule="auto"/>
              <w:jc w:val="center"/>
              <w:rPr>
                <w:rFonts w:ascii="GHEA Grapalat" w:eastAsia="Microsoft YaHei" w:hAnsi="GHEA Grapalat" w:cs="Microsoft YaHei"/>
                <w:bCs/>
                <w:color w:val="000000"/>
                <w:sz w:val="24"/>
                <w:szCs w:val="24"/>
                <w:lang w:val="hy-AM"/>
              </w:rPr>
            </w:pPr>
            <w:r w:rsidRPr="009764E8">
              <w:rPr>
                <w:rFonts w:ascii="GHEA Grapalat" w:eastAsia="Microsoft YaHei" w:hAnsi="GHEA Grapalat" w:cs="Microsoft YaHei"/>
                <w:bCs/>
                <w:color w:val="000000"/>
                <w:sz w:val="24"/>
                <w:szCs w:val="24"/>
                <w:lang w:val="hy-AM"/>
              </w:rPr>
              <w:t xml:space="preserve">N </w:t>
            </w:r>
            <w:r w:rsidR="008E2322" w:rsidRPr="008E2322">
              <w:rPr>
                <w:rFonts w:ascii="GHEA Grapalat" w:eastAsia="Microsoft YaHei" w:hAnsi="GHEA Grapalat" w:cs="Microsoft YaHei"/>
                <w:bCs/>
                <w:color w:val="000000"/>
                <w:sz w:val="24"/>
                <w:szCs w:val="24"/>
                <w:lang w:val="hy-AM"/>
              </w:rPr>
              <w:t>01/20.1/4930-2026</w:t>
            </w:r>
          </w:p>
        </w:tc>
      </w:tr>
      <w:tr w:rsidR="002101B9" w:rsidRPr="002101B9" w14:paraId="14F7A519" w14:textId="77777777" w:rsidTr="00B105BF">
        <w:trPr>
          <w:trHeight w:val="623"/>
          <w:tblCellSpacing w:w="0" w:type="dxa"/>
        </w:trPr>
        <w:tc>
          <w:tcPr>
            <w:tcW w:w="6205" w:type="dxa"/>
            <w:tcBorders>
              <w:bottom w:val="single" w:sz="4" w:space="0" w:color="auto"/>
            </w:tcBorders>
            <w:shd w:val="clear" w:color="auto" w:fill="FFFFFF"/>
            <w:vAlign w:val="center"/>
          </w:tcPr>
          <w:p w14:paraId="6F3AF6B6" w14:textId="77777777" w:rsidR="002101B9" w:rsidRDefault="002101B9" w:rsidP="00C44170">
            <w:pPr>
              <w:tabs>
                <w:tab w:val="left" w:pos="9498"/>
              </w:tabs>
              <w:spacing w:after="0" w:line="240" w:lineRule="auto"/>
              <w:ind w:left="75" w:right="75" w:firstLine="492"/>
              <w:jc w:val="both"/>
              <w:rPr>
                <w:rFonts w:ascii="GHEA Grapalat" w:hAnsi="GHEA Grapalat" w:cs="Times Armenian"/>
                <w:noProof/>
                <w:sz w:val="24"/>
                <w:szCs w:val="24"/>
                <w:lang w:val="hy-AM"/>
              </w:rPr>
            </w:pPr>
            <w:r w:rsidRPr="00A80A85">
              <w:rPr>
                <w:rFonts w:ascii="GHEA Grapalat" w:hAnsi="GHEA Grapalat" w:cs="Times Armenian"/>
                <w:noProof/>
                <w:sz w:val="24"/>
                <w:szCs w:val="24"/>
                <w:lang w:val="hy-AM"/>
              </w:rPr>
              <w:t xml:space="preserve">Հայտնում եմ, որ </w:t>
            </w:r>
            <w:r>
              <w:rPr>
                <w:rFonts w:ascii="GHEA Grapalat" w:hAnsi="GHEA Grapalat" w:cs="Times Armenian"/>
                <w:noProof/>
                <w:sz w:val="24"/>
                <w:szCs w:val="24"/>
                <w:lang w:val="hy-AM"/>
              </w:rPr>
              <w:t xml:space="preserve">ՀՀ կրթության, գիտության, մշակույթի և սպորտի նախարարությունը </w:t>
            </w:r>
            <w:r w:rsidRPr="00404ECB">
              <w:rPr>
                <w:rFonts w:ascii="GHEA Grapalat" w:hAnsi="GHEA Grapalat" w:cs="Times Armenian"/>
                <w:noProof/>
                <w:sz w:val="24"/>
                <w:szCs w:val="24"/>
                <w:lang w:val="hy-AM"/>
              </w:rPr>
              <w:t>ՀՀ Արարատի մարզի</w:t>
            </w:r>
            <w:r>
              <w:rPr>
                <w:rFonts w:ascii="GHEA Grapalat" w:hAnsi="GHEA Grapalat" w:cs="Times Armenian"/>
                <w:noProof/>
                <w:sz w:val="24"/>
                <w:szCs w:val="24"/>
                <w:lang w:val="hy-AM"/>
              </w:rPr>
              <w:t>,</w:t>
            </w:r>
            <w:r w:rsidRPr="00404ECB">
              <w:rPr>
                <w:rFonts w:ascii="GHEA Grapalat" w:hAnsi="GHEA Grapalat" w:cs="Times Armenian"/>
                <w:noProof/>
                <w:sz w:val="24"/>
                <w:szCs w:val="24"/>
                <w:lang w:val="hy-AM"/>
              </w:rPr>
              <w:t xml:space="preserve"> Արարատի համայնքի</w:t>
            </w:r>
            <w:r>
              <w:rPr>
                <w:rFonts w:ascii="GHEA Grapalat" w:hAnsi="GHEA Grapalat" w:cs="Times Armenian"/>
                <w:noProof/>
                <w:sz w:val="24"/>
                <w:szCs w:val="24"/>
                <w:lang w:val="hy-AM"/>
              </w:rPr>
              <w:t xml:space="preserve">, </w:t>
            </w:r>
            <w:r w:rsidRPr="00404ECB">
              <w:rPr>
                <w:rFonts w:ascii="GHEA Grapalat" w:hAnsi="GHEA Grapalat" w:cs="Times Armenian"/>
                <w:noProof/>
                <w:sz w:val="24"/>
                <w:szCs w:val="24"/>
                <w:lang w:val="hy-AM"/>
              </w:rPr>
              <w:t>Արարատ քաղաքում գտնվող, պետական սեփականություն հանդիսացող՝ Արարատի մարզ, համայնք Արարատ, Արարատ ք., Ս. Շահումյան փողոց, 15 հողամաս հասցեում գտնվող</w:t>
            </w:r>
            <w:r w:rsidRPr="00A263ED">
              <w:rPr>
                <w:rFonts w:ascii="GHEA Grapalat" w:hAnsi="GHEA Grapalat" w:cs="Times Armenian"/>
                <w:noProof/>
                <w:sz w:val="24"/>
                <w:szCs w:val="24"/>
                <w:lang w:val="hy-AM"/>
              </w:rPr>
              <w:t xml:space="preserve">, 0.7106 հեկտար մակերեսով </w:t>
            </w:r>
            <w:r w:rsidRPr="00404ECB">
              <w:rPr>
                <w:rFonts w:ascii="GHEA Grapalat" w:hAnsi="GHEA Grapalat" w:cs="Times Armenian"/>
                <w:noProof/>
                <w:sz w:val="24"/>
                <w:szCs w:val="24"/>
                <w:lang w:val="hy-AM"/>
              </w:rPr>
              <w:t>հողամասը՝ ծանրաբեռնված 492.97 քառ</w:t>
            </w:r>
            <w:r w:rsidRPr="00404ECB">
              <w:rPr>
                <w:rFonts w:ascii="Cambria Math" w:hAnsi="Cambria Math" w:cs="Cambria Math"/>
                <w:noProof/>
                <w:sz w:val="24"/>
                <w:szCs w:val="24"/>
                <w:lang w:val="hy-AM"/>
              </w:rPr>
              <w:t>․</w:t>
            </w:r>
            <w:r w:rsidRPr="00404ECB">
              <w:rPr>
                <w:rFonts w:ascii="GHEA Grapalat" w:hAnsi="GHEA Grapalat" w:cs="Times Armenian"/>
                <w:noProof/>
                <w:sz w:val="24"/>
                <w:szCs w:val="24"/>
                <w:lang w:val="hy-AM"/>
              </w:rPr>
              <w:t xml:space="preserve"> մետր ինքնակամ կառուցված շինությամբ</w:t>
            </w:r>
            <w:r>
              <w:rPr>
                <w:rFonts w:ascii="GHEA Grapalat" w:hAnsi="GHEA Grapalat" w:cs="Times Armenian"/>
                <w:noProof/>
                <w:sz w:val="24"/>
                <w:szCs w:val="24"/>
                <w:lang w:val="hy-AM"/>
              </w:rPr>
              <w:t xml:space="preserve">, 190 տեղ հզորությամբ </w:t>
            </w:r>
            <w:r w:rsidRPr="00A46839">
              <w:rPr>
                <w:rFonts w:ascii="GHEA Grapalat" w:hAnsi="GHEA Grapalat" w:cs="Times Armenian"/>
                <w:noProof/>
                <w:sz w:val="24"/>
                <w:szCs w:val="24"/>
                <w:lang w:val="hy-AM"/>
              </w:rPr>
              <w:t>մանկապարտեզի կառուցման նպատակով</w:t>
            </w:r>
            <w:r>
              <w:rPr>
                <w:rFonts w:ascii="GHEA Grapalat" w:hAnsi="GHEA Grapalat" w:cs="Times Armenian"/>
                <w:noProof/>
                <w:sz w:val="24"/>
                <w:szCs w:val="24"/>
                <w:lang w:val="hy-AM"/>
              </w:rPr>
              <w:t xml:space="preserve">՝ </w:t>
            </w:r>
            <w:r w:rsidRPr="00A46839">
              <w:rPr>
                <w:rFonts w:ascii="GHEA Grapalat" w:hAnsi="GHEA Grapalat" w:cs="Times Armenian"/>
                <w:noProof/>
                <w:sz w:val="24"/>
                <w:szCs w:val="24"/>
                <w:lang w:val="hy-AM"/>
              </w:rPr>
              <w:t xml:space="preserve">«Գույք նվիրաբերելու մասին» ՀՀ կառավարության որոշման </w:t>
            </w:r>
            <w:r>
              <w:rPr>
                <w:rFonts w:ascii="GHEA Grapalat" w:hAnsi="GHEA Grapalat" w:cs="Times Armenian"/>
                <w:noProof/>
                <w:sz w:val="24"/>
                <w:szCs w:val="24"/>
                <w:lang w:val="hy-AM"/>
              </w:rPr>
              <w:t xml:space="preserve">նախագծի վերաբերյալ առարկություններ չունի, սակայն </w:t>
            </w:r>
            <w:r w:rsidRPr="00C80304">
              <w:rPr>
                <w:rFonts w:ascii="GHEA Grapalat" w:hAnsi="GHEA Grapalat" w:cs="Times Armenian"/>
                <w:noProof/>
                <w:sz w:val="24"/>
                <w:szCs w:val="24"/>
                <w:lang w:val="hy-AM"/>
              </w:rPr>
              <w:t>անհրաժեշտ է խստորեն պահպանել</w:t>
            </w:r>
            <w:r>
              <w:rPr>
                <w:rFonts w:ascii="GHEA Grapalat" w:hAnsi="GHEA Grapalat" w:cs="Times Armenian"/>
                <w:noProof/>
                <w:sz w:val="24"/>
                <w:szCs w:val="24"/>
                <w:lang w:val="hy-AM"/>
              </w:rPr>
              <w:t xml:space="preserve"> </w:t>
            </w:r>
            <w:r w:rsidRPr="00C80304">
              <w:rPr>
                <w:rFonts w:ascii="GHEA Grapalat" w:hAnsi="GHEA Grapalat" w:cs="Times Armenian"/>
                <w:noProof/>
                <w:sz w:val="24"/>
                <w:szCs w:val="24"/>
                <w:lang w:val="hy-AM"/>
              </w:rPr>
              <w:t>ՀՀ</w:t>
            </w:r>
            <w:r>
              <w:rPr>
                <w:rFonts w:ascii="GHEA Grapalat" w:hAnsi="GHEA Grapalat" w:cs="Times Armenian"/>
                <w:noProof/>
                <w:sz w:val="24"/>
                <w:szCs w:val="24"/>
                <w:lang w:val="hy-AM"/>
              </w:rPr>
              <w:t xml:space="preserve"> Քաղաքաշինության</w:t>
            </w:r>
            <w:r w:rsidRPr="00C80304">
              <w:rPr>
                <w:rFonts w:ascii="GHEA Grapalat" w:hAnsi="GHEA Grapalat" w:cs="Times Armenian"/>
                <w:noProof/>
                <w:sz w:val="24"/>
                <w:szCs w:val="24"/>
                <w:lang w:val="hy-AM"/>
              </w:rPr>
              <w:t xml:space="preserve"> կոմիտեի նախագահի 2023 թվականի մայիսի 22-ի N 04-Ն հրամանով հաստատված ՀՀՇՆ 30-01-2023 «Քաղաքաշինություն. Քաղաքային և գյուղական բնակավայրերի հատակագծում և կառուցապատում</w:t>
            </w:r>
            <w:r>
              <w:rPr>
                <w:rFonts w:ascii="GHEA Grapalat" w:hAnsi="GHEA Grapalat" w:cs="Times Armenian"/>
                <w:noProof/>
                <w:sz w:val="24"/>
                <w:szCs w:val="24"/>
                <w:lang w:val="hy-AM"/>
              </w:rPr>
              <w:t xml:space="preserve">» </w:t>
            </w:r>
            <w:r w:rsidRPr="00C80304">
              <w:rPr>
                <w:rFonts w:ascii="GHEA Grapalat" w:hAnsi="GHEA Grapalat" w:cs="Times Armenian"/>
                <w:noProof/>
                <w:sz w:val="24"/>
                <w:szCs w:val="24"/>
                <w:lang w:val="hy-AM"/>
              </w:rPr>
              <w:t>շինարարական</w:t>
            </w:r>
            <w:r>
              <w:rPr>
                <w:rFonts w:ascii="GHEA Grapalat" w:hAnsi="GHEA Grapalat" w:cs="Times Armenian"/>
                <w:noProof/>
                <w:sz w:val="24"/>
                <w:szCs w:val="24"/>
                <w:lang w:val="hy-AM"/>
              </w:rPr>
              <w:t xml:space="preserve"> նորմերը: </w:t>
            </w:r>
          </w:p>
          <w:p w14:paraId="29C60213" w14:textId="7ED93E60" w:rsidR="00C44170" w:rsidRPr="008E2322" w:rsidRDefault="00C44170" w:rsidP="00C44170">
            <w:pPr>
              <w:tabs>
                <w:tab w:val="left" w:pos="9498"/>
              </w:tabs>
              <w:spacing w:after="0" w:line="240" w:lineRule="auto"/>
              <w:ind w:left="75" w:right="75" w:firstLine="492"/>
              <w:jc w:val="both"/>
              <w:rPr>
                <w:rFonts w:ascii="GHEA Grapalat" w:hAnsi="GHEA Grapalat" w:cs="Times Armenian"/>
                <w:noProof/>
                <w:sz w:val="24"/>
                <w:szCs w:val="24"/>
                <w:lang w:val="hy-AM"/>
              </w:rPr>
            </w:pPr>
          </w:p>
        </w:tc>
        <w:tc>
          <w:tcPr>
            <w:tcW w:w="4397" w:type="dxa"/>
            <w:tcBorders>
              <w:bottom w:val="single" w:sz="4" w:space="0" w:color="auto"/>
            </w:tcBorders>
            <w:shd w:val="clear" w:color="auto" w:fill="FFFFFF"/>
            <w:vAlign w:val="center"/>
          </w:tcPr>
          <w:p w14:paraId="1FF85593" w14:textId="400755BC" w:rsidR="002101B9" w:rsidRPr="00554365" w:rsidRDefault="002101B9" w:rsidP="0035415E">
            <w:pPr>
              <w:spacing w:line="276" w:lineRule="auto"/>
              <w:ind w:right="150"/>
              <w:jc w:val="center"/>
              <w:rPr>
                <w:rFonts w:ascii="GHEA Grapalat" w:eastAsia="Times New Roman" w:hAnsi="GHEA Grapalat" w:cs="Times New Roman"/>
                <w:bCs/>
                <w:color w:val="000000"/>
                <w:sz w:val="24"/>
                <w:szCs w:val="24"/>
                <w:highlight w:val="yellow"/>
                <w:lang w:val="hy-AM"/>
              </w:rPr>
            </w:pPr>
            <w:r w:rsidRPr="002101B9">
              <w:rPr>
                <w:rFonts w:ascii="GHEA Grapalat" w:eastAsia="Times New Roman" w:hAnsi="GHEA Grapalat" w:cs="Times New Roman"/>
                <w:bCs/>
                <w:color w:val="000000"/>
                <w:sz w:val="24"/>
                <w:szCs w:val="24"/>
                <w:lang w:val="hy-AM"/>
              </w:rPr>
              <w:t>Ընդունվել է ի գիտություն։</w:t>
            </w:r>
          </w:p>
        </w:tc>
      </w:tr>
      <w:tr w:rsidR="008A3725" w:rsidRPr="00E8415E" w14:paraId="491B126E" w14:textId="77777777" w:rsidTr="00B105BF">
        <w:trPr>
          <w:tblCellSpacing w:w="0" w:type="dxa"/>
        </w:trPr>
        <w:tc>
          <w:tcPr>
            <w:tcW w:w="6205" w:type="dxa"/>
            <w:vMerge w:val="restart"/>
            <w:shd w:val="clear" w:color="auto" w:fill="D0D0D0"/>
            <w:vAlign w:val="center"/>
            <w:hideMark/>
          </w:tcPr>
          <w:p w14:paraId="600A8771" w14:textId="07F5D329" w:rsidR="008A3725" w:rsidRPr="00554365" w:rsidRDefault="008011D3" w:rsidP="0035415E">
            <w:pPr>
              <w:spacing w:after="0" w:line="276" w:lineRule="auto"/>
              <w:ind w:left="690" w:hanging="54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2</w:t>
            </w:r>
            <w:r w:rsidR="008A3725" w:rsidRPr="00554365">
              <w:rPr>
                <w:rFonts w:ascii="GHEA Grapalat" w:eastAsia="Times New Roman" w:hAnsi="GHEA Grapalat" w:cs="Times New Roman"/>
                <w:color w:val="000000"/>
                <w:sz w:val="24"/>
                <w:szCs w:val="24"/>
                <w:lang w:val="hy-AM" w:eastAsia="ru-RU"/>
              </w:rPr>
              <w:t xml:space="preserve">. </w:t>
            </w:r>
            <w:r w:rsidR="008A3725" w:rsidRPr="00554365">
              <w:rPr>
                <w:rFonts w:ascii="GHEA Grapalat" w:eastAsia="Times New Roman" w:hAnsi="GHEA Grapalat" w:cs="Times New Roman"/>
                <w:bCs/>
                <w:color w:val="000000"/>
                <w:sz w:val="24"/>
                <w:szCs w:val="24"/>
                <w:lang w:val="hy-AM"/>
              </w:rPr>
              <w:t xml:space="preserve"> ՀՀ ֆինանսների նախարարություն</w:t>
            </w:r>
            <w:r w:rsidR="008A3725" w:rsidRPr="00554365">
              <w:rPr>
                <w:rFonts w:ascii="GHEA Grapalat" w:eastAsia="Times New Roman" w:hAnsi="GHEA Grapalat" w:cs="Times New Roman"/>
                <w:color w:val="000000"/>
                <w:sz w:val="24"/>
                <w:szCs w:val="24"/>
                <w:lang w:val="hy-AM" w:eastAsia="ru-RU"/>
              </w:rPr>
              <w:t xml:space="preserve"> </w:t>
            </w:r>
          </w:p>
        </w:tc>
        <w:tc>
          <w:tcPr>
            <w:tcW w:w="4397" w:type="dxa"/>
            <w:shd w:val="clear" w:color="auto" w:fill="D0CECE" w:themeFill="background2" w:themeFillShade="E6"/>
          </w:tcPr>
          <w:p w14:paraId="0EFADDC9" w14:textId="245A6A70" w:rsidR="008A3725" w:rsidRPr="00E8415E" w:rsidRDefault="00E8415E" w:rsidP="0035415E">
            <w:pPr>
              <w:spacing w:after="0" w:line="276" w:lineRule="auto"/>
              <w:jc w:val="center"/>
              <w:rPr>
                <w:rFonts w:ascii="GHEA Grapalat" w:eastAsia="Microsoft YaHei" w:hAnsi="GHEA Grapalat" w:cs="Microsoft YaHei"/>
                <w:bCs/>
                <w:color w:val="000000"/>
                <w:sz w:val="24"/>
                <w:szCs w:val="24"/>
                <w:lang w:val="hy-AM"/>
              </w:rPr>
            </w:pPr>
            <w:r w:rsidRPr="00E8415E">
              <w:rPr>
                <w:rFonts w:ascii="GHEA Grapalat" w:eastAsia="Microsoft YaHei" w:hAnsi="GHEA Grapalat" w:cs="Microsoft YaHei"/>
                <w:bCs/>
                <w:color w:val="000000"/>
                <w:sz w:val="24"/>
                <w:szCs w:val="24"/>
                <w:lang w:val="hy-AM"/>
              </w:rPr>
              <w:t>25</w:t>
            </w:r>
            <w:r w:rsidR="008A3725" w:rsidRPr="00E8415E">
              <w:rPr>
                <w:rFonts w:ascii="Cambria Math" w:eastAsia="Microsoft YaHei" w:hAnsi="Cambria Math" w:cs="Cambria Math"/>
                <w:bCs/>
                <w:color w:val="000000"/>
                <w:sz w:val="24"/>
                <w:szCs w:val="24"/>
                <w:lang w:val="hy-AM"/>
              </w:rPr>
              <w:t>․</w:t>
            </w:r>
            <w:r w:rsidRPr="00E8415E">
              <w:rPr>
                <w:rFonts w:ascii="GHEA Grapalat" w:eastAsia="Microsoft YaHei" w:hAnsi="GHEA Grapalat" w:cs="Microsoft YaHei"/>
                <w:bCs/>
                <w:color w:val="000000"/>
                <w:sz w:val="24"/>
                <w:szCs w:val="24"/>
                <w:lang w:val="hy-AM"/>
              </w:rPr>
              <w:t>02</w:t>
            </w:r>
            <w:r w:rsidR="008A3725" w:rsidRPr="00E8415E">
              <w:rPr>
                <w:rFonts w:ascii="Cambria Math" w:eastAsia="Microsoft YaHei" w:hAnsi="Cambria Math" w:cs="Cambria Math"/>
                <w:bCs/>
                <w:color w:val="000000"/>
                <w:sz w:val="24"/>
                <w:szCs w:val="24"/>
                <w:lang w:val="hy-AM"/>
              </w:rPr>
              <w:t>․</w:t>
            </w:r>
            <w:r w:rsidR="009764E8" w:rsidRPr="00E8415E">
              <w:rPr>
                <w:rFonts w:ascii="GHEA Grapalat" w:eastAsia="Microsoft YaHei" w:hAnsi="GHEA Grapalat" w:cs="Microsoft YaHei"/>
                <w:bCs/>
                <w:color w:val="000000"/>
                <w:sz w:val="24"/>
                <w:szCs w:val="24"/>
                <w:lang w:val="hy-AM"/>
              </w:rPr>
              <w:t>2026</w:t>
            </w:r>
            <w:r w:rsidR="008A3725" w:rsidRPr="00E8415E">
              <w:rPr>
                <w:rFonts w:ascii="GHEA Grapalat" w:eastAsia="Microsoft YaHei" w:hAnsi="GHEA Grapalat" w:cs="Microsoft YaHei"/>
                <w:bCs/>
                <w:color w:val="000000"/>
                <w:sz w:val="24"/>
                <w:szCs w:val="24"/>
                <w:lang w:val="hy-AM"/>
              </w:rPr>
              <w:t>թ</w:t>
            </w:r>
            <w:r w:rsidR="008A3725" w:rsidRPr="00E8415E">
              <w:rPr>
                <w:rFonts w:ascii="Cambria Math" w:eastAsia="Microsoft YaHei" w:hAnsi="Cambria Math" w:cs="Cambria Math"/>
                <w:bCs/>
                <w:color w:val="000000"/>
                <w:sz w:val="24"/>
                <w:szCs w:val="24"/>
                <w:lang w:val="hy-AM"/>
              </w:rPr>
              <w:t>․</w:t>
            </w:r>
          </w:p>
        </w:tc>
      </w:tr>
      <w:tr w:rsidR="008A3725" w:rsidRPr="00E8415E" w14:paraId="7FCB148B" w14:textId="77777777" w:rsidTr="00B105BF">
        <w:trPr>
          <w:tblCellSpacing w:w="0" w:type="dxa"/>
        </w:trPr>
        <w:tc>
          <w:tcPr>
            <w:tcW w:w="6205" w:type="dxa"/>
            <w:vMerge/>
            <w:shd w:val="clear" w:color="auto" w:fill="FFFFFF"/>
            <w:vAlign w:val="center"/>
            <w:hideMark/>
          </w:tcPr>
          <w:p w14:paraId="2E9ED875"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4397" w:type="dxa"/>
            <w:shd w:val="clear" w:color="auto" w:fill="D0CECE" w:themeFill="background2" w:themeFillShade="E6"/>
          </w:tcPr>
          <w:p w14:paraId="1EE2D9D2" w14:textId="65989F59" w:rsidR="008A3725" w:rsidRPr="00E8415E" w:rsidRDefault="009764E8" w:rsidP="0035415E">
            <w:pPr>
              <w:spacing w:after="0" w:line="276" w:lineRule="auto"/>
              <w:jc w:val="center"/>
              <w:rPr>
                <w:rFonts w:ascii="GHEA Grapalat" w:eastAsia="Microsoft YaHei" w:hAnsi="GHEA Grapalat" w:cs="Microsoft YaHei"/>
                <w:bCs/>
                <w:color w:val="000000"/>
                <w:sz w:val="24"/>
                <w:szCs w:val="24"/>
                <w:lang w:val="hy-AM"/>
              </w:rPr>
            </w:pPr>
            <w:r w:rsidRPr="00E8415E">
              <w:rPr>
                <w:rFonts w:ascii="GHEA Grapalat" w:eastAsia="Microsoft YaHei" w:hAnsi="GHEA Grapalat" w:cs="Microsoft YaHei"/>
                <w:bCs/>
                <w:color w:val="000000"/>
                <w:sz w:val="24"/>
                <w:szCs w:val="24"/>
                <w:lang w:val="hy-AM"/>
              </w:rPr>
              <w:t xml:space="preserve">N </w:t>
            </w:r>
            <w:r w:rsidR="00E8415E" w:rsidRPr="00E8415E">
              <w:rPr>
                <w:rFonts w:ascii="GHEA Grapalat" w:eastAsia="Microsoft YaHei" w:hAnsi="GHEA Grapalat" w:cs="Microsoft YaHei"/>
                <w:bCs/>
                <w:color w:val="000000"/>
                <w:sz w:val="24"/>
                <w:szCs w:val="24"/>
                <w:lang w:val="hy-AM"/>
              </w:rPr>
              <w:t>01.1/9/4502-2026</w:t>
            </w:r>
          </w:p>
        </w:tc>
      </w:tr>
      <w:tr w:rsidR="008A3725" w:rsidRPr="00554365" w14:paraId="2AA20E0D" w14:textId="77777777" w:rsidTr="00B105BF">
        <w:trPr>
          <w:trHeight w:val="738"/>
          <w:tblCellSpacing w:w="0" w:type="dxa"/>
        </w:trPr>
        <w:tc>
          <w:tcPr>
            <w:tcW w:w="10602" w:type="dxa"/>
            <w:gridSpan w:val="2"/>
            <w:tcBorders>
              <w:bottom w:val="single" w:sz="4" w:space="0" w:color="auto"/>
            </w:tcBorders>
            <w:shd w:val="clear" w:color="auto" w:fill="FFFFFF"/>
            <w:vAlign w:val="center"/>
          </w:tcPr>
          <w:p w14:paraId="2CE00EBC" w14:textId="77777777" w:rsidR="008A3725" w:rsidRPr="00554365" w:rsidRDefault="008A3725" w:rsidP="0035415E">
            <w:pPr>
              <w:spacing w:line="276" w:lineRule="auto"/>
              <w:ind w:right="150"/>
              <w:jc w:val="center"/>
              <w:rPr>
                <w:rFonts w:ascii="GHEA Grapalat" w:eastAsia="Times New Roman" w:hAnsi="GHEA Grapalat" w:cs="Times New Roman"/>
                <w:bCs/>
                <w:color w:val="000000"/>
                <w:sz w:val="24"/>
                <w:szCs w:val="24"/>
                <w:highlight w:val="yellow"/>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3A213A2A" w14:textId="77777777" w:rsidTr="00B105BF">
        <w:trPr>
          <w:tblCellSpacing w:w="0" w:type="dxa"/>
        </w:trPr>
        <w:tc>
          <w:tcPr>
            <w:tcW w:w="6205" w:type="dxa"/>
            <w:vMerge w:val="restart"/>
            <w:shd w:val="clear" w:color="auto" w:fill="D0D0D0"/>
            <w:vAlign w:val="center"/>
            <w:hideMark/>
          </w:tcPr>
          <w:p w14:paraId="2601D4B4" w14:textId="21C01ED1" w:rsidR="008A3725" w:rsidRPr="00554365" w:rsidRDefault="008011D3"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3</w:t>
            </w:r>
            <w:r w:rsidR="008A3725" w:rsidRPr="00554365">
              <w:rPr>
                <w:rFonts w:ascii="GHEA Grapalat" w:eastAsia="Times New Roman" w:hAnsi="GHEA Grapalat" w:cs="Times New Roman"/>
                <w:bCs/>
                <w:color w:val="000000"/>
                <w:sz w:val="24"/>
                <w:szCs w:val="24"/>
                <w:lang w:val="hy-AM"/>
              </w:rPr>
              <w:t xml:space="preserve">. </w:t>
            </w:r>
            <w:r w:rsidR="008A3725" w:rsidRPr="00554365">
              <w:rPr>
                <w:rFonts w:ascii="GHEA Grapalat" w:eastAsia="Times New Roman" w:hAnsi="GHEA Grapalat" w:cs="Times New Roman"/>
                <w:color w:val="000000"/>
                <w:sz w:val="24"/>
                <w:szCs w:val="24"/>
                <w:lang w:val="hy-AM" w:eastAsia="ru-RU"/>
              </w:rPr>
              <w:t>Կադաստրի կոմիտե</w:t>
            </w:r>
          </w:p>
        </w:tc>
        <w:tc>
          <w:tcPr>
            <w:tcW w:w="4397" w:type="dxa"/>
            <w:shd w:val="clear" w:color="auto" w:fill="D0CECE" w:themeFill="background2" w:themeFillShade="E6"/>
          </w:tcPr>
          <w:p w14:paraId="2F49B7E9" w14:textId="32ED7BCB" w:rsidR="008A3725" w:rsidRPr="00554365" w:rsidRDefault="008E2322"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w:t>
            </w:r>
            <w:r w:rsidR="008A3725" w:rsidRPr="00554365">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02</w:t>
            </w:r>
            <w:r w:rsidR="008A3725" w:rsidRPr="00554365">
              <w:rPr>
                <w:rFonts w:ascii="Cambria Math" w:eastAsia="Times New Roman" w:hAnsi="Cambria Math" w:cs="Cambria Math"/>
                <w:color w:val="000000"/>
                <w:sz w:val="24"/>
                <w:szCs w:val="24"/>
                <w:lang w:val="hy-AM" w:eastAsia="ru-RU"/>
              </w:rPr>
              <w:t>․</w:t>
            </w:r>
            <w:r w:rsidR="009764E8">
              <w:rPr>
                <w:rFonts w:ascii="GHEA Grapalat" w:eastAsia="Times New Roman" w:hAnsi="GHEA Grapalat" w:cs="Times New Roman"/>
                <w:color w:val="000000"/>
                <w:sz w:val="24"/>
                <w:szCs w:val="24"/>
                <w:lang w:val="hy-AM" w:eastAsia="ru-RU"/>
              </w:rPr>
              <w:t>2026</w:t>
            </w:r>
            <w:r w:rsidR="008A3725" w:rsidRPr="00554365">
              <w:rPr>
                <w:rFonts w:ascii="GHEA Grapalat" w:eastAsia="Times New Roman" w:hAnsi="GHEA Grapalat" w:cs="Times New Roman"/>
                <w:color w:val="000000"/>
                <w:sz w:val="24"/>
                <w:szCs w:val="24"/>
                <w:lang w:val="hy-AM" w:eastAsia="ru-RU"/>
              </w:rPr>
              <w:t>թ</w:t>
            </w:r>
            <w:r w:rsidR="008A3725" w:rsidRPr="00554365">
              <w:rPr>
                <w:rFonts w:ascii="Cambria Math" w:eastAsia="Times New Roman" w:hAnsi="Cambria Math" w:cs="Cambria Math"/>
                <w:color w:val="000000"/>
                <w:sz w:val="24"/>
                <w:szCs w:val="24"/>
                <w:lang w:val="hy-AM" w:eastAsia="ru-RU"/>
              </w:rPr>
              <w:t>․</w:t>
            </w:r>
          </w:p>
        </w:tc>
      </w:tr>
      <w:tr w:rsidR="008A3725" w:rsidRPr="00554365" w14:paraId="2B761AA1" w14:textId="77777777" w:rsidTr="00B105BF">
        <w:trPr>
          <w:trHeight w:val="55"/>
          <w:tblCellSpacing w:w="0" w:type="dxa"/>
        </w:trPr>
        <w:tc>
          <w:tcPr>
            <w:tcW w:w="6205" w:type="dxa"/>
            <w:vMerge/>
            <w:shd w:val="clear" w:color="auto" w:fill="FFFFFF"/>
            <w:vAlign w:val="center"/>
            <w:hideMark/>
          </w:tcPr>
          <w:p w14:paraId="27C132E7" w14:textId="77777777"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p>
        </w:tc>
        <w:tc>
          <w:tcPr>
            <w:tcW w:w="4397" w:type="dxa"/>
            <w:shd w:val="clear" w:color="auto" w:fill="D0CECE" w:themeFill="background2" w:themeFillShade="E6"/>
          </w:tcPr>
          <w:p w14:paraId="39CA92FF" w14:textId="339884E7"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N</w:t>
            </w:r>
            <w:r w:rsidRPr="009764E8">
              <w:rPr>
                <w:rFonts w:ascii="GHEA Grapalat" w:eastAsia="Times New Roman" w:hAnsi="GHEA Grapalat" w:cs="Times New Roman"/>
                <w:color w:val="000000"/>
                <w:sz w:val="24"/>
                <w:szCs w:val="24"/>
                <w:lang w:val="hy-AM" w:eastAsia="ru-RU"/>
              </w:rPr>
              <w:t xml:space="preserve"> </w:t>
            </w:r>
            <w:r w:rsidR="008E2322" w:rsidRPr="008E2322">
              <w:rPr>
                <w:rFonts w:ascii="GHEA Grapalat" w:eastAsia="Times New Roman" w:hAnsi="GHEA Grapalat" w:cs="Times New Roman"/>
                <w:color w:val="000000"/>
                <w:sz w:val="24"/>
                <w:szCs w:val="24"/>
                <w:lang w:val="hy-AM" w:eastAsia="ru-RU"/>
              </w:rPr>
              <w:t>ՍԹ/2929-2026</w:t>
            </w:r>
          </w:p>
        </w:tc>
      </w:tr>
      <w:tr w:rsidR="009764E8" w:rsidRPr="00EF29E5" w14:paraId="52B68EAC" w14:textId="77777777" w:rsidTr="00B105BF">
        <w:trPr>
          <w:trHeight w:val="767"/>
          <w:tblCellSpacing w:w="0" w:type="dxa"/>
        </w:trPr>
        <w:tc>
          <w:tcPr>
            <w:tcW w:w="10602" w:type="dxa"/>
            <w:gridSpan w:val="2"/>
            <w:shd w:val="clear" w:color="auto" w:fill="FFFFFF"/>
            <w:vAlign w:val="center"/>
          </w:tcPr>
          <w:p w14:paraId="4D22FFA7" w14:textId="675417A6" w:rsidR="009764E8" w:rsidRPr="009764E8" w:rsidRDefault="009764E8" w:rsidP="009764E8">
            <w:pPr>
              <w:spacing w:line="276" w:lineRule="auto"/>
              <w:jc w:val="center"/>
              <w:rPr>
                <w:rFonts w:ascii="GHEA Grapalat" w:hAnsi="GHEA Grapalat"/>
                <w:iCs/>
                <w:sz w:val="24"/>
                <w:szCs w:val="24"/>
                <w:lang w:val="hy-AM"/>
              </w:rPr>
            </w:pPr>
            <w:r w:rsidRPr="009764E8">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720C0B59" w14:textId="77777777" w:rsidTr="00B105BF">
        <w:trPr>
          <w:tblCellSpacing w:w="0" w:type="dxa"/>
        </w:trPr>
        <w:tc>
          <w:tcPr>
            <w:tcW w:w="6205" w:type="dxa"/>
            <w:vMerge w:val="restart"/>
            <w:shd w:val="clear" w:color="auto" w:fill="D0D0D0"/>
            <w:vAlign w:val="center"/>
            <w:hideMark/>
          </w:tcPr>
          <w:p w14:paraId="408C30A1" w14:textId="7B3EA96A"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sidR="008011D3" w:rsidRPr="00554365">
              <w:rPr>
                <w:rFonts w:ascii="GHEA Grapalat" w:eastAsia="Times New Roman" w:hAnsi="GHEA Grapalat" w:cs="Times New Roman"/>
                <w:bCs/>
                <w:color w:val="000000"/>
                <w:sz w:val="24"/>
                <w:szCs w:val="24"/>
                <w:lang w:val="hy-AM"/>
              </w:rPr>
              <w:t xml:space="preserve"> 4</w:t>
            </w:r>
            <w:r w:rsidRPr="00554365">
              <w:rPr>
                <w:rFonts w:ascii="GHEA Grapalat" w:eastAsia="Times New Roman" w:hAnsi="GHEA Grapalat" w:cs="Times New Roman"/>
                <w:bCs/>
                <w:color w:val="000000"/>
                <w:sz w:val="24"/>
                <w:szCs w:val="24"/>
                <w:lang w:val="hy-AM"/>
              </w:rPr>
              <w:t xml:space="preserve">. </w:t>
            </w:r>
            <w:r w:rsidRPr="00554365">
              <w:rPr>
                <w:rFonts w:ascii="GHEA Grapalat" w:eastAsia="Times New Roman" w:hAnsi="GHEA Grapalat" w:cs="Times New Roman"/>
                <w:color w:val="000000"/>
                <w:sz w:val="24"/>
                <w:szCs w:val="24"/>
                <w:lang w:val="hy-AM" w:eastAsia="ru-RU"/>
              </w:rPr>
              <w:t>ՀՀ Արարատի մարզպետի աշխատակազմ</w:t>
            </w:r>
          </w:p>
        </w:tc>
        <w:tc>
          <w:tcPr>
            <w:tcW w:w="4397" w:type="dxa"/>
            <w:shd w:val="clear" w:color="auto" w:fill="D0CECE" w:themeFill="background2" w:themeFillShade="E6"/>
          </w:tcPr>
          <w:p w14:paraId="5D3269A7" w14:textId="25F5D8DA" w:rsidR="008A3725" w:rsidRPr="008E2322" w:rsidRDefault="008E2322" w:rsidP="0035415E">
            <w:pPr>
              <w:spacing w:after="0" w:line="276" w:lineRule="auto"/>
              <w:jc w:val="center"/>
              <w:rPr>
                <w:rFonts w:ascii="GHEA Grapalat" w:eastAsia="Microsoft YaHei" w:hAnsi="GHEA Grapalat" w:cs="Cambria Math"/>
                <w:bCs/>
                <w:color w:val="000000"/>
                <w:sz w:val="24"/>
                <w:szCs w:val="24"/>
                <w:lang w:val="hy-AM"/>
              </w:rPr>
            </w:pPr>
            <w:r w:rsidRPr="008E2322">
              <w:rPr>
                <w:rFonts w:ascii="GHEA Grapalat" w:eastAsia="Microsoft YaHei" w:hAnsi="GHEA Grapalat" w:cs="Cambria Math"/>
                <w:bCs/>
                <w:color w:val="000000"/>
                <w:sz w:val="24"/>
                <w:szCs w:val="24"/>
                <w:lang w:val="hy-AM"/>
              </w:rPr>
              <w:t>16</w:t>
            </w:r>
            <w:r w:rsidR="008A3725" w:rsidRPr="008E2322">
              <w:rPr>
                <w:rFonts w:ascii="Cambria Math" w:eastAsia="Microsoft YaHei" w:hAnsi="Cambria Math" w:cs="Cambria Math"/>
                <w:bCs/>
                <w:color w:val="000000"/>
                <w:sz w:val="24"/>
                <w:szCs w:val="24"/>
                <w:lang w:val="hy-AM"/>
              </w:rPr>
              <w:t>․</w:t>
            </w:r>
            <w:r w:rsidRPr="008E2322">
              <w:rPr>
                <w:rFonts w:ascii="GHEA Grapalat" w:eastAsia="Microsoft YaHei" w:hAnsi="GHEA Grapalat" w:cs="Cambria Math"/>
                <w:bCs/>
                <w:color w:val="000000"/>
                <w:sz w:val="24"/>
                <w:szCs w:val="24"/>
                <w:lang w:val="hy-AM"/>
              </w:rPr>
              <w:t>02</w:t>
            </w:r>
            <w:r w:rsidR="008A3725" w:rsidRPr="008E2322">
              <w:rPr>
                <w:rFonts w:ascii="Cambria Math" w:eastAsia="Microsoft YaHei" w:hAnsi="Cambria Math" w:cs="Cambria Math"/>
                <w:bCs/>
                <w:color w:val="000000"/>
                <w:sz w:val="24"/>
                <w:szCs w:val="24"/>
                <w:lang w:val="hy-AM"/>
              </w:rPr>
              <w:t>․</w:t>
            </w:r>
            <w:r w:rsidR="009764E8" w:rsidRPr="008E2322">
              <w:rPr>
                <w:rFonts w:ascii="GHEA Grapalat" w:eastAsia="Microsoft YaHei" w:hAnsi="GHEA Grapalat" w:cs="Cambria Math"/>
                <w:bCs/>
                <w:color w:val="000000"/>
                <w:sz w:val="24"/>
                <w:szCs w:val="24"/>
                <w:lang w:val="hy-AM"/>
              </w:rPr>
              <w:t>2026</w:t>
            </w:r>
            <w:r w:rsidR="008A3725" w:rsidRPr="008E2322">
              <w:rPr>
                <w:rFonts w:ascii="GHEA Grapalat" w:eastAsia="Microsoft YaHei" w:hAnsi="GHEA Grapalat" w:cs="Cambria Math"/>
                <w:bCs/>
                <w:color w:val="000000"/>
                <w:sz w:val="24"/>
                <w:szCs w:val="24"/>
                <w:lang w:val="hy-AM"/>
              </w:rPr>
              <w:t>թ</w:t>
            </w:r>
            <w:r w:rsidR="008A3725" w:rsidRPr="008E2322">
              <w:rPr>
                <w:rFonts w:ascii="Cambria Math" w:eastAsia="Microsoft YaHei" w:hAnsi="Cambria Math" w:cs="Cambria Math"/>
                <w:bCs/>
                <w:color w:val="000000"/>
                <w:sz w:val="24"/>
                <w:szCs w:val="24"/>
                <w:lang w:val="hy-AM"/>
              </w:rPr>
              <w:t>․</w:t>
            </w:r>
          </w:p>
        </w:tc>
      </w:tr>
      <w:tr w:rsidR="008A3725" w:rsidRPr="00554365" w14:paraId="181D56F5" w14:textId="77777777" w:rsidTr="00B105BF">
        <w:trPr>
          <w:trHeight w:val="351"/>
          <w:tblCellSpacing w:w="0" w:type="dxa"/>
        </w:trPr>
        <w:tc>
          <w:tcPr>
            <w:tcW w:w="6205" w:type="dxa"/>
            <w:vMerge/>
            <w:shd w:val="clear" w:color="auto" w:fill="FFFFFF"/>
            <w:vAlign w:val="center"/>
            <w:hideMark/>
          </w:tcPr>
          <w:p w14:paraId="531C53CF" w14:textId="77777777" w:rsidR="008A3725" w:rsidRPr="00554365" w:rsidRDefault="008A3725" w:rsidP="0035415E">
            <w:pPr>
              <w:spacing w:after="0" w:line="276" w:lineRule="auto"/>
              <w:rPr>
                <w:rFonts w:ascii="GHEA Grapalat" w:eastAsia="Microsoft YaHei" w:hAnsi="GHEA Grapalat" w:cs="Microsoft YaHei"/>
                <w:bCs/>
                <w:color w:val="000000"/>
                <w:sz w:val="24"/>
                <w:szCs w:val="24"/>
                <w:lang w:val="hy-AM"/>
              </w:rPr>
            </w:pPr>
          </w:p>
        </w:tc>
        <w:tc>
          <w:tcPr>
            <w:tcW w:w="4397" w:type="dxa"/>
            <w:shd w:val="clear" w:color="auto" w:fill="D0CECE" w:themeFill="background2" w:themeFillShade="E6"/>
          </w:tcPr>
          <w:p w14:paraId="00C81D6C" w14:textId="5727993B" w:rsidR="008A3725" w:rsidRPr="008E2322" w:rsidRDefault="009764E8" w:rsidP="008E2322">
            <w:pPr>
              <w:spacing w:after="0" w:line="276" w:lineRule="auto"/>
              <w:jc w:val="center"/>
              <w:rPr>
                <w:rFonts w:ascii="GHEA Grapalat" w:eastAsia="Microsoft YaHei" w:hAnsi="GHEA Grapalat" w:cs="Cambria Math"/>
                <w:bCs/>
                <w:color w:val="000000"/>
                <w:sz w:val="24"/>
                <w:szCs w:val="24"/>
                <w:lang w:val="hy-AM"/>
              </w:rPr>
            </w:pPr>
            <w:r w:rsidRPr="008E2322">
              <w:rPr>
                <w:rFonts w:ascii="GHEA Grapalat" w:eastAsia="Microsoft YaHei" w:hAnsi="GHEA Grapalat" w:cs="Cambria Math"/>
                <w:bCs/>
                <w:color w:val="000000"/>
                <w:sz w:val="24"/>
                <w:szCs w:val="24"/>
                <w:lang w:val="hy-AM"/>
              </w:rPr>
              <w:t>N</w:t>
            </w:r>
            <w:r w:rsidR="008E2322" w:rsidRPr="008E2322">
              <w:rPr>
                <w:rFonts w:ascii="GHEA Grapalat" w:eastAsia="Microsoft YaHei" w:hAnsi="GHEA Grapalat" w:cs="Cambria Math"/>
                <w:bCs/>
                <w:color w:val="000000"/>
                <w:sz w:val="24"/>
                <w:szCs w:val="24"/>
                <w:lang w:val="hy-AM"/>
              </w:rPr>
              <w:t xml:space="preserve"> 01//00957-2026</w:t>
            </w:r>
          </w:p>
        </w:tc>
      </w:tr>
      <w:tr w:rsidR="008A3725" w:rsidRPr="00554365" w14:paraId="160CF490" w14:textId="77777777" w:rsidTr="00B105BF">
        <w:trPr>
          <w:trHeight w:val="713"/>
          <w:tblCellSpacing w:w="0" w:type="dxa"/>
        </w:trPr>
        <w:tc>
          <w:tcPr>
            <w:tcW w:w="10602" w:type="dxa"/>
            <w:gridSpan w:val="2"/>
            <w:shd w:val="clear" w:color="auto" w:fill="FFFFFF"/>
            <w:vAlign w:val="center"/>
          </w:tcPr>
          <w:p w14:paraId="389DBA9D" w14:textId="77777777" w:rsidR="008A3725" w:rsidRPr="00554365" w:rsidRDefault="008A3725" w:rsidP="0035415E">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r w:rsidR="004E328C" w:rsidRPr="008E2322" w14:paraId="5D7E6C8E" w14:textId="77777777" w:rsidTr="00B105BF">
        <w:trPr>
          <w:tblCellSpacing w:w="0" w:type="dxa"/>
        </w:trPr>
        <w:tc>
          <w:tcPr>
            <w:tcW w:w="6205" w:type="dxa"/>
            <w:vMerge w:val="restart"/>
            <w:shd w:val="clear" w:color="auto" w:fill="D0D0D0"/>
            <w:vAlign w:val="center"/>
            <w:hideMark/>
          </w:tcPr>
          <w:p w14:paraId="4C63B433" w14:textId="333F977F" w:rsidR="004E328C" w:rsidRPr="00554365" w:rsidRDefault="004E328C" w:rsidP="004E328C">
            <w:pPr>
              <w:spacing w:after="0"/>
              <w:jc w:val="both"/>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5</w:t>
            </w:r>
            <w:r w:rsidRPr="004E328C">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ՀՀ ՎԱՐՉԱՊԵՏԻ ԱՇԽԱՏԱԿԱԶՄԻ </w:t>
            </w:r>
            <w:r w:rsidRPr="004E328C">
              <w:rPr>
                <w:rFonts w:ascii="GHEA Grapalat" w:eastAsia="Times New Roman" w:hAnsi="GHEA Grapalat" w:cs="Times New Roman"/>
                <w:bCs/>
                <w:color w:val="000000"/>
                <w:sz w:val="24"/>
                <w:szCs w:val="24"/>
                <w:lang w:val="hy-AM"/>
              </w:rPr>
              <w:t>ԻՐԱՎԱԲԱՆԱԿԱՆ ՎԱՐՉՈՒԹՅՈՒՆ</w:t>
            </w:r>
          </w:p>
        </w:tc>
        <w:tc>
          <w:tcPr>
            <w:tcW w:w="4397" w:type="dxa"/>
            <w:shd w:val="clear" w:color="auto" w:fill="D0CECE" w:themeFill="background2" w:themeFillShade="E6"/>
          </w:tcPr>
          <w:p w14:paraId="2804DC26" w14:textId="7E17A201" w:rsidR="004E328C" w:rsidRPr="008E2322" w:rsidRDefault="004E328C" w:rsidP="00005CFE">
            <w:pPr>
              <w:spacing w:after="0" w:line="276" w:lineRule="auto"/>
              <w:jc w:val="center"/>
              <w:rPr>
                <w:rFonts w:ascii="GHEA Grapalat" w:eastAsia="Microsoft YaHei" w:hAnsi="GHEA Grapalat" w:cs="Cambria Math"/>
                <w:bCs/>
                <w:color w:val="000000"/>
                <w:sz w:val="24"/>
                <w:szCs w:val="24"/>
                <w:lang w:val="hy-AM"/>
              </w:rPr>
            </w:pPr>
            <w:r>
              <w:rPr>
                <w:rFonts w:ascii="GHEA Grapalat" w:eastAsia="Microsoft YaHei" w:hAnsi="GHEA Grapalat" w:cs="Cambria Math"/>
                <w:bCs/>
                <w:color w:val="000000"/>
                <w:sz w:val="24"/>
                <w:szCs w:val="24"/>
                <w:lang w:val="hy-AM"/>
              </w:rPr>
              <w:t>09</w:t>
            </w:r>
            <w:r w:rsidRPr="008E2322">
              <w:rPr>
                <w:rFonts w:ascii="Cambria Math" w:eastAsia="Microsoft YaHei" w:hAnsi="Cambria Math" w:cs="Cambria Math"/>
                <w:bCs/>
                <w:color w:val="000000"/>
                <w:sz w:val="24"/>
                <w:szCs w:val="24"/>
                <w:lang w:val="hy-AM"/>
              </w:rPr>
              <w:t>․</w:t>
            </w:r>
            <w:r>
              <w:rPr>
                <w:rFonts w:ascii="GHEA Grapalat" w:eastAsia="Microsoft YaHei" w:hAnsi="GHEA Grapalat" w:cs="Cambria Math"/>
                <w:bCs/>
                <w:color w:val="000000"/>
                <w:sz w:val="24"/>
                <w:szCs w:val="24"/>
                <w:lang w:val="hy-AM"/>
              </w:rPr>
              <w:t>03</w:t>
            </w:r>
            <w:r w:rsidRPr="008E2322">
              <w:rPr>
                <w:rFonts w:ascii="Cambria Math" w:eastAsia="Microsoft YaHei" w:hAnsi="Cambria Math" w:cs="Cambria Math"/>
                <w:bCs/>
                <w:color w:val="000000"/>
                <w:sz w:val="24"/>
                <w:szCs w:val="24"/>
                <w:lang w:val="hy-AM"/>
              </w:rPr>
              <w:t>․</w:t>
            </w:r>
            <w:r w:rsidRPr="008E2322">
              <w:rPr>
                <w:rFonts w:ascii="GHEA Grapalat" w:eastAsia="Microsoft YaHei" w:hAnsi="GHEA Grapalat" w:cs="Cambria Math"/>
                <w:bCs/>
                <w:color w:val="000000"/>
                <w:sz w:val="24"/>
                <w:szCs w:val="24"/>
                <w:lang w:val="hy-AM"/>
              </w:rPr>
              <w:t>2026թ</w:t>
            </w:r>
            <w:r w:rsidRPr="008E2322">
              <w:rPr>
                <w:rFonts w:ascii="Cambria Math" w:eastAsia="Microsoft YaHei" w:hAnsi="Cambria Math" w:cs="Cambria Math"/>
                <w:bCs/>
                <w:color w:val="000000"/>
                <w:sz w:val="24"/>
                <w:szCs w:val="24"/>
                <w:lang w:val="hy-AM"/>
              </w:rPr>
              <w:t>․</w:t>
            </w:r>
          </w:p>
        </w:tc>
      </w:tr>
      <w:tr w:rsidR="004E328C" w:rsidRPr="008E2322" w14:paraId="67FF1BD0" w14:textId="77777777" w:rsidTr="00B105BF">
        <w:trPr>
          <w:trHeight w:val="351"/>
          <w:tblCellSpacing w:w="0" w:type="dxa"/>
        </w:trPr>
        <w:tc>
          <w:tcPr>
            <w:tcW w:w="6205" w:type="dxa"/>
            <w:vMerge/>
            <w:shd w:val="clear" w:color="auto" w:fill="FFFFFF"/>
            <w:vAlign w:val="center"/>
            <w:hideMark/>
          </w:tcPr>
          <w:p w14:paraId="561759C1" w14:textId="77777777" w:rsidR="004E328C" w:rsidRPr="00554365" w:rsidRDefault="004E328C" w:rsidP="00005CFE">
            <w:pPr>
              <w:spacing w:after="0" w:line="276" w:lineRule="auto"/>
              <w:rPr>
                <w:rFonts w:ascii="GHEA Grapalat" w:eastAsia="Microsoft YaHei" w:hAnsi="GHEA Grapalat" w:cs="Microsoft YaHei"/>
                <w:bCs/>
                <w:color w:val="000000"/>
                <w:sz w:val="24"/>
                <w:szCs w:val="24"/>
                <w:lang w:val="hy-AM"/>
              </w:rPr>
            </w:pPr>
          </w:p>
        </w:tc>
        <w:tc>
          <w:tcPr>
            <w:tcW w:w="4397" w:type="dxa"/>
            <w:shd w:val="clear" w:color="auto" w:fill="D0CECE" w:themeFill="background2" w:themeFillShade="E6"/>
          </w:tcPr>
          <w:p w14:paraId="58DB169B" w14:textId="2F97F752" w:rsidR="004E328C" w:rsidRPr="008E2322" w:rsidRDefault="004E328C" w:rsidP="004E328C">
            <w:pPr>
              <w:spacing w:after="0" w:line="276" w:lineRule="auto"/>
              <w:jc w:val="center"/>
              <w:rPr>
                <w:rFonts w:ascii="GHEA Grapalat" w:eastAsia="Microsoft YaHei" w:hAnsi="GHEA Grapalat" w:cs="Cambria Math"/>
                <w:bCs/>
                <w:color w:val="000000"/>
                <w:sz w:val="24"/>
                <w:szCs w:val="24"/>
                <w:lang w:val="hy-AM"/>
              </w:rPr>
            </w:pPr>
            <w:r w:rsidRPr="008E2322">
              <w:rPr>
                <w:rFonts w:ascii="GHEA Grapalat" w:eastAsia="Microsoft YaHei" w:hAnsi="GHEA Grapalat" w:cs="Cambria Math"/>
                <w:bCs/>
                <w:color w:val="000000"/>
                <w:sz w:val="24"/>
                <w:szCs w:val="24"/>
                <w:lang w:val="hy-AM"/>
              </w:rPr>
              <w:t>N</w:t>
            </w:r>
            <w:r w:rsidRPr="004E328C">
              <w:rPr>
                <w:rFonts w:ascii="GHEA Grapalat" w:eastAsia="Microsoft YaHei" w:hAnsi="GHEA Grapalat" w:cs="Cambria Math"/>
                <w:bCs/>
                <w:color w:val="000000"/>
                <w:sz w:val="24"/>
                <w:szCs w:val="24"/>
                <w:lang w:val="hy-AM"/>
              </w:rPr>
              <w:t xml:space="preserve"> 02/16.3/7322-2026</w:t>
            </w:r>
          </w:p>
        </w:tc>
      </w:tr>
      <w:tr w:rsidR="004E328C" w:rsidRPr="005A7DA9" w14:paraId="2755369B" w14:textId="77777777" w:rsidTr="00B105BF">
        <w:trPr>
          <w:trHeight w:val="713"/>
          <w:tblCellSpacing w:w="0" w:type="dxa"/>
        </w:trPr>
        <w:tc>
          <w:tcPr>
            <w:tcW w:w="6205" w:type="dxa"/>
            <w:shd w:val="clear" w:color="auto" w:fill="FFFFFF"/>
            <w:vAlign w:val="center"/>
          </w:tcPr>
          <w:p w14:paraId="299E378F" w14:textId="43621629" w:rsidR="004E328C" w:rsidRPr="00DE36EF" w:rsidRDefault="004E328C" w:rsidP="00CE1DF3">
            <w:pPr>
              <w:autoSpaceDE w:val="0"/>
              <w:autoSpaceDN w:val="0"/>
              <w:adjustRightInd w:val="0"/>
              <w:spacing w:after="0"/>
              <w:ind w:firstLine="1875"/>
              <w:rPr>
                <w:rFonts w:ascii="GHEA Grapalat" w:hAnsi="GHEA Grapalat"/>
                <w:b/>
                <w:sz w:val="24"/>
                <w:szCs w:val="24"/>
                <w:lang w:val="hy-AM"/>
              </w:rPr>
            </w:pPr>
            <w:r w:rsidRPr="00DE36EF">
              <w:rPr>
                <w:rFonts w:ascii="GHEA Grapalat" w:hAnsi="GHEA Grapalat"/>
                <w:b/>
                <w:sz w:val="24"/>
                <w:szCs w:val="24"/>
                <w:lang w:val="hy-AM"/>
              </w:rPr>
              <w:t>ԵԶՐԱԿԱՑՈՒԹՅՈՒՆ</w:t>
            </w:r>
          </w:p>
          <w:p w14:paraId="35C644BD" w14:textId="77777777" w:rsidR="004E328C" w:rsidRPr="004E328C" w:rsidRDefault="004E328C" w:rsidP="004E328C">
            <w:pPr>
              <w:shd w:val="clear" w:color="auto" w:fill="FFFFFF"/>
              <w:tabs>
                <w:tab w:val="left" w:pos="142"/>
              </w:tabs>
              <w:spacing w:after="0"/>
              <w:ind w:firstLine="426"/>
              <w:jc w:val="center"/>
              <w:rPr>
                <w:rFonts w:ascii="GHEA Grapalat" w:hAnsi="GHEA Grapalat" w:cs="IRTEK Courier"/>
                <w:sz w:val="24"/>
                <w:szCs w:val="24"/>
                <w:lang w:val="hy-AM"/>
              </w:rPr>
            </w:pPr>
            <w:r w:rsidRPr="008B5495">
              <w:rPr>
                <w:rFonts w:ascii="GHEA Grapalat" w:hAnsi="GHEA Grapalat" w:cs="IRTEK Courier"/>
                <w:sz w:val="24"/>
                <w:szCs w:val="24"/>
                <w:lang w:val="hy-AM"/>
              </w:rPr>
              <w:t>«</w:t>
            </w:r>
            <w:r w:rsidRPr="004E328C">
              <w:rPr>
                <w:rFonts w:ascii="GHEA Grapalat" w:hAnsi="GHEA Grapalat" w:cs="IRTEK Courier"/>
                <w:sz w:val="24"/>
                <w:szCs w:val="24"/>
                <w:lang w:val="hy-AM"/>
              </w:rPr>
              <w:t>Գույք նվիրաբերելու մասին</w:t>
            </w:r>
            <w:r w:rsidRPr="008B4F1C">
              <w:rPr>
                <w:rFonts w:ascii="GHEA Grapalat" w:eastAsia="Times New Roman" w:hAnsi="GHEA Grapalat" w:cs="Times New Roman"/>
                <w:color w:val="000000"/>
                <w:sz w:val="24"/>
                <w:szCs w:val="24"/>
                <w:lang w:val="hy-AM"/>
              </w:rPr>
              <w:t xml:space="preserve">» </w:t>
            </w:r>
            <w:r w:rsidRPr="008B4F1C">
              <w:rPr>
                <w:rFonts w:ascii="GHEA Grapalat" w:eastAsia="Calibri" w:hAnsi="GHEA Grapalat" w:cs="Arial Unicode"/>
                <w:bCs/>
                <w:sz w:val="24"/>
                <w:szCs w:val="24"/>
                <w:lang w:val="fr-FR"/>
              </w:rPr>
              <w:t>ՀՀ կառավարության</w:t>
            </w:r>
            <w:r w:rsidRPr="008B4F1C">
              <w:rPr>
                <w:rFonts w:ascii="GHEA Grapalat" w:eastAsia="Times New Roman" w:hAnsi="GHEA Grapalat" w:cs="Times New Roman"/>
                <w:color w:val="000000"/>
                <w:sz w:val="24"/>
                <w:szCs w:val="24"/>
                <w:lang w:val="hy-AM"/>
              </w:rPr>
              <w:t xml:space="preserve"> </w:t>
            </w:r>
            <w:r w:rsidRPr="008B4F1C">
              <w:rPr>
                <w:rFonts w:ascii="GHEA Grapalat" w:eastAsia="Times New Roman" w:hAnsi="GHEA Grapalat" w:cs="Times New Roman"/>
                <w:sz w:val="24"/>
                <w:szCs w:val="24"/>
                <w:lang w:val="af-ZA" w:eastAsia="ru-RU"/>
              </w:rPr>
              <w:t>որոշման նախագծի</w:t>
            </w:r>
            <w:r w:rsidRPr="008B4F1C">
              <w:rPr>
                <w:rFonts w:ascii="GHEA Grapalat" w:eastAsia="Times New Roman" w:hAnsi="GHEA Grapalat" w:cs="Times New Roman"/>
                <w:sz w:val="24"/>
                <w:szCs w:val="24"/>
                <w:lang w:val="hy-AM" w:eastAsia="ru-RU"/>
              </w:rPr>
              <w:t xml:space="preserve"> վերաբերյալ </w:t>
            </w:r>
          </w:p>
          <w:p w14:paraId="1247D932" w14:textId="77777777" w:rsidR="004E328C" w:rsidRPr="00E3128D" w:rsidRDefault="004E328C" w:rsidP="004E328C">
            <w:pPr>
              <w:shd w:val="clear" w:color="auto" w:fill="FFFFFF"/>
              <w:tabs>
                <w:tab w:val="left" w:pos="142"/>
              </w:tabs>
              <w:spacing w:after="0"/>
              <w:ind w:firstLine="426"/>
              <w:jc w:val="center"/>
              <w:rPr>
                <w:rFonts w:ascii="GHEA Grapalat" w:eastAsia="Times New Roman" w:hAnsi="GHEA Grapalat" w:cs="Times New Roman"/>
                <w:sz w:val="24"/>
                <w:szCs w:val="24"/>
                <w:lang w:val="hy-AM" w:eastAsia="ru-RU"/>
              </w:rPr>
            </w:pPr>
          </w:p>
          <w:p w14:paraId="69641CBE" w14:textId="00FA826D" w:rsidR="004E328C" w:rsidRDefault="004E328C" w:rsidP="00070ED1">
            <w:pPr>
              <w:pStyle w:val="ListParagraph"/>
              <w:numPr>
                <w:ilvl w:val="0"/>
                <w:numId w:val="13"/>
              </w:numPr>
              <w:tabs>
                <w:tab w:val="left" w:pos="720"/>
                <w:tab w:val="left" w:pos="900"/>
              </w:tabs>
              <w:spacing w:after="200" w:line="276" w:lineRule="auto"/>
              <w:ind w:left="168" w:right="90" w:firstLine="630"/>
              <w:jc w:val="both"/>
              <w:rPr>
                <w:rFonts w:ascii="GHEA Grapalat" w:hAnsi="GHEA Grapalat"/>
                <w:szCs w:val="24"/>
                <w:lang w:val="hy-AM"/>
              </w:rPr>
            </w:pPr>
            <w:r w:rsidRPr="00BC0A68">
              <w:rPr>
                <w:rFonts w:ascii="GHEA Grapalat" w:hAnsi="GHEA Grapalat"/>
                <w:szCs w:val="24"/>
                <w:lang w:val="hy-AM"/>
              </w:rPr>
              <w:t xml:space="preserve">Ներկայացված նախագծի 1-ին կետով նախատեսվում է պետական սեփականություն հանդիսացող հողամասը նվիրաբերել Արարատ համայնքին՝ </w:t>
            </w:r>
            <w:r w:rsidRPr="00BC0A68">
              <w:rPr>
                <w:rFonts w:ascii="GHEA Grapalat" w:hAnsi="GHEA Grapalat"/>
                <w:i/>
                <w:szCs w:val="24"/>
                <w:lang w:val="hy-AM"/>
              </w:rPr>
              <w:t>մանկապարտեզ կառուցելու և շահագործելու նպատակով</w:t>
            </w:r>
            <w:r w:rsidRPr="00BC0A68">
              <w:rPr>
                <w:rFonts w:ascii="GHEA Grapalat" w:hAnsi="GHEA Grapalat"/>
                <w:szCs w:val="24"/>
                <w:lang w:val="hy-AM"/>
              </w:rPr>
              <w:t xml:space="preserve">: Հիմք ընդունելով ՀՀ հողային օրենսգրքի 65-րդ հոդվածի 6-րդ մասը, ըստ որի՝ (...) </w:t>
            </w:r>
            <w:r w:rsidRPr="00BC0A68">
              <w:rPr>
                <w:rFonts w:ascii="GHEA Grapalat" w:hAnsi="GHEA Grapalat"/>
                <w:i/>
                <w:szCs w:val="24"/>
                <w:lang w:val="hy-AM"/>
              </w:rPr>
              <w:t>Կառավարության համապատասխան որոշման մեջ</w:t>
            </w:r>
            <w:r w:rsidRPr="00BC0A68">
              <w:rPr>
                <w:rFonts w:ascii="GHEA Grapalat" w:hAnsi="GHEA Grapalat"/>
                <w:szCs w:val="24"/>
                <w:lang w:val="hy-AM"/>
              </w:rPr>
              <w:t xml:space="preserve"> և նվիրաբերության պայմանագրում </w:t>
            </w:r>
            <w:r w:rsidRPr="00BC0A68">
              <w:rPr>
                <w:rFonts w:ascii="GHEA Grapalat" w:hAnsi="GHEA Grapalat"/>
                <w:i/>
                <w:szCs w:val="24"/>
                <w:lang w:val="hy-AM"/>
              </w:rPr>
              <w:t>պետք է սահմանվեն հողամասի օգտագործման նպատակներն ու պայմանները</w:t>
            </w:r>
            <w:r w:rsidRPr="00BC0A68">
              <w:rPr>
                <w:rFonts w:ascii="GHEA Grapalat" w:hAnsi="GHEA Grapalat"/>
                <w:szCs w:val="24"/>
                <w:lang w:val="hy-AM"/>
              </w:rPr>
              <w:t xml:space="preserve">, սույն որոշման նախագծում անհրաժեշտ է ամրագրել նաև </w:t>
            </w:r>
            <w:r w:rsidRPr="00BC0A68">
              <w:rPr>
                <w:rFonts w:ascii="GHEA Grapalat" w:hAnsi="GHEA Grapalat"/>
                <w:i/>
                <w:szCs w:val="24"/>
                <w:u w:val="single"/>
                <w:lang w:val="hy-AM"/>
              </w:rPr>
              <w:t>հողամասի օգտագործման պայմանները</w:t>
            </w:r>
            <w:r w:rsidRPr="00BC0A68">
              <w:rPr>
                <w:rFonts w:ascii="GHEA Grapalat" w:hAnsi="GHEA Grapalat"/>
                <w:szCs w:val="24"/>
                <w:lang w:val="hy-AM"/>
              </w:rPr>
              <w:t>:</w:t>
            </w:r>
          </w:p>
          <w:p w14:paraId="676E78C1" w14:textId="690AF518" w:rsidR="00DB6CCC" w:rsidRDefault="00DB6CCC" w:rsidP="00070ED1">
            <w:pPr>
              <w:tabs>
                <w:tab w:val="left" w:pos="720"/>
                <w:tab w:val="left" w:pos="900"/>
              </w:tabs>
              <w:spacing w:after="200" w:line="276" w:lineRule="auto"/>
              <w:ind w:left="168" w:right="90"/>
              <w:jc w:val="both"/>
              <w:rPr>
                <w:rFonts w:ascii="GHEA Grapalat" w:hAnsi="GHEA Grapalat"/>
                <w:szCs w:val="24"/>
                <w:lang w:val="hy-AM"/>
              </w:rPr>
            </w:pPr>
          </w:p>
          <w:p w14:paraId="64698251" w14:textId="3EB94D25" w:rsidR="00DB6CCC" w:rsidRDefault="00DB6CCC" w:rsidP="00070ED1">
            <w:pPr>
              <w:tabs>
                <w:tab w:val="left" w:pos="720"/>
                <w:tab w:val="left" w:pos="900"/>
              </w:tabs>
              <w:spacing w:after="200" w:line="276" w:lineRule="auto"/>
              <w:ind w:left="168" w:right="90"/>
              <w:jc w:val="both"/>
              <w:rPr>
                <w:rFonts w:ascii="GHEA Grapalat" w:hAnsi="GHEA Grapalat"/>
                <w:szCs w:val="24"/>
                <w:lang w:val="hy-AM"/>
              </w:rPr>
            </w:pPr>
          </w:p>
          <w:p w14:paraId="65D1579C" w14:textId="0DEFFE91" w:rsidR="00DB6CCC" w:rsidRDefault="00DB6CCC" w:rsidP="00070ED1">
            <w:pPr>
              <w:tabs>
                <w:tab w:val="left" w:pos="720"/>
                <w:tab w:val="left" w:pos="900"/>
              </w:tabs>
              <w:spacing w:after="200" w:line="276" w:lineRule="auto"/>
              <w:ind w:left="168" w:right="90"/>
              <w:jc w:val="both"/>
              <w:rPr>
                <w:rFonts w:ascii="GHEA Grapalat" w:hAnsi="GHEA Grapalat"/>
                <w:szCs w:val="24"/>
                <w:lang w:val="hy-AM"/>
              </w:rPr>
            </w:pPr>
          </w:p>
          <w:p w14:paraId="4B05BE57" w14:textId="77777777" w:rsidR="00DB6CCC" w:rsidRDefault="00DB6CCC" w:rsidP="00070ED1">
            <w:pPr>
              <w:tabs>
                <w:tab w:val="left" w:pos="720"/>
                <w:tab w:val="left" w:pos="900"/>
              </w:tabs>
              <w:spacing w:after="200" w:line="276" w:lineRule="auto"/>
              <w:ind w:left="168" w:right="90"/>
              <w:jc w:val="both"/>
              <w:rPr>
                <w:rFonts w:ascii="GHEA Grapalat" w:hAnsi="GHEA Grapalat"/>
                <w:szCs w:val="24"/>
                <w:lang w:val="hy-AM"/>
              </w:rPr>
            </w:pPr>
          </w:p>
          <w:p w14:paraId="5C465FA3" w14:textId="67EF2A07" w:rsidR="00DB6CCC" w:rsidRDefault="00DB6CCC" w:rsidP="00070ED1">
            <w:pPr>
              <w:tabs>
                <w:tab w:val="left" w:pos="720"/>
                <w:tab w:val="left" w:pos="900"/>
              </w:tabs>
              <w:spacing w:after="200" w:line="276" w:lineRule="auto"/>
              <w:ind w:left="168" w:right="90"/>
              <w:jc w:val="both"/>
              <w:rPr>
                <w:rFonts w:ascii="GHEA Grapalat" w:hAnsi="GHEA Grapalat"/>
                <w:szCs w:val="24"/>
                <w:lang w:val="hy-AM"/>
              </w:rPr>
            </w:pPr>
          </w:p>
          <w:p w14:paraId="5D2C2F6C" w14:textId="0402DE40" w:rsidR="005A7DA9" w:rsidRDefault="005A7DA9" w:rsidP="00070ED1">
            <w:pPr>
              <w:tabs>
                <w:tab w:val="left" w:pos="720"/>
                <w:tab w:val="left" w:pos="900"/>
              </w:tabs>
              <w:spacing w:after="200" w:line="276" w:lineRule="auto"/>
              <w:ind w:left="168" w:right="90"/>
              <w:jc w:val="both"/>
              <w:rPr>
                <w:rFonts w:ascii="GHEA Grapalat" w:hAnsi="GHEA Grapalat"/>
                <w:szCs w:val="24"/>
                <w:lang w:val="hy-AM"/>
              </w:rPr>
            </w:pPr>
          </w:p>
          <w:p w14:paraId="7D14EC3A" w14:textId="77777777" w:rsidR="00B105BF" w:rsidRDefault="00B105BF" w:rsidP="00070ED1">
            <w:pPr>
              <w:tabs>
                <w:tab w:val="left" w:pos="720"/>
                <w:tab w:val="left" w:pos="900"/>
              </w:tabs>
              <w:spacing w:after="200" w:line="276" w:lineRule="auto"/>
              <w:ind w:left="168" w:right="90"/>
              <w:jc w:val="both"/>
              <w:rPr>
                <w:rFonts w:ascii="GHEA Grapalat" w:hAnsi="GHEA Grapalat"/>
                <w:szCs w:val="24"/>
                <w:lang w:val="hy-AM"/>
              </w:rPr>
            </w:pPr>
          </w:p>
          <w:p w14:paraId="72D26EC2" w14:textId="77777777" w:rsidR="00DB6CCC" w:rsidRDefault="00DB6CCC" w:rsidP="00070ED1">
            <w:pPr>
              <w:pStyle w:val="ListParagraph"/>
              <w:numPr>
                <w:ilvl w:val="0"/>
                <w:numId w:val="13"/>
              </w:numPr>
              <w:tabs>
                <w:tab w:val="left" w:pos="720"/>
                <w:tab w:val="left" w:pos="900"/>
              </w:tabs>
              <w:spacing w:after="200" w:line="276" w:lineRule="auto"/>
              <w:ind w:left="168" w:right="90" w:firstLine="630"/>
              <w:jc w:val="both"/>
              <w:rPr>
                <w:rFonts w:ascii="GHEA Grapalat" w:hAnsi="GHEA Grapalat"/>
                <w:szCs w:val="24"/>
                <w:lang w:val="hy-AM"/>
              </w:rPr>
            </w:pPr>
            <w:r w:rsidRPr="00BC0A68">
              <w:rPr>
                <w:rFonts w:ascii="GHEA Grapalat" w:hAnsi="GHEA Grapalat"/>
                <w:szCs w:val="24"/>
                <w:lang w:val="hy-AM"/>
              </w:rPr>
              <w:t>Միևնույն ժամանակ, լրացուցիչ պարզաբանման անհրաժեշտություն ունի, թե ապահովված է արդյոք «Գնահատման գործունեության մասին» ՀՀ օրենքի 9-րդ հոդվածի 1-ին մասով սահմանված պահանջը:</w:t>
            </w:r>
          </w:p>
          <w:p w14:paraId="4B10EF88" w14:textId="63C20327" w:rsidR="00DB6CCC" w:rsidRDefault="00DB6CCC" w:rsidP="00577194">
            <w:pPr>
              <w:tabs>
                <w:tab w:val="left" w:pos="720"/>
                <w:tab w:val="left" w:pos="900"/>
              </w:tabs>
              <w:spacing w:after="200" w:line="276" w:lineRule="auto"/>
              <w:ind w:right="90"/>
              <w:jc w:val="both"/>
              <w:rPr>
                <w:rFonts w:ascii="GHEA Grapalat" w:hAnsi="GHEA Grapalat"/>
                <w:szCs w:val="24"/>
                <w:lang w:val="hy-AM"/>
              </w:rPr>
            </w:pPr>
          </w:p>
          <w:p w14:paraId="24FFEBB3" w14:textId="09020786" w:rsidR="00DB6CCC" w:rsidRDefault="00DB6CCC" w:rsidP="00577194">
            <w:pPr>
              <w:tabs>
                <w:tab w:val="left" w:pos="720"/>
                <w:tab w:val="left" w:pos="900"/>
              </w:tabs>
              <w:spacing w:after="200" w:line="276" w:lineRule="auto"/>
              <w:ind w:right="90"/>
              <w:jc w:val="both"/>
              <w:rPr>
                <w:rFonts w:ascii="GHEA Grapalat" w:hAnsi="GHEA Grapalat"/>
                <w:szCs w:val="24"/>
                <w:lang w:val="hy-AM"/>
              </w:rPr>
            </w:pPr>
          </w:p>
          <w:p w14:paraId="2DE75CD3" w14:textId="1FE0C686" w:rsidR="00DB6CCC" w:rsidRDefault="00DB6CCC" w:rsidP="00577194">
            <w:pPr>
              <w:tabs>
                <w:tab w:val="left" w:pos="720"/>
                <w:tab w:val="left" w:pos="900"/>
              </w:tabs>
              <w:spacing w:after="200" w:line="276" w:lineRule="auto"/>
              <w:ind w:right="90"/>
              <w:jc w:val="both"/>
              <w:rPr>
                <w:rFonts w:ascii="GHEA Grapalat" w:hAnsi="GHEA Grapalat"/>
                <w:szCs w:val="24"/>
                <w:lang w:val="hy-AM"/>
              </w:rPr>
            </w:pPr>
          </w:p>
          <w:p w14:paraId="0D2CBB2E" w14:textId="0815858B" w:rsidR="00DB6CCC" w:rsidRDefault="00DB6CCC" w:rsidP="00577194">
            <w:pPr>
              <w:tabs>
                <w:tab w:val="left" w:pos="720"/>
                <w:tab w:val="left" w:pos="900"/>
              </w:tabs>
              <w:spacing w:after="200" w:line="276" w:lineRule="auto"/>
              <w:ind w:right="90"/>
              <w:jc w:val="both"/>
              <w:rPr>
                <w:rFonts w:ascii="GHEA Grapalat" w:hAnsi="GHEA Grapalat"/>
                <w:szCs w:val="24"/>
                <w:lang w:val="hy-AM"/>
              </w:rPr>
            </w:pPr>
          </w:p>
          <w:p w14:paraId="3CB0D0F4" w14:textId="77777777" w:rsidR="00DB6CCC" w:rsidRDefault="00DB6CCC" w:rsidP="00577194">
            <w:pPr>
              <w:tabs>
                <w:tab w:val="left" w:pos="720"/>
                <w:tab w:val="left" w:pos="900"/>
              </w:tabs>
              <w:spacing w:after="200" w:line="276" w:lineRule="auto"/>
              <w:ind w:right="90"/>
              <w:jc w:val="both"/>
              <w:rPr>
                <w:rFonts w:ascii="GHEA Grapalat" w:hAnsi="GHEA Grapalat"/>
                <w:szCs w:val="24"/>
                <w:lang w:val="hy-AM"/>
              </w:rPr>
            </w:pPr>
          </w:p>
          <w:p w14:paraId="34377B14" w14:textId="34D8AC18" w:rsidR="004E328C" w:rsidRPr="00DB6CCC" w:rsidRDefault="004E328C" w:rsidP="00DB6CCC">
            <w:pPr>
              <w:tabs>
                <w:tab w:val="left" w:pos="720"/>
                <w:tab w:val="left" w:pos="900"/>
              </w:tabs>
              <w:spacing w:after="200" w:line="276" w:lineRule="auto"/>
              <w:ind w:right="90"/>
              <w:jc w:val="both"/>
              <w:rPr>
                <w:rFonts w:ascii="GHEA Grapalat" w:hAnsi="GHEA Grapalat"/>
                <w:szCs w:val="24"/>
                <w:lang w:val="hy-AM"/>
              </w:rPr>
            </w:pPr>
          </w:p>
          <w:p w14:paraId="02679C81" w14:textId="77777777" w:rsidR="00DB6CCC" w:rsidRDefault="00DB6CCC" w:rsidP="00005CFE">
            <w:pPr>
              <w:pStyle w:val="ListParagraph"/>
              <w:spacing w:line="276" w:lineRule="auto"/>
              <w:ind w:left="17" w:firstLine="255"/>
              <w:jc w:val="center"/>
              <w:rPr>
                <w:rFonts w:ascii="GHEA Grapalat" w:eastAsia="Microsoft YaHei" w:hAnsi="GHEA Grapalat" w:cs="Microsoft YaHei"/>
                <w:bCs/>
                <w:color w:val="000000"/>
                <w:szCs w:val="24"/>
                <w:lang w:val="hy-AM"/>
              </w:rPr>
            </w:pPr>
          </w:p>
          <w:p w14:paraId="7D133809" w14:textId="77777777" w:rsidR="00DB6CCC" w:rsidRDefault="00DB6CCC" w:rsidP="00005CFE">
            <w:pPr>
              <w:pStyle w:val="ListParagraph"/>
              <w:spacing w:line="276" w:lineRule="auto"/>
              <w:ind w:left="17" w:firstLine="255"/>
              <w:jc w:val="center"/>
              <w:rPr>
                <w:rFonts w:ascii="GHEA Grapalat" w:eastAsia="Microsoft YaHei" w:hAnsi="GHEA Grapalat" w:cs="Microsoft YaHei"/>
                <w:bCs/>
                <w:color w:val="000000"/>
                <w:szCs w:val="24"/>
                <w:lang w:val="hy-AM"/>
              </w:rPr>
            </w:pPr>
          </w:p>
          <w:p w14:paraId="02D6344B" w14:textId="2F2388E9" w:rsidR="00DB6CCC" w:rsidRPr="00EB0FC4" w:rsidRDefault="00DB6CCC" w:rsidP="00EB0FC4">
            <w:pPr>
              <w:spacing w:line="276" w:lineRule="auto"/>
              <w:rPr>
                <w:rFonts w:ascii="GHEA Grapalat" w:eastAsia="Microsoft YaHei" w:hAnsi="GHEA Grapalat" w:cs="Microsoft YaHei"/>
                <w:bCs/>
                <w:color w:val="000000"/>
                <w:szCs w:val="24"/>
                <w:lang w:val="hy-AM"/>
              </w:rPr>
            </w:pPr>
          </w:p>
        </w:tc>
        <w:tc>
          <w:tcPr>
            <w:tcW w:w="4397" w:type="dxa"/>
            <w:shd w:val="clear" w:color="auto" w:fill="FFFFFF"/>
            <w:vAlign w:val="center"/>
          </w:tcPr>
          <w:p w14:paraId="3CEFDE35" w14:textId="25CEBE3A" w:rsidR="00B52CEE" w:rsidRDefault="00577194" w:rsidP="004D290B">
            <w:pPr>
              <w:spacing w:after="0" w:line="360" w:lineRule="auto"/>
              <w:ind w:left="166" w:right="60" w:hanging="346"/>
              <w:jc w:val="both"/>
              <w:rPr>
                <w:rFonts w:ascii="GHEA Grapalat" w:eastAsia="Microsoft YaHei" w:hAnsi="GHEA Grapalat" w:cs="Microsoft YaHei"/>
                <w:bCs/>
                <w:color w:val="000000"/>
                <w:szCs w:val="24"/>
                <w:lang w:val="hy-AM"/>
              </w:rPr>
            </w:pPr>
            <w:r>
              <w:rPr>
                <w:rFonts w:ascii="GHEA Grapalat" w:eastAsia="Microsoft YaHei" w:hAnsi="GHEA Grapalat" w:cs="Microsoft YaHei"/>
                <w:bCs/>
                <w:color w:val="000000"/>
                <w:szCs w:val="24"/>
                <w:lang w:val="hy-AM"/>
              </w:rPr>
              <w:lastRenderedPageBreak/>
              <w:t>1․</w:t>
            </w:r>
          </w:p>
          <w:p w14:paraId="07648E84" w14:textId="77777777" w:rsidR="00B105BF" w:rsidRDefault="00B105BF" w:rsidP="004D290B">
            <w:pPr>
              <w:spacing w:after="0" w:line="360" w:lineRule="auto"/>
              <w:ind w:left="166" w:right="60" w:hanging="346"/>
              <w:jc w:val="both"/>
              <w:rPr>
                <w:rFonts w:ascii="GHEA Grapalat" w:eastAsia="Microsoft YaHei" w:hAnsi="GHEA Grapalat" w:cs="Microsoft YaHei"/>
                <w:bCs/>
                <w:color w:val="000000"/>
                <w:szCs w:val="24"/>
                <w:lang w:val="hy-AM"/>
              </w:rPr>
            </w:pPr>
            <w:bookmarkStart w:id="0" w:name="_GoBack"/>
            <w:bookmarkEnd w:id="0"/>
          </w:p>
          <w:p w14:paraId="4B88B4E3" w14:textId="77777777" w:rsidR="00EB0FC4" w:rsidRDefault="00EB0FC4" w:rsidP="004D290B">
            <w:pPr>
              <w:spacing w:after="0" w:line="360" w:lineRule="auto"/>
              <w:ind w:left="166" w:right="60" w:hanging="346"/>
              <w:jc w:val="both"/>
              <w:rPr>
                <w:rFonts w:ascii="GHEA Grapalat" w:eastAsia="Microsoft YaHei" w:hAnsi="GHEA Grapalat" w:cs="Microsoft YaHei"/>
                <w:bCs/>
                <w:color w:val="000000"/>
                <w:szCs w:val="24"/>
                <w:lang w:val="hy-AM"/>
              </w:rPr>
            </w:pPr>
          </w:p>
          <w:p w14:paraId="62403CCC" w14:textId="635D650B" w:rsidR="004D290B" w:rsidRPr="00B52CEE" w:rsidRDefault="004D290B" w:rsidP="00DB6CCC">
            <w:pPr>
              <w:spacing w:after="0" w:line="240" w:lineRule="auto"/>
              <w:ind w:left="166" w:right="60" w:firstLine="1169"/>
              <w:jc w:val="both"/>
              <w:rPr>
                <w:rFonts w:ascii="GHEA Grapalat" w:eastAsia="Microsoft YaHei" w:hAnsi="GHEA Grapalat" w:cs="Microsoft YaHei"/>
                <w:bCs/>
                <w:color w:val="000000"/>
                <w:sz w:val="24"/>
                <w:szCs w:val="24"/>
                <w:lang w:val="hy-AM"/>
              </w:rPr>
            </w:pPr>
            <w:r w:rsidRPr="00B52CEE">
              <w:rPr>
                <w:rFonts w:ascii="GHEA Grapalat" w:eastAsia="Microsoft YaHei" w:hAnsi="GHEA Grapalat" w:cs="Microsoft YaHei"/>
                <w:bCs/>
                <w:color w:val="000000"/>
                <w:sz w:val="24"/>
                <w:szCs w:val="24"/>
                <w:lang w:val="hy-AM"/>
              </w:rPr>
              <w:lastRenderedPageBreak/>
              <w:t>Քննարկվել է․</w:t>
            </w:r>
          </w:p>
          <w:p w14:paraId="1DB9B72B" w14:textId="2FE224A0" w:rsidR="00070ED1" w:rsidRPr="00070ED1" w:rsidRDefault="00DB6CCC" w:rsidP="00DB6CCC">
            <w:pPr>
              <w:spacing w:after="0" w:line="240" w:lineRule="auto"/>
              <w:ind w:left="166" w:right="60" w:firstLine="89"/>
              <w:jc w:val="both"/>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1․</w:t>
            </w:r>
            <w:r w:rsidR="004D290B" w:rsidRPr="00B52CEE">
              <w:rPr>
                <w:rFonts w:ascii="GHEA Grapalat" w:eastAsia="Microsoft YaHei" w:hAnsi="GHEA Grapalat" w:cs="Microsoft YaHei"/>
                <w:bCs/>
                <w:color w:val="000000"/>
                <w:sz w:val="24"/>
                <w:szCs w:val="24"/>
                <w:lang w:val="hy-AM"/>
              </w:rPr>
              <w:t xml:space="preserve">Նախագծով </w:t>
            </w:r>
            <w:r>
              <w:rPr>
                <w:rFonts w:ascii="GHEA Grapalat" w:eastAsia="Microsoft YaHei" w:hAnsi="GHEA Grapalat" w:cs="Microsoft YaHei"/>
                <w:bCs/>
                <w:color w:val="000000"/>
                <w:sz w:val="24"/>
                <w:szCs w:val="24"/>
                <w:lang w:val="hy-AM"/>
              </w:rPr>
              <w:t>նախատեսվում է</w:t>
            </w:r>
            <w:r w:rsidR="004D290B" w:rsidRPr="00B52CEE">
              <w:rPr>
                <w:rFonts w:ascii="GHEA Grapalat" w:eastAsia="Microsoft YaHei" w:hAnsi="GHEA Grapalat" w:cs="Microsoft YaHei"/>
                <w:bCs/>
                <w:color w:val="000000"/>
                <w:sz w:val="24"/>
                <w:szCs w:val="24"/>
                <w:lang w:val="hy-AM"/>
              </w:rPr>
              <w:t xml:space="preserve"> </w:t>
            </w:r>
            <w:r w:rsidR="002637DB">
              <w:rPr>
                <w:rFonts w:ascii="GHEA Grapalat" w:eastAsia="Microsoft YaHei" w:hAnsi="GHEA Grapalat" w:cs="Microsoft YaHei"/>
                <w:bCs/>
                <w:color w:val="000000"/>
                <w:sz w:val="24"/>
                <w:szCs w:val="24"/>
                <w:lang w:val="hy-AM"/>
              </w:rPr>
              <w:t>հողամասը</w:t>
            </w:r>
            <w:r w:rsidR="004D290B" w:rsidRPr="00B52CEE">
              <w:rPr>
                <w:rFonts w:ascii="GHEA Grapalat" w:eastAsia="Microsoft YaHei" w:hAnsi="GHEA Grapalat" w:cs="Microsoft YaHei"/>
                <w:bCs/>
                <w:color w:val="000000"/>
                <w:sz w:val="24"/>
                <w:szCs w:val="24"/>
                <w:lang w:val="hy-AM"/>
              </w:rPr>
              <w:t xml:space="preserve"> նվիր</w:t>
            </w:r>
            <w:r>
              <w:rPr>
                <w:rFonts w:ascii="GHEA Grapalat" w:eastAsia="Microsoft YaHei" w:hAnsi="GHEA Grapalat" w:cs="Microsoft YaHei"/>
                <w:bCs/>
                <w:color w:val="000000"/>
                <w:sz w:val="24"/>
                <w:szCs w:val="24"/>
                <w:lang w:val="hy-AM"/>
              </w:rPr>
              <w:t xml:space="preserve">աբերել </w:t>
            </w:r>
            <w:r w:rsidRPr="00BC0A68">
              <w:rPr>
                <w:rFonts w:ascii="GHEA Grapalat" w:hAnsi="GHEA Grapalat"/>
                <w:sz w:val="24"/>
                <w:szCs w:val="24"/>
                <w:lang w:val="hy-AM"/>
              </w:rPr>
              <w:t>Արարատ համայնքին</w:t>
            </w:r>
            <w:r>
              <w:rPr>
                <w:rFonts w:ascii="GHEA Grapalat" w:hAnsi="GHEA Grapalat"/>
                <w:sz w:val="24"/>
                <w:szCs w:val="24"/>
                <w:lang w:val="hy-AM"/>
              </w:rPr>
              <w:t xml:space="preserve">՝ </w:t>
            </w:r>
            <w:r w:rsidR="004D290B" w:rsidRPr="00B52CEE">
              <w:rPr>
                <w:rFonts w:ascii="GHEA Grapalat" w:eastAsia="Microsoft YaHei" w:hAnsi="GHEA Grapalat" w:cs="Microsoft YaHei"/>
                <w:bCs/>
                <w:color w:val="000000"/>
                <w:sz w:val="24"/>
                <w:szCs w:val="24"/>
                <w:lang w:val="hy-AM"/>
              </w:rPr>
              <w:t xml:space="preserve">մանկապարտեզ կառուցելու և շահագործելու </w:t>
            </w:r>
            <w:r w:rsidR="004D290B" w:rsidRPr="009D2771">
              <w:rPr>
                <w:rFonts w:ascii="GHEA Grapalat" w:eastAsia="Microsoft YaHei" w:hAnsi="GHEA Grapalat" w:cs="Microsoft YaHei"/>
                <w:bCs/>
                <w:i/>
                <w:color w:val="000000"/>
                <w:sz w:val="24"/>
                <w:szCs w:val="24"/>
                <w:lang w:val="hy-AM"/>
              </w:rPr>
              <w:t>նպատակով</w:t>
            </w:r>
            <w:r w:rsidR="00070ED1" w:rsidRPr="009D2771">
              <w:rPr>
                <w:rFonts w:ascii="GHEA Grapalat" w:eastAsia="Microsoft YaHei" w:hAnsi="GHEA Grapalat" w:cs="Microsoft YaHei"/>
                <w:bCs/>
                <w:i/>
                <w:color w:val="000000"/>
                <w:sz w:val="24"/>
                <w:szCs w:val="24"/>
                <w:lang w:val="hy-AM"/>
              </w:rPr>
              <w:t>,</w:t>
            </w:r>
            <w:r w:rsidR="009D2771" w:rsidRPr="009D2771">
              <w:rPr>
                <w:rFonts w:ascii="GHEA Grapalat" w:eastAsia="Microsoft YaHei" w:hAnsi="GHEA Grapalat" w:cs="Microsoft YaHei"/>
                <w:bCs/>
                <w:color w:val="000000"/>
                <w:sz w:val="24"/>
                <w:szCs w:val="24"/>
                <w:lang w:val="hy-AM"/>
              </w:rPr>
              <w:t xml:space="preserve"> </w:t>
            </w:r>
            <w:r w:rsidR="00070ED1">
              <w:rPr>
                <w:rFonts w:ascii="GHEA Grapalat" w:eastAsia="Microsoft YaHei" w:hAnsi="GHEA Grapalat" w:cs="Microsoft YaHei"/>
                <w:bCs/>
                <w:color w:val="000000"/>
                <w:sz w:val="24"/>
                <w:szCs w:val="24"/>
                <w:lang w:val="hy-AM"/>
              </w:rPr>
              <w:t>որը դիտարկվում է նաև որպես պայման։</w:t>
            </w:r>
          </w:p>
          <w:p w14:paraId="27AF1D46" w14:textId="77777777" w:rsidR="00B105BF" w:rsidRDefault="00B105BF" w:rsidP="00DB6CCC">
            <w:pPr>
              <w:spacing w:after="0" w:line="240" w:lineRule="auto"/>
              <w:ind w:left="166" w:right="60" w:firstLine="89"/>
              <w:jc w:val="both"/>
              <w:rPr>
                <w:rFonts w:ascii="GHEA Grapalat" w:eastAsia="Times New Roman" w:hAnsi="GHEA Grapalat" w:cs="Times New Roman"/>
                <w:color w:val="000000" w:themeColor="text1"/>
                <w:sz w:val="24"/>
                <w:szCs w:val="24"/>
                <w:shd w:val="clear" w:color="auto" w:fill="FFFFFF"/>
                <w:lang w:val="hy-AM" w:eastAsia="ru-RU"/>
              </w:rPr>
            </w:pPr>
            <w:r>
              <w:rPr>
                <w:rFonts w:ascii="GHEA Grapalat" w:eastAsia="Microsoft YaHei" w:hAnsi="GHEA Grapalat" w:cs="Microsoft YaHei"/>
                <w:bCs/>
                <w:color w:val="000000"/>
                <w:sz w:val="24"/>
                <w:szCs w:val="24"/>
                <w:lang w:val="hy-AM"/>
              </w:rPr>
              <w:t xml:space="preserve">Միաժամանակ </w:t>
            </w:r>
            <w:r w:rsidR="00577194" w:rsidRPr="00B52CEE">
              <w:rPr>
                <w:rFonts w:ascii="GHEA Grapalat" w:eastAsia="Microsoft YaHei" w:hAnsi="GHEA Grapalat" w:cs="Microsoft YaHei"/>
                <w:bCs/>
                <w:color w:val="000000"/>
                <w:sz w:val="24"/>
                <w:szCs w:val="24"/>
                <w:lang w:val="hy-AM"/>
              </w:rPr>
              <w:t xml:space="preserve">Նախագծի 2-րդ կետով ամրագրված է, որ </w:t>
            </w:r>
            <w:r w:rsidR="00B52CEE" w:rsidRPr="00B52CEE">
              <w:rPr>
                <w:rFonts w:ascii="GHEA Grapalat" w:hAnsi="GHEA Grapalat" w:cs="Arial Armenian"/>
                <w:sz w:val="24"/>
                <w:szCs w:val="24"/>
                <w:lang w:val="hy-AM"/>
              </w:rPr>
              <w:t>գ</w:t>
            </w:r>
            <w:r w:rsidR="00577194" w:rsidRPr="00B52CEE">
              <w:rPr>
                <w:rFonts w:ascii="GHEA Grapalat" w:hAnsi="GHEA Grapalat" w:cs="Arial Armenian"/>
                <w:sz w:val="24"/>
                <w:szCs w:val="24"/>
                <w:lang w:val="hy-AM"/>
              </w:rPr>
              <w:t xml:space="preserve">ույքի նվիրաբերության նախատեսվող պայմանագրում կսահմանվի, որ </w:t>
            </w:r>
            <w:r w:rsidR="004D290B" w:rsidRPr="00B52CEE">
              <w:rPr>
                <w:rFonts w:ascii="GHEA Grapalat" w:eastAsia="Times New Roman" w:hAnsi="GHEA Grapalat" w:cs="Times New Roman"/>
                <w:color w:val="000000" w:themeColor="text1"/>
                <w:sz w:val="24"/>
                <w:szCs w:val="24"/>
                <w:shd w:val="clear" w:color="auto" w:fill="FFFFFF"/>
                <w:lang w:val="hy-AM" w:eastAsia="ru-RU"/>
              </w:rPr>
              <w:t xml:space="preserve"> նվիրաբերության պայմանի խախտման դեպքում ՀՀ կառավարության պահանջով նվի</w:t>
            </w:r>
            <w:r w:rsidR="00B52CEE" w:rsidRPr="00B52CEE">
              <w:rPr>
                <w:rFonts w:ascii="GHEA Grapalat" w:eastAsia="Times New Roman" w:hAnsi="GHEA Grapalat" w:cs="Times New Roman"/>
                <w:color w:val="000000" w:themeColor="text1"/>
                <w:sz w:val="24"/>
                <w:szCs w:val="24"/>
                <w:shd w:val="clear" w:color="auto" w:fill="FFFFFF"/>
                <w:lang w:val="hy-AM" w:eastAsia="ru-RU"/>
              </w:rPr>
              <w:t xml:space="preserve">րաբերությունը կհամարվի վերացված։ </w:t>
            </w:r>
          </w:p>
          <w:p w14:paraId="296A0FC3" w14:textId="4B419CA7" w:rsidR="00B52CEE" w:rsidRDefault="00DB6CCC" w:rsidP="00DB6CCC">
            <w:pPr>
              <w:spacing w:after="0" w:line="240" w:lineRule="auto"/>
              <w:ind w:left="166" w:right="60" w:firstLine="89"/>
              <w:jc w:val="both"/>
              <w:rPr>
                <w:rFonts w:ascii="GHEA Grapalat" w:eastAsia="Times New Roman" w:hAnsi="GHEA Grapalat" w:cs="Times New Roman"/>
                <w:color w:val="000000" w:themeColor="text1"/>
                <w:sz w:val="24"/>
                <w:szCs w:val="24"/>
                <w:shd w:val="clear" w:color="auto" w:fill="FFFFFF"/>
                <w:lang w:val="hy-AM" w:eastAsia="ru-RU"/>
              </w:rPr>
            </w:pPr>
            <w:r>
              <w:rPr>
                <w:rFonts w:ascii="GHEA Grapalat" w:eastAsia="Times New Roman" w:hAnsi="GHEA Grapalat" w:cs="Times New Roman"/>
                <w:color w:val="000000" w:themeColor="text1"/>
                <w:sz w:val="24"/>
                <w:szCs w:val="24"/>
                <w:shd w:val="clear" w:color="auto" w:fill="FFFFFF"/>
                <w:lang w:val="hy-AM" w:eastAsia="ru-RU"/>
              </w:rPr>
              <w:t xml:space="preserve">Նշվածը հաշվի առնելով </w:t>
            </w:r>
            <w:r w:rsidR="004D290B" w:rsidRPr="00B52CEE">
              <w:rPr>
                <w:rFonts w:ascii="GHEA Grapalat" w:eastAsia="Times New Roman" w:hAnsi="GHEA Grapalat" w:cs="Times New Roman"/>
                <w:color w:val="000000" w:themeColor="text1"/>
                <w:sz w:val="24"/>
                <w:szCs w:val="24"/>
                <w:shd w:val="clear" w:color="auto" w:fill="FFFFFF"/>
                <w:lang w:val="hy-AM" w:eastAsia="ru-RU"/>
              </w:rPr>
              <w:t xml:space="preserve">կարծում ենք՝ </w:t>
            </w:r>
            <w:r w:rsidR="00B52CEE">
              <w:rPr>
                <w:rFonts w:ascii="GHEA Grapalat" w:eastAsia="Times New Roman" w:hAnsi="GHEA Grapalat" w:cs="Times New Roman"/>
                <w:color w:val="000000" w:themeColor="text1"/>
                <w:sz w:val="24"/>
                <w:szCs w:val="24"/>
                <w:shd w:val="clear" w:color="auto" w:fill="FFFFFF"/>
                <w:lang w:val="hy-AM" w:eastAsia="ru-RU"/>
              </w:rPr>
              <w:t xml:space="preserve">սույն նախագծով նախատեսված կարգավորումները </w:t>
            </w:r>
            <w:r w:rsidR="00B105BF">
              <w:rPr>
                <w:rFonts w:ascii="GHEA Grapalat" w:eastAsia="Times New Roman" w:hAnsi="GHEA Grapalat" w:cs="Times New Roman"/>
                <w:color w:val="000000" w:themeColor="text1"/>
                <w:sz w:val="24"/>
                <w:szCs w:val="24"/>
                <w:shd w:val="clear" w:color="auto" w:fill="FFFFFF"/>
                <w:lang w:val="hy-AM" w:eastAsia="ru-RU"/>
              </w:rPr>
              <w:t>հ</w:t>
            </w:r>
            <w:r w:rsidR="00B52CEE">
              <w:rPr>
                <w:rFonts w:ascii="GHEA Grapalat" w:eastAsia="Times New Roman" w:hAnsi="GHEA Grapalat" w:cs="Times New Roman"/>
                <w:color w:val="000000" w:themeColor="text1"/>
                <w:sz w:val="24"/>
                <w:szCs w:val="24"/>
                <w:shd w:val="clear" w:color="auto" w:fill="FFFFFF"/>
                <w:lang w:val="hy-AM" w:eastAsia="ru-RU"/>
              </w:rPr>
              <w:t xml:space="preserve">ամապատասխանում են </w:t>
            </w:r>
            <w:r w:rsidR="004D290B" w:rsidRPr="00B52CEE">
              <w:rPr>
                <w:rFonts w:ascii="GHEA Grapalat" w:eastAsia="Times New Roman" w:hAnsi="GHEA Grapalat" w:cs="Times New Roman"/>
                <w:color w:val="000000" w:themeColor="text1"/>
                <w:sz w:val="24"/>
                <w:szCs w:val="24"/>
                <w:shd w:val="clear" w:color="auto" w:fill="FFFFFF"/>
                <w:lang w:val="hy-AM" w:eastAsia="ru-RU"/>
              </w:rPr>
              <w:t>ՀՀ հողային օրենսգրքի 65-րդ հոդվածի 6-րդ մասի պահանջ</w:t>
            </w:r>
            <w:r w:rsidR="009D2771">
              <w:rPr>
                <w:rFonts w:ascii="GHEA Grapalat" w:eastAsia="Times New Roman" w:hAnsi="GHEA Grapalat" w:cs="Times New Roman"/>
                <w:color w:val="000000" w:themeColor="text1"/>
                <w:sz w:val="24"/>
                <w:szCs w:val="24"/>
                <w:shd w:val="clear" w:color="auto" w:fill="FFFFFF"/>
                <w:lang w:val="hy-AM" w:eastAsia="ru-RU"/>
              </w:rPr>
              <w:t xml:space="preserve">ներին․ </w:t>
            </w:r>
            <w:r w:rsidR="00B52CEE">
              <w:rPr>
                <w:rFonts w:ascii="GHEA Grapalat" w:eastAsia="Times New Roman" w:hAnsi="GHEA Grapalat" w:cs="Times New Roman"/>
                <w:color w:val="000000" w:themeColor="text1"/>
                <w:sz w:val="24"/>
                <w:szCs w:val="24"/>
                <w:shd w:val="clear" w:color="auto" w:fill="FFFFFF"/>
                <w:lang w:val="hy-AM" w:eastAsia="ru-RU"/>
              </w:rPr>
              <w:t>ապահովված է նվիրաբերության դեպքում հողամասի օգտագործման նպատակի և</w:t>
            </w:r>
            <w:r w:rsidR="004D290B" w:rsidRPr="00B52CEE">
              <w:rPr>
                <w:rFonts w:ascii="GHEA Grapalat" w:eastAsia="Times New Roman" w:hAnsi="GHEA Grapalat" w:cs="Times New Roman"/>
                <w:color w:val="000000" w:themeColor="text1"/>
                <w:sz w:val="24"/>
                <w:szCs w:val="24"/>
                <w:shd w:val="clear" w:color="auto" w:fill="FFFFFF"/>
                <w:lang w:val="hy-AM" w:eastAsia="ru-RU"/>
              </w:rPr>
              <w:t xml:space="preserve"> </w:t>
            </w:r>
            <w:r w:rsidR="00B52CEE" w:rsidRPr="00B52CEE">
              <w:rPr>
                <w:rFonts w:ascii="GHEA Grapalat" w:eastAsia="Times New Roman" w:hAnsi="GHEA Grapalat" w:cs="Times New Roman"/>
                <w:color w:val="000000" w:themeColor="text1"/>
                <w:sz w:val="24"/>
                <w:szCs w:val="24"/>
                <w:shd w:val="clear" w:color="auto" w:fill="FFFFFF"/>
                <w:lang w:val="hy-AM" w:eastAsia="ru-RU"/>
              </w:rPr>
              <w:t>նվիրաբերության</w:t>
            </w:r>
            <w:r w:rsidR="00B52CEE">
              <w:rPr>
                <w:rFonts w:ascii="GHEA Grapalat" w:eastAsia="Times New Roman" w:hAnsi="GHEA Grapalat" w:cs="Times New Roman"/>
                <w:color w:val="000000" w:themeColor="text1"/>
                <w:sz w:val="24"/>
                <w:szCs w:val="24"/>
                <w:shd w:val="clear" w:color="auto" w:fill="FFFFFF"/>
                <w:lang w:val="hy-AM" w:eastAsia="ru-RU"/>
              </w:rPr>
              <w:t xml:space="preserve"> պայմանի սահմանումը։</w:t>
            </w:r>
          </w:p>
          <w:p w14:paraId="6FD48B23" w14:textId="77777777" w:rsidR="00DB6CCC" w:rsidRDefault="00DB6CCC" w:rsidP="00577194">
            <w:pPr>
              <w:pStyle w:val="ListParagraph"/>
              <w:spacing w:line="276" w:lineRule="auto"/>
              <w:ind w:left="17" w:firstLine="255"/>
              <w:jc w:val="center"/>
              <w:rPr>
                <w:rFonts w:ascii="GHEA Grapalat" w:eastAsia="Microsoft YaHei" w:hAnsi="GHEA Grapalat" w:cs="Microsoft YaHei"/>
                <w:bCs/>
                <w:color w:val="000000"/>
                <w:szCs w:val="24"/>
                <w:lang w:val="hy-AM"/>
              </w:rPr>
            </w:pPr>
          </w:p>
          <w:p w14:paraId="5780C926" w14:textId="77777777" w:rsidR="002E6F77" w:rsidRDefault="00577194" w:rsidP="00DB6CCC">
            <w:pPr>
              <w:spacing w:line="240" w:lineRule="auto"/>
              <w:ind w:left="165" w:right="60" w:firstLine="255"/>
              <w:jc w:val="both"/>
              <w:rPr>
                <w:rFonts w:ascii="GHEA Grapalat" w:eastAsia="Microsoft YaHei" w:hAnsi="GHEA Grapalat" w:cs="Microsoft YaHei"/>
                <w:bCs/>
                <w:color w:val="000000"/>
                <w:sz w:val="24"/>
                <w:szCs w:val="24"/>
                <w:lang w:val="hy-AM"/>
              </w:rPr>
            </w:pPr>
            <w:r w:rsidRPr="00DB6CCC">
              <w:rPr>
                <w:rFonts w:ascii="GHEA Grapalat" w:eastAsia="Microsoft YaHei" w:hAnsi="GHEA Grapalat" w:cs="Microsoft YaHei"/>
                <w:bCs/>
                <w:color w:val="000000"/>
                <w:sz w:val="24"/>
                <w:szCs w:val="24"/>
                <w:lang w:val="hy-AM"/>
              </w:rPr>
              <w:t>2</w:t>
            </w:r>
            <w:r w:rsidRPr="00DB6CCC">
              <w:rPr>
                <w:rFonts w:ascii="Cambria Math" w:eastAsia="Microsoft YaHei" w:hAnsi="Cambria Math" w:cs="Cambria Math"/>
                <w:bCs/>
                <w:color w:val="000000"/>
                <w:sz w:val="24"/>
                <w:szCs w:val="24"/>
                <w:lang w:val="hy-AM"/>
              </w:rPr>
              <w:t>․</w:t>
            </w:r>
            <w:r w:rsidRPr="00DB6CCC">
              <w:rPr>
                <w:rFonts w:ascii="GHEA Grapalat" w:eastAsia="Microsoft YaHei" w:hAnsi="GHEA Grapalat" w:cs="Microsoft YaHei"/>
                <w:bCs/>
                <w:color w:val="000000"/>
                <w:sz w:val="24"/>
                <w:szCs w:val="24"/>
                <w:lang w:val="hy-AM"/>
              </w:rPr>
              <w:t xml:space="preserve"> «Գնահատման գործունեության մասին» ՀՀ օրենքի 9-րդ հոդվածի 1-ին մասով սահմանված </w:t>
            </w:r>
            <w:r w:rsidR="00E812DF" w:rsidRPr="00DB6CCC">
              <w:rPr>
                <w:rFonts w:ascii="GHEA Grapalat" w:eastAsia="Microsoft YaHei" w:hAnsi="GHEA Grapalat" w:cs="Microsoft YaHei"/>
                <w:bCs/>
                <w:color w:val="000000"/>
                <w:sz w:val="24"/>
                <w:szCs w:val="24"/>
                <w:lang w:val="hy-AM"/>
              </w:rPr>
              <w:t xml:space="preserve">է գնահատման պարտադիր իրականացման պահանջ՝ բացառությամբ նույն դրույթով նախատեսված դեպքերի։ </w:t>
            </w:r>
          </w:p>
          <w:p w14:paraId="40DADCCB" w14:textId="5E65C703" w:rsidR="00577194" w:rsidRPr="00DB6CCC" w:rsidRDefault="00070ED1" w:rsidP="00070ED1">
            <w:pPr>
              <w:spacing w:line="240" w:lineRule="auto"/>
              <w:ind w:left="165" w:right="60" w:firstLine="255"/>
              <w:jc w:val="both"/>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Ն</w:t>
            </w:r>
            <w:r w:rsidR="00E812DF" w:rsidRPr="00DB6CCC">
              <w:rPr>
                <w:rFonts w:ascii="GHEA Grapalat" w:eastAsia="Microsoft YaHei" w:hAnsi="GHEA Grapalat" w:cs="Microsoft YaHei"/>
                <w:bCs/>
                <w:color w:val="000000"/>
                <w:sz w:val="24"/>
                <w:szCs w:val="24"/>
                <w:lang w:val="hy-AM"/>
              </w:rPr>
              <w:t>ախագծով նախատեսվում է պետական սեփականություն հանդիսացող անշարժ գույքը նվիրաբերել</w:t>
            </w:r>
            <w:r w:rsidR="00E812DF" w:rsidRPr="00DB6CCC">
              <w:rPr>
                <w:rFonts w:ascii="GHEA Grapalat" w:hAnsi="GHEA Grapalat"/>
                <w:sz w:val="24"/>
                <w:szCs w:val="24"/>
                <w:lang w:val="hy-AM"/>
              </w:rPr>
              <w:t xml:space="preserve"> </w:t>
            </w:r>
            <w:r w:rsidR="00E812DF" w:rsidRPr="00DB6CCC">
              <w:rPr>
                <w:rFonts w:ascii="GHEA Grapalat" w:eastAsia="Microsoft YaHei" w:hAnsi="GHEA Grapalat" w:cs="Microsoft YaHei"/>
                <w:bCs/>
                <w:color w:val="000000"/>
                <w:sz w:val="24"/>
                <w:szCs w:val="24"/>
                <w:lang w:val="hy-AM"/>
              </w:rPr>
              <w:t>մանկապարտեզ կառուցելու և շահագործելու նպատակով</w:t>
            </w:r>
            <w:r>
              <w:rPr>
                <w:rFonts w:ascii="Cambria Math" w:eastAsia="Microsoft YaHei" w:hAnsi="Cambria Math" w:cs="Cambria Math"/>
                <w:bCs/>
                <w:color w:val="000000"/>
                <w:sz w:val="24"/>
                <w:szCs w:val="24"/>
                <w:lang w:val="hy-AM"/>
              </w:rPr>
              <w:t xml:space="preserve">․ </w:t>
            </w:r>
            <w:r w:rsidR="00E812DF" w:rsidRPr="00DB6CCC">
              <w:rPr>
                <w:rFonts w:ascii="GHEA Grapalat" w:eastAsia="Microsoft YaHei" w:hAnsi="GHEA Grapalat" w:cs="Microsoft YaHei"/>
                <w:bCs/>
                <w:color w:val="000000"/>
                <w:sz w:val="24"/>
                <w:szCs w:val="24"/>
                <w:lang w:val="hy-AM"/>
              </w:rPr>
              <w:t>այն դասվում է նշված նորմով նախատեսված բացառությունների շրջանակին, ուստի գույքի գնահատման իրականացումը տվյալ դեպքում պարտադիր պահանջ չի հանդիսանում։</w:t>
            </w:r>
          </w:p>
        </w:tc>
      </w:tr>
    </w:tbl>
    <w:p w14:paraId="2C15E0C7" w14:textId="7841757C"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sectPr w:rsidR="008A3725" w:rsidRPr="00554365" w:rsidSect="00B105BF">
      <w:pgSz w:w="11906" w:h="16838"/>
      <w:pgMar w:top="270" w:right="1106" w:bottom="5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DF5E6" w14:textId="77777777" w:rsidR="00762CDA" w:rsidRDefault="00762CDA" w:rsidP="00E5320B">
      <w:pPr>
        <w:spacing w:after="0" w:line="240" w:lineRule="auto"/>
      </w:pPr>
      <w:r>
        <w:separator/>
      </w:r>
    </w:p>
  </w:endnote>
  <w:endnote w:type="continuationSeparator" w:id="0">
    <w:p w14:paraId="688D74CA" w14:textId="77777777" w:rsidR="00762CDA" w:rsidRDefault="00762CDA"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B8C3DF" w14:textId="77777777" w:rsidR="00762CDA" w:rsidRDefault="00762CDA" w:rsidP="00E5320B">
      <w:pPr>
        <w:spacing w:after="0" w:line="240" w:lineRule="auto"/>
      </w:pPr>
      <w:r>
        <w:separator/>
      </w:r>
    </w:p>
  </w:footnote>
  <w:footnote w:type="continuationSeparator" w:id="0">
    <w:p w14:paraId="552DB69A" w14:textId="77777777" w:rsidR="00762CDA" w:rsidRDefault="00762CDA"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8FA1F88"/>
    <w:multiLevelType w:val="hybridMultilevel"/>
    <w:tmpl w:val="D9EA86D6"/>
    <w:lvl w:ilvl="0" w:tplc="0409000F">
      <w:start w:val="1"/>
      <w:numFmt w:val="decimal"/>
      <w:lvlText w:val="%1."/>
      <w:lvlJc w:val="left"/>
      <w:pPr>
        <w:ind w:left="468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2"/>
  </w:num>
  <w:num w:numId="2">
    <w:abstractNumId w:val="1"/>
  </w:num>
  <w:num w:numId="3">
    <w:abstractNumId w:val="2"/>
  </w:num>
  <w:num w:numId="4">
    <w:abstractNumId w:val="11"/>
  </w:num>
  <w:num w:numId="5">
    <w:abstractNumId w:val="10"/>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3270F"/>
    <w:rsid w:val="000601CD"/>
    <w:rsid w:val="00063936"/>
    <w:rsid w:val="00070ED1"/>
    <w:rsid w:val="00075D0C"/>
    <w:rsid w:val="0007664F"/>
    <w:rsid w:val="00087743"/>
    <w:rsid w:val="00092031"/>
    <w:rsid w:val="000A3351"/>
    <w:rsid w:val="000B2F29"/>
    <w:rsid w:val="000C3DF1"/>
    <w:rsid w:val="000D1A5C"/>
    <w:rsid w:val="000E6AE1"/>
    <w:rsid w:val="00136311"/>
    <w:rsid w:val="0013723C"/>
    <w:rsid w:val="001742F1"/>
    <w:rsid w:val="00180D40"/>
    <w:rsid w:val="00197F0B"/>
    <w:rsid w:val="001A0F1D"/>
    <w:rsid w:val="001A54B3"/>
    <w:rsid w:val="001B78D4"/>
    <w:rsid w:val="001D287D"/>
    <w:rsid w:val="001F0523"/>
    <w:rsid w:val="001F6398"/>
    <w:rsid w:val="002032FF"/>
    <w:rsid w:val="00205EE3"/>
    <w:rsid w:val="002101B9"/>
    <w:rsid w:val="002131D9"/>
    <w:rsid w:val="00226056"/>
    <w:rsid w:val="0023585A"/>
    <w:rsid w:val="00251EDD"/>
    <w:rsid w:val="00256082"/>
    <w:rsid w:val="002637DB"/>
    <w:rsid w:val="002646C9"/>
    <w:rsid w:val="00291502"/>
    <w:rsid w:val="002A35EA"/>
    <w:rsid w:val="002A642A"/>
    <w:rsid w:val="002B05D7"/>
    <w:rsid w:val="002B28CF"/>
    <w:rsid w:val="002E41C3"/>
    <w:rsid w:val="002E6F77"/>
    <w:rsid w:val="002F6004"/>
    <w:rsid w:val="00314BFE"/>
    <w:rsid w:val="0033159A"/>
    <w:rsid w:val="003551F2"/>
    <w:rsid w:val="0036537C"/>
    <w:rsid w:val="0037337A"/>
    <w:rsid w:val="003852EF"/>
    <w:rsid w:val="00396048"/>
    <w:rsid w:val="0039692C"/>
    <w:rsid w:val="003A3818"/>
    <w:rsid w:val="003A4307"/>
    <w:rsid w:val="003B0503"/>
    <w:rsid w:val="003B14E5"/>
    <w:rsid w:val="003B2EB5"/>
    <w:rsid w:val="003D4A75"/>
    <w:rsid w:val="003E4D2B"/>
    <w:rsid w:val="003E6886"/>
    <w:rsid w:val="003F1288"/>
    <w:rsid w:val="0042028E"/>
    <w:rsid w:val="0042644F"/>
    <w:rsid w:val="00434C48"/>
    <w:rsid w:val="00440446"/>
    <w:rsid w:val="00475065"/>
    <w:rsid w:val="00483B0C"/>
    <w:rsid w:val="00496A68"/>
    <w:rsid w:val="004A3D60"/>
    <w:rsid w:val="004B3BA8"/>
    <w:rsid w:val="004B4DD7"/>
    <w:rsid w:val="004C4210"/>
    <w:rsid w:val="004D290B"/>
    <w:rsid w:val="004D6D9B"/>
    <w:rsid w:val="004E27DE"/>
    <w:rsid w:val="004E328C"/>
    <w:rsid w:val="004E4B7C"/>
    <w:rsid w:val="004F4F2A"/>
    <w:rsid w:val="00504DA9"/>
    <w:rsid w:val="00511E1F"/>
    <w:rsid w:val="00545E07"/>
    <w:rsid w:val="00554365"/>
    <w:rsid w:val="0055484A"/>
    <w:rsid w:val="005569BE"/>
    <w:rsid w:val="00560E34"/>
    <w:rsid w:val="00561E34"/>
    <w:rsid w:val="00566C7E"/>
    <w:rsid w:val="00577194"/>
    <w:rsid w:val="00577B74"/>
    <w:rsid w:val="005A4844"/>
    <w:rsid w:val="005A7DA9"/>
    <w:rsid w:val="005B58B5"/>
    <w:rsid w:val="005B5E0F"/>
    <w:rsid w:val="005C5E9F"/>
    <w:rsid w:val="005D43EF"/>
    <w:rsid w:val="005E2D85"/>
    <w:rsid w:val="005F2201"/>
    <w:rsid w:val="005F3CC9"/>
    <w:rsid w:val="00600153"/>
    <w:rsid w:val="006029D9"/>
    <w:rsid w:val="00635BE1"/>
    <w:rsid w:val="0064024F"/>
    <w:rsid w:val="006554B6"/>
    <w:rsid w:val="00685DB4"/>
    <w:rsid w:val="00692BCE"/>
    <w:rsid w:val="0069664A"/>
    <w:rsid w:val="006A685B"/>
    <w:rsid w:val="006B5180"/>
    <w:rsid w:val="006F5981"/>
    <w:rsid w:val="00723A5C"/>
    <w:rsid w:val="0073321C"/>
    <w:rsid w:val="00762CDA"/>
    <w:rsid w:val="00771094"/>
    <w:rsid w:val="00781EAA"/>
    <w:rsid w:val="00796DC5"/>
    <w:rsid w:val="007A25C4"/>
    <w:rsid w:val="007E0EDE"/>
    <w:rsid w:val="007E119D"/>
    <w:rsid w:val="007E63DF"/>
    <w:rsid w:val="008011D3"/>
    <w:rsid w:val="00801313"/>
    <w:rsid w:val="00804CFF"/>
    <w:rsid w:val="00806110"/>
    <w:rsid w:val="008068FF"/>
    <w:rsid w:val="00807206"/>
    <w:rsid w:val="00857A6B"/>
    <w:rsid w:val="0086036B"/>
    <w:rsid w:val="00860618"/>
    <w:rsid w:val="00865BD3"/>
    <w:rsid w:val="00866749"/>
    <w:rsid w:val="00887D82"/>
    <w:rsid w:val="00892BA6"/>
    <w:rsid w:val="008A3725"/>
    <w:rsid w:val="008A406A"/>
    <w:rsid w:val="008B12E6"/>
    <w:rsid w:val="008C1DC7"/>
    <w:rsid w:val="008C6A1C"/>
    <w:rsid w:val="008D4891"/>
    <w:rsid w:val="008E2322"/>
    <w:rsid w:val="008F1BF4"/>
    <w:rsid w:val="009070D9"/>
    <w:rsid w:val="00911A91"/>
    <w:rsid w:val="00915944"/>
    <w:rsid w:val="00915D0C"/>
    <w:rsid w:val="00923EC2"/>
    <w:rsid w:val="0092723B"/>
    <w:rsid w:val="00940257"/>
    <w:rsid w:val="00965FDD"/>
    <w:rsid w:val="0097310C"/>
    <w:rsid w:val="009764E8"/>
    <w:rsid w:val="00980F31"/>
    <w:rsid w:val="00987804"/>
    <w:rsid w:val="009B68CD"/>
    <w:rsid w:val="009C5E92"/>
    <w:rsid w:val="009D0548"/>
    <w:rsid w:val="009D2771"/>
    <w:rsid w:val="00A021A3"/>
    <w:rsid w:val="00A647CD"/>
    <w:rsid w:val="00A66745"/>
    <w:rsid w:val="00A836AF"/>
    <w:rsid w:val="00A83702"/>
    <w:rsid w:val="00A879F8"/>
    <w:rsid w:val="00AA43C6"/>
    <w:rsid w:val="00AA5321"/>
    <w:rsid w:val="00AB5053"/>
    <w:rsid w:val="00AC66B2"/>
    <w:rsid w:val="00AC761F"/>
    <w:rsid w:val="00AD78E3"/>
    <w:rsid w:val="00AE2987"/>
    <w:rsid w:val="00AE52CD"/>
    <w:rsid w:val="00AF2D3F"/>
    <w:rsid w:val="00AF369F"/>
    <w:rsid w:val="00AF72C2"/>
    <w:rsid w:val="00B105BF"/>
    <w:rsid w:val="00B172DB"/>
    <w:rsid w:val="00B250EC"/>
    <w:rsid w:val="00B435D0"/>
    <w:rsid w:val="00B43DFD"/>
    <w:rsid w:val="00B52CEE"/>
    <w:rsid w:val="00B577C7"/>
    <w:rsid w:val="00B60827"/>
    <w:rsid w:val="00B6650B"/>
    <w:rsid w:val="00B7644D"/>
    <w:rsid w:val="00B8763F"/>
    <w:rsid w:val="00BA3705"/>
    <w:rsid w:val="00BC1ED7"/>
    <w:rsid w:val="00BC6202"/>
    <w:rsid w:val="00BE12FC"/>
    <w:rsid w:val="00BE2752"/>
    <w:rsid w:val="00BE37B1"/>
    <w:rsid w:val="00C161C0"/>
    <w:rsid w:val="00C42978"/>
    <w:rsid w:val="00C44170"/>
    <w:rsid w:val="00C50588"/>
    <w:rsid w:val="00C51A15"/>
    <w:rsid w:val="00C547BC"/>
    <w:rsid w:val="00C85980"/>
    <w:rsid w:val="00CC0288"/>
    <w:rsid w:val="00CD7F60"/>
    <w:rsid w:val="00CE1DF3"/>
    <w:rsid w:val="00CE5496"/>
    <w:rsid w:val="00CE7346"/>
    <w:rsid w:val="00CF2C58"/>
    <w:rsid w:val="00D061AE"/>
    <w:rsid w:val="00D071AD"/>
    <w:rsid w:val="00D14D89"/>
    <w:rsid w:val="00D17B0E"/>
    <w:rsid w:val="00D259EE"/>
    <w:rsid w:val="00D451F9"/>
    <w:rsid w:val="00D6395E"/>
    <w:rsid w:val="00D65E75"/>
    <w:rsid w:val="00D6647B"/>
    <w:rsid w:val="00D7094D"/>
    <w:rsid w:val="00D71E72"/>
    <w:rsid w:val="00D76AFD"/>
    <w:rsid w:val="00D85EE2"/>
    <w:rsid w:val="00D9263E"/>
    <w:rsid w:val="00DA61E9"/>
    <w:rsid w:val="00DB3E2C"/>
    <w:rsid w:val="00DB6CCC"/>
    <w:rsid w:val="00DD44EE"/>
    <w:rsid w:val="00DE0C07"/>
    <w:rsid w:val="00DE20AA"/>
    <w:rsid w:val="00DE3394"/>
    <w:rsid w:val="00DF15B0"/>
    <w:rsid w:val="00E26507"/>
    <w:rsid w:val="00E50F14"/>
    <w:rsid w:val="00E5320B"/>
    <w:rsid w:val="00E67082"/>
    <w:rsid w:val="00E7054E"/>
    <w:rsid w:val="00E714FB"/>
    <w:rsid w:val="00E73D4C"/>
    <w:rsid w:val="00E812DF"/>
    <w:rsid w:val="00E8415E"/>
    <w:rsid w:val="00EA3AD3"/>
    <w:rsid w:val="00EB0FC4"/>
    <w:rsid w:val="00EB550C"/>
    <w:rsid w:val="00EC0055"/>
    <w:rsid w:val="00ED2020"/>
    <w:rsid w:val="00EE5036"/>
    <w:rsid w:val="00EF29E5"/>
    <w:rsid w:val="00EF495D"/>
    <w:rsid w:val="00F35B8D"/>
    <w:rsid w:val="00F36393"/>
    <w:rsid w:val="00F444AA"/>
    <w:rsid w:val="00F46236"/>
    <w:rsid w:val="00F66927"/>
    <w:rsid w:val="00F73B03"/>
    <w:rsid w:val="00F76D7E"/>
    <w:rsid w:val="00F8485D"/>
    <w:rsid w:val="00F8500D"/>
    <w:rsid w:val="00F9209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135">
      <w:bodyDiv w:val="1"/>
      <w:marLeft w:val="0"/>
      <w:marRight w:val="0"/>
      <w:marTop w:val="0"/>
      <w:marBottom w:val="0"/>
      <w:divBdr>
        <w:top w:val="none" w:sz="0" w:space="0" w:color="auto"/>
        <w:left w:val="none" w:sz="0" w:space="0" w:color="auto"/>
        <w:bottom w:val="none" w:sz="0" w:space="0" w:color="auto"/>
        <w:right w:val="none" w:sz="0" w:space="0" w:color="auto"/>
      </w:divBdr>
    </w:div>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B0AAB-E0B4-4CB8-A025-900477F52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2</Pages>
  <Words>477</Words>
  <Characters>2720</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https://mul2-spm.gov.am/tasks/539024/oneclick?token=42379c7aeee2d127cb48897c7c38efd5</cp:keywords>
  <dc:description/>
  <cp:lastModifiedBy>Meri Davtyan</cp:lastModifiedBy>
  <cp:revision>148</cp:revision>
  <dcterms:created xsi:type="dcterms:W3CDTF">2024-12-11T08:19:00Z</dcterms:created>
  <dcterms:modified xsi:type="dcterms:W3CDTF">2026-03-11T05:10:00Z</dcterms:modified>
</cp:coreProperties>
</file>