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44A" w:rsidRPr="00993DF9" w:rsidRDefault="002A444A" w:rsidP="002A444A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993DF9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2A444A" w:rsidRPr="00993DF9" w:rsidRDefault="002A444A" w:rsidP="00CE0F8A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993DF9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CE0F8A" w:rsidRPr="00993DF9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ԳՈՒՅՔ</w:t>
      </w:r>
      <w:r w:rsidR="009B7770" w:rsidRPr="00993DF9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="00361EAD" w:rsidRPr="00993DF9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ՆՎԻՐԱԲԵՐԵԼՈՒ </w:t>
      </w:r>
      <w:r w:rsidR="00CE0F8A" w:rsidRPr="00993DF9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ՄԱՍԻՆ</w:t>
      </w:r>
    </w:p>
    <w:p w:rsidR="002A444A" w:rsidRPr="00993DF9" w:rsidRDefault="00CE0F8A" w:rsidP="00365901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993DF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  </w:t>
      </w:r>
      <w:r w:rsidR="002A444A" w:rsidRPr="00993DF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8C0F55" w:rsidRPr="00993DF9" w:rsidRDefault="008C0F55" w:rsidP="001F7C6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993DF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993DF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3DF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993DF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3DF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993DF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3DF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993DF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3DF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993DF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3DF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993DF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3DF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անհրաժեշտությունը. </w:t>
      </w:r>
    </w:p>
    <w:p w:rsidR="00591573" w:rsidRPr="00993DF9" w:rsidRDefault="002A444A" w:rsidP="00F268EB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361EA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E3E74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ՏԿԵ նախարարության պետական գույք</w:t>
      </w:r>
      <w:r w:rsidR="00C71F0B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 կառավարման կոմիտե</w:t>
      </w:r>
      <w:r w:rsidR="0017234E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է</w:t>
      </w:r>
      <w:r w:rsidR="00CD00C3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դիմել ՀՀ </w:t>
      </w:r>
      <w:r w:rsidR="0042134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Արարատի </w:t>
      </w:r>
      <w:r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մարզ</w:t>
      </w:r>
      <w:r w:rsidR="00F268EB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պետ</w:t>
      </w:r>
      <w:r w:rsidR="007544AC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ը՝</w:t>
      </w:r>
      <w:r w:rsidR="00361EA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F268EB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</w:t>
      </w:r>
      <w:r w:rsidR="0042134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Արարատի </w:t>
      </w:r>
      <w:r w:rsidR="00F268EB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մարզի </w:t>
      </w:r>
      <w:r w:rsidR="0042134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Արարատի </w:t>
      </w:r>
      <w:r w:rsidR="00F268EB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</w:t>
      </w:r>
      <w:r w:rsidR="00926761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ամայնքի </w:t>
      </w:r>
      <w:r w:rsidR="00F268EB" w:rsidRPr="00993DF9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(այսուհետ՝ </w:t>
      </w:r>
      <w:r w:rsidR="00F268EB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Համայնք) </w:t>
      </w:r>
      <w:r w:rsidR="0042134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Արարատ քաղաքում </w:t>
      </w:r>
      <w:r w:rsidR="00F268EB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գտնվող, պետական սեփականություն հանդիսացող՝ </w:t>
      </w:r>
      <w:r w:rsidR="0042134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Արարատի մարզ, համայնք Արարատ, Արարատ ք., Ս. Շահումյան փողոց, 15 հողամաս</w:t>
      </w:r>
      <w:r w:rsidR="00F268EB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հասցեում գտնվող հողամասը</w:t>
      </w:r>
      <w:r w:rsidR="000C0533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 ծանրաբեռնված 492.97 քառ</w:t>
      </w:r>
      <w:r w:rsidR="000C0533" w:rsidRPr="00993DF9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="000C0533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C0533" w:rsidRPr="00993DF9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մետր</w:t>
      </w:r>
      <w:r w:rsidR="000C0533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ինքնակամ կառուցված </w:t>
      </w:r>
      <w:r w:rsidR="000C0533" w:rsidRPr="00993DF9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շինությամբ,</w:t>
      </w:r>
      <w:r w:rsidR="001A2C24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F268EB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մանկապարտեզի կառուցման նպատակով </w:t>
      </w:r>
      <w:r w:rsidR="00A7052A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</w:t>
      </w:r>
      <w:r w:rsidR="00361EA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ամայնքին</w:t>
      </w:r>
      <w:r w:rsidR="0017234E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361EA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նվիրաբերելու</w:t>
      </w:r>
      <w:r w:rsidR="009B7770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խնդրանքով</w:t>
      </w:r>
      <w:r w:rsidR="00361EA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:</w:t>
      </w:r>
    </w:p>
    <w:p w:rsidR="0042134D" w:rsidRPr="00993DF9" w:rsidRDefault="003D6AFC" w:rsidP="0042134D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Արարատի մարզպետը ներկայացրել է նաև </w:t>
      </w:r>
      <w:r w:rsidR="007B3FC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Համայնքի ղեկավարի</w:t>
      </w:r>
      <w:bookmarkStart w:id="0" w:name="_GoBack"/>
      <w:bookmarkEnd w:id="0"/>
      <w:r w:rsidR="0042134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գրությունը, համաձայն որի՝</w:t>
      </w:r>
      <w:r w:rsidR="0042134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մանկապարտեզի կառուցումը նախատեսվում է 2026-2027թթ</w:t>
      </w:r>
      <w:r w:rsidR="0042134D" w:rsidRPr="00993DF9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="0042134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134D" w:rsidRPr="00993DF9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սուբվենցիոն</w:t>
      </w:r>
      <w:r w:rsidR="0042134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134D" w:rsidRPr="00993DF9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ծրագրի</w:t>
      </w:r>
      <w:r w:rsidR="0042134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134D" w:rsidRPr="00993DF9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շրջանակներում։</w:t>
      </w:r>
      <w:r w:rsidR="0042134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Նախատեսվող մանկապարտեզը կունենա 8 խումբ և կսպասարկի Համայնքի շուրջ 190</w:t>
      </w:r>
      <w:r w:rsidR="00C71F0B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134D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երեխաների։</w:t>
      </w:r>
    </w:p>
    <w:p w:rsidR="006F73FE" w:rsidRPr="00993DF9" w:rsidRDefault="0042134D" w:rsidP="006F73FE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Ըստ Համայնքի ղեկավարի տրամադրած տեղեկատվության՝ </w:t>
      </w:r>
      <w:r w:rsidR="006F73FE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Համայնքի տարածքում համայնքային սեփականություն հանդիսացող համապատասխան անշարժ գույք առկա չէ։</w:t>
      </w:r>
    </w:p>
    <w:p w:rsidR="006F73FE" w:rsidRPr="00993DF9" w:rsidRDefault="006F73FE" w:rsidP="006F73FE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C0F55" w:rsidRPr="00993DF9" w:rsidRDefault="006F73FE" w:rsidP="006F73FE">
      <w:pPr>
        <w:spacing w:after="0" w:line="360" w:lineRule="auto"/>
        <w:ind w:left="-630" w:firstLine="990"/>
        <w:jc w:val="both"/>
        <w:rPr>
          <w:rFonts w:ascii="GHEA Grapalat" w:hAnsi="GHEA Grapalat" w:cs="Cambria Math"/>
          <w:b/>
          <w:i w:val="0"/>
          <w:sz w:val="24"/>
          <w:szCs w:val="24"/>
          <w:lang w:val="hy-AM"/>
        </w:rPr>
      </w:pPr>
      <w:r w:rsidRPr="00993DF9">
        <w:rPr>
          <w:rFonts w:ascii="GHEA Grapalat" w:hAnsi="GHEA Grapalat" w:cs="Courier New"/>
          <w:b/>
          <w:i w:val="0"/>
          <w:sz w:val="24"/>
          <w:szCs w:val="24"/>
          <w:lang w:val="hy-AM"/>
        </w:rPr>
        <w:t>2</w:t>
      </w:r>
      <w:r w:rsidRPr="00993DF9">
        <w:rPr>
          <w:rFonts w:ascii="Cambria Math" w:hAnsi="Cambria Math" w:cs="Cambria Math"/>
          <w:b/>
          <w:i w:val="0"/>
          <w:sz w:val="24"/>
          <w:szCs w:val="24"/>
          <w:lang w:val="hy-AM"/>
        </w:rPr>
        <w:t>․</w:t>
      </w:r>
      <w:r w:rsidRPr="00993DF9">
        <w:rPr>
          <w:rFonts w:ascii="GHEA Grapalat" w:hAnsi="GHEA Grapalat" w:cs="Courier New"/>
          <w:b/>
          <w:i w:val="0"/>
          <w:sz w:val="24"/>
          <w:szCs w:val="24"/>
          <w:lang w:val="hy-AM"/>
        </w:rPr>
        <w:t xml:space="preserve"> </w:t>
      </w:r>
      <w:r w:rsidR="008C0F55" w:rsidRPr="00993DF9">
        <w:rPr>
          <w:rFonts w:ascii="GHEA Grapalat" w:hAnsi="GHEA Grapalat" w:cs="Courier New"/>
          <w:b/>
          <w:i w:val="0"/>
          <w:sz w:val="24"/>
          <w:szCs w:val="24"/>
          <w:lang w:val="hy-AM"/>
        </w:rPr>
        <w:t>Ա</w:t>
      </w:r>
      <w:r w:rsidR="008C0F55" w:rsidRPr="00993DF9">
        <w:rPr>
          <w:rFonts w:ascii="GHEA Grapalat" w:hAnsi="GHEA Grapalat"/>
          <w:b/>
          <w:i w:val="0"/>
          <w:sz w:val="24"/>
          <w:szCs w:val="24"/>
          <w:lang w:val="hy-AM"/>
        </w:rPr>
        <w:t xml:space="preserve">կնկալվող </w:t>
      </w:r>
      <w:r w:rsidRPr="00993DF9">
        <w:rPr>
          <w:rFonts w:ascii="GHEA Grapalat" w:hAnsi="GHEA Grapalat"/>
          <w:b/>
          <w:i w:val="0"/>
          <w:sz w:val="24"/>
          <w:szCs w:val="24"/>
          <w:lang w:val="hy-AM"/>
        </w:rPr>
        <w:t>արդյունքը</w:t>
      </w:r>
      <w:r w:rsidRPr="00993DF9">
        <w:rPr>
          <w:rFonts w:ascii="Cambria Math" w:hAnsi="Cambria Math" w:cs="Cambria Math"/>
          <w:b/>
          <w:i w:val="0"/>
          <w:sz w:val="24"/>
          <w:szCs w:val="24"/>
          <w:lang w:val="hy-AM"/>
        </w:rPr>
        <w:t>․</w:t>
      </w:r>
    </w:p>
    <w:p w:rsidR="007D74CF" w:rsidRPr="00993DF9" w:rsidRDefault="007D74CF" w:rsidP="007D74CF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Նախատեսվող մանկապարտեզը կսպասարկի Համայնքի շուրջ </w:t>
      </w:r>
      <w:r w:rsidR="00421EA0"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190 </w:t>
      </w:r>
      <w:r w:rsidRPr="00993D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երեխաների, որոնք ներկայումս զրկված են նախադպրոցական կրթություն ստանալու հնարավորությունից։</w:t>
      </w:r>
    </w:p>
    <w:p w:rsidR="006F73FE" w:rsidRPr="00993DF9" w:rsidRDefault="006F73FE" w:rsidP="007D74CF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8C0F55" w:rsidRPr="00993DF9" w:rsidRDefault="006F73FE" w:rsidP="006F73FE">
      <w:pPr>
        <w:spacing w:after="0" w:line="360" w:lineRule="auto"/>
        <w:ind w:left="360"/>
        <w:jc w:val="both"/>
        <w:rPr>
          <w:rFonts w:ascii="GHEA Grapalat" w:hAnsi="GHEA Grapalat"/>
          <w:b/>
          <w:i w:val="0"/>
          <w:sz w:val="24"/>
          <w:szCs w:val="24"/>
          <w:shd w:val="clear" w:color="auto" w:fill="FFFFFF"/>
          <w:lang w:val="hy-AM"/>
        </w:rPr>
      </w:pPr>
      <w:r w:rsidRPr="00993DF9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3</w:t>
      </w:r>
      <w:r w:rsidRPr="00993DF9">
        <w:rPr>
          <w:rFonts w:ascii="Cambria Math" w:hAnsi="Cambria Math" w:cs="Cambria Math"/>
          <w:b/>
          <w:i w:val="0"/>
          <w:sz w:val="24"/>
          <w:szCs w:val="24"/>
          <w:shd w:val="clear" w:color="auto" w:fill="FFFFFF"/>
          <w:lang w:val="hy-AM"/>
        </w:rPr>
        <w:t>․</w:t>
      </w:r>
      <w:r w:rsidRPr="00993DF9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8C0F55" w:rsidRPr="00993DF9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Ի</w:t>
      </w:r>
      <w:r w:rsidR="001F7C61" w:rsidRPr="00993DF9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րա</w:t>
      </w:r>
      <w:r w:rsidR="008C0F55" w:rsidRPr="00993DF9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վական</w:t>
      </w:r>
      <w:r w:rsidR="008C0F55" w:rsidRPr="00993DF9">
        <w:rPr>
          <w:rFonts w:ascii="GHEA Grapalat" w:hAnsi="GHEA Grapalat"/>
          <w:b/>
          <w:i w:val="0"/>
          <w:sz w:val="24"/>
          <w:szCs w:val="24"/>
          <w:shd w:val="clear" w:color="auto" w:fill="FFFFFF"/>
          <w:lang w:val="hy-AM"/>
        </w:rPr>
        <w:t xml:space="preserve"> ակտի նախագիծը մշակող պատասխանատու մարմինը.</w:t>
      </w:r>
    </w:p>
    <w:p w:rsidR="008C0F55" w:rsidRPr="00993DF9" w:rsidRDefault="008C0F55" w:rsidP="00214121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993DF9">
        <w:rPr>
          <w:rFonts w:ascii="GHEA Grapalat" w:hAnsi="GHEA Grapalat"/>
          <w:i w:val="0"/>
          <w:iCs/>
          <w:sz w:val="24"/>
          <w:szCs w:val="24"/>
          <w:lang w:val="hy-AM"/>
        </w:rPr>
        <w:t>Նախագիծը մշակվել է Հայաստանի Հանրապետության տարածքային կառավարման և ենթակառուցվացքների նախարարության պետական գույքի կառավարման կոմիտեի կողմից։</w:t>
      </w:r>
    </w:p>
    <w:p w:rsidR="008C0F55" w:rsidRPr="00993DF9" w:rsidRDefault="008C0F55" w:rsidP="001F7C61">
      <w:pPr>
        <w:spacing w:after="0" w:line="360" w:lineRule="auto"/>
        <w:ind w:left="-540" w:firstLine="54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p w:rsidR="008C0F55" w:rsidRPr="00993DF9" w:rsidRDefault="00AC3A10" w:rsidP="00AC3A10">
      <w:pPr>
        <w:spacing w:after="0" w:line="360" w:lineRule="auto"/>
        <w:ind w:left="360"/>
        <w:jc w:val="both"/>
        <w:rPr>
          <w:rFonts w:ascii="GHEA Grapalat" w:hAnsi="GHEA Grapalat"/>
          <w:i w:val="0"/>
          <w:sz w:val="24"/>
          <w:szCs w:val="24"/>
          <w:lang w:val="ro-RO"/>
        </w:rPr>
      </w:pPr>
      <w:r w:rsidRPr="00993DF9">
        <w:rPr>
          <w:rFonts w:ascii="GHEA Grapalat" w:hAnsi="GHEA Grapalat" w:cs="Sylfaen"/>
          <w:b/>
          <w:i w:val="0"/>
          <w:sz w:val="24"/>
          <w:szCs w:val="24"/>
          <w:lang w:val="hy-AM"/>
        </w:rPr>
        <w:t>4</w:t>
      </w:r>
      <w:r w:rsidRPr="00993DF9">
        <w:rPr>
          <w:rFonts w:ascii="Cambria Math" w:hAnsi="Cambria Math" w:cs="Cambria Math"/>
          <w:b/>
          <w:i w:val="0"/>
          <w:sz w:val="24"/>
          <w:szCs w:val="24"/>
          <w:lang w:val="hy-AM"/>
        </w:rPr>
        <w:t>․</w:t>
      </w:r>
      <w:r w:rsidR="008C0F55" w:rsidRPr="00993DF9">
        <w:rPr>
          <w:rFonts w:ascii="GHEA Grapalat" w:hAnsi="GHEA Grapalat" w:cs="Sylfaen"/>
          <w:b/>
          <w:i w:val="0"/>
          <w:sz w:val="24"/>
          <w:szCs w:val="24"/>
          <w:lang w:val="hy-AM"/>
        </w:rPr>
        <w:t>Կապը</w:t>
      </w:r>
      <w:r w:rsidR="008C0F55" w:rsidRPr="00993DF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ռազմավարական փաստաթղթերի հետ.</w:t>
      </w:r>
    </w:p>
    <w:p w:rsidR="00A450B2" w:rsidRPr="00993DF9" w:rsidRDefault="002A444A" w:rsidP="00A450B2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</w:t>
      </w:r>
      <w:r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lastRenderedPageBreak/>
        <w:t>արդյունավետ կառավարում» բաժինը։ Ծրագրի համաձայն սահմանվել է գույքի արդյունավետ կառավարման, արդյունավետության և գրավչ</w:t>
      </w:r>
      <w:r w:rsidR="00E53874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ության բարձրացմանը, հաշվառմանը, </w:t>
      </w:r>
      <w:r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միասնական բազայի հիմանը, բնակչության սոցիալ-տնտեսական խնդիրների լուծմանն ուղղված մի շարք</w:t>
      </w:r>
      <w:r w:rsidR="00E53874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կատարման ենթակա միջոցառումներ։ </w:t>
      </w:r>
      <w:r w:rsidR="008F67A1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ՀՀ սեփականություն</w:t>
      </w:r>
      <w:r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հանդիսացող</w:t>
      </w:r>
      <w:r w:rsidR="00B9266B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՝</w:t>
      </w:r>
      <w:r w:rsidR="00E53874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7857E7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</w:t>
      </w:r>
      <w:r w:rsidR="00BE2281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C71F0B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Արարատի մարզ, համայնք Արարատ, Արարատ ք., Ս. Շահումյան փողոց, 15 հողամաս</w:t>
      </w:r>
      <w:r w:rsidR="00A450B2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հասցեում գտնվող, </w:t>
      </w:r>
      <w:r w:rsidR="00C71F0B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0.7106 հեկտար </w:t>
      </w:r>
      <w:r w:rsidR="00A450B2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մակերեսով </w:t>
      </w:r>
      <w:r w:rsidR="00E53874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անշարժ գույքը </w:t>
      </w:r>
      <w:r w:rsidR="00B9266B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ՀՀ </w:t>
      </w:r>
      <w:r w:rsidR="00C71F0B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Արարատի մարզի Արարատ համայնքին </w:t>
      </w:r>
      <w:r w:rsidR="00B9266B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</w:t>
      </w:r>
      <w:r w:rsidR="00BE2281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ամայնքին նվիրաբերելը </w:t>
      </w:r>
      <w:r w:rsidR="0045137A"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բխում է ՀՀ կառավարության </w:t>
      </w:r>
      <w:r w:rsidRPr="00993DF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2021-2026թթ. ծրագրի պահանջներից։</w:t>
      </w:r>
    </w:p>
    <w:p w:rsidR="00C71F0B" w:rsidRPr="00993DF9" w:rsidRDefault="00C71F0B" w:rsidP="00A450B2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</w:p>
    <w:p w:rsidR="008C0F55" w:rsidRPr="00993DF9" w:rsidRDefault="000C247C" w:rsidP="001F7C61">
      <w:pPr>
        <w:tabs>
          <w:tab w:val="left" w:pos="851"/>
        </w:tabs>
        <w:suppressAutoHyphens/>
        <w:overflowPunct w:val="0"/>
        <w:spacing w:after="0" w:line="360" w:lineRule="auto"/>
        <w:ind w:left="-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993DF9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5. ՀՀ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կառավարության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որոշման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նախագծի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ընդունման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կապակցությամբ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այլ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>իրավական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ակտերում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փոփոխություններ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և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լրացումներ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կատարելու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993DF9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վերաբերյալ.</w:t>
      </w:r>
    </w:p>
    <w:p w:rsidR="008C0F55" w:rsidRPr="00993DF9" w:rsidRDefault="008C0F55" w:rsidP="001F7C61">
      <w:pPr>
        <w:spacing w:after="0" w:line="360" w:lineRule="auto"/>
        <w:ind w:left="-630" w:firstLine="531"/>
        <w:jc w:val="both"/>
        <w:rPr>
          <w:rFonts w:ascii="GHEA Grapalat" w:hAnsi="GHEA Grapalat" w:cs="Sylfaen"/>
          <w:iCs/>
          <w:sz w:val="24"/>
          <w:szCs w:val="24"/>
          <w:lang w:val="ro-RO"/>
        </w:rPr>
      </w:pPr>
      <w:r w:rsidRPr="00993DF9">
        <w:rPr>
          <w:rFonts w:ascii="GHEA Grapalat" w:hAnsi="GHEA Grapalat" w:cs="Sylfaen"/>
          <w:i w:val="0"/>
          <w:iCs/>
          <w:sz w:val="24"/>
          <w:szCs w:val="24"/>
          <w:lang w:val="hy-AM"/>
        </w:rPr>
        <w:t>Ն</w:t>
      </w:r>
      <w:r w:rsidRPr="00993DF9">
        <w:rPr>
          <w:rFonts w:ascii="GHEA Grapalat" w:hAnsi="GHEA Grapalat" w:cs="Sylfaen"/>
          <w:i w:val="0"/>
          <w:iCs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611B22" w:rsidRPr="00993DF9" w:rsidRDefault="000C247C" w:rsidP="00456C92">
      <w:pPr>
        <w:tabs>
          <w:tab w:val="left" w:pos="851"/>
        </w:tabs>
        <w:suppressAutoHyphens/>
        <w:overflowPunct w:val="0"/>
        <w:spacing w:after="0" w:line="360" w:lineRule="auto"/>
        <w:ind w:left="-630"/>
        <w:jc w:val="both"/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</w:pPr>
      <w:r w:rsidRPr="00993DF9"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  <w:t xml:space="preserve">             </w:t>
      </w:r>
    </w:p>
    <w:p w:rsidR="008C0F55" w:rsidRPr="00993DF9" w:rsidRDefault="00611B22" w:rsidP="001F7C61">
      <w:pPr>
        <w:tabs>
          <w:tab w:val="left" w:pos="851"/>
        </w:tabs>
        <w:suppressAutoHyphens/>
        <w:overflowPunct w:val="0"/>
        <w:spacing w:after="0" w:line="360" w:lineRule="auto"/>
        <w:ind w:left="-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93DF9"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  <w:t xml:space="preserve">             </w:t>
      </w:r>
      <w:r w:rsidR="008C0F55" w:rsidRPr="00993DF9"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  <w:t xml:space="preserve">6. </w:t>
      </w:r>
      <w:r w:rsidR="008C0F55" w:rsidRPr="00993DF9">
        <w:rPr>
          <w:rFonts w:ascii="GHEA Grapalat" w:hAnsi="GHEA Grapalat" w:cs="Sylfaen"/>
          <w:b/>
          <w:i w:val="0"/>
          <w:noProof/>
          <w:sz w:val="24"/>
          <w:szCs w:val="24"/>
          <w:lang w:val="hy-AM"/>
        </w:rPr>
        <w:t>Պետական</w:t>
      </w:r>
      <w:r w:rsidR="008C0F55" w:rsidRPr="00993DF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="008C0F55" w:rsidRPr="00993DF9">
        <w:rPr>
          <w:rFonts w:ascii="GHEA Grapalat" w:hAnsi="GHEA Grapalat" w:cs="GHEA Grapalat"/>
          <w:b/>
          <w:i w:val="0"/>
          <w:sz w:val="24"/>
          <w:szCs w:val="24"/>
          <w:lang w:val="hy-AM"/>
        </w:rPr>
        <w:t>փոփոխությունների</w:t>
      </w:r>
      <w:r w:rsidR="008C0F55" w:rsidRPr="00993DF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մասին.</w:t>
      </w:r>
      <w:r w:rsidR="008C0F55" w:rsidRPr="00993DF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B9266B" w:rsidRPr="00993DF9" w:rsidRDefault="008C0F55" w:rsidP="008C0F55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993DF9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 </w:t>
      </w:r>
      <w:r w:rsidR="002A444A" w:rsidRPr="00993DF9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«</w:t>
      </w:r>
      <w:r w:rsidR="002A444A" w:rsidRPr="00993DF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</w:t>
      </w:r>
      <w:r w:rsidR="006101BB" w:rsidRPr="00993DF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BE2281" w:rsidRPr="00993DF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նվիրաբերելու </w:t>
      </w:r>
      <w:r w:rsidR="002A444A" w:rsidRPr="00993DF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մասին</w:t>
      </w:r>
      <w:r w:rsidR="002A444A" w:rsidRPr="00993DF9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»</w:t>
      </w:r>
      <w:r w:rsidR="002A444A" w:rsidRPr="00993DF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</w:t>
      </w:r>
      <w:r w:rsidR="00B9266B" w:rsidRPr="00993DF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:rsidR="002A444A" w:rsidRPr="00993DF9" w:rsidRDefault="002A444A" w:rsidP="00342884">
      <w:pPr>
        <w:spacing w:after="0"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2A444A" w:rsidRPr="00993DF9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993DF9" w:rsidSect="00365901">
      <w:pgSz w:w="12240" w:h="15840"/>
      <w:pgMar w:top="720" w:right="900" w:bottom="54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B1E1075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DC550E1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D191C85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E8306B9"/>
    <w:multiLevelType w:val="hybridMultilevel"/>
    <w:tmpl w:val="E41CB08A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C003D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B3"/>
    <w:rsid w:val="0005534D"/>
    <w:rsid w:val="00055D8D"/>
    <w:rsid w:val="000810D2"/>
    <w:rsid w:val="00096410"/>
    <w:rsid w:val="000C0533"/>
    <w:rsid w:val="000C247C"/>
    <w:rsid w:val="001566B3"/>
    <w:rsid w:val="0017234E"/>
    <w:rsid w:val="00173034"/>
    <w:rsid w:val="001A2C24"/>
    <w:rsid w:val="001F7C61"/>
    <w:rsid w:val="0021298F"/>
    <w:rsid w:val="00214121"/>
    <w:rsid w:val="00214DA4"/>
    <w:rsid w:val="002A444A"/>
    <w:rsid w:val="002C1E15"/>
    <w:rsid w:val="002C31D7"/>
    <w:rsid w:val="003174BF"/>
    <w:rsid w:val="003242FC"/>
    <w:rsid w:val="00337171"/>
    <w:rsid w:val="00342884"/>
    <w:rsid w:val="00361EAD"/>
    <w:rsid w:val="00365901"/>
    <w:rsid w:val="00381D4D"/>
    <w:rsid w:val="0038712E"/>
    <w:rsid w:val="003A64AA"/>
    <w:rsid w:val="003C151C"/>
    <w:rsid w:val="003D6AFC"/>
    <w:rsid w:val="003F2B4F"/>
    <w:rsid w:val="0042134D"/>
    <w:rsid w:val="00421EA0"/>
    <w:rsid w:val="00450F2F"/>
    <w:rsid w:val="0045137A"/>
    <w:rsid w:val="00456C92"/>
    <w:rsid w:val="004A3B28"/>
    <w:rsid w:val="004B2ACA"/>
    <w:rsid w:val="004B5C99"/>
    <w:rsid w:val="00530195"/>
    <w:rsid w:val="005406E1"/>
    <w:rsid w:val="00546A52"/>
    <w:rsid w:val="00571A0B"/>
    <w:rsid w:val="00573C8E"/>
    <w:rsid w:val="00591573"/>
    <w:rsid w:val="005A37FD"/>
    <w:rsid w:val="005D34F2"/>
    <w:rsid w:val="005E4BCC"/>
    <w:rsid w:val="006101BB"/>
    <w:rsid w:val="00611B22"/>
    <w:rsid w:val="0063283B"/>
    <w:rsid w:val="006B0D54"/>
    <w:rsid w:val="006C7BF1"/>
    <w:rsid w:val="006F0322"/>
    <w:rsid w:val="006F73FE"/>
    <w:rsid w:val="00744445"/>
    <w:rsid w:val="007544AC"/>
    <w:rsid w:val="0076231D"/>
    <w:rsid w:val="007857E7"/>
    <w:rsid w:val="007975EA"/>
    <w:rsid w:val="007A16A7"/>
    <w:rsid w:val="007B32B9"/>
    <w:rsid w:val="007B3FCF"/>
    <w:rsid w:val="007D74CF"/>
    <w:rsid w:val="007E2E24"/>
    <w:rsid w:val="007E3E74"/>
    <w:rsid w:val="007F4049"/>
    <w:rsid w:val="00803F8B"/>
    <w:rsid w:val="008502BD"/>
    <w:rsid w:val="008843B3"/>
    <w:rsid w:val="008912BB"/>
    <w:rsid w:val="008957C1"/>
    <w:rsid w:val="008C0F55"/>
    <w:rsid w:val="008C1A8E"/>
    <w:rsid w:val="008F67A1"/>
    <w:rsid w:val="009015A3"/>
    <w:rsid w:val="00912C94"/>
    <w:rsid w:val="00926761"/>
    <w:rsid w:val="00947620"/>
    <w:rsid w:val="00956AD5"/>
    <w:rsid w:val="00980BB5"/>
    <w:rsid w:val="00993DF9"/>
    <w:rsid w:val="009A7BAA"/>
    <w:rsid w:val="009B51D6"/>
    <w:rsid w:val="009B7770"/>
    <w:rsid w:val="009D19C0"/>
    <w:rsid w:val="00A01823"/>
    <w:rsid w:val="00A221F0"/>
    <w:rsid w:val="00A30C17"/>
    <w:rsid w:val="00A450B2"/>
    <w:rsid w:val="00A7052A"/>
    <w:rsid w:val="00AB3FA8"/>
    <w:rsid w:val="00AC3A10"/>
    <w:rsid w:val="00B0356A"/>
    <w:rsid w:val="00B0408F"/>
    <w:rsid w:val="00B75124"/>
    <w:rsid w:val="00B83FF6"/>
    <w:rsid w:val="00B9266B"/>
    <w:rsid w:val="00BE2281"/>
    <w:rsid w:val="00C11A67"/>
    <w:rsid w:val="00C2653C"/>
    <w:rsid w:val="00C31170"/>
    <w:rsid w:val="00C71F0B"/>
    <w:rsid w:val="00CD00C3"/>
    <w:rsid w:val="00CE0F8A"/>
    <w:rsid w:val="00D510B6"/>
    <w:rsid w:val="00D54F5C"/>
    <w:rsid w:val="00D760B7"/>
    <w:rsid w:val="00DA305A"/>
    <w:rsid w:val="00DD1FAF"/>
    <w:rsid w:val="00E04B14"/>
    <w:rsid w:val="00E33042"/>
    <w:rsid w:val="00E53874"/>
    <w:rsid w:val="00EA4816"/>
    <w:rsid w:val="00ED261D"/>
    <w:rsid w:val="00EF50D7"/>
    <w:rsid w:val="00F11B5B"/>
    <w:rsid w:val="00F268EB"/>
    <w:rsid w:val="00F80C50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E3D40"/>
  <w15:chartTrackingRefBased/>
  <w15:docId w15:val="{A2D3DC88-F036-4EFF-B9C8-E376E5F4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4049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bCs w:val="0"/>
      <w:i w:val="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F55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8C0F55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8C0F55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8C0F5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CA471-A9D3-42AF-A852-05E3F0590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https://mul2-spm.gov.am/tasks/539024/oneclick?token=d3f7c1cf4a8b78f44e961c938c63e1cc</cp:keywords>
  <dc:description/>
  <cp:lastModifiedBy>Meri Davtyan</cp:lastModifiedBy>
  <cp:revision>20</cp:revision>
  <dcterms:created xsi:type="dcterms:W3CDTF">2025-11-05T12:39:00Z</dcterms:created>
  <dcterms:modified xsi:type="dcterms:W3CDTF">2026-02-03T07:22:00Z</dcterms:modified>
</cp:coreProperties>
</file>