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1F86" w:rsidRDefault="00BB1F86" w:rsidP="000C6665">
      <w:pPr>
        <w:spacing w:after="0" w:line="240" w:lineRule="auto"/>
        <w:jc w:val="center"/>
        <w:rPr>
          <w:rFonts w:ascii="GHEA Grapalat" w:hAnsi="GHEA Grapalat"/>
          <w:b/>
          <w:sz w:val="24"/>
          <w:szCs w:val="24"/>
        </w:rPr>
      </w:pPr>
    </w:p>
    <w:p w:rsidR="00653646" w:rsidRDefault="004E422E" w:rsidP="000C6665">
      <w:pPr>
        <w:spacing w:after="0" w:line="240" w:lineRule="auto"/>
        <w:jc w:val="center"/>
        <w:rPr>
          <w:rFonts w:ascii="GHEA Grapalat" w:hAnsi="GHEA Grapalat"/>
          <w:b/>
          <w:sz w:val="24"/>
          <w:szCs w:val="24"/>
        </w:rPr>
      </w:pPr>
      <w:r w:rsidRPr="008121BE">
        <w:rPr>
          <w:rFonts w:ascii="GHEA Grapalat" w:hAnsi="GHEA Grapalat"/>
          <w:b/>
          <w:sz w:val="24"/>
          <w:szCs w:val="24"/>
        </w:rPr>
        <w:t>ՀԻՄՆԱՎՈՐՈՒՄ</w:t>
      </w:r>
    </w:p>
    <w:p w:rsidR="008121BE" w:rsidRPr="008121BE" w:rsidRDefault="008121BE" w:rsidP="000C6665">
      <w:pPr>
        <w:spacing w:after="0" w:line="240" w:lineRule="auto"/>
        <w:jc w:val="center"/>
        <w:rPr>
          <w:rFonts w:ascii="GHEA Grapalat" w:hAnsi="GHEA Grapalat"/>
          <w:b/>
          <w:sz w:val="24"/>
          <w:szCs w:val="24"/>
        </w:rPr>
      </w:pPr>
    </w:p>
    <w:p w:rsidR="008121BE" w:rsidRPr="008121BE" w:rsidRDefault="00372177" w:rsidP="008121BE">
      <w:pPr>
        <w:pStyle w:val="NormalWeb"/>
        <w:spacing w:before="0" w:beforeAutospacing="0" w:after="0" w:afterAutospacing="0"/>
        <w:jc w:val="center"/>
        <w:rPr>
          <w:rFonts w:ascii="GHEA Grapalat" w:hAnsi="GHEA Grapalat"/>
          <w:bCs/>
          <w:color w:val="FFFFFF" w:themeColor="background1"/>
          <w:shd w:val="clear" w:color="auto" w:fill="FFFFFF"/>
          <w:lang w:val="hy-AM"/>
        </w:rPr>
      </w:pPr>
      <w:r w:rsidRPr="00372177">
        <w:rPr>
          <w:rFonts w:ascii="GHEA Grapalat" w:hAnsi="GHEA Grapalat"/>
          <w:bCs/>
          <w:color w:val="000000"/>
          <w:shd w:val="clear" w:color="auto" w:fill="FFFFFF"/>
        </w:rPr>
        <w:t>«ՀԱՅԱՍՏԱՆԻ ՀԱՆՐԱՊԵՏՈՒԹՅԱՆ 202</w:t>
      </w:r>
      <w:r w:rsidR="00043E56">
        <w:rPr>
          <w:rFonts w:ascii="GHEA Grapalat" w:hAnsi="GHEA Grapalat"/>
          <w:bCs/>
          <w:color w:val="000000"/>
          <w:shd w:val="clear" w:color="auto" w:fill="FFFFFF"/>
        </w:rPr>
        <w:t>6</w:t>
      </w:r>
      <w:r w:rsidRPr="00372177">
        <w:rPr>
          <w:rFonts w:ascii="GHEA Grapalat" w:hAnsi="GHEA Grapalat"/>
          <w:bCs/>
          <w:color w:val="000000"/>
          <w:shd w:val="clear" w:color="auto" w:fill="FFFFFF"/>
        </w:rPr>
        <w:t xml:space="preserve"> ԹՎԱԿԱՆԻ ՊԵՏԱԿԱՆ ԲՅՈՒՋԵԻ ՄԱՍԻՆ» ՀԱՅԱՍՏԱՆԻ ՀԱՆՐԱՊԵՏՈՒԹՅԱՆ ՕՐԵՆՔՈՒՄ ՓՈՓՈԽՈՒԹՅՈՒՆ ԵՎ ԼՐԱՑՈՒՄ ԿԱՏԱՐԵԼՈՒ, ՀԱՅԱՍՏԱՆԻ ՀԱՆՐԱՊԵՏՈՒԹՅԱՆ ԿԱՌԱՎԱՐՈՒԹՅԱՆ 202</w:t>
      </w:r>
      <w:r w:rsidR="00043E56">
        <w:rPr>
          <w:rFonts w:ascii="GHEA Grapalat" w:hAnsi="GHEA Grapalat"/>
          <w:bCs/>
          <w:color w:val="000000"/>
          <w:shd w:val="clear" w:color="auto" w:fill="FFFFFF"/>
        </w:rPr>
        <w:t>5</w:t>
      </w:r>
      <w:r w:rsidRPr="00372177">
        <w:rPr>
          <w:rFonts w:ascii="GHEA Grapalat" w:hAnsi="GHEA Grapalat"/>
          <w:bCs/>
          <w:color w:val="000000"/>
          <w:shd w:val="clear" w:color="auto" w:fill="FFFFFF"/>
        </w:rPr>
        <w:t xml:space="preserve"> ԹՎԱԿԱՆԻ ԴԵԿՏԵՄԲԵՐԻ 2</w:t>
      </w:r>
      <w:r w:rsidR="00043E56">
        <w:rPr>
          <w:rFonts w:ascii="GHEA Grapalat" w:hAnsi="GHEA Grapalat"/>
          <w:bCs/>
          <w:color w:val="000000"/>
          <w:shd w:val="clear" w:color="auto" w:fill="FFFFFF"/>
        </w:rPr>
        <w:t>5</w:t>
      </w:r>
      <w:r w:rsidRPr="00372177">
        <w:rPr>
          <w:rFonts w:ascii="GHEA Grapalat" w:hAnsi="GHEA Grapalat"/>
          <w:bCs/>
          <w:color w:val="000000"/>
          <w:shd w:val="clear" w:color="auto" w:fill="FFFFFF"/>
        </w:rPr>
        <w:t xml:space="preserve">-Ի N </w:t>
      </w:r>
      <w:r w:rsidR="00043E56">
        <w:rPr>
          <w:rFonts w:ascii="GHEA Grapalat" w:hAnsi="GHEA Grapalat"/>
          <w:bCs/>
          <w:color w:val="000000"/>
          <w:shd w:val="clear" w:color="auto" w:fill="FFFFFF"/>
        </w:rPr>
        <w:t>1</w:t>
      </w:r>
      <w:r w:rsidR="004144CF">
        <w:rPr>
          <w:rFonts w:ascii="GHEA Grapalat" w:hAnsi="GHEA Grapalat"/>
          <w:bCs/>
          <w:color w:val="000000"/>
          <w:shd w:val="clear" w:color="auto" w:fill="FFFFFF"/>
          <w:lang w:val="hy-AM"/>
        </w:rPr>
        <w:t>910</w:t>
      </w:r>
      <w:r w:rsidRPr="00372177">
        <w:rPr>
          <w:rFonts w:ascii="GHEA Grapalat" w:hAnsi="GHEA Grapalat"/>
          <w:bCs/>
          <w:color w:val="000000"/>
          <w:shd w:val="clear" w:color="auto" w:fill="FFFFFF"/>
        </w:rPr>
        <w:t>-Ն ՈՐՈՇՄԱՆ ՄԵՋ ՓՈՓՈԽՈՒԹՅՈՒՆՆԵՐ</w:t>
      </w:r>
      <w:r w:rsidR="00043E56">
        <w:rPr>
          <w:rFonts w:ascii="GHEA Grapalat" w:hAnsi="GHEA Grapalat"/>
          <w:bCs/>
          <w:color w:val="000000"/>
          <w:shd w:val="clear" w:color="auto" w:fill="FFFFFF"/>
          <w:lang w:val="hy-AM"/>
        </w:rPr>
        <w:t xml:space="preserve"> ԵՎ </w:t>
      </w:r>
      <w:r w:rsidRPr="00372177">
        <w:rPr>
          <w:rFonts w:ascii="GHEA Grapalat" w:hAnsi="GHEA Grapalat"/>
          <w:bCs/>
          <w:color w:val="000000"/>
          <w:shd w:val="clear" w:color="auto" w:fill="FFFFFF"/>
        </w:rPr>
        <w:t xml:space="preserve">ԼՐԱՑՈՒՄՆԵՐ </w:t>
      </w:r>
      <w:r w:rsidR="00043E56">
        <w:rPr>
          <w:rFonts w:ascii="GHEA Grapalat" w:hAnsi="GHEA Grapalat"/>
          <w:bCs/>
          <w:color w:val="000000"/>
          <w:shd w:val="clear" w:color="auto" w:fill="FFFFFF"/>
          <w:lang w:val="hy-AM"/>
        </w:rPr>
        <w:t xml:space="preserve">ԿԱՏԱՐԵԼՈՒ </w:t>
      </w:r>
      <w:r w:rsidRPr="00372177">
        <w:rPr>
          <w:rFonts w:ascii="GHEA Grapalat" w:hAnsi="GHEA Grapalat"/>
          <w:bCs/>
          <w:color w:val="000000"/>
          <w:shd w:val="clear" w:color="auto" w:fill="FFFFFF"/>
        </w:rPr>
        <w:t>ՄԱՍԻՆ</w:t>
      </w:r>
      <w:r w:rsidR="008121BE" w:rsidRPr="008121BE">
        <w:rPr>
          <w:rFonts w:ascii="GHEA Grapalat" w:hAnsi="GHEA Grapalat"/>
        </w:rPr>
        <w:t xml:space="preserve"> </w:t>
      </w:r>
    </w:p>
    <w:p w:rsidR="00642DDB" w:rsidRPr="008121BE" w:rsidRDefault="00642DDB" w:rsidP="000C6665">
      <w:pPr>
        <w:spacing w:after="0" w:line="240" w:lineRule="auto"/>
        <w:ind w:firstLine="720"/>
        <w:jc w:val="both"/>
        <w:rPr>
          <w:rFonts w:ascii="GHEA Grapalat" w:eastAsia="Times New Roman" w:hAnsi="GHEA Grapalat" w:cs="Times New Roman"/>
          <w:sz w:val="24"/>
          <w:szCs w:val="24"/>
          <w:lang w:val="hy-AM"/>
        </w:rPr>
      </w:pPr>
    </w:p>
    <w:p w:rsidR="000C6665" w:rsidRPr="008121BE" w:rsidRDefault="000C6665" w:rsidP="000C6665">
      <w:pPr>
        <w:spacing w:after="0" w:line="240" w:lineRule="auto"/>
        <w:ind w:firstLine="720"/>
        <w:jc w:val="both"/>
        <w:rPr>
          <w:rFonts w:ascii="GHEA Grapalat" w:eastAsia="Times New Roman" w:hAnsi="GHEA Grapalat" w:cs="Times New Roman"/>
          <w:sz w:val="24"/>
          <w:szCs w:val="24"/>
          <w:lang w:val="hy-AM"/>
        </w:rPr>
      </w:pPr>
    </w:p>
    <w:tbl>
      <w:tblPr>
        <w:tblW w:w="10440" w:type="dxa"/>
        <w:tblInd w:w="-455" w:type="dxa"/>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Look w:val="01E0" w:firstRow="1" w:lastRow="1" w:firstColumn="1" w:lastColumn="1" w:noHBand="0" w:noVBand="0"/>
      </w:tblPr>
      <w:tblGrid>
        <w:gridCol w:w="538"/>
        <w:gridCol w:w="9902"/>
      </w:tblGrid>
      <w:tr w:rsidR="00720F2C" w:rsidRPr="008121BE" w:rsidTr="00720F2C">
        <w:trPr>
          <w:trHeight w:val="323"/>
        </w:trPr>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0C6665">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lang w:val="hy-AM"/>
              </w:rPr>
              <w:t>1.</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0C6665">
            <w:pPr>
              <w:autoSpaceDE w:val="0"/>
              <w:autoSpaceDN w:val="0"/>
              <w:adjustRightInd w:val="0"/>
              <w:spacing w:after="0" w:line="240" w:lineRule="auto"/>
              <w:ind w:left="61"/>
              <w:rPr>
                <w:rFonts w:ascii="GHEA Grapalat" w:hAnsi="GHEA Grapalat"/>
                <w:b/>
                <w:sz w:val="24"/>
                <w:szCs w:val="24"/>
                <w:lang w:val="hy-AM"/>
              </w:rPr>
            </w:pPr>
            <w:r w:rsidRPr="008121BE">
              <w:rPr>
                <w:rFonts w:ascii="GHEA Grapalat" w:hAnsi="GHEA Grapalat"/>
                <w:b/>
                <w:sz w:val="24"/>
                <w:szCs w:val="24"/>
                <w:lang w:val="hy-AM"/>
              </w:rPr>
              <w:t>Իրավական ակտի ընդունման անհրաժեշտությունը</w:t>
            </w:r>
          </w:p>
        </w:tc>
      </w:tr>
      <w:tr w:rsidR="00720F2C" w:rsidRPr="00CF3988" w:rsidTr="00CC6318">
        <w:trPr>
          <w:trHeight w:val="4148"/>
        </w:trPr>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0C6665">
            <w:pPr>
              <w:autoSpaceDE w:val="0"/>
              <w:autoSpaceDN w:val="0"/>
              <w:adjustRightInd w:val="0"/>
              <w:spacing w:after="0" w:line="240" w:lineRule="auto"/>
              <w:jc w:val="center"/>
              <w:rPr>
                <w:rFonts w:ascii="GHEA Grapalat" w:hAnsi="GHEA Grapalat"/>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CC6318" w:rsidRDefault="00720F2C" w:rsidP="00CC6318">
            <w:pPr>
              <w:spacing w:after="0"/>
              <w:ind w:firstLine="360"/>
              <w:jc w:val="both"/>
              <w:rPr>
                <w:rFonts w:ascii="GHEA Grapalat" w:eastAsia="Times New Roman" w:hAnsi="GHEA Grapalat" w:cs="Sylfaen"/>
                <w:sz w:val="24"/>
                <w:szCs w:val="24"/>
                <w:lang w:val="hy-AM"/>
              </w:rPr>
            </w:pPr>
            <w:r w:rsidRPr="008121BE">
              <w:rPr>
                <w:rFonts w:ascii="GHEA Grapalat" w:hAnsi="GHEA Grapalat"/>
                <w:sz w:val="24"/>
                <w:szCs w:val="24"/>
                <w:lang w:val="hy-AM"/>
              </w:rPr>
              <w:t xml:space="preserve">ՀՀ կառավարության </w:t>
            </w:r>
            <w:r w:rsidRPr="008121BE">
              <w:rPr>
                <w:rFonts w:ascii="GHEA Grapalat" w:eastAsia="Times New Roman" w:hAnsi="GHEA Grapalat" w:cs="Times New Roman"/>
                <w:sz w:val="24"/>
                <w:szCs w:val="24"/>
                <w:lang w:val="hy-AM"/>
              </w:rPr>
              <w:t xml:space="preserve">2024 </w:t>
            </w:r>
            <w:r w:rsidRPr="008121BE">
              <w:rPr>
                <w:rFonts w:ascii="GHEA Grapalat" w:eastAsia="Times New Roman" w:hAnsi="GHEA Grapalat" w:cs="Sylfaen"/>
                <w:sz w:val="24"/>
                <w:szCs w:val="24"/>
                <w:lang w:val="hy-AM"/>
              </w:rPr>
              <w:t>թվականի</w:t>
            </w:r>
            <w:r w:rsidRPr="008121BE">
              <w:rPr>
                <w:rFonts w:ascii="GHEA Grapalat" w:eastAsia="Times New Roman" w:hAnsi="GHEA Grapalat" w:cs="Times New Roman"/>
                <w:sz w:val="24"/>
                <w:szCs w:val="24"/>
                <w:lang w:val="hy-AM"/>
              </w:rPr>
              <w:t xml:space="preserve"> հուլիսի 25-ի «Անշարժ գույք հետ վերցնելու և ամրացնելու մասին» № 1135-</w:t>
            </w:r>
            <w:r w:rsidRPr="008121BE">
              <w:rPr>
                <w:rFonts w:ascii="GHEA Grapalat" w:eastAsia="Times New Roman" w:hAnsi="GHEA Grapalat" w:cs="Sylfaen"/>
                <w:sz w:val="24"/>
                <w:szCs w:val="24"/>
                <w:lang w:val="hy-AM"/>
              </w:rPr>
              <w:t>Ա որոշմամբ</w:t>
            </w:r>
            <w:r w:rsidR="0099148F" w:rsidRPr="008121BE">
              <w:rPr>
                <w:rFonts w:ascii="GHEA Grapalat" w:hAnsi="GHEA Grapalat"/>
                <w:color w:val="000000"/>
                <w:sz w:val="24"/>
                <w:szCs w:val="24"/>
                <w:shd w:val="clear" w:color="auto" w:fill="FFFFFF"/>
                <w:lang w:val="hy-AM"/>
              </w:rPr>
              <w:t xml:space="preserve"> ՀՀ միջուկային անվտանգության կարգավորման կոմիտեին (այսուհետ՝ կոմիտե) </w:t>
            </w:r>
            <w:r w:rsidRPr="008121BE">
              <w:rPr>
                <w:rFonts w:ascii="GHEA Grapalat" w:eastAsia="Times New Roman" w:hAnsi="GHEA Grapalat" w:cs="Sylfaen"/>
                <w:sz w:val="24"/>
                <w:szCs w:val="24"/>
                <w:lang w:val="hy-AM"/>
              </w:rPr>
              <w:t xml:space="preserve"> </w:t>
            </w:r>
            <w:r w:rsidR="0099148F" w:rsidRPr="008121BE">
              <w:rPr>
                <w:rFonts w:ascii="GHEA Grapalat" w:hAnsi="GHEA Grapalat"/>
                <w:color w:val="000000"/>
                <w:sz w:val="24"/>
                <w:szCs w:val="24"/>
                <w:shd w:val="clear" w:color="auto" w:fill="FFFFFF"/>
                <w:lang w:val="hy-AM"/>
              </w:rPr>
              <w:t xml:space="preserve">ամրացվել է </w:t>
            </w:r>
            <w:r w:rsidRPr="008121BE">
              <w:rPr>
                <w:rFonts w:ascii="GHEA Grapalat" w:hAnsi="GHEA Grapalat"/>
                <w:color w:val="000000"/>
                <w:sz w:val="24"/>
                <w:szCs w:val="24"/>
                <w:shd w:val="clear" w:color="auto" w:fill="FFFFFF"/>
                <w:lang w:val="hy-AM"/>
              </w:rPr>
              <w:t>Երևան, Աջափնյակ, Ալիխանյան եղբայրների փողոց թիվ 2 հասցեում գտնվող՝ 516,2 քառ. մետր ընդհանուր մակերեսով արհեստանոցը, 102,3 քառ. մետր ընդհանուր մակերեսով օժանդակ շինությունը և դրանց զբաղեցրած, օգտագործման ու սպասարկման համար անհրաժեշտ ընդհանուր բաժնային սեփականություն հանդիսացող՝ 0,55701 հա հողամասը</w:t>
            </w:r>
            <w:r w:rsidR="005C4D26" w:rsidRPr="008121BE">
              <w:rPr>
                <w:rFonts w:ascii="GHEA Grapalat" w:hAnsi="GHEA Grapalat"/>
                <w:color w:val="000000"/>
                <w:sz w:val="24"/>
                <w:szCs w:val="24"/>
                <w:shd w:val="clear" w:color="auto" w:fill="FFFFFF"/>
                <w:lang w:val="hy-AM"/>
              </w:rPr>
              <w:t>՝</w:t>
            </w:r>
            <w:r w:rsidRPr="008121BE">
              <w:rPr>
                <w:rFonts w:ascii="GHEA Grapalat" w:hAnsi="GHEA Grapalat"/>
                <w:color w:val="000000"/>
                <w:sz w:val="24"/>
                <w:szCs w:val="24"/>
                <w:shd w:val="clear" w:color="auto" w:fill="FFFFFF"/>
                <w:lang w:val="hy-AM"/>
              </w:rPr>
              <w:t xml:space="preserve"> ռադիոքիմիական ռեֆերենսային լաբորատորիայի</w:t>
            </w:r>
            <w:r w:rsidR="00A1581B" w:rsidRPr="008121BE">
              <w:rPr>
                <w:rFonts w:ascii="GHEA Grapalat" w:hAnsi="GHEA Grapalat"/>
                <w:color w:val="000000"/>
                <w:sz w:val="24"/>
                <w:szCs w:val="24"/>
                <w:shd w:val="clear" w:color="auto" w:fill="FFFFFF"/>
                <w:lang w:val="hy-AM"/>
              </w:rPr>
              <w:t xml:space="preserve"> ստեղծման</w:t>
            </w:r>
            <w:r w:rsidRPr="008121BE">
              <w:rPr>
                <w:rFonts w:ascii="GHEA Grapalat" w:eastAsia="Times New Roman" w:hAnsi="GHEA Grapalat" w:cs="Sylfaen"/>
                <w:sz w:val="24"/>
                <w:szCs w:val="24"/>
                <w:lang w:val="hy-AM"/>
              </w:rPr>
              <w:t xml:space="preserve">, ինչպես նաև կոմիտեի և </w:t>
            </w:r>
            <w:r w:rsidRPr="008121BE">
              <w:rPr>
                <w:rFonts w:ascii="GHEA Grapalat" w:hAnsi="GHEA Grapalat"/>
                <w:color w:val="000000"/>
                <w:sz w:val="24"/>
                <w:szCs w:val="24"/>
                <w:shd w:val="clear" w:color="auto" w:fill="FFFFFF"/>
                <w:lang w:val="hy-AM"/>
              </w:rPr>
              <w:t>«</w:t>
            </w:r>
            <w:r w:rsidRPr="008121BE">
              <w:rPr>
                <w:rFonts w:ascii="GHEA Grapalat" w:eastAsia="Times New Roman" w:hAnsi="GHEA Grapalat" w:cs="Sylfaen"/>
                <w:sz w:val="24"/>
                <w:szCs w:val="24"/>
                <w:lang w:val="hy-AM"/>
              </w:rPr>
              <w:t>Միջուկային և ռադիացիոն անվտանգության գիտատեխնիկական կենտրոն</w:t>
            </w:r>
            <w:r w:rsidRPr="008121BE">
              <w:rPr>
                <w:rFonts w:ascii="GHEA Grapalat" w:hAnsi="GHEA Grapalat"/>
                <w:color w:val="000000"/>
                <w:sz w:val="24"/>
                <w:szCs w:val="24"/>
                <w:shd w:val="clear" w:color="auto" w:fill="FFFFFF"/>
                <w:lang w:val="hy-AM"/>
              </w:rPr>
              <w:t>» փակ բաժնետիրական ընկերության</w:t>
            </w:r>
            <w:r w:rsidRPr="008121BE">
              <w:rPr>
                <w:rFonts w:ascii="GHEA Grapalat" w:eastAsia="Times New Roman" w:hAnsi="GHEA Grapalat" w:cs="Sylfaen"/>
                <w:sz w:val="24"/>
                <w:szCs w:val="24"/>
                <w:lang w:val="hy-AM"/>
              </w:rPr>
              <w:t xml:space="preserve"> աշխատ</w:t>
            </w:r>
            <w:r w:rsidR="005C4D26" w:rsidRPr="008121BE">
              <w:rPr>
                <w:rFonts w:ascii="GHEA Grapalat" w:eastAsia="Times New Roman" w:hAnsi="GHEA Grapalat" w:cs="Sylfaen"/>
                <w:sz w:val="24"/>
                <w:szCs w:val="24"/>
                <w:lang w:val="hy-AM"/>
              </w:rPr>
              <w:t>ողների հ</w:t>
            </w:r>
            <w:r w:rsidRPr="008121BE">
              <w:rPr>
                <w:rFonts w:ascii="GHEA Grapalat" w:eastAsia="Times New Roman" w:hAnsi="GHEA Grapalat" w:cs="Sylfaen"/>
                <w:sz w:val="24"/>
                <w:szCs w:val="24"/>
                <w:lang w:val="hy-AM"/>
              </w:rPr>
              <w:t xml:space="preserve">ամար  </w:t>
            </w:r>
            <w:r w:rsidR="005C4D26" w:rsidRPr="008121BE">
              <w:rPr>
                <w:rFonts w:ascii="GHEA Grapalat" w:eastAsia="Times New Roman" w:hAnsi="GHEA Grapalat" w:cs="Sylfaen"/>
                <w:sz w:val="24"/>
                <w:szCs w:val="24"/>
                <w:lang w:val="hy-AM"/>
              </w:rPr>
              <w:t>վարչական</w:t>
            </w:r>
            <w:r w:rsidR="00922E80" w:rsidRPr="008121BE">
              <w:rPr>
                <w:rFonts w:ascii="GHEA Grapalat" w:eastAsia="Times New Roman" w:hAnsi="GHEA Grapalat" w:cs="Sylfaen"/>
                <w:sz w:val="24"/>
                <w:szCs w:val="24"/>
                <w:lang w:val="hy-AM"/>
              </w:rPr>
              <w:t xml:space="preserve"> շենքի</w:t>
            </w:r>
            <w:r w:rsidR="005C4D26" w:rsidRPr="008121BE">
              <w:rPr>
                <w:rFonts w:ascii="GHEA Grapalat" w:eastAsia="Times New Roman" w:hAnsi="GHEA Grapalat" w:cs="Sylfaen"/>
                <w:sz w:val="24"/>
                <w:szCs w:val="24"/>
                <w:lang w:val="hy-AM"/>
              </w:rPr>
              <w:t xml:space="preserve"> </w:t>
            </w:r>
            <w:r w:rsidRPr="008121BE">
              <w:rPr>
                <w:rFonts w:ascii="GHEA Grapalat" w:eastAsia="Times New Roman" w:hAnsi="GHEA Grapalat" w:cs="Sylfaen"/>
                <w:sz w:val="24"/>
                <w:szCs w:val="24"/>
                <w:lang w:val="hy-AM"/>
              </w:rPr>
              <w:t>կառուց</w:t>
            </w:r>
            <w:r w:rsidR="00D546E9" w:rsidRPr="008121BE">
              <w:rPr>
                <w:rFonts w:ascii="GHEA Grapalat" w:eastAsia="Times New Roman" w:hAnsi="GHEA Grapalat" w:cs="Sylfaen"/>
                <w:sz w:val="24"/>
                <w:szCs w:val="24"/>
                <w:lang w:val="hy-AM"/>
              </w:rPr>
              <w:t>ման</w:t>
            </w:r>
            <w:r w:rsidRPr="008121BE">
              <w:rPr>
                <w:rFonts w:ascii="GHEA Grapalat" w:eastAsia="Times New Roman" w:hAnsi="GHEA Grapalat" w:cs="Sylfaen"/>
                <w:sz w:val="24"/>
                <w:szCs w:val="24"/>
                <w:lang w:val="hy-AM"/>
              </w:rPr>
              <w:t xml:space="preserve"> նպատակով</w:t>
            </w:r>
            <w:r w:rsidR="00BB1F86" w:rsidRPr="00BB1F86">
              <w:rPr>
                <w:rFonts w:ascii="GHEA Grapalat" w:eastAsia="Times New Roman" w:hAnsi="GHEA Grapalat" w:cs="Sylfaen"/>
                <w:sz w:val="24"/>
                <w:szCs w:val="24"/>
                <w:lang w:val="hy-AM"/>
              </w:rPr>
              <w:t>:</w:t>
            </w:r>
          </w:p>
        </w:tc>
      </w:tr>
      <w:tr w:rsidR="00720F2C" w:rsidRPr="008121BE" w:rsidTr="00720F2C">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0C6665">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lang w:val="hy-AM"/>
              </w:rPr>
              <w:t>2.</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Default="00720F2C" w:rsidP="000C6665">
            <w:pPr>
              <w:autoSpaceDE w:val="0"/>
              <w:autoSpaceDN w:val="0"/>
              <w:adjustRightInd w:val="0"/>
              <w:spacing w:after="0" w:line="240" w:lineRule="auto"/>
              <w:ind w:left="61"/>
              <w:rPr>
                <w:rFonts w:ascii="GHEA Grapalat" w:hAnsi="GHEA Grapalat"/>
                <w:b/>
                <w:sz w:val="24"/>
                <w:szCs w:val="24"/>
                <w:lang w:val="hy-AM"/>
              </w:rPr>
            </w:pPr>
            <w:r w:rsidRPr="008121BE">
              <w:rPr>
                <w:rFonts w:ascii="GHEA Grapalat" w:hAnsi="GHEA Grapalat"/>
                <w:b/>
                <w:sz w:val="24"/>
                <w:szCs w:val="24"/>
                <w:lang w:val="hy-AM"/>
              </w:rPr>
              <w:t>Ընթացիկ իրավիճակը և խնդիրները</w:t>
            </w:r>
          </w:p>
          <w:p w:rsidR="00BB1F86" w:rsidRPr="00CC6318" w:rsidRDefault="00BB1F86" w:rsidP="000C6665">
            <w:pPr>
              <w:autoSpaceDE w:val="0"/>
              <w:autoSpaceDN w:val="0"/>
              <w:adjustRightInd w:val="0"/>
              <w:spacing w:after="0" w:line="240" w:lineRule="auto"/>
              <w:ind w:left="61"/>
              <w:rPr>
                <w:rFonts w:ascii="GHEA Grapalat" w:hAnsi="GHEA Grapalat"/>
                <w:b/>
                <w:sz w:val="24"/>
                <w:szCs w:val="24"/>
              </w:rPr>
            </w:pPr>
          </w:p>
        </w:tc>
      </w:tr>
      <w:tr w:rsidR="00720F2C" w:rsidRPr="00CF3988" w:rsidTr="00CC6318">
        <w:trPr>
          <w:trHeight w:val="890"/>
        </w:trPr>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AB5A6E" w:rsidRPr="00D927D2" w:rsidRDefault="00D546E9" w:rsidP="00CC6318">
            <w:pPr>
              <w:ind w:firstLine="720"/>
              <w:jc w:val="both"/>
              <w:rPr>
                <w:rFonts w:ascii="GHEA Grapalat" w:hAnsi="GHEA Grapalat"/>
                <w:sz w:val="24"/>
                <w:szCs w:val="24"/>
                <w:lang w:val="hy-AM"/>
              </w:rPr>
            </w:pPr>
            <w:r w:rsidRPr="00D927D2">
              <w:rPr>
                <w:rFonts w:ascii="GHEA Grapalat" w:hAnsi="GHEA Grapalat"/>
                <w:color w:val="000000"/>
                <w:sz w:val="24"/>
                <w:szCs w:val="24"/>
                <w:shd w:val="clear" w:color="auto" w:fill="FFFFFF"/>
                <w:lang w:val="hy-AM"/>
              </w:rPr>
              <w:t xml:space="preserve">Երևան, Աջափնյակ, Ալիխանյան եղբայրների փողոց թիվ 2 հասցեում գտնվող </w:t>
            </w:r>
            <w:r w:rsidRPr="00D927D2">
              <w:rPr>
                <w:rFonts w:ascii="GHEA Grapalat" w:eastAsia="Times New Roman" w:hAnsi="GHEA Grapalat" w:cs="Times New Roman"/>
                <w:sz w:val="24"/>
                <w:szCs w:val="24"/>
                <w:lang w:val="hy-AM"/>
              </w:rPr>
              <w:t xml:space="preserve">տարածքում շենքի կառուցման համար անհրաժեշտ նախագծանախահաշվային փաստաթղթերի </w:t>
            </w:r>
            <w:r w:rsidR="00206909" w:rsidRPr="00D927D2">
              <w:rPr>
                <w:rFonts w:ascii="GHEA Grapalat" w:eastAsia="Times New Roman" w:hAnsi="GHEA Grapalat" w:cs="Times New Roman"/>
                <w:sz w:val="24"/>
                <w:szCs w:val="24"/>
                <w:lang w:val="hy-AM"/>
              </w:rPr>
              <w:t>քա</w:t>
            </w:r>
            <w:r w:rsidR="00D4527C">
              <w:rPr>
                <w:rFonts w:ascii="GHEA Grapalat" w:eastAsia="Times New Roman" w:hAnsi="GHEA Grapalat" w:cs="Times New Roman"/>
                <w:sz w:val="24"/>
                <w:szCs w:val="24"/>
                <w:lang w:val="hy-AM"/>
              </w:rPr>
              <w:t>ղ</w:t>
            </w:r>
            <w:r w:rsidR="00206909" w:rsidRPr="00D927D2">
              <w:rPr>
                <w:rFonts w:ascii="GHEA Grapalat" w:eastAsia="Times New Roman" w:hAnsi="GHEA Grapalat" w:cs="Times New Roman"/>
                <w:sz w:val="24"/>
                <w:szCs w:val="24"/>
                <w:lang w:val="hy-AM"/>
              </w:rPr>
              <w:t>ա</w:t>
            </w:r>
            <w:r w:rsidR="006C6471">
              <w:rPr>
                <w:rFonts w:ascii="GHEA Grapalat" w:eastAsia="Times New Roman" w:hAnsi="GHEA Grapalat" w:cs="Times New Roman"/>
                <w:sz w:val="24"/>
                <w:szCs w:val="24"/>
                <w:lang w:val="hy-AM"/>
              </w:rPr>
              <w:t>քա</w:t>
            </w:r>
            <w:r w:rsidR="00206909" w:rsidRPr="00D927D2">
              <w:rPr>
                <w:rFonts w:ascii="GHEA Grapalat" w:eastAsia="Times New Roman" w:hAnsi="GHEA Grapalat" w:cs="Times New Roman"/>
                <w:sz w:val="24"/>
                <w:szCs w:val="24"/>
                <w:lang w:val="hy-AM"/>
              </w:rPr>
              <w:t xml:space="preserve">շինական պարզ փորձաքննության </w:t>
            </w:r>
            <w:r w:rsidRPr="00D927D2">
              <w:rPr>
                <w:rFonts w:ascii="GHEA Grapalat" w:eastAsia="Times New Roman" w:hAnsi="GHEA Grapalat" w:cs="Times New Roman"/>
                <w:sz w:val="24"/>
                <w:szCs w:val="24"/>
                <w:lang w:val="hy-AM"/>
              </w:rPr>
              <w:t xml:space="preserve">համար </w:t>
            </w:r>
            <w:r w:rsidRPr="00D927D2">
              <w:rPr>
                <w:rFonts w:ascii="GHEA Grapalat" w:eastAsia="Times New Roman" w:hAnsi="GHEA Grapalat" w:cs="Sylfaen"/>
                <w:sz w:val="24"/>
                <w:szCs w:val="24"/>
                <w:lang w:val="hy-AM"/>
              </w:rPr>
              <w:t>ներկայումս անհրաժեշտություն է առաջացել</w:t>
            </w:r>
            <w:r w:rsidRPr="00D927D2">
              <w:rPr>
                <w:rFonts w:ascii="GHEA Grapalat" w:eastAsia="Times New Roman" w:hAnsi="GHEA Grapalat" w:cs="Times New Roman"/>
                <w:sz w:val="24"/>
                <w:szCs w:val="24"/>
                <w:lang w:val="hy-AM"/>
              </w:rPr>
              <w:t xml:space="preserve"> </w:t>
            </w:r>
            <w:r w:rsidRPr="00D927D2">
              <w:rPr>
                <w:rFonts w:ascii="GHEA Grapalat" w:eastAsia="Times New Roman" w:hAnsi="GHEA Grapalat" w:cs="Sylfaen"/>
                <w:sz w:val="24"/>
                <w:szCs w:val="24"/>
                <w:lang w:val="hy-AM"/>
              </w:rPr>
              <w:t xml:space="preserve">ՀՀ քաղաքաշինության կոմիտեին  հատկացնել </w:t>
            </w:r>
            <w:r w:rsidRPr="00D927D2">
              <w:rPr>
                <w:rFonts w:ascii="GHEA Grapalat" w:eastAsia="Times New Roman" w:hAnsi="GHEA Grapalat" w:cs="Times New Roman"/>
                <w:sz w:val="24"/>
                <w:szCs w:val="24"/>
                <w:lang w:val="hy-AM"/>
              </w:rPr>
              <w:t xml:space="preserve"> </w:t>
            </w:r>
            <w:r w:rsidR="00206909" w:rsidRPr="00D927D2">
              <w:rPr>
                <w:rFonts w:ascii="GHEA Grapalat" w:hAnsi="GHEA Grapalat" w:cs="Sylfaen"/>
                <w:sz w:val="24"/>
                <w:szCs w:val="24"/>
                <w:lang w:val="hy-AM"/>
              </w:rPr>
              <w:t>1100,0</w:t>
            </w:r>
            <w:r w:rsidRPr="00D927D2">
              <w:rPr>
                <w:rFonts w:ascii="GHEA Grapalat" w:hAnsi="GHEA Grapalat" w:cs="Sylfaen"/>
                <w:sz w:val="24"/>
                <w:szCs w:val="24"/>
                <w:lang w:val="fr-FR"/>
              </w:rPr>
              <w:t xml:space="preserve"> </w:t>
            </w:r>
            <w:proofErr w:type="spellStart"/>
            <w:r w:rsidRPr="00D927D2">
              <w:rPr>
                <w:rFonts w:ascii="GHEA Grapalat" w:hAnsi="GHEA Grapalat" w:cs="Sylfaen"/>
                <w:sz w:val="24"/>
                <w:szCs w:val="24"/>
                <w:lang w:val="fr-FR"/>
              </w:rPr>
              <w:t>հազ</w:t>
            </w:r>
            <w:proofErr w:type="spellEnd"/>
            <w:r w:rsidRPr="00D927D2">
              <w:rPr>
                <w:rFonts w:ascii="GHEA Grapalat" w:hAnsi="GHEA Grapalat" w:cs="Sylfaen"/>
                <w:sz w:val="24"/>
                <w:szCs w:val="24"/>
                <w:lang w:val="fr-FR"/>
              </w:rPr>
              <w:t>.</w:t>
            </w:r>
            <w:r w:rsidRPr="00D927D2">
              <w:rPr>
                <w:rFonts w:ascii="GHEA Grapalat" w:hAnsi="GHEA Grapalat" w:cs="Sylfaen"/>
                <w:sz w:val="24"/>
                <w:szCs w:val="24"/>
                <w:lang w:val="hy-AM"/>
              </w:rPr>
              <w:t>դրամ</w:t>
            </w:r>
            <w:r w:rsidRPr="00D927D2">
              <w:rPr>
                <w:rFonts w:ascii="GHEA Grapalat" w:eastAsia="Times New Roman" w:hAnsi="GHEA Grapalat" w:cs="Sylfaen"/>
                <w:sz w:val="24"/>
                <w:szCs w:val="24"/>
                <w:lang w:val="hy-AM"/>
              </w:rPr>
              <w:t xml:space="preserve"> գումար</w:t>
            </w:r>
            <w:r w:rsidR="00DF51F7" w:rsidRPr="00D927D2">
              <w:rPr>
                <w:rFonts w:ascii="GHEA Grapalat" w:eastAsia="Times New Roman" w:hAnsi="GHEA Grapalat" w:cs="Sylfaen"/>
                <w:sz w:val="24"/>
                <w:szCs w:val="24"/>
                <w:lang w:val="hy-AM"/>
              </w:rPr>
              <w:t>։</w:t>
            </w:r>
            <w:r w:rsidR="00BB1F86">
              <w:rPr>
                <w:rFonts w:ascii="GHEA Grapalat" w:eastAsia="Times New Roman" w:hAnsi="GHEA Grapalat" w:cs="Sylfaen"/>
                <w:sz w:val="24"/>
                <w:szCs w:val="24"/>
                <w:lang w:val="hy-AM"/>
              </w:rPr>
              <w:t xml:space="preserve"> </w:t>
            </w:r>
            <w:r w:rsidR="00DF51F7" w:rsidRPr="00D927D2">
              <w:rPr>
                <w:rFonts w:ascii="GHEA Grapalat" w:eastAsia="Times New Roman" w:hAnsi="GHEA Grapalat" w:cs="Sylfaen"/>
                <w:sz w:val="24"/>
                <w:szCs w:val="24"/>
                <w:lang w:val="hy-AM"/>
              </w:rPr>
              <w:t>ՀՀ քաղաքաշնության կոմիտեն նշված օբյեկտի նախագծանախահաշվային փաստաթղթերի</w:t>
            </w:r>
            <w:r w:rsidR="007B5546" w:rsidRPr="00CF3988">
              <w:rPr>
                <w:rFonts w:ascii="GHEA Grapalat" w:eastAsia="Times New Roman" w:hAnsi="GHEA Grapalat" w:cs="Sylfaen"/>
                <w:sz w:val="24"/>
                <w:szCs w:val="24"/>
                <w:lang w:val="hy-AM"/>
              </w:rPr>
              <w:t xml:space="preserve"> (</w:t>
            </w:r>
            <w:r w:rsidR="007B5546">
              <w:rPr>
                <w:rFonts w:ascii="GHEA Grapalat" w:eastAsia="Times New Roman" w:hAnsi="GHEA Grapalat" w:cs="Sylfaen"/>
                <w:sz w:val="24"/>
                <w:szCs w:val="24"/>
                <w:lang w:val="hy-AM"/>
              </w:rPr>
              <w:t>ՆՆՓ</w:t>
            </w:r>
            <w:r w:rsidR="007B5546" w:rsidRPr="00CF3988">
              <w:rPr>
                <w:rFonts w:ascii="GHEA Grapalat" w:eastAsia="Times New Roman" w:hAnsi="GHEA Grapalat" w:cs="Sylfaen"/>
                <w:sz w:val="24"/>
                <w:szCs w:val="24"/>
                <w:lang w:val="hy-AM"/>
              </w:rPr>
              <w:t>)</w:t>
            </w:r>
            <w:r w:rsidR="00DF51F7" w:rsidRPr="00D927D2">
              <w:rPr>
                <w:rFonts w:ascii="GHEA Grapalat" w:eastAsia="Times New Roman" w:hAnsi="GHEA Grapalat" w:cs="Sylfaen"/>
                <w:sz w:val="24"/>
                <w:szCs w:val="24"/>
                <w:lang w:val="hy-AM"/>
              </w:rPr>
              <w:t xml:space="preserve"> ձեռքբերման նպատակով </w:t>
            </w:r>
            <w:r w:rsidR="00DF51F7" w:rsidRPr="00D927D2">
              <w:rPr>
                <w:rFonts w:ascii="GHEA Grapalat" w:hAnsi="GHEA Grapalat"/>
                <w:sz w:val="24"/>
                <w:szCs w:val="24"/>
                <w:lang w:val="pt-BR"/>
              </w:rPr>
              <w:t>«</w:t>
            </w:r>
            <w:r w:rsidR="00DF51F7" w:rsidRPr="00D927D2">
              <w:rPr>
                <w:rFonts w:ascii="GHEA Grapalat" w:hAnsi="GHEA Grapalat"/>
                <w:sz w:val="24"/>
                <w:szCs w:val="24"/>
                <w:lang w:val="hy-AM"/>
              </w:rPr>
              <w:t>ՆՕՄ</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ՊՐՈՅԵԿՏ</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սահմանափակ</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պատասխանատվությամբ</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ընկերության</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հետ</w:t>
            </w:r>
            <w:r w:rsidR="00DF51F7" w:rsidRPr="00D927D2">
              <w:rPr>
                <w:rFonts w:ascii="GHEA Grapalat" w:hAnsi="GHEA Grapalat"/>
                <w:sz w:val="24"/>
                <w:szCs w:val="24"/>
                <w:lang w:val="pt-BR"/>
              </w:rPr>
              <w:t xml:space="preserve"> </w:t>
            </w:r>
            <w:r w:rsidR="00CF3988" w:rsidRPr="00D927D2">
              <w:rPr>
                <w:rFonts w:ascii="GHEA Grapalat" w:hAnsi="GHEA Grapalat"/>
                <w:sz w:val="24"/>
                <w:szCs w:val="24"/>
                <w:lang w:val="pt-BR"/>
              </w:rPr>
              <w:t>28.11.</w:t>
            </w:r>
            <w:r w:rsidR="00CF3988">
              <w:rPr>
                <w:rFonts w:ascii="GHEA Grapalat" w:hAnsi="GHEA Grapalat"/>
                <w:sz w:val="24"/>
                <w:szCs w:val="24"/>
                <w:lang w:val="hy-AM"/>
              </w:rPr>
              <w:t>20</w:t>
            </w:r>
            <w:r w:rsidR="00CF3988" w:rsidRPr="00D927D2">
              <w:rPr>
                <w:rFonts w:ascii="GHEA Grapalat" w:hAnsi="GHEA Grapalat"/>
                <w:sz w:val="24"/>
                <w:szCs w:val="24"/>
                <w:lang w:val="pt-BR"/>
              </w:rPr>
              <w:t>25</w:t>
            </w:r>
            <w:r w:rsidR="00CF3988">
              <w:rPr>
                <w:rFonts w:ascii="GHEA Grapalat" w:hAnsi="GHEA Grapalat"/>
                <w:sz w:val="24"/>
                <w:szCs w:val="24"/>
                <w:lang w:val="hy-AM"/>
              </w:rPr>
              <w:t xml:space="preserve"> </w:t>
            </w:r>
            <w:r w:rsidR="00CF3988" w:rsidRPr="00D927D2">
              <w:rPr>
                <w:rFonts w:ascii="GHEA Grapalat" w:hAnsi="GHEA Grapalat"/>
                <w:sz w:val="24"/>
                <w:szCs w:val="24"/>
                <w:lang w:val="pt-BR"/>
              </w:rPr>
              <w:t>թ-ին</w:t>
            </w:r>
            <w:r w:rsidR="00CF3988" w:rsidRPr="00D927D2">
              <w:rPr>
                <w:rFonts w:ascii="GHEA Grapalat" w:hAnsi="GHEA Grapalat"/>
                <w:sz w:val="24"/>
                <w:szCs w:val="24"/>
                <w:lang w:val="hy-AM"/>
              </w:rPr>
              <w:t xml:space="preserve"> </w:t>
            </w:r>
            <w:r w:rsidR="00DF51F7" w:rsidRPr="00D927D2">
              <w:rPr>
                <w:rFonts w:ascii="GHEA Grapalat" w:hAnsi="GHEA Grapalat"/>
                <w:sz w:val="24"/>
                <w:szCs w:val="24"/>
                <w:lang w:val="hy-AM"/>
              </w:rPr>
              <w:t>կնքել</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է</w:t>
            </w:r>
            <w:r w:rsidR="00DF51F7" w:rsidRPr="00D927D2">
              <w:rPr>
                <w:rFonts w:ascii="GHEA Grapalat" w:hAnsi="GHEA Grapalat"/>
                <w:sz w:val="24"/>
                <w:szCs w:val="24"/>
                <w:lang w:val="pt-BR"/>
              </w:rPr>
              <w:t xml:space="preserve"> N </w:t>
            </w:r>
            <w:r w:rsidR="00DF51F7" w:rsidRPr="00D927D2">
              <w:rPr>
                <w:rFonts w:ascii="GHEA Grapalat" w:hAnsi="GHEA Grapalat"/>
                <w:sz w:val="24"/>
                <w:szCs w:val="24"/>
                <w:lang w:val="hy-AM"/>
              </w:rPr>
              <w:t>ՀՀՔԿ</w:t>
            </w:r>
            <w:r w:rsidR="00DF51F7" w:rsidRPr="00D927D2">
              <w:rPr>
                <w:rFonts w:ascii="GHEA Grapalat" w:hAnsi="GHEA Grapalat"/>
                <w:sz w:val="24"/>
                <w:szCs w:val="24"/>
                <w:lang w:val="pt-BR"/>
              </w:rPr>
              <w:t>-</w:t>
            </w:r>
            <w:r w:rsidR="00DF51F7" w:rsidRPr="00D927D2">
              <w:rPr>
                <w:rFonts w:ascii="GHEA Grapalat" w:hAnsi="GHEA Grapalat"/>
                <w:sz w:val="24"/>
                <w:szCs w:val="24"/>
                <w:lang w:val="hy-AM"/>
              </w:rPr>
              <w:t>ՀՄԱԽԾՁԲ</w:t>
            </w:r>
            <w:r w:rsidR="00DF51F7" w:rsidRPr="00D927D2">
              <w:rPr>
                <w:rFonts w:ascii="GHEA Grapalat" w:hAnsi="GHEA Grapalat"/>
                <w:sz w:val="24"/>
                <w:szCs w:val="24"/>
                <w:lang w:val="pt-BR"/>
              </w:rPr>
              <w:t xml:space="preserve">-25/7 </w:t>
            </w:r>
            <w:r w:rsidR="00DF51F7" w:rsidRPr="00D927D2">
              <w:rPr>
                <w:rFonts w:ascii="GHEA Grapalat" w:hAnsi="GHEA Grapalat"/>
                <w:sz w:val="24"/>
                <w:szCs w:val="24"/>
                <w:lang w:val="hy-AM"/>
              </w:rPr>
              <w:t>պայմանագիրը՝</w:t>
            </w:r>
            <w:r w:rsidR="00DF51F7" w:rsidRPr="00D927D2">
              <w:rPr>
                <w:rFonts w:ascii="GHEA Grapalat" w:hAnsi="GHEA Grapalat"/>
                <w:sz w:val="24"/>
                <w:szCs w:val="24"/>
                <w:lang w:val="pt-BR"/>
              </w:rPr>
              <w:t xml:space="preserve"> 16.000.000 </w:t>
            </w:r>
            <w:r w:rsidR="00DF51F7" w:rsidRPr="00D927D2">
              <w:rPr>
                <w:rFonts w:ascii="GHEA Grapalat" w:hAnsi="GHEA Grapalat"/>
                <w:sz w:val="24"/>
                <w:szCs w:val="24"/>
                <w:lang w:val="hy-AM"/>
              </w:rPr>
              <w:t>ՀՀ</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դրամ</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արժեքով</w:t>
            </w:r>
            <w:r w:rsidR="007B5546">
              <w:rPr>
                <w:rFonts w:ascii="GHEA Grapalat" w:hAnsi="GHEA Grapalat"/>
                <w:sz w:val="24"/>
                <w:szCs w:val="24"/>
                <w:lang w:val="hy-AM"/>
              </w:rPr>
              <w:t>։</w:t>
            </w:r>
            <w:r w:rsidR="007B5546" w:rsidRPr="00D927D2">
              <w:rPr>
                <w:rFonts w:ascii="GHEA Grapalat" w:hAnsi="GHEA Grapalat"/>
                <w:sz w:val="24"/>
                <w:szCs w:val="24"/>
                <w:lang w:val="hy-AM"/>
              </w:rPr>
              <w:t xml:space="preserve"> Ք</w:t>
            </w:r>
            <w:r w:rsidR="007B5546" w:rsidRPr="00D927D2">
              <w:rPr>
                <w:rFonts w:ascii="GHEA Grapalat" w:hAnsi="GHEA Grapalat"/>
                <w:sz w:val="24"/>
                <w:szCs w:val="24"/>
                <w:lang w:val="pt-BR"/>
              </w:rPr>
              <w:t xml:space="preserve">աղաքաշինական </w:t>
            </w:r>
            <w:r w:rsidR="00BC04DF" w:rsidRPr="00D927D2">
              <w:rPr>
                <w:rFonts w:ascii="GHEA Grapalat" w:hAnsi="GHEA Grapalat"/>
                <w:sz w:val="24"/>
                <w:szCs w:val="24"/>
                <w:lang w:val="pt-BR"/>
              </w:rPr>
              <w:t>պարզ փորձաքննության համար հատկացված գումարը չի իրացվել, քանի որ ՆՆՓ</w:t>
            </w:r>
            <w:r w:rsidR="00CF3988">
              <w:rPr>
                <w:rFonts w:ascii="GHEA Grapalat" w:hAnsi="GHEA Grapalat"/>
                <w:sz w:val="24"/>
                <w:szCs w:val="24"/>
                <w:lang w:val="hy-AM"/>
              </w:rPr>
              <w:t>-ն</w:t>
            </w:r>
            <w:r w:rsidR="00BC04DF" w:rsidRPr="00D927D2">
              <w:rPr>
                <w:rFonts w:ascii="GHEA Grapalat" w:hAnsi="GHEA Grapalat"/>
                <w:sz w:val="24"/>
                <w:szCs w:val="24"/>
                <w:lang w:val="pt-BR"/>
              </w:rPr>
              <w:t xml:space="preserve">  </w:t>
            </w:r>
            <w:bookmarkStart w:id="0" w:name="_GoBack"/>
            <w:bookmarkEnd w:id="0"/>
            <w:r w:rsidR="00BC04DF" w:rsidRPr="00D927D2">
              <w:rPr>
                <w:rFonts w:ascii="GHEA Grapalat" w:hAnsi="GHEA Grapalat"/>
                <w:sz w:val="24"/>
                <w:szCs w:val="24"/>
                <w:lang w:val="pt-BR"/>
              </w:rPr>
              <w:t>դեռևս</w:t>
            </w:r>
            <w:r w:rsidR="00531131">
              <w:rPr>
                <w:rFonts w:ascii="GHEA Grapalat" w:hAnsi="GHEA Grapalat"/>
                <w:sz w:val="24"/>
                <w:szCs w:val="24"/>
                <w:lang w:val="hy-AM"/>
              </w:rPr>
              <w:t xml:space="preserve"> գտնվել է</w:t>
            </w:r>
            <w:r w:rsidR="00BC04DF" w:rsidRPr="00D927D2">
              <w:rPr>
                <w:rFonts w:ascii="GHEA Grapalat" w:hAnsi="GHEA Grapalat"/>
                <w:sz w:val="24"/>
                <w:szCs w:val="24"/>
                <w:lang w:val="pt-BR"/>
              </w:rPr>
              <w:t xml:space="preserve"> մշակման փուլում</w:t>
            </w:r>
            <w:r w:rsidR="00BC04DF" w:rsidRPr="00D927D2">
              <w:rPr>
                <w:rFonts w:ascii="GHEA Grapalat" w:hAnsi="GHEA Grapalat"/>
                <w:sz w:val="24"/>
                <w:szCs w:val="24"/>
                <w:lang w:val="hy-AM"/>
              </w:rPr>
              <w:t xml:space="preserve"> և</w:t>
            </w:r>
            <w:r w:rsidR="00BC04DF" w:rsidRPr="00D927D2">
              <w:rPr>
                <w:rFonts w:ascii="GHEA Grapalat" w:hAnsi="GHEA Grapalat"/>
                <w:sz w:val="24"/>
                <w:szCs w:val="24"/>
                <w:lang w:val="pt-BR"/>
              </w:rPr>
              <w:t xml:space="preserve"> արդյունքում առաջացել է նաև տնտեսում:</w:t>
            </w:r>
            <w:r w:rsidR="00D041EF" w:rsidRPr="00D927D2">
              <w:rPr>
                <w:rFonts w:ascii="GHEA Grapalat" w:hAnsi="GHEA Grapalat"/>
                <w:sz w:val="24"/>
                <w:szCs w:val="24"/>
                <w:lang w:val="hy-AM"/>
              </w:rPr>
              <w:t xml:space="preserve"> </w:t>
            </w:r>
            <w:r w:rsidR="00070586">
              <w:rPr>
                <w:rFonts w:ascii="GHEA Grapalat" w:hAnsi="GHEA Grapalat"/>
                <w:sz w:val="24"/>
                <w:szCs w:val="24"/>
                <w:lang w:val="hy-AM"/>
              </w:rPr>
              <w:t>Ք</w:t>
            </w:r>
            <w:r w:rsidR="00D041EF" w:rsidRPr="00D927D2">
              <w:rPr>
                <w:rFonts w:ascii="GHEA Grapalat" w:hAnsi="GHEA Grapalat"/>
                <w:sz w:val="24"/>
                <w:szCs w:val="24"/>
                <w:lang w:val="hy-AM"/>
              </w:rPr>
              <w:t>աղաքաշինական</w:t>
            </w:r>
            <w:r w:rsidR="00D041EF" w:rsidRPr="00D927D2">
              <w:rPr>
                <w:rFonts w:ascii="GHEA Grapalat" w:hAnsi="GHEA Grapalat"/>
                <w:sz w:val="24"/>
                <w:szCs w:val="24"/>
                <w:lang w:val="pt-BR"/>
              </w:rPr>
              <w:t xml:space="preserve"> </w:t>
            </w:r>
            <w:r w:rsidR="00D041EF" w:rsidRPr="00D927D2">
              <w:rPr>
                <w:rFonts w:ascii="GHEA Grapalat" w:hAnsi="GHEA Grapalat"/>
                <w:sz w:val="24"/>
                <w:szCs w:val="24"/>
                <w:lang w:val="hy-AM"/>
              </w:rPr>
              <w:t>պարզ</w:t>
            </w:r>
            <w:r w:rsidR="00D041EF" w:rsidRPr="00D927D2">
              <w:rPr>
                <w:rFonts w:ascii="GHEA Grapalat" w:hAnsi="GHEA Grapalat"/>
                <w:sz w:val="24"/>
                <w:szCs w:val="24"/>
                <w:lang w:val="pt-BR"/>
              </w:rPr>
              <w:t xml:space="preserve">  </w:t>
            </w:r>
            <w:r w:rsidR="00D041EF" w:rsidRPr="00D927D2">
              <w:rPr>
                <w:rFonts w:ascii="GHEA Grapalat" w:hAnsi="GHEA Grapalat"/>
                <w:sz w:val="24"/>
                <w:szCs w:val="24"/>
                <w:lang w:val="hy-AM"/>
              </w:rPr>
              <w:t>փորձաքննությ</w:t>
            </w:r>
            <w:r w:rsidR="00070586">
              <w:rPr>
                <w:rFonts w:ascii="GHEA Grapalat" w:hAnsi="GHEA Grapalat"/>
                <w:sz w:val="24"/>
                <w:szCs w:val="24"/>
                <w:lang w:val="hy-AM"/>
              </w:rPr>
              <w:t xml:space="preserve">ան </w:t>
            </w:r>
            <w:r w:rsidR="00D041EF" w:rsidRPr="00D927D2">
              <w:rPr>
                <w:rFonts w:ascii="GHEA Grapalat" w:hAnsi="GHEA Grapalat"/>
                <w:sz w:val="24"/>
                <w:szCs w:val="24"/>
                <w:lang w:val="hy-AM"/>
              </w:rPr>
              <w:t xml:space="preserve">արժեքը </w:t>
            </w:r>
            <w:r w:rsidR="00DF51F7" w:rsidRPr="00D927D2">
              <w:rPr>
                <w:rFonts w:ascii="GHEA Grapalat" w:hAnsi="GHEA Grapalat"/>
                <w:sz w:val="24"/>
                <w:szCs w:val="24"/>
                <w:lang w:val="hy-AM"/>
              </w:rPr>
              <w:t>կկազմի</w:t>
            </w:r>
            <w:r w:rsidR="00DF51F7" w:rsidRPr="00D927D2">
              <w:rPr>
                <w:rFonts w:ascii="GHEA Grapalat" w:hAnsi="GHEA Grapalat"/>
                <w:sz w:val="24"/>
                <w:szCs w:val="24"/>
                <w:lang w:val="pt-BR"/>
              </w:rPr>
              <w:t xml:space="preserve"> 1.100.000 </w:t>
            </w:r>
            <w:r w:rsidR="00DF51F7" w:rsidRPr="00D927D2">
              <w:rPr>
                <w:rFonts w:ascii="GHEA Grapalat" w:hAnsi="GHEA Grapalat"/>
                <w:sz w:val="24"/>
                <w:szCs w:val="24"/>
                <w:lang w:val="hy-AM"/>
              </w:rPr>
              <w:t>ՀՀ</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դրամ</w:t>
            </w:r>
            <w:r w:rsidR="00A86EEA">
              <w:rPr>
                <w:rFonts w:ascii="GHEA Grapalat" w:hAnsi="GHEA Grapalat"/>
                <w:sz w:val="24"/>
                <w:szCs w:val="24"/>
                <w:lang w:val="hy-AM"/>
              </w:rPr>
              <w:t xml:space="preserve"> </w:t>
            </w:r>
            <w:r w:rsidR="00DF51F7" w:rsidRPr="00D927D2">
              <w:rPr>
                <w:rFonts w:ascii="GHEA Grapalat" w:hAnsi="GHEA Grapalat"/>
                <w:sz w:val="24"/>
                <w:szCs w:val="24"/>
                <w:lang w:val="hy-AM"/>
              </w:rPr>
              <w:lastRenderedPageBreak/>
              <w:t>համաձայն</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ՀՀ</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կառավարության</w:t>
            </w:r>
            <w:r w:rsidR="00DF51F7" w:rsidRPr="00D927D2">
              <w:rPr>
                <w:rFonts w:ascii="GHEA Grapalat" w:hAnsi="GHEA Grapalat"/>
                <w:sz w:val="24"/>
                <w:szCs w:val="24"/>
                <w:lang w:val="pt-BR"/>
              </w:rPr>
              <w:t xml:space="preserve"> 2024 </w:t>
            </w:r>
            <w:r w:rsidR="00DF51F7" w:rsidRPr="00D927D2">
              <w:rPr>
                <w:rFonts w:ascii="GHEA Grapalat" w:hAnsi="GHEA Grapalat"/>
                <w:sz w:val="24"/>
                <w:szCs w:val="24"/>
                <w:lang w:val="hy-AM"/>
              </w:rPr>
              <w:t>թվականի</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հոկտեմբերի</w:t>
            </w:r>
            <w:r w:rsidR="00DF51F7" w:rsidRPr="00D927D2">
              <w:rPr>
                <w:rFonts w:ascii="GHEA Grapalat" w:hAnsi="GHEA Grapalat"/>
                <w:sz w:val="24"/>
                <w:szCs w:val="24"/>
                <w:lang w:val="pt-BR"/>
              </w:rPr>
              <w:t xml:space="preserve"> 17-</w:t>
            </w:r>
            <w:r w:rsidR="00DF51F7" w:rsidRPr="00D927D2">
              <w:rPr>
                <w:rFonts w:ascii="GHEA Grapalat" w:hAnsi="GHEA Grapalat"/>
                <w:sz w:val="24"/>
                <w:szCs w:val="24"/>
                <w:lang w:val="hy-AM"/>
              </w:rPr>
              <w:t>ի</w:t>
            </w:r>
            <w:r w:rsidR="00DF51F7" w:rsidRPr="00D927D2">
              <w:rPr>
                <w:rFonts w:ascii="GHEA Grapalat" w:hAnsi="GHEA Grapalat"/>
                <w:sz w:val="24"/>
                <w:szCs w:val="24"/>
                <w:lang w:val="pt-BR"/>
              </w:rPr>
              <w:t xml:space="preserve"> N 1656-</w:t>
            </w:r>
            <w:r w:rsidR="00DF51F7" w:rsidRPr="00D927D2">
              <w:rPr>
                <w:rFonts w:ascii="GHEA Grapalat" w:hAnsi="GHEA Grapalat"/>
                <w:sz w:val="24"/>
                <w:szCs w:val="24"/>
                <w:lang w:val="hy-AM"/>
              </w:rPr>
              <w:t>Ն</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որոշման</w:t>
            </w:r>
            <w:r w:rsidR="00DF51F7" w:rsidRPr="00D927D2">
              <w:rPr>
                <w:rFonts w:ascii="GHEA Grapalat" w:hAnsi="GHEA Grapalat"/>
                <w:sz w:val="24"/>
                <w:szCs w:val="24"/>
                <w:lang w:val="pt-BR"/>
              </w:rPr>
              <w:t xml:space="preserve"> 36-</w:t>
            </w:r>
            <w:r w:rsidR="00DF51F7" w:rsidRPr="00D927D2">
              <w:rPr>
                <w:rFonts w:ascii="GHEA Grapalat" w:hAnsi="GHEA Grapalat"/>
                <w:sz w:val="24"/>
                <w:szCs w:val="24"/>
                <w:lang w:val="hy-AM"/>
              </w:rPr>
              <w:t>րդ</w:t>
            </w:r>
            <w:r w:rsidR="00DF51F7" w:rsidRPr="00D927D2">
              <w:rPr>
                <w:rFonts w:ascii="GHEA Grapalat" w:hAnsi="GHEA Grapalat"/>
                <w:sz w:val="24"/>
                <w:szCs w:val="24"/>
                <w:lang w:val="pt-BR"/>
              </w:rPr>
              <w:t xml:space="preserve"> </w:t>
            </w:r>
            <w:r w:rsidR="00DF51F7" w:rsidRPr="00D927D2">
              <w:rPr>
                <w:rFonts w:ascii="GHEA Grapalat" w:hAnsi="GHEA Grapalat"/>
                <w:sz w:val="24"/>
                <w:szCs w:val="24"/>
                <w:lang w:val="hy-AM"/>
              </w:rPr>
              <w:t>կետի</w:t>
            </w:r>
            <w:r w:rsidR="002E4A29" w:rsidRPr="00D927D2">
              <w:rPr>
                <w:rFonts w:ascii="GHEA Grapalat" w:hAnsi="GHEA Grapalat"/>
                <w:sz w:val="24"/>
                <w:szCs w:val="24"/>
                <w:lang w:val="hy-AM"/>
              </w:rPr>
              <w:t>։</w:t>
            </w:r>
          </w:p>
        </w:tc>
      </w:tr>
      <w:tr w:rsidR="00720F2C" w:rsidRPr="008121BE" w:rsidTr="00720F2C">
        <w:trPr>
          <w:trHeight w:val="395"/>
        </w:trPr>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rPr>
              <w:lastRenderedPageBreak/>
              <w:t>3</w:t>
            </w:r>
            <w:r w:rsidRPr="008121BE">
              <w:rPr>
                <w:rFonts w:ascii="GHEA Grapalat" w:hAnsi="GHEA Grapalat"/>
                <w:b/>
                <w:sz w:val="24"/>
                <w:szCs w:val="24"/>
                <w:lang w:val="hy-AM"/>
              </w:rPr>
              <w:t>.</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ind w:left="61"/>
              <w:rPr>
                <w:rFonts w:ascii="GHEA Grapalat" w:hAnsi="GHEA Grapalat"/>
                <w:b/>
                <w:sz w:val="24"/>
                <w:szCs w:val="24"/>
                <w:lang w:val="hy-AM"/>
              </w:rPr>
            </w:pPr>
            <w:r w:rsidRPr="008121BE">
              <w:rPr>
                <w:rFonts w:ascii="GHEA Grapalat" w:hAnsi="GHEA Grapalat"/>
                <w:b/>
                <w:sz w:val="24"/>
                <w:szCs w:val="24"/>
                <w:lang w:val="hy-AM"/>
              </w:rPr>
              <w:t>Կարգավորման նպատակը և բնույթը</w:t>
            </w:r>
          </w:p>
        </w:tc>
      </w:tr>
      <w:tr w:rsidR="00720F2C" w:rsidRPr="00CF3988" w:rsidTr="000C6665">
        <w:trPr>
          <w:trHeight w:val="1187"/>
        </w:trPr>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7F3865" w:rsidRDefault="00E70A91" w:rsidP="00CC6318">
            <w:pPr>
              <w:spacing w:after="0"/>
              <w:ind w:firstLine="375"/>
              <w:jc w:val="both"/>
              <w:rPr>
                <w:rFonts w:ascii="GHEA Grapalat" w:eastAsia="Times New Roman" w:hAnsi="GHEA Grapalat" w:cs="Times New Roman"/>
                <w:sz w:val="24"/>
                <w:szCs w:val="24"/>
                <w:lang w:val="hy-AM"/>
              </w:rPr>
            </w:pPr>
            <w:r w:rsidRPr="007F3865">
              <w:rPr>
                <w:rFonts w:ascii="GHEA Grapalat" w:hAnsi="GHEA Grapalat"/>
                <w:color w:val="000000"/>
                <w:sz w:val="24"/>
                <w:szCs w:val="24"/>
                <w:shd w:val="clear" w:color="auto" w:fill="FFFFFF"/>
                <w:lang w:val="hy-AM"/>
              </w:rPr>
              <w:t>Երևան, Աջափնյակ, Ալիխանյան եղբայրների փողոց թիվ 2 հասցեում շենքի կառուցման</w:t>
            </w:r>
            <w:r w:rsidRPr="007F3865">
              <w:rPr>
                <w:rFonts w:ascii="GHEA Grapalat" w:eastAsia="Times New Roman" w:hAnsi="GHEA Grapalat" w:cs="Times New Roman"/>
                <w:sz w:val="24"/>
                <w:szCs w:val="24"/>
                <w:lang w:val="hy-AM"/>
              </w:rPr>
              <w:t xml:space="preserve"> աշխատանքների նախագծանախահաշվային փաստաթղթեր</w:t>
            </w:r>
            <w:r w:rsidR="00206909">
              <w:rPr>
                <w:rFonts w:ascii="GHEA Grapalat" w:eastAsia="Times New Roman" w:hAnsi="GHEA Grapalat" w:cs="Times New Roman"/>
                <w:sz w:val="24"/>
                <w:szCs w:val="24"/>
                <w:lang w:val="hy-AM"/>
              </w:rPr>
              <w:t>ի քաղաքաշինական</w:t>
            </w:r>
            <w:r w:rsidR="007F3865" w:rsidRPr="007F3865">
              <w:rPr>
                <w:rFonts w:ascii="GHEA Grapalat" w:eastAsia="Times New Roman" w:hAnsi="GHEA Grapalat" w:cs="Times New Roman"/>
                <w:sz w:val="24"/>
                <w:szCs w:val="24"/>
                <w:lang w:val="hy-AM"/>
              </w:rPr>
              <w:t xml:space="preserve"> պարզ փորձաքննության </w:t>
            </w:r>
            <w:r w:rsidR="007B5546">
              <w:rPr>
                <w:rFonts w:ascii="GHEA Grapalat" w:eastAsia="Times New Roman" w:hAnsi="GHEA Grapalat" w:cs="Times New Roman"/>
                <w:sz w:val="24"/>
                <w:szCs w:val="24"/>
                <w:lang w:val="hy-AM"/>
              </w:rPr>
              <w:t xml:space="preserve">իրականացման </w:t>
            </w:r>
            <w:r w:rsidR="007F3865" w:rsidRPr="007F3865">
              <w:rPr>
                <w:rFonts w:ascii="GHEA Grapalat" w:eastAsia="Times New Roman" w:hAnsi="GHEA Grapalat" w:cs="Times New Roman"/>
                <w:sz w:val="24"/>
                <w:szCs w:val="24"/>
                <w:lang w:val="hy-AM"/>
              </w:rPr>
              <w:t>համար պահանջվ</w:t>
            </w:r>
            <w:r w:rsidR="007B5546">
              <w:rPr>
                <w:rFonts w:ascii="GHEA Grapalat" w:eastAsia="Times New Roman" w:hAnsi="GHEA Grapalat" w:cs="Times New Roman"/>
                <w:sz w:val="24"/>
                <w:szCs w:val="24"/>
                <w:lang w:val="hy-AM"/>
              </w:rPr>
              <w:t>ող</w:t>
            </w:r>
            <w:r w:rsidR="007F3865" w:rsidRPr="007F3865">
              <w:rPr>
                <w:rFonts w:ascii="GHEA Grapalat" w:eastAsia="Times New Roman" w:hAnsi="GHEA Grapalat" w:cs="Times New Roman"/>
                <w:sz w:val="24"/>
                <w:szCs w:val="24"/>
                <w:lang w:val="hy-AM"/>
              </w:rPr>
              <w:t xml:space="preserve"> 1100,0 հազ</w:t>
            </w:r>
            <w:r w:rsidR="007F3865" w:rsidRPr="007F3865">
              <w:rPr>
                <w:rFonts w:ascii="Cambria Math" w:eastAsia="Times New Roman" w:hAnsi="Cambria Math" w:cs="Cambria Math"/>
                <w:sz w:val="24"/>
                <w:szCs w:val="24"/>
                <w:lang w:val="hy-AM"/>
              </w:rPr>
              <w:t>․</w:t>
            </w:r>
            <w:r w:rsidR="007F3865" w:rsidRPr="007F3865">
              <w:rPr>
                <w:rFonts w:ascii="GHEA Grapalat" w:eastAsia="Times New Roman" w:hAnsi="GHEA Grapalat" w:cs="Times New Roman"/>
                <w:sz w:val="24"/>
                <w:szCs w:val="24"/>
                <w:lang w:val="hy-AM"/>
              </w:rPr>
              <w:t xml:space="preserve"> դրամ</w:t>
            </w:r>
            <w:r w:rsidR="007B5546">
              <w:rPr>
                <w:rFonts w:ascii="GHEA Grapalat" w:eastAsia="Times New Roman" w:hAnsi="GHEA Grapalat" w:cs="Times New Roman"/>
                <w:sz w:val="24"/>
                <w:szCs w:val="24"/>
                <w:lang w:val="hy-AM"/>
              </w:rPr>
              <w:t xml:space="preserve"> գումարր կտրամադրվի ՀՀ քաղաքաշինության կոմիտեին</w:t>
            </w:r>
            <w:r w:rsidRPr="007F3865">
              <w:rPr>
                <w:rFonts w:ascii="GHEA Grapalat" w:eastAsia="Times New Roman" w:hAnsi="GHEA Grapalat" w:cs="Times New Roman"/>
                <w:sz w:val="24"/>
                <w:szCs w:val="24"/>
                <w:lang w:val="hy-AM"/>
              </w:rPr>
              <w:t>:</w:t>
            </w:r>
          </w:p>
        </w:tc>
      </w:tr>
      <w:tr w:rsidR="00720F2C" w:rsidRPr="00CF3988" w:rsidTr="00720F2C">
        <w:trPr>
          <w:trHeight w:val="413"/>
        </w:trPr>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cs="Times New Roman"/>
                <w:b/>
                <w:sz w:val="24"/>
                <w:szCs w:val="24"/>
                <w:lang w:val="hy-AM"/>
              </w:rPr>
            </w:pPr>
            <w:r w:rsidRPr="008121BE">
              <w:rPr>
                <w:rFonts w:ascii="GHEA Grapalat" w:hAnsi="GHEA Grapalat"/>
                <w:b/>
                <w:sz w:val="24"/>
                <w:szCs w:val="24"/>
              </w:rPr>
              <w:t>4</w:t>
            </w:r>
            <w:r w:rsidRPr="008121BE">
              <w:rPr>
                <w:rFonts w:ascii="GHEA Grapalat" w:hAnsi="GHEA Grapalat"/>
                <w:b/>
                <w:sz w:val="24"/>
                <w:szCs w:val="24"/>
                <w:lang w:val="hy-AM"/>
              </w:rPr>
              <w:t>.</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ind w:left="61"/>
              <w:rPr>
                <w:rFonts w:ascii="GHEA Grapalat" w:hAnsi="GHEA Grapalat"/>
                <w:b/>
                <w:sz w:val="24"/>
                <w:szCs w:val="24"/>
                <w:lang w:val="hy-AM"/>
              </w:rPr>
            </w:pPr>
            <w:r w:rsidRPr="008121BE">
              <w:rPr>
                <w:rFonts w:ascii="GHEA Grapalat" w:hAnsi="GHEA Grapalat"/>
                <w:b/>
                <w:sz w:val="24"/>
                <w:szCs w:val="24"/>
                <w:lang w:val="hy-AM"/>
              </w:rPr>
              <w:t>Նախագծի մշակման գործընթացում  ներգրավված ինստիտուտները և անձինք</w:t>
            </w:r>
          </w:p>
        </w:tc>
      </w:tr>
      <w:tr w:rsidR="00720F2C" w:rsidRPr="00CF3988" w:rsidTr="00720F2C">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AB5A6E" w:rsidRPr="008121BE" w:rsidRDefault="00CD2D3B" w:rsidP="00CC6318">
            <w:pPr>
              <w:spacing w:after="0"/>
              <w:ind w:firstLine="360"/>
              <w:jc w:val="both"/>
              <w:rPr>
                <w:rFonts w:ascii="GHEA Grapalat" w:hAnsi="GHEA Grapalat"/>
                <w:sz w:val="24"/>
                <w:szCs w:val="24"/>
                <w:lang w:val="hy-AM"/>
              </w:rPr>
            </w:pPr>
            <w:r w:rsidRPr="008121BE">
              <w:rPr>
                <w:rFonts w:ascii="GHEA Grapalat" w:eastAsia="Times New Roman" w:hAnsi="GHEA Grapalat" w:cs="Times New Roman"/>
                <w:sz w:val="24"/>
                <w:szCs w:val="24"/>
                <w:lang w:val="hy-AM"/>
              </w:rPr>
              <w:t xml:space="preserve">Նախագիծը մշակվել է </w:t>
            </w:r>
            <w:r w:rsidRPr="008121BE">
              <w:rPr>
                <w:rFonts w:ascii="GHEA Grapalat" w:hAnsi="GHEA Grapalat"/>
                <w:sz w:val="24"/>
                <w:szCs w:val="24"/>
                <w:lang w:val="hy-AM"/>
              </w:rPr>
              <w:t xml:space="preserve"> ՀՀ միջուկային անվտանգության կարգավորման կոմիտեի կողմից, հիմք ընդունելով  ՀՀ քաղաքաշինության կոմիտեի կողմից </w:t>
            </w:r>
            <w:r w:rsidR="007F3865">
              <w:rPr>
                <w:rFonts w:ascii="GHEA Grapalat" w:hAnsi="GHEA Grapalat"/>
                <w:sz w:val="24"/>
                <w:szCs w:val="24"/>
                <w:lang w:val="hy-AM"/>
              </w:rPr>
              <w:t xml:space="preserve"> ներկայացված առաջարկությունը։</w:t>
            </w:r>
          </w:p>
        </w:tc>
      </w:tr>
      <w:tr w:rsidR="00720F2C" w:rsidRPr="008121BE" w:rsidTr="00720F2C">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rPr>
              <w:t>5</w:t>
            </w:r>
            <w:r w:rsidRPr="008121BE">
              <w:rPr>
                <w:rFonts w:ascii="GHEA Grapalat" w:hAnsi="GHEA Grapalat"/>
                <w:b/>
                <w:sz w:val="24"/>
                <w:szCs w:val="24"/>
                <w:lang w:val="hy-AM"/>
              </w:rPr>
              <w:t>.</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ind w:left="61"/>
              <w:rPr>
                <w:rFonts w:ascii="GHEA Grapalat" w:hAnsi="GHEA Grapalat"/>
                <w:b/>
                <w:sz w:val="24"/>
                <w:szCs w:val="24"/>
                <w:lang w:val="hy-AM"/>
              </w:rPr>
            </w:pPr>
            <w:r w:rsidRPr="008121BE">
              <w:rPr>
                <w:rFonts w:ascii="GHEA Grapalat" w:hAnsi="GHEA Grapalat"/>
                <w:b/>
                <w:sz w:val="24"/>
                <w:szCs w:val="24"/>
                <w:lang w:val="hy-AM"/>
              </w:rPr>
              <w:t>Ակնկալվող արդյունքը</w:t>
            </w:r>
          </w:p>
        </w:tc>
      </w:tr>
      <w:tr w:rsidR="00720F2C" w:rsidRPr="00CF3988" w:rsidTr="000C6665">
        <w:trPr>
          <w:trHeight w:val="980"/>
        </w:trPr>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904311" w:rsidRPr="007F3865" w:rsidRDefault="000C6665" w:rsidP="00CC6318">
            <w:pPr>
              <w:spacing w:after="0"/>
              <w:ind w:firstLine="375"/>
              <w:jc w:val="both"/>
              <w:rPr>
                <w:rFonts w:ascii="GHEA Grapalat" w:eastAsia="Times New Roman" w:hAnsi="GHEA Grapalat" w:cs="Sylfaen"/>
                <w:sz w:val="24"/>
                <w:szCs w:val="24"/>
                <w:lang w:val="hy-AM"/>
              </w:rPr>
            </w:pPr>
            <w:r w:rsidRPr="008121BE">
              <w:rPr>
                <w:rFonts w:ascii="GHEA Grapalat" w:eastAsia="Times New Roman" w:hAnsi="GHEA Grapalat" w:cs="Sylfaen"/>
                <w:sz w:val="24"/>
                <w:szCs w:val="24"/>
                <w:lang w:val="hy-AM"/>
              </w:rPr>
              <w:t>Որոշման ընդունմամբ</w:t>
            </w:r>
            <w:r w:rsidR="00904311" w:rsidRPr="008121BE">
              <w:rPr>
                <w:rFonts w:ascii="GHEA Grapalat" w:eastAsia="Times New Roman" w:hAnsi="GHEA Grapalat" w:cs="Sylfaen"/>
                <w:sz w:val="24"/>
                <w:szCs w:val="24"/>
                <w:lang w:val="hy-AM"/>
              </w:rPr>
              <w:t xml:space="preserve"> </w:t>
            </w:r>
            <w:r w:rsidR="007B5546">
              <w:rPr>
                <w:rFonts w:ascii="GHEA Grapalat" w:eastAsia="Times New Roman" w:hAnsi="GHEA Grapalat" w:cs="Sylfaen"/>
                <w:sz w:val="24"/>
                <w:szCs w:val="24"/>
                <w:lang w:val="hy-AM"/>
              </w:rPr>
              <w:t>կապահովվի</w:t>
            </w:r>
            <w:r w:rsidR="007B5546" w:rsidRPr="008121BE">
              <w:rPr>
                <w:rFonts w:ascii="GHEA Grapalat" w:hAnsi="GHEA Grapalat"/>
                <w:color w:val="000000"/>
                <w:sz w:val="24"/>
                <w:szCs w:val="24"/>
                <w:shd w:val="clear" w:color="auto" w:fill="FFFFFF"/>
                <w:lang w:val="hy-AM"/>
              </w:rPr>
              <w:t xml:space="preserve"> </w:t>
            </w:r>
            <w:r w:rsidR="00904311" w:rsidRPr="008121BE">
              <w:rPr>
                <w:rFonts w:ascii="GHEA Grapalat" w:hAnsi="GHEA Grapalat"/>
                <w:color w:val="000000"/>
                <w:sz w:val="24"/>
                <w:szCs w:val="24"/>
                <w:shd w:val="clear" w:color="auto" w:fill="FFFFFF"/>
                <w:lang w:val="hy-AM"/>
              </w:rPr>
              <w:t>Երևան, Աջափնյակ, Ալիխանյան եղբայրների փողոց թիվ 2 հասցեում շենքի կառուցման</w:t>
            </w:r>
            <w:r w:rsidR="00904311" w:rsidRPr="008121BE">
              <w:rPr>
                <w:rFonts w:ascii="GHEA Grapalat" w:eastAsia="Times New Roman" w:hAnsi="GHEA Grapalat" w:cs="Times New Roman"/>
                <w:sz w:val="24"/>
                <w:szCs w:val="24"/>
                <w:lang w:val="hy-AM"/>
              </w:rPr>
              <w:t xml:space="preserve"> աշխատանքների նախագծանախահաշվային փաստաթղթեր</w:t>
            </w:r>
            <w:r w:rsidR="007F3865">
              <w:rPr>
                <w:rFonts w:ascii="GHEA Grapalat" w:eastAsia="Times New Roman" w:hAnsi="GHEA Grapalat" w:cs="Times New Roman"/>
                <w:sz w:val="24"/>
                <w:szCs w:val="24"/>
                <w:lang w:val="hy-AM"/>
              </w:rPr>
              <w:t>ի քաղաքաշինական պարզ փորձաքննությ</w:t>
            </w:r>
            <w:r w:rsidR="007B5546">
              <w:rPr>
                <w:rFonts w:ascii="GHEA Grapalat" w:eastAsia="Times New Roman" w:hAnsi="GHEA Grapalat" w:cs="Times New Roman"/>
                <w:sz w:val="24"/>
                <w:szCs w:val="24"/>
                <w:lang w:val="hy-AM"/>
              </w:rPr>
              <w:t>ան իրականացումը։</w:t>
            </w:r>
          </w:p>
        </w:tc>
      </w:tr>
      <w:tr w:rsidR="00720F2C" w:rsidRPr="00CF3988" w:rsidTr="00720F2C">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rPr>
              <w:t>6</w:t>
            </w:r>
            <w:r w:rsidRPr="008121BE">
              <w:rPr>
                <w:rFonts w:ascii="GHEA Grapalat" w:hAnsi="GHEA Grapalat"/>
                <w:b/>
                <w:sz w:val="24"/>
                <w:szCs w:val="24"/>
                <w:lang w:val="hy-AM"/>
              </w:rPr>
              <w:t>.</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spacing w:after="0" w:line="240" w:lineRule="auto"/>
              <w:ind w:firstLine="331"/>
              <w:jc w:val="both"/>
              <w:rPr>
                <w:rFonts w:ascii="GHEA Grapalat" w:hAnsi="GHEA Grapalat" w:cs="Sylfaen"/>
                <w:b/>
                <w:sz w:val="24"/>
                <w:szCs w:val="24"/>
                <w:shd w:val="clear" w:color="auto" w:fill="FFFFFF"/>
                <w:lang w:val="hy-AM"/>
              </w:rPr>
            </w:pPr>
            <w:r w:rsidRPr="008121BE">
              <w:rPr>
                <w:rFonts w:ascii="GHEA Grapalat" w:hAnsi="GHEA Grapalat" w:cs="Sylfaen"/>
                <w:b/>
                <w:sz w:val="24"/>
                <w:szCs w:val="24"/>
                <w:shd w:val="clear" w:color="auto" w:fill="FFFFFF"/>
                <w:lang w:val="hy-AM"/>
              </w:rPr>
              <w:t>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tc>
      </w:tr>
      <w:tr w:rsidR="00720F2C" w:rsidRPr="00CF3988" w:rsidTr="000C6665">
        <w:trPr>
          <w:trHeight w:val="863"/>
        </w:trPr>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cs="Times New Roman"/>
                <w:b/>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D04AD9" w:rsidP="00CC6318">
            <w:pPr>
              <w:spacing w:after="0"/>
              <w:ind w:firstLine="331"/>
              <w:jc w:val="both"/>
              <w:rPr>
                <w:rFonts w:ascii="GHEA Grapalat" w:hAnsi="GHEA Grapalat" w:cs="Sylfaen"/>
                <w:sz w:val="24"/>
                <w:szCs w:val="24"/>
                <w:shd w:val="clear" w:color="auto" w:fill="FFFFFF"/>
                <w:lang w:val="hy-AM"/>
              </w:rPr>
            </w:pPr>
            <w:r w:rsidRPr="008121BE">
              <w:rPr>
                <w:rFonts w:ascii="GHEA Grapalat" w:hAnsi="GHEA Grapalat" w:cs="Sylfaen"/>
                <w:sz w:val="24"/>
                <w:szCs w:val="24"/>
                <w:shd w:val="clear" w:color="auto" w:fill="FFFFFF"/>
                <w:lang w:val="hy-AM"/>
              </w:rPr>
              <w:t>Նախագծի ընդունման կապակցությամբ լրացուցիչ ֆինանսական միջոցների անհրաժեշտություն և պետական բյուջեի եկամուտներ չեն առաջանա։</w:t>
            </w:r>
          </w:p>
        </w:tc>
      </w:tr>
      <w:tr w:rsidR="00720F2C" w:rsidRPr="00CF3988" w:rsidTr="000C6665">
        <w:trPr>
          <w:trHeight w:val="845"/>
        </w:trPr>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cs="Times New Roman"/>
                <w:b/>
                <w:sz w:val="24"/>
                <w:szCs w:val="24"/>
                <w:lang w:val="hy-AM"/>
              </w:rPr>
            </w:pPr>
            <w:r w:rsidRPr="008121BE">
              <w:rPr>
                <w:rFonts w:ascii="GHEA Grapalat" w:hAnsi="GHEA Grapalat"/>
                <w:b/>
                <w:sz w:val="24"/>
                <w:szCs w:val="24"/>
                <w:lang w:val="hy-AM"/>
              </w:rPr>
              <w:t>7.</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spacing w:after="0" w:line="240" w:lineRule="auto"/>
              <w:ind w:firstLine="331"/>
              <w:jc w:val="both"/>
              <w:rPr>
                <w:rFonts w:ascii="GHEA Grapalat" w:hAnsi="GHEA Grapalat" w:cs="Sylfaen"/>
                <w:b/>
                <w:sz w:val="24"/>
                <w:szCs w:val="24"/>
                <w:shd w:val="clear" w:color="auto" w:fill="FFFFFF"/>
                <w:lang w:val="hy-AM"/>
              </w:rPr>
            </w:pPr>
            <w:r w:rsidRPr="008121BE">
              <w:rPr>
                <w:rFonts w:ascii="GHEA Grapalat" w:hAnsi="GHEA Grapalat" w:cs="Sylfaen"/>
                <w:b/>
                <w:sz w:val="24"/>
                <w:szCs w:val="24"/>
                <w:shd w:val="clear" w:color="auto" w:fill="FFFFFF"/>
                <w:lang w:val="hy-AM"/>
              </w:rPr>
              <w:t>Այլ իրավական ակտեր ընդունելու և այլ իրավական ակտերում փոփոխություններ կամ լրացումներ կատարելու անհրաժեշտության կամ բացակայության մասին</w:t>
            </w:r>
          </w:p>
        </w:tc>
      </w:tr>
      <w:tr w:rsidR="00720F2C" w:rsidRPr="00CF3988" w:rsidTr="00720F2C">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cs="Times New Roman"/>
                <w:b/>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CC6318">
            <w:pPr>
              <w:tabs>
                <w:tab w:val="center" w:pos="-6480"/>
                <w:tab w:val="right" w:pos="8640"/>
              </w:tabs>
              <w:spacing w:after="0"/>
              <w:ind w:left="156" w:right="105" w:firstLine="10"/>
              <w:jc w:val="both"/>
              <w:rPr>
                <w:rFonts w:ascii="GHEA Grapalat" w:hAnsi="GHEA Grapalat"/>
                <w:sz w:val="24"/>
                <w:szCs w:val="24"/>
                <w:lang w:val="ro-RO"/>
              </w:rPr>
            </w:pPr>
            <w:r w:rsidRPr="008121BE">
              <w:rPr>
                <w:rFonts w:ascii="GHEA Grapalat" w:hAnsi="GHEA Grapalat" w:cs="GHEA Grapalat"/>
                <w:sz w:val="24"/>
                <w:szCs w:val="24"/>
                <w:lang w:val="hy-AM"/>
              </w:rPr>
              <w:t xml:space="preserve">  </w:t>
            </w:r>
            <w:r w:rsidRPr="008121BE">
              <w:rPr>
                <w:rFonts w:ascii="GHEA Grapalat" w:hAnsi="GHEA Grapalat"/>
                <w:sz w:val="24"/>
                <w:szCs w:val="24"/>
                <w:lang w:val="ro-RO"/>
              </w:rPr>
              <w:t>Այլ իրավական ակտերում փոփոխությունների և/կամ լրացումների անհրաժեշտություն չի առաջացնում</w:t>
            </w:r>
            <w:r w:rsidRPr="008121BE">
              <w:rPr>
                <w:rFonts w:ascii="GHEA Grapalat" w:hAnsi="GHEA Grapalat"/>
                <w:sz w:val="24"/>
                <w:szCs w:val="24"/>
                <w:lang w:val="hy-AM"/>
              </w:rPr>
              <w:t>:</w:t>
            </w:r>
          </w:p>
        </w:tc>
      </w:tr>
      <w:tr w:rsidR="00720F2C" w:rsidRPr="00CF3988" w:rsidTr="00720F2C">
        <w:tc>
          <w:tcPr>
            <w:tcW w:w="538"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autoSpaceDE w:val="0"/>
              <w:autoSpaceDN w:val="0"/>
              <w:adjustRightInd w:val="0"/>
              <w:spacing w:after="0" w:line="240" w:lineRule="auto"/>
              <w:jc w:val="center"/>
              <w:rPr>
                <w:rFonts w:ascii="GHEA Grapalat" w:hAnsi="GHEA Grapalat"/>
                <w:b/>
                <w:sz w:val="24"/>
                <w:szCs w:val="24"/>
                <w:lang w:val="hy-AM"/>
              </w:rPr>
            </w:pPr>
            <w:r w:rsidRPr="008121BE">
              <w:rPr>
                <w:rFonts w:ascii="GHEA Grapalat" w:hAnsi="GHEA Grapalat"/>
                <w:b/>
                <w:sz w:val="24"/>
                <w:szCs w:val="24"/>
                <w:lang w:val="hy-AM"/>
              </w:rPr>
              <w:t>8.</w:t>
            </w: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720F2C" w:rsidP="00A47690">
            <w:pPr>
              <w:spacing w:after="0" w:line="240" w:lineRule="auto"/>
              <w:ind w:firstLine="331"/>
              <w:jc w:val="both"/>
              <w:rPr>
                <w:rFonts w:ascii="GHEA Grapalat" w:hAnsi="GHEA Grapalat" w:cs="Sylfaen"/>
                <w:b/>
                <w:sz w:val="24"/>
                <w:szCs w:val="24"/>
                <w:shd w:val="clear" w:color="auto" w:fill="FFFFFF"/>
                <w:lang w:val="hy-AM"/>
              </w:rPr>
            </w:pPr>
            <w:r w:rsidRPr="008121BE">
              <w:rPr>
                <w:rFonts w:ascii="GHEA Grapalat" w:hAnsi="GHEA Grapalat" w:cs="Sylfaen"/>
                <w:b/>
                <w:sz w:val="24"/>
                <w:szCs w:val="24"/>
                <w:shd w:val="clear" w:color="auto" w:fill="FFFFFF"/>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8121BE">
              <w:rPr>
                <w:rFonts w:ascii="Cambria Math" w:hAnsi="Cambria Math" w:cs="Cambria Math"/>
                <w:b/>
                <w:sz w:val="24"/>
                <w:szCs w:val="24"/>
                <w:shd w:val="clear" w:color="auto" w:fill="FFFFFF"/>
                <w:lang w:val="hy-AM"/>
              </w:rPr>
              <w:t>․</w:t>
            </w:r>
          </w:p>
        </w:tc>
      </w:tr>
      <w:tr w:rsidR="00720F2C" w:rsidRPr="00CF3988" w:rsidTr="00720F2C">
        <w:tc>
          <w:tcPr>
            <w:tcW w:w="538" w:type="dxa"/>
            <w:tcBorders>
              <w:top w:val="single" w:sz="4" w:space="0" w:color="8496B0"/>
              <w:left w:val="single" w:sz="4" w:space="0" w:color="8496B0"/>
              <w:bottom w:val="single" w:sz="4" w:space="0" w:color="8496B0"/>
              <w:right w:val="single" w:sz="4" w:space="0" w:color="8496B0"/>
            </w:tcBorders>
          </w:tcPr>
          <w:p w:rsidR="00720F2C" w:rsidRPr="008121BE" w:rsidRDefault="00720F2C" w:rsidP="00A47690">
            <w:pPr>
              <w:autoSpaceDE w:val="0"/>
              <w:autoSpaceDN w:val="0"/>
              <w:adjustRightInd w:val="0"/>
              <w:spacing w:after="0" w:line="240" w:lineRule="auto"/>
              <w:jc w:val="center"/>
              <w:rPr>
                <w:rFonts w:ascii="GHEA Grapalat" w:hAnsi="GHEA Grapalat" w:cs="Times New Roman"/>
                <w:b/>
                <w:sz w:val="24"/>
                <w:szCs w:val="24"/>
                <w:lang w:val="hy-AM"/>
              </w:rPr>
            </w:pPr>
          </w:p>
        </w:tc>
        <w:tc>
          <w:tcPr>
            <w:tcW w:w="9902" w:type="dxa"/>
            <w:tcBorders>
              <w:top w:val="single" w:sz="4" w:space="0" w:color="8496B0"/>
              <w:left w:val="single" w:sz="4" w:space="0" w:color="8496B0"/>
              <w:bottom w:val="single" w:sz="4" w:space="0" w:color="8496B0"/>
              <w:right w:val="single" w:sz="4" w:space="0" w:color="8496B0"/>
            </w:tcBorders>
            <w:hideMark/>
          </w:tcPr>
          <w:p w:rsidR="00720F2C" w:rsidRPr="008121BE" w:rsidRDefault="000C6665" w:rsidP="00CC6318">
            <w:pPr>
              <w:shd w:val="clear" w:color="auto" w:fill="FFFFFF"/>
              <w:spacing w:after="0"/>
              <w:ind w:firstLine="313"/>
              <w:jc w:val="both"/>
              <w:rPr>
                <w:rFonts w:ascii="GHEA Grapalat" w:hAnsi="GHEA Grapalat"/>
                <w:sz w:val="24"/>
                <w:szCs w:val="24"/>
                <w:lang w:val="hy-AM"/>
              </w:rPr>
            </w:pPr>
            <w:r w:rsidRPr="008121BE">
              <w:rPr>
                <w:rFonts w:ascii="GHEA Grapalat" w:eastAsia="GHEA Grapalat" w:hAnsi="GHEA Grapalat" w:cs="GHEA Grapalat"/>
                <w:sz w:val="24"/>
                <w:szCs w:val="24"/>
                <w:lang w:val="hy-AM"/>
              </w:rPr>
              <w:t xml:space="preserve">ՀՀ  կառավարության որոշման նախագիծը առնչվում է ՀՀ </w:t>
            </w:r>
            <w:r w:rsidRPr="008121BE">
              <w:rPr>
                <w:rFonts w:ascii="GHEA Grapalat" w:hAnsi="GHEA Grapalat"/>
                <w:sz w:val="24"/>
                <w:szCs w:val="24"/>
                <w:lang w:val="hy-AM"/>
              </w:rPr>
              <w:t>կառավարության 2021-2026թթ. Գործունեության միջոցառումների ծրագրի</w:t>
            </w:r>
            <w:r w:rsidRPr="008121BE">
              <w:rPr>
                <w:rFonts w:ascii="GHEA Grapalat" w:eastAsia="GHEA Grapalat" w:hAnsi="GHEA Grapalat" w:cs="GHEA Grapalat"/>
                <w:sz w:val="24"/>
                <w:szCs w:val="24"/>
                <w:lang w:val="hy-AM"/>
              </w:rPr>
              <w:t xml:space="preserve"> </w:t>
            </w:r>
            <w:r w:rsidRPr="008121BE">
              <w:rPr>
                <w:rFonts w:ascii="GHEA Grapalat" w:hAnsi="GHEA Grapalat"/>
                <w:sz w:val="24"/>
                <w:szCs w:val="24"/>
                <w:lang w:val="hy-AM"/>
              </w:rPr>
              <w:t>«Միջուկային անվտանգության կարգավորման կոմիտե» բաժնի</w:t>
            </w:r>
            <w:r w:rsidR="00B35D78">
              <w:rPr>
                <w:rFonts w:ascii="GHEA Grapalat" w:hAnsi="GHEA Grapalat"/>
                <w:sz w:val="24"/>
                <w:szCs w:val="24"/>
                <w:lang w:val="hy-AM"/>
              </w:rPr>
              <w:t xml:space="preserve"> </w:t>
            </w:r>
            <w:r w:rsidR="001B79BC" w:rsidRPr="00B35D78">
              <w:rPr>
                <w:rFonts w:ascii="GHEA Grapalat" w:hAnsi="GHEA Grapalat"/>
                <w:sz w:val="24"/>
                <w:szCs w:val="24"/>
                <w:lang w:val="hy-AM"/>
              </w:rPr>
              <w:t>1</w:t>
            </w:r>
            <w:r w:rsidR="00B35D78" w:rsidRPr="00B35D78">
              <w:rPr>
                <w:rFonts w:ascii="GHEA Grapalat" w:hAnsi="GHEA Grapalat"/>
                <w:sz w:val="24"/>
                <w:szCs w:val="24"/>
                <w:lang w:val="hy-AM"/>
              </w:rPr>
              <w:t>-</w:t>
            </w:r>
            <w:r w:rsidR="00B35D78">
              <w:rPr>
                <w:rFonts w:ascii="GHEA Grapalat" w:hAnsi="GHEA Grapalat"/>
                <w:sz w:val="24"/>
                <w:szCs w:val="24"/>
                <w:lang w:val="hy-AM"/>
              </w:rPr>
              <w:t>ին</w:t>
            </w:r>
            <w:r w:rsidR="006E5209">
              <w:rPr>
                <w:rFonts w:ascii="GHEA Grapalat" w:hAnsi="GHEA Grapalat"/>
                <w:sz w:val="24"/>
                <w:szCs w:val="24"/>
                <w:lang w:val="hy-AM"/>
              </w:rPr>
              <w:t>,</w:t>
            </w:r>
            <w:r w:rsidRPr="008121BE">
              <w:rPr>
                <w:rFonts w:ascii="GHEA Grapalat" w:hAnsi="GHEA Grapalat"/>
                <w:sz w:val="24"/>
                <w:szCs w:val="24"/>
                <w:lang w:val="hy-AM"/>
              </w:rPr>
              <w:t xml:space="preserve"> 2-րդ, 3-րդ կետերի հետ։</w:t>
            </w:r>
          </w:p>
        </w:tc>
      </w:tr>
    </w:tbl>
    <w:p w:rsidR="00720F2C" w:rsidRPr="008121BE" w:rsidRDefault="00720F2C" w:rsidP="00A47690">
      <w:pPr>
        <w:autoSpaceDE w:val="0"/>
        <w:autoSpaceDN w:val="0"/>
        <w:adjustRightInd w:val="0"/>
        <w:spacing w:after="0" w:line="240" w:lineRule="auto"/>
        <w:rPr>
          <w:rFonts w:ascii="GHEA Grapalat" w:eastAsia="Times New Roman" w:hAnsi="GHEA Grapalat" w:cs="Times New Roman"/>
          <w:bCs/>
          <w:sz w:val="24"/>
          <w:szCs w:val="24"/>
          <w:lang w:val="hy-AM" w:eastAsia="ru-RU"/>
        </w:rPr>
      </w:pPr>
    </w:p>
    <w:p w:rsidR="008F7260" w:rsidRPr="008121BE" w:rsidRDefault="008F7260" w:rsidP="00A47690">
      <w:pPr>
        <w:spacing w:after="0" w:line="240" w:lineRule="auto"/>
        <w:jc w:val="both"/>
        <w:rPr>
          <w:rFonts w:ascii="GHEA Grapalat" w:hAnsi="GHEA Grapalat" w:cs="Sylfaen"/>
          <w:b/>
          <w:sz w:val="24"/>
          <w:szCs w:val="24"/>
          <w:lang w:val="hy-AM"/>
        </w:rPr>
      </w:pPr>
    </w:p>
    <w:sectPr w:rsidR="008F7260" w:rsidRPr="008121BE" w:rsidSect="00AB5A6E">
      <w:headerReference w:type="even" r:id="rId8"/>
      <w:headerReference w:type="default" r:id="rId9"/>
      <w:footerReference w:type="even" r:id="rId10"/>
      <w:footerReference w:type="default" r:id="rId11"/>
      <w:headerReference w:type="first" r:id="rId12"/>
      <w:footerReference w:type="first" r:id="rId13"/>
      <w:pgSz w:w="12240" w:h="15840"/>
      <w:pgMar w:top="1170" w:right="720" w:bottom="27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7CD8" w:rsidRDefault="00627CD8" w:rsidP="00655133">
      <w:pPr>
        <w:spacing w:after="0" w:line="240" w:lineRule="auto"/>
      </w:pPr>
      <w:r>
        <w:separator/>
      </w:r>
    </w:p>
  </w:endnote>
  <w:endnote w:type="continuationSeparator" w:id="0">
    <w:p w:rsidR="00627CD8" w:rsidRDefault="00627CD8" w:rsidP="00655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LatArm">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Grapalat">
    <w:panose1 w:val="02000506050000020003"/>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5133" w:rsidRDefault="006551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5133" w:rsidRDefault="006551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5133" w:rsidRDefault="006551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7CD8" w:rsidRDefault="00627CD8" w:rsidP="00655133">
      <w:pPr>
        <w:spacing w:after="0" w:line="240" w:lineRule="auto"/>
      </w:pPr>
      <w:r>
        <w:separator/>
      </w:r>
    </w:p>
  </w:footnote>
  <w:footnote w:type="continuationSeparator" w:id="0">
    <w:p w:rsidR="00627CD8" w:rsidRDefault="00627CD8" w:rsidP="00655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5133" w:rsidRDefault="006551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5133" w:rsidRDefault="006551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5133" w:rsidRDefault="006551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30EF4"/>
    <w:multiLevelType w:val="hybridMultilevel"/>
    <w:tmpl w:val="F7D40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9010D0"/>
    <w:multiLevelType w:val="hybridMultilevel"/>
    <w:tmpl w:val="C86A3266"/>
    <w:lvl w:ilvl="0" w:tplc="D890CE1C">
      <w:start w:val="4541"/>
      <w:numFmt w:val="bullet"/>
      <w:lvlText w:val="-"/>
      <w:lvlJc w:val="left"/>
      <w:pPr>
        <w:ind w:left="-360" w:hanging="360"/>
      </w:pPr>
      <w:rPr>
        <w:rFonts w:ascii="GHEA Grapalat" w:eastAsia="Times New Roman" w:hAnsi="GHEA Grapalat" w:cs="Sylfae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4B7343A7"/>
    <w:multiLevelType w:val="hybridMultilevel"/>
    <w:tmpl w:val="2F30B9A6"/>
    <w:lvl w:ilvl="0" w:tplc="04090001">
      <w:start w:val="1"/>
      <w:numFmt w:val="bullet"/>
      <w:lvlText w:val=""/>
      <w:lvlJc w:val="left"/>
      <w:pPr>
        <w:ind w:left="1168" w:hanging="360"/>
      </w:pPr>
      <w:rPr>
        <w:rFonts w:ascii="Symbol" w:hAnsi="Symbol" w:hint="default"/>
      </w:rPr>
    </w:lvl>
    <w:lvl w:ilvl="1" w:tplc="04090003" w:tentative="1">
      <w:start w:val="1"/>
      <w:numFmt w:val="bullet"/>
      <w:lvlText w:val="o"/>
      <w:lvlJc w:val="left"/>
      <w:pPr>
        <w:ind w:left="1888" w:hanging="360"/>
      </w:pPr>
      <w:rPr>
        <w:rFonts w:ascii="Courier New" w:hAnsi="Courier New" w:cs="Courier New" w:hint="default"/>
      </w:rPr>
    </w:lvl>
    <w:lvl w:ilvl="2" w:tplc="04090005" w:tentative="1">
      <w:start w:val="1"/>
      <w:numFmt w:val="bullet"/>
      <w:lvlText w:val=""/>
      <w:lvlJc w:val="left"/>
      <w:pPr>
        <w:ind w:left="2608" w:hanging="360"/>
      </w:pPr>
      <w:rPr>
        <w:rFonts w:ascii="Wingdings" w:hAnsi="Wingdings" w:hint="default"/>
      </w:rPr>
    </w:lvl>
    <w:lvl w:ilvl="3" w:tplc="04090001" w:tentative="1">
      <w:start w:val="1"/>
      <w:numFmt w:val="bullet"/>
      <w:lvlText w:val=""/>
      <w:lvlJc w:val="left"/>
      <w:pPr>
        <w:ind w:left="3328" w:hanging="360"/>
      </w:pPr>
      <w:rPr>
        <w:rFonts w:ascii="Symbol" w:hAnsi="Symbol" w:hint="default"/>
      </w:rPr>
    </w:lvl>
    <w:lvl w:ilvl="4" w:tplc="04090003" w:tentative="1">
      <w:start w:val="1"/>
      <w:numFmt w:val="bullet"/>
      <w:lvlText w:val="o"/>
      <w:lvlJc w:val="left"/>
      <w:pPr>
        <w:ind w:left="4048" w:hanging="360"/>
      </w:pPr>
      <w:rPr>
        <w:rFonts w:ascii="Courier New" w:hAnsi="Courier New" w:cs="Courier New" w:hint="default"/>
      </w:rPr>
    </w:lvl>
    <w:lvl w:ilvl="5" w:tplc="04090005" w:tentative="1">
      <w:start w:val="1"/>
      <w:numFmt w:val="bullet"/>
      <w:lvlText w:val=""/>
      <w:lvlJc w:val="left"/>
      <w:pPr>
        <w:ind w:left="4768" w:hanging="360"/>
      </w:pPr>
      <w:rPr>
        <w:rFonts w:ascii="Wingdings" w:hAnsi="Wingdings" w:hint="default"/>
      </w:rPr>
    </w:lvl>
    <w:lvl w:ilvl="6" w:tplc="04090001" w:tentative="1">
      <w:start w:val="1"/>
      <w:numFmt w:val="bullet"/>
      <w:lvlText w:val=""/>
      <w:lvlJc w:val="left"/>
      <w:pPr>
        <w:ind w:left="5488" w:hanging="360"/>
      </w:pPr>
      <w:rPr>
        <w:rFonts w:ascii="Symbol" w:hAnsi="Symbol" w:hint="default"/>
      </w:rPr>
    </w:lvl>
    <w:lvl w:ilvl="7" w:tplc="04090003" w:tentative="1">
      <w:start w:val="1"/>
      <w:numFmt w:val="bullet"/>
      <w:lvlText w:val="o"/>
      <w:lvlJc w:val="left"/>
      <w:pPr>
        <w:ind w:left="6208" w:hanging="360"/>
      </w:pPr>
      <w:rPr>
        <w:rFonts w:ascii="Courier New" w:hAnsi="Courier New" w:cs="Courier New" w:hint="default"/>
      </w:rPr>
    </w:lvl>
    <w:lvl w:ilvl="8" w:tplc="04090005" w:tentative="1">
      <w:start w:val="1"/>
      <w:numFmt w:val="bullet"/>
      <w:lvlText w:val=""/>
      <w:lvlJc w:val="left"/>
      <w:pPr>
        <w:ind w:left="6928" w:hanging="360"/>
      </w:pPr>
      <w:rPr>
        <w:rFonts w:ascii="Wingdings" w:hAnsi="Wingdings" w:hint="default"/>
      </w:rPr>
    </w:lvl>
  </w:abstractNum>
  <w:abstractNum w:abstractNumId="3" w15:restartNumberingAfterBreak="0">
    <w:nsid w:val="5E116AF3"/>
    <w:multiLevelType w:val="hybridMultilevel"/>
    <w:tmpl w:val="7F86DE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38631E7"/>
    <w:multiLevelType w:val="hybridMultilevel"/>
    <w:tmpl w:val="52AC2BE8"/>
    <w:lvl w:ilvl="0" w:tplc="D890CE1C">
      <w:start w:val="4541"/>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22E"/>
    <w:rsid w:val="00001CF8"/>
    <w:rsid w:val="00005CB7"/>
    <w:rsid w:val="00012EE1"/>
    <w:rsid w:val="00015B0D"/>
    <w:rsid w:val="00022518"/>
    <w:rsid w:val="000277F7"/>
    <w:rsid w:val="00027867"/>
    <w:rsid w:val="00034951"/>
    <w:rsid w:val="00043E56"/>
    <w:rsid w:val="00044A77"/>
    <w:rsid w:val="00053BF8"/>
    <w:rsid w:val="000623C3"/>
    <w:rsid w:val="00065D99"/>
    <w:rsid w:val="00070586"/>
    <w:rsid w:val="00077162"/>
    <w:rsid w:val="0007724F"/>
    <w:rsid w:val="000773C0"/>
    <w:rsid w:val="00077F95"/>
    <w:rsid w:val="000859E4"/>
    <w:rsid w:val="000939A4"/>
    <w:rsid w:val="000A3999"/>
    <w:rsid w:val="000B0A58"/>
    <w:rsid w:val="000B61DA"/>
    <w:rsid w:val="000C18FB"/>
    <w:rsid w:val="000C255A"/>
    <w:rsid w:val="000C659E"/>
    <w:rsid w:val="000C6665"/>
    <w:rsid w:val="000D228A"/>
    <w:rsid w:val="000F052C"/>
    <w:rsid w:val="00105A14"/>
    <w:rsid w:val="00124F7C"/>
    <w:rsid w:val="00135BC8"/>
    <w:rsid w:val="001363A6"/>
    <w:rsid w:val="00153475"/>
    <w:rsid w:val="0015773D"/>
    <w:rsid w:val="00157C16"/>
    <w:rsid w:val="00171101"/>
    <w:rsid w:val="001713BF"/>
    <w:rsid w:val="001802E7"/>
    <w:rsid w:val="00182B8B"/>
    <w:rsid w:val="00184128"/>
    <w:rsid w:val="0019778E"/>
    <w:rsid w:val="001A3FC5"/>
    <w:rsid w:val="001B79BC"/>
    <w:rsid w:val="001C1D97"/>
    <w:rsid w:val="001C2F00"/>
    <w:rsid w:val="001D26CE"/>
    <w:rsid w:val="001D4287"/>
    <w:rsid w:val="001F30D0"/>
    <w:rsid w:val="001F3682"/>
    <w:rsid w:val="001F45CE"/>
    <w:rsid w:val="001F56E9"/>
    <w:rsid w:val="00203189"/>
    <w:rsid w:val="002068B9"/>
    <w:rsid w:val="00206909"/>
    <w:rsid w:val="002114BD"/>
    <w:rsid w:val="00212862"/>
    <w:rsid w:val="0021374B"/>
    <w:rsid w:val="002249D7"/>
    <w:rsid w:val="00241323"/>
    <w:rsid w:val="002448FD"/>
    <w:rsid w:val="00245755"/>
    <w:rsid w:val="002602D7"/>
    <w:rsid w:val="002649A5"/>
    <w:rsid w:val="00265D4A"/>
    <w:rsid w:val="00275C46"/>
    <w:rsid w:val="00294646"/>
    <w:rsid w:val="002946A7"/>
    <w:rsid w:val="00294921"/>
    <w:rsid w:val="00297FF2"/>
    <w:rsid w:val="002A43C3"/>
    <w:rsid w:val="002A5B34"/>
    <w:rsid w:val="002A68C5"/>
    <w:rsid w:val="002A7679"/>
    <w:rsid w:val="002B2D95"/>
    <w:rsid w:val="002D7242"/>
    <w:rsid w:val="002E12A6"/>
    <w:rsid w:val="002E4A29"/>
    <w:rsid w:val="002E79E9"/>
    <w:rsid w:val="002F193A"/>
    <w:rsid w:val="002F362C"/>
    <w:rsid w:val="002F5EB9"/>
    <w:rsid w:val="00301141"/>
    <w:rsid w:val="00301CAC"/>
    <w:rsid w:val="0030372D"/>
    <w:rsid w:val="00307A99"/>
    <w:rsid w:val="00321CBF"/>
    <w:rsid w:val="00325A5F"/>
    <w:rsid w:val="00345B59"/>
    <w:rsid w:val="00345BA5"/>
    <w:rsid w:val="00350F9A"/>
    <w:rsid w:val="00355E85"/>
    <w:rsid w:val="00363136"/>
    <w:rsid w:val="003673E0"/>
    <w:rsid w:val="003674E2"/>
    <w:rsid w:val="00370EFF"/>
    <w:rsid w:val="00371AD0"/>
    <w:rsid w:val="00372177"/>
    <w:rsid w:val="00380675"/>
    <w:rsid w:val="00393E3F"/>
    <w:rsid w:val="003A044F"/>
    <w:rsid w:val="003B2163"/>
    <w:rsid w:val="003D25CF"/>
    <w:rsid w:val="00404B9B"/>
    <w:rsid w:val="004144CF"/>
    <w:rsid w:val="004212A4"/>
    <w:rsid w:val="00422F7D"/>
    <w:rsid w:val="00436567"/>
    <w:rsid w:val="00444143"/>
    <w:rsid w:val="00445DAF"/>
    <w:rsid w:val="00451ACB"/>
    <w:rsid w:val="00451D88"/>
    <w:rsid w:val="0045584D"/>
    <w:rsid w:val="00455995"/>
    <w:rsid w:val="00457D7E"/>
    <w:rsid w:val="00461DAB"/>
    <w:rsid w:val="00461FD4"/>
    <w:rsid w:val="00464B44"/>
    <w:rsid w:val="004653EB"/>
    <w:rsid w:val="00483829"/>
    <w:rsid w:val="00496579"/>
    <w:rsid w:val="004A03E5"/>
    <w:rsid w:val="004A092F"/>
    <w:rsid w:val="004A14A9"/>
    <w:rsid w:val="004B430C"/>
    <w:rsid w:val="004C1666"/>
    <w:rsid w:val="004C7940"/>
    <w:rsid w:val="004C7B39"/>
    <w:rsid w:val="004E422E"/>
    <w:rsid w:val="004E719C"/>
    <w:rsid w:val="00504B46"/>
    <w:rsid w:val="00506E66"/>
    <w:rsid w:val="0052769C"/>
    <w:rsid w:val="00531131"/>
    <w:rsid w:val="005728C2"/>
    <w:rsid w:val="005857B8"/>
    <w:rsid w:val="00585D45"/>
    <w:rsid w:val="00585E0C"/>
    <w:rsid w:val="00590126"/>
    <w:rsid w:val="00590E1D"/>
    <w:rsid w:val="005A0F72"/>
    <w:rsid w:val="005A1DBF"/>
    <w:rsid w:val="005B2399"/>
    <w:rsid w:val="005C1ED8"/>
    <w:rsid w:val="005C27A1"/>
    <w:rsid w:val="005C2866"/>
    <w:rsid w:val="005C4D26"/>
    <w:rsid w:val="005C6C19"/>
    <w:rsid w:val="005E4079"/>
    <w:rsid w:val="005E4E7D"/>
    <w:rsid w:val="00601C3C"/>
    <w:rsid w:val="00606947"/>
    <w:rsid w:val="006149A5"/>
    <w:rsid w:val="00627781"/>
    <w:rsid w:val="00627CD8"/>
    <w:rsid w:val="00630EFF"/>
    <w:rsid w:val="006348A9"/>
    <w:rsid w:val="00635C14"/>
    <w:rsid w:val="00637442"/>
    <w:rsid w:val="00642DDB"/>
    <w:rsid w:val="00644566"/>
    <w:rsid w:val="00647172"/>
    <w:rsid w:val="006518BE"/>
    <w:rsid w:val="00652C68"/>
    <w:rsid w:val="00653287"/>
    <w:rsid w:val="00653646"/>
    <w:rsid w:val="00655133"/>
    <w:rsid w:val="00665BC0"/>
    <w:rsid w:val="0066753D"/>
    <w:rsid w:val="0069489E"/>
    <w:rsid w:val="006B311A"/>
    <w:rsid w:val="006B6908"/>
    <w:rsid w:val="006B7C02"/>
    <w:rsid w:val="006C46FF"/>
    <w:rsid w:val="006C6471"/>
    <w:rsid w:val="006E3451"/>
    <w:rsid w:val="006E36EF"/>
    <w:rsid w:val="006E5209"/>
    <w:rsid w:val="006F186A"/>
    <w:rsid w:val="007003E1"/>
    <w:rsid w:val="00703334"/>
    <w:rsid w:val="00703F9A"/>
    <w:rsid w:val="00720F2C"/>
    <w:rsid w:val="00726C15"/>
    <w:rsid w:val="007430FD"/>
    <w:rsid w:val="00744604"/>
    <w:rsid w:val="00754173"/>
    <w:rsid w:val="00755DE2"/>
    <w:rsid w:val="00757BAC"/>
    <w:rsid w:val="00764814"/>
    <w:rsid w:val="00764914"/>
    <w:rsid w:val="00764E9E"/>
    <w:rsid w:val="007903B5"/>
    <w:rsid w:val="007A15EA"/>
    <w:rsid w:val="007A4F22"/>
    <w:rsid w:val="007B5546"/>
    <w:rsid w:val="007C3C48"/>
    <w:rsid w:val="007E64D5"/>
    <w:rsid w:val="007F3865"/>
    <w:rsid w:val="00805AAA"/>
    <w:rsid w:val="008121BE"/>
    <w:rsid w:val="008165A1"/>
    <w:rsid w:val="00821823"/>
    <w:rsid w:val="0085146C"/>
    <w:rsid w:val="00855685"/>
    <w:rsid w:val="00863C65"/>
    <w:rsid w:val="00865F93"/>
    <w:rsid w:val="00875BC3"/>
    <w:rsid w:val="008865D1"/>
    <w:rsid w:val="00894D15"/>
    <w:rsid w:val="008A5B1F"/>
    <w:rsid w:val="008C0673"/>
    <w:rsid w:val="008C1CC6"/>
    <w:rsid w:val="008D0E78"/>
    <w:rsid w:val="008E272C"/>
    <w:rsid w:val="008F101E"/>
    <w:rsid w:val="008F2011"/>
    <w:rsid w:val="008F7260"/>
    <w:rsid w:val="008F78F3"/>
    <w:rsid w:val="00904311"/>
    <w:rsid w:val="00914BB6"/>
    <w:rsid w:val="00915349"/>
    <w:rsid w:val="00922E80"/>
    <w:rsid w:val="009324FE"/>
    <w:rsid w:val="00934F49"/>
    <w:rsid w:val="00936936"/>
    <w:rsid w:val="00936D27"/>
    <w:rsid w:val="00936EB2"/>
    <w:rsid w:val="00946EAB"/>
    <w:rsid w:val="00953943"/>
    <w:rsid w:val="00963FA3"/>
    <w:rsid w:val="009668F7"/>
    <w:rsid w:val="00975D87"/>
    <w:rsid w:val="00985648"/>
    <w:rsid w:val="0099148F"/>
    <w:rsid w:val="009A4B1D"/>
    <w:rsid w:val="009B3AA7"/>
    <w:rsid w:val="009C32E2"/>
    <w:rsid w:val="009C3C97"/>
    <w:rsid w:val="009D681E"/>
    <w:rsid w:val="009D708E"/>
    <w:rsid w:val="009E7A08"/>
    <w:rsid w:val="00A030AC"/>
    <w:rsid w:val="00A03CDB"/>
    <w:rsid w:val="00A05799"/>
    <w:rsid w:val="00A06CE7"/>
    <w:rsid w:val="00A101F5"/>
    <w:rsid w:val="00A1581B"/>
    <w:rsid w:val="00A24F83"/>
    <w:rsid w:val="00A269D5"/>
    <w:rsid w:val="00A3105E"/>
    <w:rsid w:val="00A34D3B"/>
    <w:rsid w:val="00A44B02"/>
    <w:rsid w:val="00A47690"/>
    <w:rsid w:val="00A60D9E"/>
    <w:rsid w:val="00A63F5C"/>
    <w:rsid w:val="00A84355"/>
    <w:rsid w:val="00A86EEA"/>
    <w:rsid w:val="00A87E8D"/>
    <w:rsid w:val="00A92984"/>
    <w:rsid w:val="00AA6C6E"/>
    <w:rsid w:val="00AB133F"/>
    <w:rsid w:val="00AB5A6E"/>
    <w:rsid w:val="00AB7D08"/>
    <w:rsid w:val="00AC06C1"/>
    <w:rsid w:val="00AC5FCD"/>
    <w:rsid w:val="00AC6FEB"/>
    <w:rsid w:val="00AC7507"/>
    <w:rsid w:val="00AD49E6"/>
    <w:rsid w:val="00AD4CA1"/>
    <w:rsid w:val="00AD6837"/>
    <w:rsid w:val="00AE6A5E"/>
    <w:rsid w:val="00B232B4"/>
    <w:rsid w:val="00B24D68"/>
    <w:rsid w:val="00B32905"/>
    <w:rsid w:val="00B333CD"/>
    <w:rsid w:val="00B35D78"/>
    <w:rsid w:val="00B50E60"/>
    <w:rsid w:val="00B6313C"/>
    <w:rsid w:val="00B70AB5"/>
    <w:rsid w:val="00B73799"/>
    <w:rsid w:val="00B743D9"/>
    <w:rsid w:val="00B90F79"/>
    <w:rsid w:val="00B91DFC"/>
    <w:rsid w:val="00B94C4E"/>
    <w:rsid w:val="00BA13C8"/>
    <w:rsid w:val="00BA4469"/>
    <w:rsid w:val="00BB1F86"/>
    <w:rsid w:val="00BB3A63"/>
    <w:rsid w:val="00BC04DF"/>
    <w:rsid w:val="00BC0ABF"/>
    <w:rsid w:val="00BC2F47"/>
    <w:rsid w:val="00BC3584"/>
    <w:rsid w:val="00BC6A27"/>
    <w:rsid w:val="00BD4F26"/>
    <w:rsid w:val="00BE2426"/>
    <w:rsid w:val="00BF2873"/>
    <w:rsid w:val="00C07065"/>
    <w:rsid w:val="00C2392B"/>
    <w:rsid w:val="00C2446C"/>
    <w:rsid w:val="00C24CC2"/>
    <w:rsid w:val="00C3730C"/>
    <w:rsid w:val="00C403C2"/>
    <w:rsid w:val="00C42A52"/>
    <w:rsid w:val="00C42B65"/>
    <w:rsid w:val="00C46E3D"/>
    <w:rsid w:val="00C53AA4"/>
    <w:rsid w:val="00C60C80"/>
    <w:rsid w:val="00C62A6D"/>
    <w:rsid w:val="00C727B1"/>
    <w:rsid w:val="00C7512B"/>
    <w:rsid w:val="00C84BD4"/>
    <w:rsid w:val="00CA1883"/>
    <w:rsid w:val="00CA7C16"/>
    <w:rsid w:val="00CB39D9"/>
    <w:rsid w:val="00CC0EBE"/>
    <w:rsid w:val="00CC3761"/>
    <w:rsid w:val="00CC42C5"/>
    <w:rsid w:val="00CC6318"/>
    <w:rsid w:val="00CD2D3B"/>
    <w:rsid w:val="00CE2941"/>
    <w:rsid w:val="00CE40EE"/>
    <w:rsid w:val="00CF3988"/>
    <w:rsid w:val="00CF3CE5"/>
    <w:rsid w:val="00CF5166"/>
    <w:rsid w:val="00D041EF"/>
    <w:rsid w:val="00D04AD9"/>
    <w:rsid w:val="00D05D88"/>
    <w:rsid w:val="00D070F8"/>
    <w:rsid w:val="00D12268"/>
    <w:rsid w:val="00D14C8D"/>
    <w:rsid w:val="00D2488D"/>
    <w:rsid w:val="00D31A7C"/>
    <w:rsid w:val="00D31D60"/>
    <w:rsid w:val="00D42CF0"/>
    <w:rsid w:val="00D44617"/>
    <w:rsid w:val="00D4527C"/>
    <w:rsid w:val="00D51E5A"/>
    <w:rsid w:val="00D546E9"/>
    <w:rsid w:val="00D612E7"/>
    <w:rsid w:val="00D75C1E"/>
    <w:rsid w:val="00D773B4"/>
    <w:rsid w:val="00D8314A"/>
    <w:rsid w:val="00D83260"/>
    <w:rsid w:val="00D874F1"/>
    <w:rsid w:val="00D927D2"/>
    <w:rsid w:val="00DA4AA3"/>
    <w:rsid w:val="00DB387F"/>
    <w:rsid w:val="00DB549F"/>
    <w:rsid w:val="00DB78D5"/>
    <w:rsid w:val="00DD3FBF"/>
    <w:rsid w:val="00DE3FFB"/>
    <w:rsid w:val="00DF2D0D"/>
    <w:rsid w:val="00DF51F7"/>
    <w:rsid w:val="00DF57E5"/>
    <w:rsid w:val="00E129F9"/>
    <w:rsid w:val="00E30F0B"/>
    <w:rsid w:val="00E50C75"/>
    <w:rsid w:val="00E52290"/>
    <w:rsid w:val="00E55D5A"/>
    <w:rsid w:val="00E65EA5"/>
    <w:rsid w:val="00E70A91"/>
    <w:rsid w:val="00E72D87"/>
    <w:rsid w:val="00E76420"/>
    <w:rsid w:val="00E81F59"/>
    <w:rsid w:val="00E84460"/>
    <w:rsid w:val="00E8611D"/>
    <w:rsid w:val="00E905A3"/>
    <w:rsid w:val="00E91E03"/>
    <w:rsid w:val="00E930B9"/>
    <w:rsid w:val="00E96D1A"/>
    <w:rsid w:val="00E970B0"/>
    <w:rsid w:val="00EA2A19"/>
    <w:rsid w:val="00EB5045"/>
    <w:rsid w:val="00EC2922"/>
    <w:rsid w:val="00EC7153"/>
    <w:rsid w:val="00EE46FB"/>
    <w:rsid w:val="00EF74DF"/>
    <w:rsid w:val="00F001E5"/>
    <w:rsid w:val="00F12E76"/>
    <w:rsid w:val="00F14A26"/>
    <w:rsid w:val="00F35310"/>
    <w:rsid w:val="00F363AD"/>
    <w:rsid w:val="00F414C4"/>
    <w:rsid w:val="00F434C9"/>
    <w:rsid w:val="00F460A2"/>
    <w:rsid w:val="00F51102"/>
    <w:rsid w:val="00F5190B"/>
    <w:rsid w:val="00F51D59"/>
    <w:rsid w:val="00F53B43"/>
    <w:rsid w:val="00F8594E"/>
    <w:rsid w:val="00F93CFF"/>
    <w:rsid w:val="00F9459C"/>
    <w:rsid w:val="00FA4F46"/>
    <w:rsid w:val="00FB076D"/>
    <w:rsid w:val="00FB59E8"/>
    <w:rsid w:val="00FB7C7E"/>
    <w:rsid w:val="00FC4F7F"/>
    <w:rsid w:val="00FD5C53"/>
    <w:rsid w:val="00FD7B9C"/>
    <w:rsid w:val="00FE2AEB"/>
    <w:rsid w:val="00FE6071"/>
    <w:rsid w:val="00FE6A62"/>
    <w:rsid w:val="00FF1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5CB47"/>
  <w15:docId w15:val="{36CE1B26-F933-42D4-8447-540A4C2A1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39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 (numbered (a)),OBC Bullet,List Paragraph11,Normal numbered,Paragraphe de liste PBLH,Bullets,References,IBL List Paragraph,Akapit z listą BS,List Paragraph 1,List Paragraph1"/>
    <w:basedOn w:val="Normal"/>
    <w:link w:val="ListParagraphChar"/>
    <w:uiPriority w:val="34"/>
    <w:qFormat/>
    <w:rsid w:val="00F414C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F434C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F434C9"/>
    <w:rPr>
      <w:b/>
      <w:bCs/>
    </w:rPr>
  </w:style>
  <w:style w:type="character" w:styleId="Hyperlink">
    <w:name w:val="Hyperlink"/>
    <w:semiHidden/>
    <w:unhideWhenUsed/>
    <w:rsid w:val="00D874F1"/>
    <w:rPr>
      <w:color w:val="0000FF"/>
      <w:u w:val="single"/>
    </w:rPr>
  </w:style>
  <w:style w:type="paragraph" w:styleId="BodyText">
    <w:name w:val="Body Text"/>
    <w:basedOn w:val="Normal"/>
    <w:link w:val="BodyTextChar"/>
    <w:semiHidden/>
    <w:unhideWhenUsed/>
    <w:rsid w:val="00D874F1"/>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874F1"/>
    <w:rPr>
      <w:rFonts w:ascii="Times LatArm" w:eastAsia="Times New Roman" w:hAnsi="Times LatArm" w:cs="Times New Roman"/>
      <w:sz w:val="24"/>
      <w:szCs w:val="24"/>
    </w:rPr>
  </w:style>
  <w:style w:type="character" w:customStyle="1" w:styleId="mechtexChar">
    <w:name w:val="mechtex Char"/>
    <w:link w:val="mechtex"/>
    <w:semiHidden/>
    <w:locked/>
    <w:rsid w:val="00D874F1"/>
    <w:rPr>
      <w:rFonts w:ascii="Arial Armenian" w:hAnsi="Arial Armenian" w:cs="Arial Armenian"/>
      <w:lang w:eastAsia="ru-RU"/>
    </w:rPr>
  </w:style>
  <w:style w:type="paragraph" w:customStyle="1" w:styleId="mechtex">
    <w:name w:val="mechtex"/>
    <w:basedOn w:val="Normal"/>
    <w:link w:val="mechtexChar"/>
    <w:semiHidden/>
    <w:qFormat/>
    <w:rsid w:val="00D874F1"/>
    <w:pPr>
      <w:spacing w:after="0" w:line="240" w:lineRule="auto"/>
      <w:jc w:val="center"/>
    </w:pPr>
    <w:rPr>
      <w:rFonts w:ascii="Arial Armenian" w:hAnsi="Arial Armenian" w:cs="Arial Armenian"/>
      <w:lang w:eastAsia="ru-RU"/>
    </w:rPr>
  </w:style>
  <w:style w:type="paragraph" w:styleId="BalloonText">
    <w:name w:val="Balloon Text"/>
    <w:basedOn w:val="Normal"/>
    <w:link w:val="BalloonTextChar"/>
    <w:uiPriority w:val="99"/>
    <w:semiHidden/>
    <w:unhideWhenUsed/>
    <w:rsid w:val="003D25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25CF"/>
    <w:rPr>
      <w:rFonts w:ascii="Segoe UI" w:hAnsi="Segoe UI" w:cs="Segoe UI"/>
      <w:sz w:val="18"/>
      <w:szCs w:val="18"/>
    </w:rPr>
  </w:style>
  <w:style w:type="character" w:customStyle="1" w:styleId="ListParagraphChar">
    <w:name w:val="List Paragraph Char"/>
    <w:aliases w:val="List_Paragraph Char,Multilevel para_II Char,List Paragraph (numbered (a)) Char,OBC Bullet Char,List Paragraph11 Char,Normal numbered Char,Paragraphe de liste PBLH Char,Bullets Char,References Char,IBL List Paragraph Char"/>
    <w:link w:val="ListParagraph"/>
    <w:uiPriority w:val="34"/>
    <w:qFormat/>
    <w:locked/>
    <w:rsid w:val="005E4079"/>
  </w:style>
  <w:style w:type="character" w:customStyle="1" w:styleId="FontStyle89">
    <w:name w:val="Font Style89"/>
    <w:basedOn w:val="DefaultParagraphFont"/>
    <w:rsid w:val="005E4079"/>
    <w:rPr>
      <w:rFonts w:ascii="Sylfaen" w:hAnsi="Sylfaen" w:cs="Sylfaen" w:hint="default"/>
      <w:sz w:val="18"/>
      <w:szCs w:val="18"/>
    </w:rPr>
  </w:style>
  <w:style w:type="character" w:styleId="CommentReference">
    <w:name w:val="annotation reference"/>
    <w:basedOn w:val="DefaultParagraphFont"/>
    <w:uiPriority w:val="99"/>
    <w:semiHidden/>
    <w:unhideWhenUsed/>
    <w:rsid w:val="00AC7507"/>
    <w:rPr>
      <w:sz w:val="16"/>
      <w:szCs w:val="16"/>
    </w:rPr>
  </w:style>
  <w:style w:type="paragraph" w:styleId="CommentText">
    <w:name w:val="annotation text"/>
    <w:basedOn w:val="Normal"/>
    <w:link w:val="CommentTextChar"/>
    <w:uiPriority w:val="99"/>
    <w:semiHidden/>
    <w:unhideWhenUsed/>
    <w:rsid w:val="00AC7507"/>
    <w:pPr>
      <w:spacing w:line="240" w:lineRule="auto"/>
    </w:pPr>
    <w:rPr>
      <w:sz w:val="20"/>
      <w:szCs w:val="20"/>
    </w:rPr>
  </w:style>
  <w:style w:type="character" w:customStyle="1" w:styleId="CommentTextChar">
    <w:name w:val="Comment Text Char"/>
    <w:basedOn w:val="DefaultParagraphFont"/>
    <w:link w:val="CommentText"/>
    <w:uiPriority w:val="99"/>
    <w:semiHidden/>
    <w:rsid w:val="00AC7507"/>
    <w:rPr>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345B59"/>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551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5133"/>
  </w:style>
  <w:style w:type="paragraph" w:styleId="Footer">
    <w:name w:val="footer"/>
    <w:basedOn w:val="Normal"/>
    <w:link w:val="FooterChar"/>
    <w:uiPriority w:val="99"/>
    <w:unhideWhenUsed/>
    <w:rsid w:val="006551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5133"/>
  </w:style>
  <w:style w:type="character" w:customStyle="1" w:styleId="fontstyle01">
    <w:name w:val="fontstyle01"/>
    <w:basedOn w:val="DefaultParagraphFont"/>
    <w:rsid w:val="00D31D60"/>
    <w:rPr>
      <w:rFonts w:ascii="GHEAGrapalat" w:hAnsi="GHEAGrapala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557793">
      <w:bodyDiv w:val="1"/>
      <w:marLeft w:val="0"/>
      <w:marRight w:val="0"/>
      <w:marTop w:val="0"/>
      <w:marBottom w:val="0"/>
      <w:divBdr>
        <w:top w:val="none" w:sz="0" w:space="0" w:color="auto"/>
        <w:left w:val="none" w:sz="0" w:space="0" w:color="auto"/>
        <w:bottom w:val="none" w:sz="0" w:space="0" w:color="auto"/>
        <w:right w:val="none" w:sz="0" w:space="0" w:color="auto"/>
      </w:divBdr>
    </w:div>
    <w:div w:id="874855658">
      <w:bodyDiv w:val="1"/>
      <w:marLeft w:val="0"/>
      <w:marRight w:val="0"/>
      <w:marTop w:val="0"/>
      <w:marBottom w:val="0"/>
      <w:divBdr>
        <w:top w:val="none" w:sz="0" w:space="0" w:color="auto"/>
        <w:left w:val="none" w:sz="0" w:space="0" w:color="auto"/>
        <w:bottom w:val="none" w:sz="0" w:space="0" w:color="auto"/>
        <w:right w:val="none" w:sz="0" w:space="0" w:color="auto"/>
      </w:divBdr>
    </w:div>
    <w:div w:id="1013219111">
      <w:bodyDiv w:val="1"/>
      <w:marLeft w:val="0"/>
      <w:marRight w:val="0"/>
      <w:marTop w:val="0"/>
      <w:marBottom w:val="0"/>
      <w:divBdr>
        <w:top w:val="none" w:sz="0" w:space="0" w:color="auto"/>
        <w:left w:val="none" w:sz="0" w:space="0" w:color="auto"/>
        <w:bottom w:val="none" w:sz="0" w:space="0" w:color="auto"/>
        <w:right w:val="none" w:sz="0" w:space="0" w:color="auto"/>
      </w:divBdr>
    </w:div>
    <w:div w:id="1088186606">
      <w:bodyDiv w:val="1"/>
      <w:marLeft w:val="0"/>
      <w:marRight w:val="0"/>
      <w:marTop w:val="0"/>
      <w:marBottom w:val="0"/>
      <w:divBdr>
        <w:top w:val="none" w:sz="0" w:space="0" w:color="auto"/>
        <w:left w:val="none" w:sz="0" w:space="0" w:color="auto"/>
        <w:bottom w:val="none" w:sz="0" w:space="0" w:color="auto"/>
        <w:right w:val="none" w:sz="0" w:space="0" w:color="auto"/>
      </w:divBdr>
    </w:div>
    <w:div w:id="1261330858">
      <w:bodyDiv w:val="1"/>
      <w:marLeft w:val="0"/>
      <w:marRight w:val="0"/>
      <w:marTop w:val="0"/>
      <w:marBottom w:val="0"/>
      <w:divBdr>
        <w:top w:val="none" w:sz="0" w:space="0" w:color="auto"/>
        <w:left w:val="none" w:sz="0" w:space="0" w:color="auto"/>
        <w:bottom w:val="none" w:sz="0" w:space="0" w:color="auto"/>
        <w:right w:val="none" w:sz="0" w:space="0" w:color="auto"/>
      </w:divBdr>
    </w:div>
    <w:div w:id="1591698100">
      <w:bodyDiv w:val="1"/>
      <w:marLeft w:val="0"/>
      <w:marRight w:val="0"/>
      <w:marTop w:val="0"/>
      <w:marBottom w:val="0"/>
      <w:divBdr>
        <w:top w:val="none" w:sz="0" w:space="0" w:color="auto"/>
        <w:left w:val="none" w:sz="0" w:space="0" w:color="auto"/>
        <w:bottom w:val="none" w:sz="0" w:space="0" w:color="auto"/>
        <w:right w:val="none" w:sz="0" w:space="0" w:color="auto"/>
      </w:divBdr>
    </w:div>
    <w:div w:id="1808474872">
      <w:bodyDiv w:val="1"/>
      <w:marLeft w:val="0"/>
      <w:marRight w:val="0"/>
      <w:marTop w:val="0"/>
      <w:marBottom w:val="0"/>
      <w:divBdr>
        <w:top w:val="none" w:sz="0" w:space="0" w:color="auto"/>
        <w:left w:val="none" w:sz="0" w:space="0" w:color="auto"/>
        <w:bottom w:val="none" w:sz="0" w:space="0" w:color="auto"/>
        <w:right w:val="none" w:sz="0" w:space="0" w:color="auto"/>
      </w:divBdr>
    </w:div>
    <w:div w:id="2097088489">
      <w:bodyDiv w:val="1"/>
      <w:marLeft w:val="0"/>
      <w:marRight w:val="0"/>
      <w:marTop w:val="0"/>
      <w:marBottom w:val="0"/>
      <w:divBdr>
        <w:top w:val="none" w:sz="0" w:space="0" w:color="auto"/>
        <w:left w:val="none" w:sz="0" w:space="0" w:color="auto"/>
        <w:bottom w:val="none" w:sz="0" w:space="0" w:color="auto"/>
        <w:right w:val="none" w:sz="0" w:space="0" w:color="auto"/>
      </w:divBdr>
    </w:div>
    <w:div w:id="214095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619E1-9817-44D3-8A3C-83EA94AE3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1839</TotalTime>
  <Pages>2</Pages>
  <Words>400</Words>
  <Characters>3065</Characters>
  <Application>Microsoft Office Word</Application>
  <DocSecurity>0</DocSecurity>
  <Lines>82</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Arshaluys Karmirmirukyan</dc:creator>
  <cp:keywords>https://mul2.gov.am/tasks/1294841/oneclick?token=5b21db761133a9268ac3b682bb3cb16b</cp:keywords>
  <cp:lastModifiedBy>Խաչատուր Խաչիկյան</cp:lastModifiedBy>
  <cp:revision>85</cp:revision>
  <cp:lastPrinted>2021-11-23T10:14:00Z</cp:lastPrinted>
  <dcterms:created xsi:type="dcterms:W3CDTF">2022-10-13T06:47:00Z</dcterms:created>
  <dcterms:modified xsi:type="dcterms:W3CDTF">2026-02-18T12:19:00Z</dcterms:modified>
</cp:coreProperties>
</file>