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18939" w14:textId="77777777" w:rsidR="00C90384" w:rsidRPr="00CD2EE2" w:rsidRDefault="00FE2B84" w:rsidP="00FE2B84">
      <w:pPr>
        <w:ind w:right="-455"/>
        <w:jc w:val="center"/>
        <w:rPr>
          <w:rFonts w:ascii="GHEA Grapalat" w:hAnsi="GHEA Grapalat" w:cs="Sylfaen"/>
          <w:b/>
          <w:lang w:val="es-ES_tradnl"/>
        </w:rPr>
      </w:pPr>
      <w:r w:rsidRPr="00CD2EE2">
        <w:rPr>
          <w:rFonts w:ascii="GHEA Grapalat" w:hAnsi="GHEA Grapalat" w:cs="Sylfaen"/>
          <w:b/>
          <w:lang w:val="es-ES_tradnl"/>
        </w:rPr>
        <w:t>ԱՄՓՈՓԱԹԵՐԹ</w:t>
      </w:r>
    </w:p>
    <w:p w14:paraId="704A32FC" w14:textId="668E435D" w:rsidR="002208CE" w:rsidRPr="000D532A" w:rsidRDefault="002208CE" w:rsidP="000905FC">
      <w:pPr>
        <w:shd w:val="clear" w:color="auto" w:fill="FFFFFF"/>
        <w:jc w:val="center"/>
        <w:rPr>
          <w:rFonts w:ascii="GHEA Grapalat" w:hAnsi="GHEA Grapalat"/>
          <w:lang w:val="hy-AM"/>
        </w:rPr>
      </w:pPr>
      <w:r w:rsidRPr="00CD2EE2">
        <w:rPr>
          <w:rFonts w:ascii="GHEA Grapalat" w:hAnsi="GHEA Grapalat"/>
          <w:b/>
          <w:bCs/>
          <w:lang w:val="pt-BR"/>
        </w:rPr>
        <w:t>«</w:t>
      </w:r>
      <w:r w:rsidR="00D17911" w:rsidRPr="00CD2EE2">
        <w:rPr>
          <w:rFonts w:ascii="GHEA Grapalat" w:hAnsi="GHEA Grapalat"/>
          <w:b/>
          <w:bCs/>
        </w:rPr>
        <w:t>ՎԵՐԵԼԱԿՆԵՐԻ</w:t>
      </w:r>
      <w:r w:rsidR="00D17911" w:rsidRPr="00CD2EE2">
        <w:rPr>
          <w:rFonts w:ascii="GHEA Grapalat" w:hAnsi="GHEA Grapalat"/>
          <w:b/>
          <w:bCs/>
          <w:lang w:val="es-ES_tradnl"/>
        </w:rPr>
        <w:t xml:space="preserve"> </w:t>
      </w:r>
      <w:r w:rsidR="00D17911" w:rsidRPr="00CD2EE2">
        <w:rPr>
          <w:rFonts w:ascii="GHEA Grapalat" w:hAnsi="GHEA Grapalat"/>
          <w:b/>
          <w:bCs/>
        </w:rPr>
        <w:t>ԱՆՎՏԱՆԳ</w:t>
      </w:r>
      <w:r w:rsidR="00D17911" w:rsidRPr="00CD2EE2">
        <w:rPr>
          <w:rFonts w:ascii="GHEA Grapalat" w:hAnsi="GHEA Grapalat"/>
          <w:b/>
          <w:bCs/>
          <w:lang w:val="es-ES_tradnl"/>
        </w:rPr>
        <w:t xml:space="preserve"> </w:t>
      </w:r>
      <w:r w:rsidR="00D17911" w:rsidRPr="00CD2EE2">
        <w:rPr>
          <w:rFonts w:ascii="GHEA Grapalat" w:hAnsi="GHEA Grapalat"/>
          <w:b/>
          <w:bCs/>
        </w:rPr>
        <w:t>ՇԱՀԱԳՈՐԾՄԱՆ</w:t>
      </w:r>
      <w:r w:rsidR="00D17911" w:rsidRPr="00CD2EE2">
        <w:rPr>
          <w:rFonts w:ascii="GHEA Grapalat" w:hAnsi="GHEA Grapalat"/>
          <w:b/>
          <w:bCs/>
          <w:lang w:val="es-ES_tradnl"/>
        </w:rPr>
        <w:t xml:space="preserve"> </w:t>
      </w:r>
      <w:r w:rsidR="00D17911" w:rsidRPr="00CD2EE2">
        <w:rPr>
          <w:rFonts w:ascii="GHEA Grapalat" w:hAnsi="GHEA Grapalat"/>
          <w:b/>
          <w:bCs/>
        </w:rPr>
        <w:t>ՏԵԽՆԻԿԱԿԱՆ</w:t>
      </w:r>
      <w:r w:rsidR="00D17911" w:rsidRPr="00CD2EE2">
        <w:rPr>
          <w:rFonts w:ascii="GHEA Grapalat" w:hAnsi="GHEA Grapalat"/>
          <w:b/>
          <w:bCs/>
          <w:lang w:val="es-ES_tradnl"/>
        </w:rPr>
        <w:t xml:space="preserve"> </w:t>
      </w:r>
      <w:r w:rsidR="00D17911" w:rsidRPr="00CD2EE2">
        <w:rPr>
          <w:rFonts w:ascii="GHEA Grapalat" w:hAnsi="GHEA Grapalat"/>
          <w:b/>
          <w:bCs/>
        </w:rPr>
        <w:t>ԱՆՎՏԱՆԳՈՒԹՅԱՆ</w:t>
      </w:r>
      <w:r w:rsidR="00D17911" w:rsidRPr="00CD2EE2">
        <w:rPr>
          <w:rFonts w:ascii="GHEA Grapalat" w:hAnsi="GHEA Grapalat"/>
          <w:b/>
          <w:bCs/>
          <w:lang w:val="es-ES_tradnl"/>
        </w:rPr>
        <w:t xml:space="preserve"> </w:t>
      </w:r>
      <w:r w:rsidR="00D17911" w:rsidRPr="00CD2EE2">
        <w:rPr>
          <w:rFonts w:ascii="GHEA Grapalat" w:hAnsi="GHEA Grapalat"/>
          <w:b/>
          <w:bCs/>
        </w:rPr>
        <w:t>ՆՈՐՄԵՐԸ</w:t>
      </w:r>
      <w:r w:rsidR="00D17911" w:rsidRPr="00CD2EE2">
        <w:rPr>
          <w:rFonts w:ascii="GHEA Grapalat" w:hAnsi="GHEA Grapalat"/>
          <w:b/>
          <w:bCs/>
          <w:lang w:val="es-ES_tradnl"/>
        </w:rPr>
        <w:t xml:space="preserve">, </w:t>
      </w:r>
      <w:r w:rsidR="00D17911" w:rsidRPr="00CD2EE2">
        <w:rPr>
          <w:rFonts w:ascii="GHEA Grapalat" w:hAnsi="GHEA Grapalat"/>
          <w:b/>
          <w:bCs/>
        </w:rPr>
        <w:t>ԿԱՆՈՆՆԵՐԸ</w:t>
      </w:r>
      <w:r w:rsidR="00D17911" w:rsidRPr="00CD2EE2">
        <w:rPr>
          <w:rFonts w:ascii="GHEA Grapalat" w:hAnsi="GHEA Grapalat"/>
          <w:b/>
          <w:bCs/>
          <w:lang w:val="es-ES_tradnl"/>
        </w:rPr>
        <w:t xml:space="preserve"> </w:t>
      </w:r>
      <w:r w:rsidR="00D17911" w:rsidRPr="00CD2EE2">
        <w:rPr>
          <w:rFonts w:ascii="GHEA Grapalat" w:hAnsi="GHEA Grapalat"/>
          <w:b/>
          <w:bCs/>
        </w:rPr>
        <w:t>ԵՎ</w:t>
      </w:r>
      <w:r w:rsidR="00D17911" w:rsidRPr="00CD2EE2">
        <w:rPr>
          <w:rFonts w:ascii="GHEA Grapalat" w:hAnsi="GHEA Grapalat"/>
          <w:b/>
          <w:bCs/>
          <w:lang w:val="es-ES_tradnl"/>
        </w:rPr>
        <w:t xml:space="preserve"> </w:t>
      </w:r>
      <w:r w:rsidR="00D17911" w:rsidRPr="00CD2EE2">
        <w:rPr>
          <w:rFonts w:ascii="GHEA Grapalat" w:hAnsi="GHEA Grapalat"/>
          <w:b/>
          <w:bCs/>
        </w:rPr>
        <w:t>ՀՐԱՀԱՆԳՆԵՐԸ</w:t>
      </w:r>
      <w:r w:rsidR="00D17911" w:rsidRPr="00CD2EE2">
        <w:rPr>
          <w:rFonts w:ascii="GHEA Grapalat" w:hAnsi="GHEA Grapalat"/>
          <w:b/>
          <w:bCs/>
          <w:lang w:val="es-ES_tradnl"/>
        </w:rPr>
        <w:t xml:space="preserve"> </w:t>
      </w:r>
      <w:r w:rsidR="00D17911" w:rsidRPr="00CD2EE2">
        <w:rPr>
          <w:rFonts w:ascii="GHEA Grapalat" w:hAnsi="GHEA Grapalat"/>
          <w:b/>
          <w:bCs/>
        </w:rPr>
        <w:t>ՍԱՀՄԱՆԵԼՈՒ</w:t>
      </w:r>
      <w:r w:rsidR="00D17911" w:rsidRPr="00CD2EE2">
        <w:rPr>
          <w:rFonts w:ascii="GHEA Grapalat" w:hAnsi="GHEA Grapalat"/>
          <w:b/>
          <w:bCs/>
          <w:lang w:val="es-ES_tradnl"/>
        </w:rPr>
        <w:t xml:space="preserve"> </w:t>
      </w:r>
      <w:r w:rsidR="00D17911" w:rsidRPr="00CD2EE2">
        <w:rPr>
          <w:rFonts w:ascii="GHEA Grapalat" w:hAnsi="GHEA Grapalat"/>
          <w:b/>
          <w:bCs/>
        </w:rPr>
        <w:t>ՄԱՍԻՆ</w:t>
      </w:r>
      <w:r w:rsidRPr="00CD2EE2">
        <w:rPr>
          <w:rFonts w:ascii="GHEA Grapalat" w:hAnsi="GHEA Grapalat"/>
          <w:b/>
          <w:bCs/>
          <w:lang w:val="pt-BR"/>
        </w:rPr>
        <w:t>» ՀԱՅԱՍՏԱՆԻ ՀԱՆՐԱՊԵՏՈՒԹՅԱՆ</w:t>
      </w:r>
      <w:r w:rsidRPr="00CD2EE2">
        <w:rPr>
          <w:rFonts w:ascii="GHEA Grapalat" w:hAnsi="GHEA Grapalat" w:cs="Miriam"/>
          <w:b/>
          <w:bCs/>
          <w:lang w:val="pt-BR"/>
        </w:rPr>
        <w:t xml:space="preserve"> </w:t>
      </w:r>
      <w:r w:rsidRPr="00CD2EE2">
        <w:rPr>
          <w:rFonts w:ascii="GHEA Grapalat" w:hAnsi="GHEA Grapalat" w:cs="Miriam"/>
          <w:b/>
          <w:bCs/>
        </w:rPr>
        <w:t>ԿԱՌԱՎԱՐՈՒԹՅԱՆ</w:t>
      </w:r>
      <w:r w:rsidRPr="00CD2EE2">
        <w:rPr>
          <w:rFonts w:ascii="GHEA Grapalat" w:hAnsi="GHEA Grapalat" w:cs="Miriam"/>
          <w:b/>
          <w:bCs/>
          <w:lang w:val="hy-AM"/>
        </w:rPr>
        <w:t xml:space="preserve"> </w:t>
      </w:r>
      <w:r w:rsidRPr="00CD2EE2">
        <w:rPr>
          <w:rFonts w:ascii="GHEA Grapalat" w:hAnsi="GHEA Grapalat" w:cs="Sylfaen"/>
          <w:b/>
        </w:rPr>
        <w:t>ՈՐՈՇՄԱՆ</w:t>
      </w:r>
      <w:r w:rsidRPr="00CD2EE2">
        <w:rPr>
          <w:rFonts w:ascii="GHEA Grapalat" w:hAnsi="GHEA Grapalat" w:cs="Sylfaen"/>
          <w:b/>
          <w:lang w:val="pt-BR"/>
        </w:rPr>
        <w:t xml:space="preserve"> </w:t>
      </w:r>
      <w:r w:rsidRPr="00CD2EE2">
        <w:rPr>
          <w:rFonts w:ascii="GHEA Grapalat" w:hAnsi="GHEA Grapalat" w:cs="Sylfaen"/>
          <w:b/>
        </w:rPr>
        <w:t>ՆԱԽԱԳԾԻ</w:t>
      </w:r>
      <w:r w:rsidRPr="00CD2EE2">
        <w:rPr>
          <w:rFonts w:ascii="GHEA Grapalat" w:hAnsi="GHEA Grapalat" w:cs="Sylfaen"/>
          <w:b/>
          <w:lang w:val="pt-BR"/>
        </w:rPr>
        <w:t xml:space="preserve"> </w:t>
      </w:r>
      <w:r w:rsidR="000D532A">
        <w:rPr>
          <w:rFonts w:ascii="GHEA Grapalat" w:hAnsi="GHEA Grapalat" w:cs="Sylfaen"/>
          <w:b/>
          <w:lang w:val="hy-AM"/>
        </w:rPr>
        <w:t>ԿԱՊԱԿՑՈՒԹՅԱՄԲ ՍՏԱՑՎԱԾ ԱՌԱՋԱՐԿՈՒԹՅՈՒՆՆԵՐԻ</w:t>
      </w:r>
    </w:p>
    <w:p w14:paraId="6992E13C" w14:textId="77777777" w:rsidR="003B5936" w:rsidRPr="00CD2EE2" w:rsidRDefault="003B5936" w:rsidP="00D05A5C">
      <w:pPr>
        <w:ind w:left="284" w:right="-455"/>
        <w:jc w:val="center"/>
        <w:rPr>
          <w:rStyle w:val="Strong"/>
          <w:rFonts w:ascii="GHEA Grapalat" w:hAnsi="GHEA Grapalat"/>
          <w:b w:val="0"/>
          <w:bdr w:val="none" w:sz="0" w:space="0" w:color="auto" w:frame="1"/>
          <w:lang w:val="es-ES_tradnl"/>
        </w:rPr>
      </w:pP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8"/>
        <w:gridCol w:w="6996"/>
      </w:tblGrid>
      <w:tr w:rsidR="00CD2EE2" w:rsidRPr="00CD2EE2" w14:paraId="7E418E7C" w14:textId="77777777" w:rsidTr="008D1D7C">
        <w:trPr>
          <w:trHeight w:val="158"/>
        </w:trPr>
        <w:tc>
          <w:tcPr>
            <w:tcW w:w="8738" w:type="dxa"/>
            <w:vMerge w:val="restart"/>
            <w:shd w:val="clear" w:color="auto" w:fill="BFBFBF"/>
          </w:tcPr>
          <w:p w14:paraId="42D7A605" w14:textId="77777777" w:rsidR="00CA231B" w:rsidRPr="00CD2EE2" w:rsidRDefault="004E06DB" w:rsidP="000905FC">
            <w:pPr>
              <w:jc w:val="center"/>
              <w:rPr>
                <w:rFonts w:ascii="GHEA Grapalat" w:hAnsi="GHEA Grapalat"/>
                <w:b/>
                <w:lang w:val="hy-AM"/>
              </w:rPr>
            </w:pPr>
            <w:r w:rsidRPr="00CD2EE2">
              <w:rPr>
                <w:rFonts w:ascii="GHEA Grapalat" w:hAnsi="GHEA Grapalat"/>
                <w:b/>
                <w:lang w:val="hy-AM"/>
              </w:rPr>
              <w:t>1</w:t>
            </w:r>
            <w:r w:rsidR="00053F88" w:rsidRPr="00CD2EE2">
              <w:rPr>
                <w:rFonts w:ascii="GHEA Grapalat" w:hAnsi="GHEA Grapalat"/>
                <w:b/>
                <w:lang w:val="fr-FR"/>
              </w:rPr>
              <w:t>.</w:t>
            </w:r>
            <w:r w:rsidRPr="00CD2EE2">
              <w:rPr>
                <w:rFonts w:ascii="GHEA Grapalat" w:hAnsi="GHEA Grapalat"/>
                <w:b/>
                <w:lang w:val="hy-AM"/>
              </w:rPr>
              <w:t xml:space="preserve"> </w:t>
            </w:r>
            <w:r w:rsidR="0064506A" w:rsidRPr="00CD2EE2">
              <w:rPr>
                <w:rFonts w:ascii="GHEA Grapalat" w:hAnsi="GHEA Grapalat"/>
                <w:b/>
                <w:lang w:val="en-US"/>
              </w:rPr>
              <w:t>ՀՀ</w:t>
            </w:r>
            <w:r w:rsidR="0064506A" w:rsidRPr="00CD2EE2">
              <w:rPr>
                <w:rFonts w:ascii="GHEA Grapalat" w:hAnsi="GHEA Grapalat"/>
                <w:b/>
                <w:lang w:val="fr-FR"/>
              </w:rPr>
              <w:t xml:space="preserve"> </w:t>
            </w:r>
            <w:r w:rsidR="000905FC" w:rsidRPr="00CD2EE2">
              <w:rPr>
                <w:rFonts w:ascii="GHEA Grapalat" w:hAnsi="GHEA Grapalat"/>
                <w:b/>
                <w:lang w:val="hy-AM"/>
              </w:rPr>
              <w:t>առողջապահության</w:t>
            </w:r>
            <w:r w:rsidR="0064506A" w:rsidRPr="00CD2EE2">
              <w:rPr>
                <w:rFonts w:ascii="GHEA Grapalat" w:hAnsi="GHEA Grapalat"/>
                <w:b/>
                <w:lang w:val="fr-FR"/>
              </w:rPr>
              <w:t xml:space="preserve"> </w:t>
            </w:r>
            <w:r w:rsidR="0064506A" w:rsidRPr="00CD2EE2">
              <w:rPr>
                <w:rFonts w:ascii="GHEA Grapalat" w:hAnsi="GHEA Grapalat"/>
                <w:b/>
                <w:lang w:val="en-US"/>
              </w:rPr>
              <w:t>նախարարություն</w:t>
            </w:r>
            <w:r w:rsidR="0064506A" w:rsidRPr="00CD2EE2">
              <w:rPr>
                <w:rFonts w:ascii="GHEA Grapalat" w:hAnsi="GHEA Grapalat" w:cs="Sylfaen"/>
                <w:b/>
                <w:lang w:val="hy-AM"/>
              </w:rPr>
              <w:t xml:space="preserve"> </w:t>
            </w:r>
          </w:p>
        </w:tc>
        <w:tc>
          <w:tcPr>
            <w:tcW w:w="6996" w:type="dxa"/>
            <w:shd w:val="clear" w:color="auto" w:fill="BFBFBF"/>
          </w:tcPr>
          <w:p w14:paraId="6608E4E2" w14:textId="77777777" w:rsidR="00CA231B" w:rsidRPr="00CD2EE2" w:rsidRDefault="00262F28" w:rsidP="00262F28">
            <w:pPr>
              <w:jc w:val="center"/>
              <w:rPr>
                <w:rFonts w:ascii="GHEA Grapalat" w:hAnsi="GHEA Grapalat"/>
                <w:b/>
                <w:lang w:val="hy-AM"/>
              </w:rPr>
            </w:pPr>
            <w:r w:rsidRPr="00CD2EE2">
              <w:rPr>
                <w:rFonts w:ascii="GHEA Grapalat" w:hAnsi="GHEA Grapalat" w:cs="Sylfaen"/>
                <w:b/>
                <w:lang w:val="hy-AM"/>
              </w:rPr>
              <w:t>04</w:t>
            </w:r>
            <w:r w:rsidR="008D5537" w:rsidRPr="00CD2EE2">
              <w:rPr>
                <w:rFonts w:ascii="GHEA Grapalat" w:hAnsi="GHEA Grapalat" w:cs="Sylfaen"/>
                <w:b/>
                <w:lang w:val="es-ES_tradnl"/>
              </w:rPr>
              <w:t>.</w:t>
            </w:r>
            <w:r w:rsidR="00A80D0D" w:rsidRPr="00CD2EE2">
              <w:rPr>
                <w:rFonts w:ascii="GHEA Grapalat" w:hAnsi="GHEA Grapalat" w:cs="Sylfaen"/>
                <w:b/>
                <w:lang w:val="hy-AM"/>
              </w:rPr>
              <w:t>0</w:t>
            </w:r>
            <w:r w:rsidRPr="00CD2EE2">
              <w:rPr>
                <w:rFonts w:ascii="GHEA Grapalat" w:hAnsi="GHEA Grapalat" w:cs="Sylfaen"/>
                <w:b/>
                <w:lang w:val="hy-AM"/>
              </w:rPr>
              <w:t>4</w:t>
            </w:r>
            <w:r w:rsidR="008D5537" w:rsidRPr="00CD2EE2">
              <w:rPr>
                <w:rFonts w:ascii="GHEA Grapalat" w:hAnsi="GHEA Grapalat" w:cs="Sylfaen"/>
                <w:b/>
                <w:lang w:val="es-ES_tradnl"/>
              </w:rPr>
              <w:t>.</w:t>
            </w:r>
            <w:r w:rsidR="0019167B" w:rsidRPr="00CD2EE2">
              <w:rPr>
                <w:rFonts w:ascii="GHEA Grapalat" w:hAnsi="GHEA Grapalat" w:cs="Sylfaen"/>
                <w:b/>
                <w:lang w:val="es-ES_tradnl"/>
              </w:rPr>
              <w:t>202</w:t>
            </w:r>
            <w:r w:rsidR="00770EF9" w:rsidRPr="00CD2EE2">
              <w:rPr>
                <w:rFonts w:ascii="GHEA Grapalat" w:hAnsi="GHEA Grapalat" w:cs="Sylfaen"/>
                <w:b/>
                <w:lang w:val="es-ES_tradnl"/>
              </w:rPr>
              <w:t>5</w:t>
            </w:r>
            <w:r w:rsidR="008D5537" w:rsidRPr="00CD2EE2">
              <w:rPr>
                <w:rFonts w:ascii="GHEA Grapalat" w:hAnsi="GHEA Grapalat" w:cs="Sylfaen"/>
                <w:b/>
                <w:lang w:val="en-US"/>
              </w:rPr>
              <w:t>թ</w:t>
            </w:r>
            <w:r w:rsidR="008D5537" w:rsidRPr="00CD2EE2">
              <w:rPr>
                <w:rFonts w:ascii="GHEA Grapalat" w:hAnsi="GHEA Grapalat" w:cs="Sylfaen"/>
                <w:b/>
                <w:lang w:val="es-ES_tradnl"/>
              </w:rPr>
              <w:t>.</w:t>
            </w:r>
          </w:p>
        </w:tc>
      </w:tr>
      <w:tr w:rsidR="00CD2EE2" w:rsidRPr="00CD2EE2" w14:paraId="168EE634" w14:textId="77777777" w:rsidTr="008D1D7C">
        <w:trPr>
          <w:trHeight w:val="440"/>
        </w:trPr>
        <w:tc>
          <w:tcPr>
            <w:tcW w:w="8738" w:type="dxa"/>
            <w:vMerge/>
            <w:shd w:val="clear" w:color="auto" w:fill="BFBFBF"/>
          </w:tcPr>
          <w:p w14:paraId="340429D4" w14:textId="77777777" w:rsidR="00CA231B" w:rsidRPr="00CD2EE2" w:rsidRDefault="00CA231B" w:rsidP="00D05A5C">
            <w:pPr>
              <w:rPr>
                <w:rFonts w:ascii="GHEA Grapalat" w:hAnsi="GHEA Grapalat" w:cs="Sylfaen"/>
                <w:lang w:val="es-ES_tradnl"/>
              </w:rPr>
            </w:pPr>
          </w:p>
        </w:tc>
        <w:tc>
          <w:tcPr>
            <w:tcW w:w="6996" w:type="dxa"/>
            <w:shd w:val="clear" w:color="auto" w:fill="BFBFBF"/>
          </w:tcPr>
          <w:p w14:paraId="1EC56A62" w14:textId="77777777" w:rsidR="00CA231B" w:rsidRPr="00CD2EE2" w:rsidRDefault="00262F28" w:rsidP="00D05A5C">
            <w:pPr>
              <w:jc w:val="center"/>
              <w:rPr>
                <w:rFonts w:ascii="GHEA Grapalat" w:hAnsi="GHEA Grapalat"/>
                <w:b/>
                <w:sz w:val="22"/>
                <w:szCs w:val="22"/>
                <w:u w:val="single"/>
                <w:lang w:val="hy-AM" w:eastAsia="en-US"/>
              </w:rPr>
            </w:pPr>
            <w:r w:rsidRPr="00CD2EE2">
              <w:rPr>
                <w:rFonts w:ascii="GHEA Grapalat" w:hAnsi="GHEA Grapalat"/>
                <w:b/>
              </w:rPr>
              <w:t>ԱԱ//10442-2025</w:t>
            </w:r>
          </w:p>
        </w:tc>
      </w:tr>
      <w:tr w:rsidR="00CD2EE2" w:rsidRPr="00CD2EE2" w14:paraId="5AE40809" w14:textId="77777777" w:rsidTr="008D1D7C">
        <w:trPr>
          <w:trHeight w:val="341"/>
        </w:trPr>
        <w:tc>
          <w:tcPr>
            <w:tcW w:w="8738" w:type="dxa"/>
          </w:tcPr>
          <w:p w14:paraId="03222000" w14:textId="7299AFB4" w:rsidR="00F11BF4" w:rsidRPr="00CD2EE2" w:rsidRDefault="00262F28" w:rsidP="0000164F">
            <w:pPr>
              <w:spacing w:before="60" w:after="60"/>
              <w:jc w:val="both"/>
              <w:rPr>
                <w:rFonts w:ascii="GHEA Grapalat" w:hAnsi="GHEA Grapalat"/>
                <w:lang w:val="hy-AM"/>
              </w:rPr>
            </w:pPr>
            <w:r w:rsidRPr="00CD2EE2">
              <w:rPr>
                <w:rFonts w:ascii="GHEA Grapalat" w:hAnsi="GHEA Grapalat"/>
                <w:lang w:val="hy-AM"/>
              </w:rPr>
              <w:t>Առաջարկություններ և դիտողություններ չունի։</w:t>
            </w:r>
          </w:p>
        </w:tc>
        <w:tc>
          <w:tcPr>
            <w:tcW w:w="6996" w:type="dxa"/>
          </w:tcPr>
          <w:p w14:paraId="4F3261F0" w14:textId="77777777" w:rsidR="00F11BF4" w:rsidRPr="00CD2EE2" w:rsidRDefault="00366A40" w:rsidP="00FC436C">
            <w:pPr>
              <w:jc w:val="center"/>
              <w:rPr>
                <w:rFonts w:ascii="GHEA Grapalat" w:hAnsi="GHEA Grapalat" w:cs="Sylfaen"/>
                <w:b/>
                <w:bCs/>
                <w:lang w:val="hy-AM"/>
              </w:rPr>
            </w:pPr>
            <w:r w:rsidRPr="00CD2EE2">
              <w:rPr>
                <w:rFonts w:ascii="GHEA Grapalat" w:hAnsi="GHEA Grapalat" w:cs="Sylfaen"/>
                <w:b/>
                <w:bCs/>
                <w:lang w:val="en-US"/>
              </w:rPr>
              <w:t xml:space="preserve">Ընդունվել է </w:t>
            </w:r>
            <w:r w:rsidRPr="00CD2EE2">
              <w:rPr>
                <w:rFonts w:ascii="GHEA Grapalat" w:hAnsi="GHEA Grapalat" w:cs="Sylfaen"/>
                <w:b/>
                <w:bCs/>
                <w:lang w:val="hy-AM"/>
              </w:rPr>
              <w:t>ի գիտություն։</w:t>
            </w:r>
          </w:p>
        </w:tc>
      </w:tr>
      <w:tr w:rsidR="00CD2EE2" w:rsidRPr="00CD2EE2" w14:paraId="61F3E5F3" w14:textId="77777777" w:rsidTr="00A04F1B">
        <w:trPr>
          <w:trHeight w:val="341"/>
        </w:trPr>
        <w:tc>
          <w:tcPr>
            <w:tcW w:w="8738" w:type="dxa"/>
            <w:vMerge w:val="restart"/>
            <w:shd w:val="clear" w:color="auto" w:fill="BFBFBF" w:themeFill="background1" w:themeFillShade="BF"/>
          </w:tcPr>
          <w:p w14:paraId="79151590" w14:textId="77777777" w:rsidR="00A04F1B" w:rsidRPr="00CD2EE2" w:rsidRDefault="00A04F1B" w:rsidP="001A45DF">
            <w:pPr>
              <w:pStyle w:val="Heading1"/>
              <w:spacing w:before="0" w:line="312" w:lineRule="auto"/>
              <w:jc w:val="center"/>
              <w:rPr>
                <w:rFonts w:ascii="GHEA Grapalat" w:hAnsi="GHEA Grapalat" w:cs="Sylfaen"/>
                <w:b/>
                <w:bCs/>
                <w:color w:val="auto"/>
                <w:sz w:val="24"/>
                <w:szCs w:val="24"/>
                <w:lang w:val="hy-AM"/>
              </w:rPr>
            </w:pPr>
            <w:r w:rsidRPr="00CD2EE2">
              <w:rPr>
                <w:rFonts w:ascii="GHEA Grapalat" w:hAnsi="GHEA Grapalat" w:cs="Sylfaen"/>
                <w:b/>
                <w:bCs/>
                <w:color w:val="auto"/>
                <w:sz w:val="24"/>
                <w:szCs w:val="24"/>
                <w:lang w:val="hy-AM"/>
              </w:rPr>
              <w:t>2</w:t>
            </w:r>
            <w:r w:rsidRPr="00CD2EE2">
              <w:rPr>
                <w:rFonts w:ascii="Cambria Math" w:hAnsi="Cambria Math" w:cs="Cambria Math"/>
                <w:b/>
                <w:bCs/>
                <w:color w:val="auto"/>
                <w:sz w:val="24"/>
                <w:szCs w:val="24"/>
                <w:lang w:val="hy-AM"/>
              </w:rPr>
              <w:t>․</w:t>
            </w:r>
            <w:r w:rsidRPr="00CD2EE2">
              <w:rPr>
                <w:rFonts w:ascii="GHEA Grapalat" w:hAnsi="GHEA Grapalat" w:cs="Sylfaen"/>
                <w:b/>
                <w:bCs/>
                <w:color w:val="auto"/>
                <w:sz w:val="24"/>
                <w:szCs w:val="24"/>
                <w:lang w:val="hy-AM"/>
              </w:rPr>
              <w:t xml:space="preserve"> ՀՀ </w:t>
            </w:r>
            <w:r w:rsidR="00D17911" w:rsidRPr="00CD2EE2">
              <w:rPr>
                <w:rFonts w:ascii="GHEA Grapalat" w:eastAsia="Times New Roman" w:hAnsi="GHEA Grapalat" w:cs="Times New Roman"/>
                <w:b/>
                <w:bCs/>
                <w:iCs/>
                <w:color w:val="auto"/>
                <w:sz w:val="24"/>
                <w:szCs w:val="24"/>
                <w:lang w:val="hy-AM"/>
              </w:rPr>
              <w:t>շրջակա միջավայրի</w:t>
            </w:r>
            <w:r w:rsidR="00D17911" w:rsidRPr="00CD2EE2">
              <w:rPr>
                <w:rFonts w:ascii="GHEA Grapalat" w:eastAsia="Times New Roman" w:hAnsi="GHEA Grapalat" w:cs="Times New Roman"/>
                <w:b/>
                <w:bCs/>
                <w:i/>
                <w:iCs/>
                <w:color w:val="auto"/>
                <w:sz w:val="28"/>
                <w:szCs w:val="28"/>
                <w:lang w:val="hy-AM"/>
              </w:rPr>
              <w:t xml:space="preserve"> </w:t>
            </w:r>
            <w:r w:rsidRPr="00CD2EE2">
              <w:rPr>
                <w:rFonts w:ascii="GHEA Grapalat" w:hAnsi="GHEA Grapalat" w:cs="Sylfaen"/>
                <w:b/>
                <w:bCs/>
                <w:color w:val="auto"/>
                <w:sz w:val="24"/>
                <w:szCs w:val="24"/>
                <w:lang w:val="hy-AM"/>
              </w:rPr>
              <w:t>նախարարություն</w:t>
            </w:r>
          </w:p>
        </w:tc>
        <w:tc>
          <w:tcPr>
            <w:tcW w:w="6996" w:type="dxa"/>
            <w:shd w:val="clear" w:color="auto" w:fill="BFBFBF" w:themeFill="background1" w:themeFillShade="BF"/>
          </w:tcPr>
          <w:p w14:paraId="38E91C6A" w14:textId="77777777" w:rsidR="00A04F1B" w:rsidRPr="00CD2EE2" w:rsidRDefault="001A45DF" w:rsidP="00A04F1B">
            <w:pPr>
              <w:jc w:val="center"/>
              <w:rPr>
                <w:rFonts w:ascii="GHEA Grapalat" w:hAnsi="GHEA Grapalat" w:cs="Sylfaen"/>
                <w:b/>
                <w:bCs/>
                <w:lang w:val="hy-AM"/>
              </w:rPr>
            </w:pPr>
            <w:r w:rsidRPr="00CD2EE2">
              <w:rPr>
                <w:rFonts w:ascii="GHEA Grapalat" w:hAnsi="GHEA Grapalat" w:cs="Sylfaen"/>
                <w:b/>
                <w:lang w:val="en-US"/>
              </w:rPr>
              <w:t>21</w:t>
            </w:r>
            <w:r w:rsidR="00A04F1B" w:rsidRPr="00CD2EE2">
              <w:rPr>
                <w:rFonts w:ascii="Cambria Math" w:hAnsi="Cambria Math" w:cs="Cambria Math"/>
                <w:b/>
                <w:lang w:val="hy-AM"/>
              </w:rPr>
              <w:t>․</w:t>
            </w:r>
            <w:r w:rsidR="00A04F1B" w:rsidRPr="00CD2EE2">
              <w:rPr>
                <w:rFonts w:ascii="GHEA Grapalat" w:hAnsi="GHEA Grapalat" w:cs="Sylfaen"/>
                <w:b/>
                <w:lang w:val="hy-AM"/>
              </w:rPr>
              <w:t>03</w:t>
            </w:r>
            <w:r w:rsidR="00A04F1B" w:rsidRPr="00CD2EE2">
              <w:rPr>
                <w:rFonts w:ascii="GHEA Grapalat" w:hAnsi="GHEA Grapalat" w:cs="Sylfaen"/>
                <w:b/>
                <w:lang w:val="es-ES_tradnl"/>
              </w:rPr>
              <w:t>.2025</w:t>
            </w:r>
            <w:r w:rsidR="00A04F1B" w:rsidRPr="00CD2EE2">
              <w:rPr>
                <w:rFonts w:ascii="GHEA Grapalat" w:hAnsi="GHEA Grapalat" w:cs="Sylfaen"/>
                <w:b/>
                <w:lang w:val="en-US"/>
              </w:rPr>
              <w:t>թ</w:t>
            </w:r>
            <w:r w:rsidR="00A04F1B" w:rsidRPr="00CD2EE2">
              <w:rPr>
                <w:rFonts w:ascii="GHEA Grapalat" w:hAnsi="GHEA Grapalat" w:cs="Sylfaen"/>
                <w:b/>
                <w:lang w:val="es-ES_tradnl"/>
              </w:rPr>
              <w:t>.</w:t>
            </w:r>
          </w:p>
        </w:tc>
      </w:tr>
      <w:tr w:rsidR="00CD2EE2" w:rsidRPr="00CD2EE2" w14:paraId="114746DA" w14:textId="77777777" w:rsidTr="00A04F1B">
        <w:trPr>
          <w:trHeight w:val="341"/>
        </w:trPr>
        <w:tc>
          <w:tcPr>
            <w:tcW w:w="8738" w:type="dxa"/>
            <w:vMerge/>
            <w:shd w:val="clear" w:color="auto" w:fill="BFBFBF" w:themeFill="background1" w:themeFillShade="BF"/>
          </w:tcPr>
          <w:p w14:paraId="64C97424" w14:textId="77777777" w:rsidR="00A04F1B" w:rsidRPr="00CD2EE2" w:rsidRDefault="00A04F1B" w:rsidP="003576CF">
            <w:pPr>
              <w:spacing w:before="60" w:after="60" w:line="276" w:lineRule="auto"/>
              <w:ind w:firstLine="200"/>
              <w:jc w:val="both"/>
              <w:rPr>
                <w:rFonts w:ascii="GHEA Grapalat" w:hAnsi="GHEA Grapalat"/>
                <w:lang w:val="hy-AM"/>
              </w:rPr>
            </w:pPr>
          </w:p>
        </w:tc>
        <w:tc>
          <w:tcPr>
            <w:tcW w:w="6996" w:type="dxa"/>
            <w:shd w:val="clear" w:color="auto" w:fill="BFBFBF" w:themeFill="background1" w:themeFillShade="BF"/>
          </w:tcPr>
          <w:p w14:paraId="1F797341" w14:textId="77777777" w:rsidR="00A04F1B" w:rsidRPr="00CD2EE2" w:rsidRDefault="001A45DF" w:rsidP="00FC436C">
            <w:pPr>
              <w:jc w:val="center"/>
              <w:rPr>
                <w:rFonts w:ascii="GHEA Grapalat" w:hAnsi="GHEA Grapalat" w:cs="Sylfaen"/>
                <w:b/>
                <w:bCs/>
                <w:lang w:val="hy-AM"/>
              </w:rPr>
            </w:pPr>
            <w:r w:rsidRPr="00CD2EE2">
              <w:rPr>
                <w:rFonts w:ascii="GHEA Grapalat" w:hAnsi="GHEA Grapalat"/>
                <w:b/>
              </w:rPr>
              <w:t>1/04.6/3231-2025</w:t>
            </w:r>
          </w:p>
        </w:tc>
      </w:tr>
      <w:tr w:rsidR="00CD2EE2" w:rsidRPr="00CD2EE2" w14:paraId="29120425" w14:textId="77777777" w:rsidTr="008D1D7C">
        <w:trPr>
          <w:trHeight w:val="341"/>
        </w:trPr>
        <w:tc>
          <w:tcPr>
            <w:tcW w:w="8738" w:type="dxa"/>
          </w:tcPr>
          <w:p w14:paraId="7675E28C" w14:textId="726CE316" w:rsidR="002208CE" w:rsidRPr="00CD2EE2" w:rsidRDefault="001A45DF" w:rsidP="0000164F">
            <w:pPr>
              <w:shd w:val="clear" w:color="auto" w:fill="FFFFFF"/>
              <w:ind w:right="-144"/>
              <w:jc w:val="both"/>
              <w:rPr>
                <w:rFonts w:ascii="GHEA Grapalat" w:hAnsi="GHEA Grapalat"/>
                <w:bCs/>
                <w:lang w:val="hy-AM"/>
              </w:rPr>
            </w:pPr>
            <w:r w:rsidRPr="00CD2EE2">
              <w:rPr>
                <w:rFonts w:ascii="GHEA Grapalat" w:hAnsi="GHEA Grapalat"/>
                <w:lang w:val="hy-AM"/>
              </w:rPr>
              <w:t>Առաջա</w:t>
            </w:r>
            <w:r w:rsidR="0000164F">
              <w:rPr>
                <w:rFonts w:ascii="GHEA Grapalat" w:hAnsi="GHEA Grapalat"/>
                <w:lang w:val="hy-AM"/>
              </w:rPr>
              <w:t xml:space="preserve">րկություններ և դիտողություններ </w:t>
            </w:r>
            <w:r w:rsidRPr="00CD2EE2">
              <w:rPr>
                <w:rFonts w:ascii="GHEA Grapalat" w:hAnsi="GHEA Grapalat"/>
                <w:lang w:val="hy-AM"/>
              </w:rPr>
              <w:t>չունի։</w:t>
            </w:r>
          </w:p>
        </w:tc>
        <w:tc>
          <w:tcPr>
            <w:tcW w:w="6996" w:type="dxa"/>
          </w:tcPr>
          <w:p w14:paraId="23810E65" w14:textId="77777777" w:rsidR="002208CE" w:rsidRPr="00CD2EE2" w:rsidRDefault="00366A40" w:rsidP="00FC436C">
            <w:pPr>
              <w:jc w:val="center"/>
              <w:rPr>
                <w:rFonts w:ascii="GHEA Grapalat" w:hAnsi="GHEA Grapalat" w:cs="Sylfaen"/>
                <w:b/>
                <w:bCs/>
                <w:lang w:val="hy-AM"/>
              </w:rPr>
            </w:pPr>
            <w:r w:rsidRPr="00CD2EE2">
              <w:rPr>
                <w:rFonts w:ascii="GHEA Grapalat" w:hAnsi="GHEA Grapalat" w:cs="Sylfaen"/>
                <w:b/>
                <w:bCs/>
                <w:lang w:val="en-US"/>
              </w:rPr>
              <w:t xml:space="preserve">Ընդունվել է </w:t>
            </w:r>
            <w:r w:rsidRPr="00CD2EE2">
              <w:rPr>
                <w:rFonts w:ascii="GHEA Grapalat" w:hAnsi="GHEA Grapalat" w:cs="Sylfaen"/>
                <w:b/>
                <w:bCs/>
                <w:lang w:val="hy-AM"/>
              </w:rPr>
              <w:t>ի գիտություն։</w:t>
            </w:r>
          </w:p>
        </w:tc>
      </w:tr>
      <w:tr w:rsidR="00CD2EE2" w:rsidRPr="00CD2EE2" w14:paraId="6EDDB153" w14:textId="77777777" w:rsidTr="008D1D7C">
        <w:tc>
          <w:tcPr>
            <w:tcW w:w="8738" w:type="dxa"/>
            <w:vMerge w:val="restart"/>
            <w:shd w:val="clear" w:color="auto" w:fill="BFBFBF"/>
          </w:tcPr>
          <w:p w14:paraId="3335D5E9" w14:textId="77777777" w:rsidR="004E06DB" w:rsidRPr="00CD2EE2" w:rsidRDefault="000905FC" w:rsidP="00850AA7">
            <w:pPr>
              <w:jc w:val="center"/>
              <w:rPr>
                <w:rFonts w:ascii="GHEA Grapalat" w:hAnsi="GHEA Grapalat" w:cs="Sylfaen"/>
                <w:lang w:val="en-US"/>
              </w:rPr>
            </w:pPr>
            <w:r w:rsidRPr="00CD2EE2">
              <w:rPr>
                <w:rFonts w:ascii="GHEA Grapalat" w:hAnsi="GHEA Grapalat"/>
                <w:b/>
                <w:lang w:val="hy-AM"/>
              </w:rPr>
              <w:t>3</w:t>
            </w:r>
            <w:r w:rsidR="004E06DB" w:rsidRPr="00CD2EE2">
              <w:rPr>
                <w:rFonts w:ascii="GHEA Grapalat" w:hAnsi="GHEA Grapalat"/>
                <w:b/>
              </w:rPr>
              <w:t xml:space="preserve">. </w:t>
            </w:r>
            <w:r w:rsidR="0064506A" w:rsidRPr="00CD2EE2">
              <w:rPr>
                <w:rFonts w:ascii="GHEA Grapalat" w:hAnsi="GHEA Grapalat" w:cs="Sylfaen"/>
                <w:b/>
                <w:lang w:val="hy-AM"/>
              </w:rPr>
              <w:t xml:space="preserve">ՀՀ </w:t>
            </w:r>
            <w:r w:rsidR="0064506A" w:rsidRPr="00CD2EE2">
              <w:rPr>
                <w:rFonts w:ascii="GHEA Grapalat" w:hAnsi="GHEA Grapalat" w:cs="Sylfaen"/>
                <w:b/>
                <w:lang w:val="en-US"/>
              </w:rPr>
              <w:t>ֆինանսների</w:t>
            </w:r>
            <w:r w:rsidR="0064506A" w:rsidRPr="00CD2EE2">
              <w:rPr>
                <w:rFonts w:ascii="GHEA Grapalat" w:hAnsi="GHEA Grapalat" w:cs="Sylfaen"/>
                <w:b/>
                <w:lang w:val="hy-AM"/>
              </w:rPr>
              <w:t xml:space="preserve"> նախա</w:t>
            </w:r>
            <w:r w:rsidR="0064506A" w:rsidRPr="00CD2EE2">
              <w:rPr>
                <w:rFonts w:ascii="GHEA Grapalat" w:hAnsi="GHEA Grapalat" w:cs="Sylfaen"/>
                <w:b/>
                <w:lang w:val="hy-AM"/>
              </w:rPr>
              <w:softHyphen/>
              <w:t>րա</w:t>
            </w:r>
            <w:r w:rsidR="0064506A" w:rsidRPr="00CD2EE2">
              <w:rPr>
                <w:rFonts w:ascii="GHEA Grapalat" w:hAnsi="GHEA Grapalat" w:cs="Sylfaen"/>
                <w:b/>
                <w:lang w:val="hy-AM"/>
              </w:rPr>
              <w:softHyphen/>
              <w:t>րություն</w:t>
            </w:r>
            <w:r w:rsidR="00850AA7" w:rsidRPr="00CD2EE2">
              <w:rPr>
                <w:rFonts w:ascii="GHEA Grapalat" w:hAnsi="GHEA Grapalat" w:cs="Sylfaen"/>
                <w:b/>
                <w:lang w:val="hy-AM"/>
              </w:rPr>
              <w:t xml:space="preserve"> </w:t>
            </w:r>
          </w:p>
        </w:tc>
        <w:tc>
          <w:tcPr>
            <w:tcW w:w="6996" w:type="dxa"/>
            <w:shd w:val="clear" w:color="auto" w:fill="BFBFBF"/>
          </w:tcPr>
          <w:p w14:paraId="335C16A6" w14:textId="77777777" w:rsidR="004E06DB" w:rsidRPr="00CD2EE2" w:rsidRDefault="00586213" w:rsidP="00586213">
            <w:pPr>
              <w:jc w:val="center"/>
              <w:rPr>
                <w:rFonts w:ascii="GHEA Grapalat" w:hAnsi="GHEA Grapalat" w:cs="Sylfaen"/>
                <w:b/>
                <w:lang w:val="hy-AM"/>
              </w:rPr>
            </w:pPr>
            <w:r w:rsidRPr="00CD2EE2">
              <w:rPr>
                <w:rFonts w:ascii="GHEA Grapalat" w:hAnsi="GHEA Grapalat" w:cs="Cambria Math"/>
                <w:b/>
                <w:lang w:val="hy-AM"/>
              </w:rPr>
              <w:t>27</w:t>
            </w:r>
            <w:r w:rsidR="008D1D7C" w:rsidRPr="00CD2EE2">
              <w:rPr>
                <w:rFonts w:ascii="Cambria Math" w:hAnsi="Cambria Math" w:cs="Cambria Math"/>
                <w:b/>
                <w:lang w:val="hy-AM"/>
              </w:rPr>
              <w:t>․</w:t>
            </w:r>
            <w:r w:rsidR="008D1D7C" w:rsidRPr="00CD2EE2">
              <w:rPr>
                <w:rFonts w:ascii="GHEA Grapalat" w:hAnsi="GHEA Grapalat" w:cs="Sylfaen"/>
                <w:b/>
                <w:lang w:val="hy-AM"/>
              </w:rPr>
              <w:t>0</w:t>
            </w:r>
            <w:r w:rsidRPr="00CD2EE2">
              <w:rPr>
                <w:rFonts w:ascii="GHEA Grapalat" w:hAnsi="GHEA Grapalat" w:cs="Sylfaen"/>
                <w:b/>
                <w:lang w:val="hy-AM"/>
              </w:rPr>
              <w:t>3</w:t>
            </w:r>
            <w:r w:rsidR="008D1D7C" w:rsidRPr="00CD2EE2">
              <w:rPr>
                <w:rFonts w:ascii="Cambria Math" w:hAnsi="Cambria Math" w:cs="Cambria Math"/>
                <w:b/>
                <w:lang w:val="hy-AM"/>
              </w:rPr>
              <w:t>․</w:t>
            </w:r>
            <w:r w:rsidR="008D1D7C" w:rsidRPr="00CD2EE2">
              <w:rPr>
                <w:rFonts w:ascii="GHEA Grapalat" w:hAnsi="GHEA Grapalat" w:cs="Sylfaen"/>
                <w:b/>
                <w:lang w:val="hy-AM"/>
              </w:rPr>
              <w:t>202</w:t>
            </w:r>
            <w:r w:rsidR="003B5936" w:rsidRPr="00CD2EE2">
              <w:rPr>
                <w:rFonts w:ascii="GHEA Grapalat" w:hAnsi="GHEA Grapalat" w:cs="Sylfaen"/>
                <w:b/>
                <w:lang w:val="en-US"/>
              </w:rPr>
              <w:t>5</w:t>
            </w:r>
            <w:r w:rsidR="00EC2FB2" w:rsidRPr="00CD2EE2">
              <w:rPr>
                <w:rFonts w:ascii="GHEA Grapalat" w:hAnsi="GHEA Grapalat" w:cs="Sylfaen"/>
                <w:b/>
                <w:lang w:val="hy-AM"/>
              </w:rPr>
              <w:t>թ</w:t>
            </w:r>
            <w:r w:rsidR="00EC2FB2" w:rsidRPr="00CD2EE2">
              <w:rPr>
                <w:rFonts w:ascii="Cambria Math" w:hAnsi="Cambria Math" w:cs="Cambria Math"/>
                <w:b/>
                <w:lang w:val="hy-AM"/>
              </w:rPr>
              <w:t>․</w:t>
            </w:r>
          </w:p>
        </w:tc>
      </w:tr>
      <w:tr w:rsidR="00CD2EE2" w:rsidRPr="00CD2EE2" w14:paraId="0EC019BF" w14:textId="77777777" w:rsidTr="008D1D7C">
        <w:trPr>
          <w:trHeight w:val="350"/>
        </w:trPr>
        <w:tc>
          <w:tcPr>
            <w:tcW w:w="8738" w:type="dxa"/>
            <w:vMerge/>
            <w:shd w:val="clear" w:color="auto" w:fill="BFBFBF"/>
          </w:tcPr>
          <w:p w14:paraId="49E8A0E2" w14:textId="77777777" w:rsidR="004E06DB" w:rsidRPr="00CD2EE2" w:rsidRDefault="004E06DB" w:rsidP="00D05A5C">
            <w:pPr>
              <w:rPr>
                <w:rFonts w:ascii="GHEA Grapalat" w:hAnsi="GHEA Grapalat"/>
                <w:b/>
              </w:rPr>
            </w:pPr>
          </w:p>
        </w:tc>
        <w:tc>
          <w:tcPr>
            <w:tcW w:w="6996" w:type="dxa"/>
            <w:shd w:val="clear" w:color="auto" w:fill="BFBFBF"/>
          </w:tcPr>
          <w:p w14:paraId="7C70CEF2" w14:textId="77777777" w:rsidR="004E06DB" w:rsidRPr="00CD2EE2" w:rsidRDefault="00586213" w:rsidP="00D05A5C">
            <w:pPr>
              <w:jc w:val="center"/>
              <w:rPr>
                <w:rFonts w:ascii="GHEA Grapalat" w:hAnsi="GHEA Grapalat"/>
                <w:b/>
                <w:lang w:val="hy-AM"/>
              </w:rPr>
            </w:pPr>
            <w:r w:rsidRPr="00CD2EE2">
              <w:rPr>
                <w:rFonts w:ascii="GHEA Grapalat" w:hAnsi="GHEA Grapalat"/>
                <w:b/>
              </w:rPr>
              <w:t>01/11-1/6836-2025</w:t>
            </w:r>
          </w:p>
        </w:tc>
      </w:tr>
      <w:tr w:rsidR="00CD2EE2" w:rsidRPr="00CD2EE2" w14:paraId="6F1E711A" w14:textId="77777777" w:rsidTr="008D1D7C">
        <w:trPr>
          <w:trHeight w:val="350"/>
        </w:trPr>
        <w:tc>
          <w:tcPr>
            <w:tcW w:w="8738" w:type="dxa"/>
            <w:shd w:val="clear" w:color="auto" w:fill="FFFFFF" w:themeFill="background1"/>
          </w:tcPr>
          <w:p w14:paraId="7AA8635D" w14:textId="667737D4" w:rsidR="001F6135" w:rsidRPr="00CD2EE2" w:rsidRDefault="008D1D7C" w:rsidP="0000164F">
            <w:pPr>
              <w:jc w:val="both"/>
              <w:rPr>
                <w:rFonts w:ascii="GHEA Grapalat" w:hAnsi="GHEA Grapalat"/>
                <w:lang w:val="hy-AM" w:eastAsia="en-US"/>
              </w:rPr>
            </w:pPr>
            <w:r w:rsidRPr="00CD2EE2">
              <w:rPr>
                <w:rFonts w:ascii="GHEA Grapalat" w:hAnsi="GHEA Grapalat"/>
                <w:lang w:val="hy-AM"/>
              </w:rPr>
              <w:t>Առաջարկություններ և դիտողություններ չունի։</w:t>
            </w:r>
          </w:p>
        </w:tc>
        <w:tc>
          <w:tcPr>
            <w:tcW w:w="6996" w:type="dxa"/>
            <w:shd w:val="clear" w:color="auto" w:fill="FFFFFF" w:themeFill="background1"/>
          </w:tcPr>
          <w:p w14:paraId="28F8E2B8" w14:textId="77777777" w:rsidR="001F6135" w:rsidRPr="00CD2EE2" w:rsidRDefault="008D1D7C" w:rsidP="00D05A5C">
            <w:pPr>
              <w:jc w:val="center"/>
              <w:rPr>
                <w:rFonts w:ascii="GHEA Grapalat" w:hAnsi="GHEA Grapalat"/>
                <w:b/>
                <w:lang w:val="es-ES_tradnl"/>
              </w:rPr>
            </w:pPr>
            <w:r w:rsidRPr="00CD2EE2">
              <w:rPr>
                <w:rFonts w:ascii="GHEA Grapalat" w:hAnsi="GHEA Grapalat" w:cs="Sylfaen"/>
                <w:b/>
                <w:bCs/>
                <w:lang w:val="en-US"/>
              </w:rPr>
              <w:t xml:space="preserve">Ընդունվել է </w:t>
            </w:r>
            <w:r w:rsidRPr="00CD2EE2">
              <w:rPr>
                <w:rFonts w:ascii="GHEA Grapalat" w:hAnsi="GHEA Grapalat" w:cs="Sylfaen"/>
                <w:b/>
                <w:bCs/>
                <w:lang w:val="hy-AM"/>
              </w:rPr>
              <w:t>ի գիտություն։</w:t>
            </w:r>
          </w:p>
        </w:tc>
      </w:tr>
      <w:tr w:rsidR="00CD2EE2" w:rsidRPr="00CD2EE2" w14:paraId="5B671A70" w14:textId="77777777" w:rsidTr="008D1D7C">
        <w:trPr>
          <w:trHeight w:val="350"/>
        </w:trPr>
        <w:tc>
          <w:tcPr>
            <w:tcW w:w="8738" w:type="dxa"/>
            <w:vMerge w:val="restart"/>
            <w:shd w:val="clear" w:color="auto" w:fill="BFBFBF" w:themeFill="background1" w:themeFillShade="BF"/>
          </w:tcPr>
          <w:p w14:paraId="7DE5DE7D" w14:textId="77777777" w:rsidR="001F6135" w:rsidRPr="00CD2EE2" w:rsidRDefault="000905FC" w:rsidP="00DE7736">
            <w:pPr>
              <w:jc w:val="center"/>
              <w:rPr>
                <w:rFonts w:ascii="GHEA Grapalat" w:hAnsi="GHEA Grapalat"/>
                <w:b/>
                <w:lang w:val="hy-AM" w:eastAsia="en-US"/>
              </w:rPr>
            </w:pPr>
            <w:r w:rsidRPr="00CD2EE2">
              <w:rPr>
                <w:rFonts w:ascii="GHEA Grapalat" w:hAnsi="GHEA Grapalat" w:cs="Cambria Math"/>
                <w:b/>
                <w:lang w:val="hy-AM" w:eastAsia="en-US"/>
              </w:rPr>
              <w:t>4</w:t>
            </w:r>
            <w:r w:rsidR="00E87105" w:rsidRPr="00CD2EE2">
              <w:rPr>
                <w:rFonts w:ascii="Cambria Math" w:hAnsi="Cambria Math" w:cs="Cambria Math"/>
                <w:b/>
                <w:lang w:val="hy-AM" w:eastAsia="en-US"/>
              </w:rPr>
              <w:t>․</w:t>
            </w:r>
            <w:r w:rsidR="008B1743" w:rsidRPr="00CD2EE2">
              <w:rPr>
                <w:rFonts w:ascii="GHEA Grapalat" w:hAnsi="GHEA Grapalat" w:cs="Cambria Math"/>
                <w:b/>
                <w:lang w:eastAsia="en-US"/>
              </w:rPr>
              <w:t xml:space="preserve"> </w:t>
            </w:r>
            <w:r w:rsidR="001F6135" w:rsidRPr="00CD2EE2">
              <w:rPr>
                <w:rFonts w:ascii="GHEA Grapalat" w:hAnsi="GHEA Grapalat"/>
                <w:b/>
                <w:lang w:val="en-US" w:eastAsia="en-US"/>
              </w:rPr>
              <w:t>ՀՀ</w:t>
            </w:r>
            <w:r w:rsidR="001F6135" w:rsidRPr="00CD2EE2">
              <w:rPr>
                <w:rFonts w:ascii="GHEA Grapalat" w:hAnsi="GHEA Grapalat"/>
                <w:b/>
                <w:lang w:eastAsia="en-US"/>
              </w:rPr>
              <w:t xml:space="preserve"> </w:t>
            </w:r>
            <w:r w:rsidR="001F6135" w:rsidRPr="00CD2EE2">
              <w:rPr>
                <w:rFonts w:ascii="GHEA Grapalat" w:hAnsi="GHEA Grapalat"/>
                <w:b/>
                <w:lang w:val="en-US" w:eastAsia="en-US"/>
              </w:rPr>
              <w:t>տարածքային</w:t>
            </w:r>
            <w:r w:rsidR="001F6135" w:rsidRPr="00CD2EE2">
              <w:rPr>
                <w:rFonts w:ascii="GHEA Grapalat" w:hAnsi="GHEA Grapalat"/>
                <w:b/>
                <w:lang w:eastAsia="en-US"/>
              </w:rPr>
              <w:t xml:space="preserve"> </w:t>
            </w:r>
            <w:r w:rsidR="001F6135" w:rsidRPr="00CD2EE2">
              <w:rPr>
                <w:rFonts w:ascii="GHEA Grapalat" w:hAnsi="GHEA Grapalat"/>
                <w:b/>
                <w:lang w:val="en-US" w:eastAsia="en-US"/>
              </w:rPr>
              <w:t>կառավարման</w:t>
            </w:r>
            <w:r w:rsidR="001F6135" w:rsidRPr="00CD2EE2">
              <w:rPr>
                <w:rFonts w:ascii="GHEA Grapalat" w:hAnsi="GHEA Grapalat"/>
                <w:b/>
                <w:lang w:eastAsia="en-US"/>
              </w:rPr>
              <w:t xml:space="preserve"> </w:t>
            </w:r>
            <w:r w:rsidR="001F6135" w:rsidRPr="00CD2EE2">
              <w:rPr>
                <w:rFonts w:ascii="GHEA Grapalat" w:hAnsi="GHEA Grapalat"/>
                <w:b/>
                <w:lang w:val="en-US" w:eastAsia="en-US"/>
              </w:rPr>
              <w:t>և</w:t>
            </w:r>
            <w:r w:rsidR="001F6135" w:rsidRPr="00CD2EE2">
              <w:rPr>
                <w:rFonts w:ascii="GHEA Grapalat" w:hAnsi="GHEA Grapalat"/>
                <w:b/>
                <w:lang w:eastAsia="en-US"/>
              </w:rPr>
              <w:t xml:space="preserve"> </w:t>
            </w:r>
            <w:r w:rsidR="001F6135" w:rsidRPr="00CD2EE2">
              <w:rPr>
                <w:rFonts w:ascii="GHEA Grapalat" w:hAnsi="GHEA Grapalat"/>
                <w:b/>
                <w:lang w:val="en-US" w:eastAsia="en-US"/>
              </w:rPr>
              <w:t>ենթակառուցվածքների</w:t>
            </w:r>
            <w:r w:rsidR="001F6135" w:rsidRPr="00CD2EE2">
              <w:rPr>
                <w:rFonts w:ascii="GHEA Grapalat" w:hAnsi="GHEA Grapalat"/>
                <w:b/>
                <w:lang w:eastAsia="en-US"/>
              </w:rPr>
              <w:t xml:space="preserve"> </w:t>
            </w:r>
            <w:r w:rsidR="001F6135" w:rsidRPr="00CD2EE2">
              <w:rPr>
                <w:rFonts w:ascii="GHEA Grapalat" w:hAnsi="GHEA Grapalat"/>
                <w:b/>
                <w:lang w:val="en-US" w:eastAsia="en-US"/>
              </w:rPr>
              <w:t>նախարարություն</w:t>
            </w:r>
          </w:p>
        </w:tc>
        <w:tc>
          <w:tcPr>
            <w:tcW w:w="6996" w:type="dxa"/>
            <w:shd w:val="clear" w:color="auto" w:fill="BFBFBF" w:themeFill="background1" w:themeFillShade="BF"/>
          </w:tcPr>
          <w:p w14:paraId="76955EE9" w14:textId="77777777" w:rsidR="001F6135" w:rsidRPr="00CD2EE2" w:rsidRDefault="00CD2EE2" w:rsidP="00CD2EE2">
            <w:pPr>
              <w:jc w:val="center"/>
              <w:rPr>
                <w:rFonts w:ascii="GHEA Grapalat" w:hAnsi="GHEA Grapalat"/>
                <w:b/>
                <w:lang w:val="es-ES_tradnl"/>
              </w:rPr>
            </w:pPr>
            <w:r w:rsidRPr="00CD2EE2">
              <w:rPr>
                <w:rFonts w:ascii="GHEA Grapalat" w:hAnsi="GHEA Grapalat" w:cs="Sylfaen"/>
                <w:b/>
                <w:lang w:val="en-US"/>
              </w:rPr>
              <w:t>08</w:t>
            </w:r>
            <w:r w:rsidR="001F6135" w:rsidRPr="00CD2EE2">
              <w:rPr>
                <w:rFonts w:ascii="GHEA Grapalat" w:hAnsi="GHEA Grapalat" w:cs="Sylfaen"/>
                <w:b/>
                <w:lang w:val="es-ES_tradnl"/>
              </w:rPr>
              <w:t>.</w:t>
            </w:r>
            <w:r w:rsidR="001F6135" w:rsidRPr="00CD2EE2">
              <w:rPr>
                <w:rFonts w:ascii="GHEA Grapalat" w:hAnsi="GHEA Grapalat" w:cs="Sylfaen"/>
                <w:b/>
                <w:lang w:val="hy-AM"/>
              </w:rPr>
              <w:t>0</w:t>
            </w:r>
            <w:r w:rsidRPr="00CD2EE2">
              <w:rPr>
                <w:rFonts w:ascii="GHEA Grapalat" w:hAnsi="GHEA Grapalat" w:cs="Sylfaen"/>
                <w:b/>
                <w:lang w:val="en-US"/>
              </w:rPr>
              <w:t>4</w:t>
            </w:r>
            <w:r w:rsidR="001F6135" w:rsidRPr="00CD2EE2">
              <w:rPr>
                <w:rFonts w:ascii="GHEA Grapalat" w:hAnsi="GHEA Grapalat" w:cs="Sylfaen"/>
                <w:b/>
                <w:lang w:val="es-ES_tradnl"/>
              </w:rPr>
              <w:t>.202</w:t>
            </w:r>
            <w:r w:rsidR="000E7675" w:rsidRPr="00CD2EE2">
              <w:rPr>
                <w:rFonts w:ascii="GHEA Grapalat" w:hAnsi="GHEA Grapalat" w:cs="Sylfaen"/>
                <w:b/>
                <w:lang w:val="en-US"/>
              </w:rPr>
              <w:t>5</w:t>
            </w:r>
            <w:r w:rsidR="001F6135" w:rsidRPr="00CD2EE2">
              <w:rPr>
                <w:rFonts w:ascii="GHEA Grapalat" w:hAnsi="GHEA Grapalat" w:cs="Sylfaen"/>
                <w:b/>
                <w:lang w:val="en-US"/>
              </w:rPr>
              <w:t>թ</w:t>
            </w:r>
            <w:r w:rsidR="001F6135" w:rsidRPr="00CD2EE2">
              <w:rPr>
                <w:rFonts w:ascii="GHEA Grapalat" w:hAnsi="GHEA Grapalat" w:cs="Sylfaen"/>
                <w:b/>
                <w:lang w:val="es-ES_tradnl"/>
              </w:rPr>
              <w:t>.</w:t>
            </w:r>
          </w:p>
        </w:tc>
      </w:tr>
      <w:tr w:rsidR="00CD2EE2" w:rsidRPr="00CD2EE2" w14:paraId="47A39BAF" w14:textId="77777777" w:rsidTr="008D1D7C">
        <w:trPr>
          <w:trHeight w:val="350"/>
        </w:trPr>
        <w:tc>
          <w:tcPr>
            <w:tcW w:w="8738" w:type="dxa"/>
            <w:vMerge/>
            <w:shd w:val="clear" w:color="auto" w:fill="BFBFBF" w:themeFill="background1" w:themeFillShade="BF"/>
          </w:tcPr>
          <w:p w14:paraId="1D6E1607" w14:textId="77777777" w:rsidR="001F6135" w:rsidRPr="00CD2EE2" w:rsidRDefault="001F6135" w:rsidP="00D05A5C">
            <w:pPr>
              <w:rPr>
                <w:rFonts w:ascii="GHEA Grapalat" w:hAnsi="GHEA Grapalat"/>
                <w:b/>
              </w:rPr>
            </w:pPr>
          </w:p>
        </w:tc>
        <w:tc>
          <w:tcPr>
            <w:tcW w:w="6996" w:type="dxa"/>
            <w:shd w:val="clear" w:color="auto" w:fill="BFBFBF" w:themeFill="background1" w:themeFillShade="BF"/>
          </w:tcPr>
          <w:p w14:paraId="234FCE21" w14:textId="77777777" w:rsidR="001F6135" w:rsidRPr="00CD2EE2" w:rsidRDefault="00CD2EE2" w:rsidP="00D05A5C">
            <w:pPr>
              <w:jc w:val="center"/>
              <w:rPr>
                <w:rFonts w:ascii="GHEA Grapalat" w:hAnsi="GHEA Grapalat"/>
                <w:b/>
                <w:lang w:val="es-ES_tradnl"/>
              </w:rPr>
            </w:pPr>
            <w:r w:rsidRPr="00CD2EE2">
              <w:rPr>
                <w:rFonts w:ascii="GHEA Grapalat" w:hAnsi="GHEA Grapalat"/>
                <w:b/>
              </w:rPr>
              <w:t>ԴԽ/14.1/11867-2025</w:t>
            </w:r>
          </w:p>
        </w:tc>
      </w:tr>
      <w:tr w:rsidR="00CD2EE2" w:rsidRPr="00CD2EE2" w14:paraId="7C0CC7AE" w14:textId="77777777" w:rsidTr="008D1D7C">
        <w:trPr>
          <w:trHeight w:val="350"/>
        </w:trPr>
        <w:tc>
          <w:tcPr>
            <w:tcW w:w="8738" w:type="dxa"/>
            <w:shd w:val="clear" w:color="auto" w:fill="FFFFFF" w:themeFill="background1"/>
          </w:tcPr>
          <w:p w14:paraId="6A985E4A" w14:textId="044DDB03" w:rsidR="00CD2EE2" w:rsidRPr="00CD2EE2" w:rsidRDefault="00CD2EE2" w:rsidP="00CD2EE2">
            <w:pPr>
              <w:jc w:val="both"/>
              <w:rPr>
                <w:rStyle w:val="Strong"/>
                <w:rFonts w:ascii="GHEA Grapalat" w:hAnsi="GHEA Grapalat"/>
                <w:b w:val="0"/>
                <w:bdr w:val="none" w:sz="0" w:space="0" w:color="auto" w:frame="1"/>
              </w:rPr>
            </w:pPr>
            <w:r w:rsidRPr="00CD2EE2">
              <w:rPr>
                <w:rFonts w:ascii="GHEA Grapalat" w:hAnsi="GHEA Grapalat"/>
                <w:lang w:val="hy-AM"/>
              </w:rPr>
              <w:t>Առաջարկություններ և դիտողություններ չունի։</w:t>
            </w:r>
          </w:p>
          <w:p w14:paraId="7266354A" w14:textId="77777777" w:rsidR="00CD2EE2" w:rsidRPr="00CD2EE2" w:rsidRDefault="00CD2EE2" w:rsidP="00CD2EE2">
            <w:pPr>
              <w:jc w:val="both"/>
              <w:rPr>
                <w:rStyle w:val="Strong"/>
                <w:rFonts w:ascii="GHEA Grapalat" w:hAnsi="GHEA Grapalat"/>
                <w:b w:val="0"/>
                <w:bdr w:val="none" w:sz="0" w:space="0" w:color="auto" w:frame="1"/>
                <w:lang w:val="hy-AM"/>
              </w:rPr>
            </w:pPr>
            <w:r w:rsidRPr="00CD2EE2">
              <w:rPr>
                <w:rStyle w:val="Strong"/>
                <w:rFonts w:ascii="GHEA Grapalat" w:hAnsi="GHEA Grapalat"/>
                <w:b w:val="0"/>
                <w:bdr w:val="none" w:sz="0" w:space="0" w:color="auto" w:frame="1"/>
                <w:lang w:val="hy-AM"/>
              </w:rPr>
              <w:t>Միևնույն ժամանակ տեղեկացնում ենք, որ նախագիծը ներկայացրել ենք Երևանի քաղաքապետարանի քննարկմանը:</w:t>
            </w:r>
          </w:p>
          <w:p w14:paraId="5617541D" w14:textId="77777777" w:rsidR="001F6135" w:rsidRPr="00366A40" w:rsidRDefault="00CD2EE2" w:rsidP="00CD2EE2">
            <w:pPr>
              <w:jc w:val="both"/>
              <w:rPr>
                <w:rFonts w:ascii="GHEA Grapalat" w:hAnsi="GHEA Grapalat"/>
                <w:b/>
                <w:lang w:val="hy-AM"/>
              </w:rPr>
            </w:pPr>
            <w:r w:rsidRPr="00CD2EE2">
              <w:rPr>
                <w:rStyle w:val="Strong"/>
                <w:rFonts w:ascii="GHEA Grapalat" w:hAnsi="GHEA Grapalat"/>
                <w:b w:val="0"/>
                <w:bdr w:val="none" w:sz="0" w:space="0" w:color="auto" w:frame="1"/>
                <w:lang w:val="hy-AM"/>
              </w:rPr>
              <w:t>Վերջինիս կողմից առաջարկություն ստանալու դեպքում՝ այն կներկայացնենք լրացուցիչ:</w:t>
            </w:r>
          </w:p>
        </w:tc>
        <w:tc>
          <w:tcPr>
            <w:tcW w:w="6996" w:type="dxa"/>
            <w:shd w:val="clear" w:color="auto" w:fill="FFFFFF" w:themeFill="background1"/>
          </w:tcPr>
          <w:p w14:paraId="5802BCAB" w14:textId="77777777" w:rsidR="001F6135" w:rsidRPr="00CD2EE2" w:rsidRDefault="00CD2EE2" w:rsidP="00D05A5C">
            <w:pPr>
              <w:jc w:val="center"/>
              <w:rPr>
                <w:rFonts w:ascii="GHEA Grapalat" w:hAnsi="GHEA Grapalat"/>
                <w:b/>
                <w:lang w:val="es-ES_tradnl"/>
              </w:rPr>
            </w:pPr>
            <w:r w:rsidRPr="00CD2EE2">
              <w:rPr>
                <w:rFonts w:ascii="GHEA Grapalat" w:hAnsi="GHEA Grapalat" w:cs="Sylfaen"/>
                <w:b/>
                <w:bCs/>
                <w:lang w:val="en-US"/>
              </w:rPr>
              <w:t xml:space="preserve">Ընդունվել է </w:t>
            </w:r>
            <w:r w:rsidRPr="00CD2EE2">
              <w:rPr>
                <w:rFonts w:ascii="GHEA Grapalat" w:hAnsi="GHEA Grapalat" w:cs="Sylfaen"/>
                <w:b/>
                <w:bCs/>
                <w:lang w:val="hy-AM"/>
              </w:rPr>
              <w:t>ի գիտություն։</w:t>
            </w:r>
          </w:p>
        </w:tc>
      </w:tr>
      <w:tr w:rsidR="0000164F" w:rsidRPr="00CD2EE2" w14:paraId="7DA3CAAB" w14:textId="77777777" w:rsidTr="0000164F">
        <w:trPr>
          <w:trHeight w:val="350"/>
        </w:trPr>
        <w:tc>
          <w:tcPr>
            <w:tcW w:w="8738" w:type="dxa"/>
            <w:vMerge w:val="restart"/>
            <w:shd w:val="clear" w:color="auto" w:fill="BFBFBF" w:themeFill="background1" w:themeFillShade="BF"/>
          </w:tcPr>
          <w:p w14:paraId="2DB206EF" w14:textId="07955279" w:rsidR="0000164F" w:rsidRPr="0000164F" w:rsidRDefault="00FE24D4" w:rsidP="0000164F">
            <w:pPr>
              <w:jc w:val="center"/>
              <w:rPr>
                <w:rFonts w:ascii="GHEA Grapalat" w:hAnsi="GHEA Grapalat"/>
                <w:b/>
                <w:lang w:val="hy-AM"/>
              </w:rPr>
            </w:pPr>
            <w:r w:rsidRPr="00CD2EE2">
              <w:rPr>
                <w:rFonts w:ascii="GHEA Grapalat" w:hAnsi="GHEA Grapalat"/>
                <w:b/>
                <w:lang w:val="hy-AM"/>
              </w:rPr>
              <w:t>5</w:t>
            </w:r>
            <w:r w:rsidRPr="00CD2EE2">
              <w:rPr>
                <w:rFonts w:ascii="Cambria Math" w:hAnsi="Cambria Math" w:cs="Cambria Math"/>
                <w:b/>
                <w:lang w:val="hy-AM"/>
              </w:rPr>
              <w:t>․</w:t>
            </w:r>
            <w:r w:rsidR="0000164F" w:rsidRPr="0000164F">
              <w:rPr>
                <w:rFonts w:ascii="GHEA Grapalat" w:hAnsi="GHEA Grapalat"/>
                <w:b/>
                <w:lang w:val="hy-AM"/>
              </w:rPr>
              <w:t xml:space="preserve"> Երևանի քաղաքապետարան</w:t>
            </w:r>
          </w:p>
        </w:tc>
        <w:tc>
          <w:tcPr>
            <w:tcW w:w="6996" w:type="dxa"/>
            <w:shd w:val="clear" w:color="auto" w:fill="BFBFBF" w:themeFill="background1" w:themeFillShade="BF"/>
          </w:tcPr>
          <w:p w14:paraId="21C0D478" w14:textId="77777777" w:rsidR="0000164F" w:rsidRPr="00CD2EE2" w:rsidRDefault="0000164F" w:rsidP="00D05A5C">
            <w:pPr>
              <w:jc w:val="center"/>
              <w:rPr>
                <w:rFonts w:ascii="GHEA Grapalat" w:hAnsi="GHEA Grapalat" w:cs="Sylfaen"/>
                <w:b/>
                <w:bCs/>
                <w:lang w:val="en-US"/>
              </w:rPr>
            </w:pPr>
          </w:p>
        </w:tc>
      </w:tr>
      <w:tr w:rsidR="0000164F" w:rsidRPr="00CD2EE2" w14:paraId="46C69866" w14:textId="77777777" w:rsidTr="0000164F">
        <w:trPr>
          <w:trHeight w:val="350"/>
        </w:trPr>
        <w:tc>
          <w:tcPr>
            <w:tcW w:w="8738" w:type="dxa"/>
            <w:vMerge/>
            <w:shd w:val="clear" w:color="auto" w:fill="BFBFBF" w:themeFill="background1" w:themeFillShade="BF"/>
          </w:tcPr>
          <w:p w14:paraId="2D055AB2" w14:textId="77777777" w:rsidR="0000164F" w:rsidRPr="00CD2EE2" w:rsidRDefault="0000164F" w:rsidP="00CD2EE2">
            <w:pPr>
              <w:jc w:val="both"/>
              <w:rPr>
                <w:rFonts w:ascii="GHEA Grapalat" w:hAnsi="GHEA Grapalat"/>
                <w:lang w:val="hy-AM"/>
              </w:rPr>
            </w:pPr>
          </w:p>
        </w:tc>
        <w:tc>
          <w:tcPr>
            <w:tcW w:w="6996" w:type="dxa"/>
            <w:shd w:val="clear" w:color="auto" w:fill="BFBFBF" w:themeFill="background1" w:themeFillShade="BF"/>
          </w:tcPr>
          <w:p w14:paraId="41752985" w14:textId="55913D39" w:rsidR="0000164F" w:rsidRPr="0000164F" w:rsidRDefault="0000164F" w:rsidP="00D05A5C">
            <w:pPr>
              <w:jc w:val="center"/>
              <w:rPr>
                <w:rFonts w:ascii="GHEA Grapalat" w:hAnsi="GHEA Grapalat" w:cs="Sylfaen"/>
                <w:b/>
                <w:bCs/>
                <w:lang w:val="en-US"/>
              </w:rPr>
            </w:pPr>
            <w:r w:rsidRPr="0000164F">
              <w:rPr>
                <w:rFonts w:ascii="GHEA Grapalat" w:hAnsi="GHEA Grapalat"/>
                <w:b/>
              </w:rPr>
              <w:t>№</w:t>
            </w:r>
            <w:r w:rsidRPr="0000164F">
              <w:rPr>
                <w:rFonts w:ascii="GHEA Grapalat" w:hAnsi="GHEA Grapalat"/>
                <w:b/>
                <w:lang w:val="hy-AM"/>
              </w:rPr>
              <w:t xml:space="preserve"> 01/39277-25</w:t>
            </w:r>
          </w:p>
        </w:tc>
      </w:tr>
      <w:tr w:rsidR="0000164F" w:rsidRPr="00CD2EE2" w14:paraId="4CFD3E1A" w14:textId="77777777" w:rsidTr="008D1D7C">
        <w:trPr>
          <w:trHeight w:val="350"/>
        </w:trPr>
        <w:tc>
          <w:tcPr>
            <w:tcW w:w="8738" w:type="dxa"/>
            <w:shd w:val="clear" w:color="auto" w:fill="FFFFFF" w:themeFill="background1"/>
          </w:tcPr>
          <w:p w14:paraId="75BB1536" w14:textId="6E3A4F7A" w:rsidR="0000164F" w:rsidRPr="00CD2EE2" w:rsidRDefault="0000164F" w:rsidP="00CD2EE2">
            <w:pPr>
              <w:jc w:val="both"/>
              <w:rPr>
                <w:rFonts w:ascii="GHEA Grapalat" w:hAnsi="GHEA Grapalat"/>
                <w:lang w:val="hy-AM"/>
              </w:rPr>
            </w:pPr>
            <w:r w:rsidRPr="00CD2EE2">
              <w:rPr>
                <w:rFonts w:ascii="GHEA Grapalat" w:hAnsi="GHEA Grapalat"/>
                <w:lang w:val="hy-AM"/>
              </w:rPr>
              <w:t>Առաջարկություններ և դիտողություններ չունի։</w:t>
            </w:r>
          </w:p>
        </w:tc>
        <w:tc>
          <w:tcPr>
            <w:tcW w:w="6996" w:type="dxa"/>
            <w:shd w:val="clear" w:color="auto" w:fill="FFFFFF" w:themeFill="background1"/>
          </w:tcPr>
          <w:p w14:paraId="2529BB25" w14:textId="3F799B59" w:rsidR="0000164F" w:rsidRPr="00CD2EE2" w:rsidRDefault="00FE24D4" w:rsidP="00D05A5C">
            <w:pPr>
              <w:jc w:val="center"/>
              <w:rPr>
                <w:rFonts w:ascii="GHEA Grapalat" w:hAnsi="GHEA Grapalat" w:cs="Sylfaen"/>
                <w:b/>
                <w:bCs/>
                <w:lang w:val="en-US"/>
              </w:rPr>
            </w:pPr>
            <w:r w:rsidRPr="00CD2EE2">
              <w:rPr>
                <w:rFonts w:ascii="GHEA Grapalat" w:hAnsi="GHEA Grapalat" w:cs="Sylfaen"/>
                <w:b/>
                <w:bCs/>
                <w:lang w:val="en-US"/>
              </w:rPr>
              <w:t xml:space="preserve">Ընդունվել է </w:t>
            </w:r>
            <w:r w:rsidRPr="00CD2EE2">
              <w:rPr>
                <w:rFonts w:ascii="GHEA Grapalat" w:hAnsi="GHEA Grapalat" w:cs="Sylfaen"/>
                <w:b/>
                <w:bCs/>
                <w:lang w:val="hy-AM"/>
              </w:rPr>
              <w:t>ի գիտություն։</w:t>
            </w:r>
          </w:p>
        </w:tc>
      </w:tr>
      <w:tr w:rsidR="00CD2EE2" w:rsidRPr="00CD2EE2" w14:paraId="5AE1A9E9" w14:textId="77777777" w:rsidTr="008D1D7C">
        <w:tc>
          <w:tcPr>
            <w:tcW w:w="8738" w:type="dxa"/>
            <w:vMerge w:val="restart"/>
            <w:shd w:val="clear" w:color="auto" w:fill="BFBFBF" w:themeFill="background1" w:themeFillShade="BF"/>
          </w:tcPr>
          <w:p w14:paraId="11555D11" w14:textId="069384CD" w:rsidR="0012761E" w:rsidRPr="00CD2EE2" w:rsidRDefault="00FE24D4" w:rsidP="0012761E">
            <w:pPr>
              <w:jc w:val="center"/>
              <w:rPr>
                <w:rFonts w:ascii="GHEA Grapalat" w:hAnsi="GHEA Grapalat"/>
                <w:b/>
                <w:lang w:val="en-US" w:eastAsia="en-US"/>
              </w:rPr>
            </w:pPr>
            <w:r>
              <w:rPr>
                <w:rFonts w:ascii="GHEA Grapalat" w:hAnsi="GHEA Grapalat"/>
                <w:b/>
                <w:lang w:val="hy-AM"/>
              </w:rPr>
              <w:t>6</w:t>
            </w:r>
            <w:r>
              <w:rPr>
                <w:rFonts w:ascii="Cambria Math" w:hAnsi="Cambria Math"/>
                <w:b/>
                <w:lang w:val="hy-AM"/>
              </w:rPr>
              <w:t xml:space="preserve">․ </w:t>
            </w:r>
            <w:r w:rsidR="0012761E" w:rsidRPr="00CD2EE2">
              <w:rPr>
                <w:rFonts w:ascii="GHEA Grapalat" w:hAnsi="GHEA Grapalat"/>
                <w:b/>
                <w:lang w:val="hy-AM"/>
              </w:rPr>
              <w:t xml:space="preserve">ՀՀ </w:t>
            </w:r>
            <w:r w:rsidR="00747587" w:rsidRPr="00CD2EE2">
              <w:rPr>
                <w:rFonts w:ascii="GHEA Grapalat" w:hAnsi="GHEA Grapalat"/>
                <w:b/>
                <w:lang w:val="hy-AM"/>
              </w:rPr>
              <w:t>էկոնոմիկայի նախարարություն</w:t>
            </w:r>
          </w:p>
          <w:p w14:paraId="12E01C96" w14:textId="77777777" w:rsidR="0012761E" w:rsidRPr="00CD2EE2" w:rsidRDefault="0012761E" w:rsidP="00D05A5C">
            <w:pPr>
              <w:tabs>
                <w:tab w:val="left" w:pos="851"/>
              </w:tabs>
              <w:jc w:val="both"/>
              <w:rPr>
                <w:rFonts w:ascii="GHEA Grapalat" w:hAnsi="GHEA Grapalat"/>
                <w:lang w:val="hy-AM"/>
              </w:rPr>
            </w:pPr>
          </w:p>
        </w:tc>
        <w:tc>
          <w:tcPr>
            <w:tcW w:w="6996" w:type="dxa"/>
            <w:shd w:val="clear" w:color="auto" w:fill="BFBFBF" w:themeFill="background1" w:themeFillShade="BF"/>
          </w:tcPr>
          <w:p w14:paraId="3AB55DF1" w14:textId="77777777" w:rsidR="0012761E" w:rsidRPr="00CD2EE2" w:rsidRDefault="00C97BA4" w:rsidP="000905FC">
            <w:pPr>
              <w:jc w:val="center"/>
              <w:rPr>
                <w:rFonts w:ascii="GHEA Grapalat" w:hAnsi="GHEA Grapalat" w:cs="Sylfaen"/>
                <w:b/>
                <w:bCs/>
                <w:lang w:val="en-US"/>
              </w:rPr>
            </w:pPr>
            <w:r w:rsidRPr="00CD2EE2">
              <w:rPr>
                <w:rFonts w:ascii="GHEA Grapalat" w:hAnsi="GHEA Grapalat" w:cs="Sylfaen"/>
                <w:b/>
                <w:lang w:val="hy-AM"/>
              </w:rPr>
              <w:t>2</w:t>
            </w:r>
            <w:r w:rsidR="000905FC" w:rsidRPr="00CD2EE2">
              <w:rPr>
                <w:rFonts w:ascii="GHEA Grapalat" w:hAnsi="GHEA Grapalat" w:cs="Sylfaen"/>
                <w:b/>
                <w:lang w:val="en-US"/>
              </w:rPr>
              <w:t>4</w:t>
            </w:r>
            <w:r w:rsidR="0012761E" w:rsidRPr="00CD2EE2">
              <w:rPr>
                <w:rFonts w:ascii="GHEA Grapalat" w:hAnsi="GHEA Grapalat" w:cs="Sylfaen"/>
                <w:b/>
                <w:lang w:val="es-ES_tradnl"/>
              </w:rPr>
              <w:t>.</w:t>
            </w:r>
            <w:r w:rsidR="0012761E" w:rsidRPr="00CD2EE2">
              <w:rPr>
                <w:rFonts w:ascii="GHEA Grapalat" w:hAnsi="GHEA Grapalat" w:cs="Sylfaen"/>
                <w:b/>
                <w:lang w:val="hy-AM"/>
              </w:rPr>
              <w:t>0</w:t>
            </w:r>
            <w:r w:rsidR="000905FC" w:rsidRPr="00CD2EE2">
              <w:rPr>
                <w:rFonts w:ascii="GHEA Grapalat" w:hAnsi="GHEA Grapalat" w:cs="Sylfaen"/>
                <w:b/>
                <w:lang w:val="en-US"/>
              </w:rPr>
              <w:t>3</w:t>
            </w:r>
            <w:r w:rsidR="0012761E" w:rsidRPr="00CD2EE2">
              <w:rPr>
                <w:rFonts w:ascii="GHEA Grapalat" w:hAnsi="GHEA Grapalat" w:cs="Sylfaen"/>
                <w:b/>
                <w:lang w:val="es-ES_tradnl"/>
              </w:rPr>
              <w:t>.202</w:t>
            </w:r>
            <w:r w:rsidRPr="00CD2EE2">
              <w:rPr>
                <w:rFonts w:ascii="GHEA Grapalat" w:hAnsi="GHEA Grapalat" w:cs="Sylfaen"/>
                <w:b/>
                <w:lang w:val="hy-AM"/>
              </w:rPr>
              <w:t>5</w:t>
            </w:r>
            <w:r w:rsidR="0012761E" w:rsidRPr="00CD2EE2">
              <w:rPr>
                <w:rFonts w:ascii="GHEA Grapalat" w:hAnsi="GHEA Grapalat" w:cs="Sylfaen"/>
                <w:b/>
                <w:lang w:val="en-US"/>
              </w:rPr>
              <w:t>թ</w:t>
            </w:r>
            <w:r w:rsidR="0012761E" w:rsidRPr="00CD2EE2">
              <w:rPr>
                <w:rFonts w:ascii="GHEA Grapalat" w:hAnsi="GHEA Grapalat" w:cs="Sylfaen"/>
                <w:b/>
                <w:lang w:val="es-ES_tradnl"/>
              </w:rPr>
              <w:t>.</w:t>
            </w:r>
          </w:p>
        </w:tc>
      </w:tr>
      <w:tr w:rsidR="00CD2EE2" w:rsidRPr="00CD2EE2" w14:paraId="5FE220B9" w14:textId="77777777" w:rsidTr="008D1D7C">
        <w:tc>
          <w:tcPr>
            <w:tcW w:w="8738" w:type="dxa"/>
            <w:vMerge/>
            <w:shd w:val="clear" w:color="auto" w:fill="BFBFBF" w:themeFill="background1" w:themeFillShade="BF"/>
          </w:tcPr>
          <w:p w14:paraId="1E4034CD" w14:textId="77777777" w:rsidR="0012761E" w:rsidRPr="00CD2EE2" w:rsidRDefault="0012761E" w:rsidP="00D05A5C">
            <w:pPr>
              <w:tabs>
                <w:tab w:val="left" w:pos="851"/>
              </w:tabs>
              <w:jc w:val="both"/>
              <w:rPr>
                <w:rFonts w:ascii="GHEA Grapalat" w:hAnsi="GHEA Grapalat"/>
                <w:lang w:val="es-ES_tradnl"/>
              </w:rPr>
            </w:pPr>
          </w:p>
        </w:tc>
        <w:tc>
          <w:tcPr>
            <w:tcW w:w="6996" w:type="dxa"/>
            <w:shd w:val="clear" w:color="auto" w:fill="BFBFBF" w:themeFill="background1" w:themeFillShade="BF"/>
          </w:tcPr>
          <w:p w14:paraId="20365831" w14:textId="77777777" w:rsidR="0012761E" w:rsidRPr="00CD2EE2" w:rsidRDefault="000905FC" w:rsidP="00D05A5C">
            <w:pPr>
              <w:jc w:val="center"/>
              <w:rPr>
                <w:rFonts w:ascii="GHEA Grapalat" w:hAnsi="GHEA Grapalat" w:cs="Sylfaen"/>
                <w:b/>
                <w:bCs/>
                <w:lang w:val="en-US"/>
              </w:rPr>
            </w:pPr>
            <w:r w:rsidRPr="00CD2EE2">
              <w:rPr>
                <w:rFonts w:ascii="GHEA Grapalat" w:hAnsi="GHEA Grapalat"/>
                <w:b/>
              </w:rPr>
              <w:t>01/6009-2025</w:t>
            </w:r>
          </w:p>
        </w:tc>
      </w:tr>
      <w:tr w:rsidR="00CD2EE2" w:rsidRPr="001A1D05" w14:paraId="49097DAA" w14:textId="77777777" w:rsidTr="008D1D7C">
        <w:tc>
          <w:tcPr>
            <w:tcW w:w="8738" w:type="dxa"/>
          </w:tcPr>
          <w:p w14:paraId="010E39A5" w14:textId="66B2FC47" w:rsidR="000905FC" w:rsidRPr="00CD2EE2" w:rsidRDefault="000905FC" w:rsidP="00F85AB1">
            <w:pPr>
              <w:ind w:firstLine="110"/>
              <w:jc w:val="both"/>
              <w:rPr>
                <w:rFonts w:ascii="GHEA Grapalat" w:eastAsia="MS Mincho" w:hAnsi="GHEA Grapalat" w:cs="MS Mincho"/>
                <w:lang w:val="hy-AM"/>
              </w:rPr>
            </w:pPr>
            <w:r w:rsidRPr="00CD2EE2">
              <w:rPr>
                <w:rFonts w:ascii="GHEA Grapalat" w:eastAsia="MS Mincho" w:hAnsi="GHEA Grapalat" w:cs="MS Mincho"/>
                <w:lang w:val="hy-AM"/>
              </w:rPr>
              <w:t xml:space="preserve">Համաձայն Եվրասիական տնտեսական միության մասին պայմանագրի 53-րդ հոդվածի 2-րդ կետի 2-րդ պարբերության՝ «Անդամ պետություններն իրենց տարածքում ապահովում են Միության տեխնիկական կանոնակարգի (Միության տեխնիկական կանոնակարգերի) պահանջներին </w:t>
            </w:r>
            <w:r w:rsidRPr="00CD2EE2">
              <w:rPr>
                <w:rFonts w:ascii="GHEA Grapalat" w:eastAsia="MS Mincho" w:hAnsi="GHEA Grapalat" w:cs="MS Mincho"/>
                <w:lang w:val="hy-AM"/>
              </w:rPr>
              <w:lastRenderedPageBreak/>
              <w:t>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14:paraId="19C619A7" w14:textId="77777777" w:rsidR="000905FC" w:rsidRPr="00CD2EE2" w:rsidRDefault="000905FC" w:rsidP="000905FC">
            <w:pPr>
              <w:ind w:firstLine="200"/>
              <w:jc w:val="both"/>
              <w:rPr>
                <w:rFonts w:ascii="GHEA Grapalat" w:eastAsia="NSimSun" w:hAnsi="GHEA Grapalat" w:cs="Lucida Sans"/>
                <w:lang w:val="hy-AM"/>
              </w:rPr>
            </w:pPr>
            <w:r w:rsidRPr="00CD2EE2">
              <w:rPr>
                <w:rFonts w:ascii="GHEA Grapalat" w:eastAsia="MS Mincho" w:hAnsi="GHEA Grapalat" w:cs="MS Mincho"/>
                <w:lang w:val="hy-AM"/>
              </w:rPr>
              <w:t xml:space="preserve">Նշվածի համատեքստում հայտնում ենք, որ Եվրասիական տնտեսական միության շրջանակներում գործում է Մաքսային միության հանձնաժողովի 2011 թվականի հոկտեմբերի 18-ի </w:t>
            </w:r>
            <w:r w:rsidRPr="00CD2EE2">
              <w:rPr>
                <w:rFonts w:ascii="GHEA Grapalat" w:hAnsi="GHEA Grapalat"/>
                <w:lang w:val="hy-AM"/>
              </w:rPr>
              <w:t>№ 824 որոշմամբ հաստատված «Վերելակների անվտանգություն» տեխնիկական կանոնակարգը (ՄՄ ՏԿ 011/2011), որով սահմանված են վերելակների անվտանգությանը ներկայացվող բոլոր պահանջները, ուստի նույն դրույթները չեն կարող ներառվել ներկայացված որոշման նախագծում։</w:t>
            </w:r>
          </w:p>
          <w:p w14:paraId="5FD2E3AC" w14:textId="77777777" w:rsidR="000905FC" w:rsidRPr="00CD2EE2" w:rsidRDefault="000905FC" w:rsidP="000905FC">
            <w:pPr>
              <w:ind w:firstLine="200"/>
              <w:jc w:val="both"/>
              <w:rPr>
                <w:rFonts w:ascii="GHEA Grapalat" w:hAnsi="GHEA Grapalat"/>
                <w:lang w:val="hy-AM"/>
              </w:rPr>
            </w:pPr>
            <w:r w:rsidRPr="00CD2EE2">
              <w:rPr>
                <w:rFonts w:ascii="GHEA Grapalat" w:hAnsi="GHEA Grapalat"/>
                <w:lang w:val="hy-AM"/>
              </w:rPr>
              <w:t>Միևնույն ժամանակ հարկ ենք համարում նշել, որ վերոգրյալ տեխնիկական կանոնակարգի 4-րդ հոդվածի 6-րդ կետով, 6-րդ հոդվածի 3</w:t>
            </w:r>
            <w:r w:rsidRPr="00CD2EE2">
              <w:rPr>
                <w:rFonts w:ascii="Cambria Math" w:eastAsia="MS Mincho" w:hAnsi="Cambria Math" w:cs="Cambria Math"/>
                <w:lang w:val="hy-AM"/>
              </w:rPr>
              <w:t>․</w:t>
            </w:r>
            <w:r w:rsidRPr="00CD2EE2">
              <w:rPr>
                <w:rFonts w:ascii="GHEA Grapalat" w:eastAsia="MS Mincho" w:hAnsi="GHEA Grapalat" w:cs="MS Mincho"/>
                <w:lang w:val="hy-AM"/>
              </w:rPr>
              <w:t>7-րդ, 4-րդ և 5-րդ կետերով</w:t>
            </w:r>
            <w:r w:rsidRPr="00CD2EE2">
              <w:rPr>
                <w:rFonts w:ascii="GHEA Grapalat" w:hAnsi="GHEA Grapalat"/>
                <w:lang w:val="hy-AM"/>
              </w:rPr>
              <w:t xml:space="preserve"> նախատեսված են դրույթներ, որոնց համար միայն կարող են սահմանվել ազգային օրենսդրությամբ նախատեսած իրավակարգավորումներ։</w:t>
            </w:r>
          </w:p>
          <w:p w14:paraId="3875382E" w14:textId="77777777" w:rsidR="0012761E" w:rsidRPr="00CD2EE2" w:rsidRDefault="000905FC" w:rsidP="000905FC">
            <w:pPr>
              <w:ind w:firstLine="200"/>
              <w:jc w:val="both"/>
              <w:rPr>
                <w:rFonts w:ascii="GHEA Grapalat" w:eastAsia="MS Mincho" w:hAnsi="GHEA Grapalat" w:cs="MS Mincho"/>
                <w:lang w:val="hy-AM"/>
              </w:rPr>
            </w:pPr>
            <w:r w:rsidRPr="00CD2EE2">
              <w:rPr>
                <w:rFonts w:ascii="GHEA Grapalat" w:eastAsia="MS Mincho" w:hAnsi="GHEA Grapalat" w:cs="MS Mincho"/>
                <w:lang w:val="hy-AM"/>
              </w:rPr>
              <w:t>Ելնելով վերոգրյալից՝ առաջարկում ենք նախագիծը համապատասխանեցնել  Մաքսային միության հանձնաժողովի 2011 թվականի հոկտեմբերի 18-ի № 824 որոշմամբ հաստատված «Վերելակների անվտանգություն» (ՄՄ ՏԿ 011/2011) տեխնիկական կանոնակարգով սահմանված դրույթներին։</w:t>
            </w:r>
          </w:p>
        </w:tc>
        <w:tc>
          <w:tcPr>
            <w:tcW w:w="6996" w:type="dxa"/>
          </w:tcPr>
          <w:p w14:paraId="03F91415" w14:textId="596CFEB5" w:rsidR="0012761E" w:rsidRPr="00C6260F" w:rsidRDefault="006C7C99" w:rsidP="00944F79">
            <w:pPr>
              <w:jc w:val="center"/>
              <w:rPr>
                <w:rFonts w:ascii="GHEA Grapalat" w:hAnsi="GHEA Grapalat"/>
                <w:b/>
                <w:lang w:val="hy-AM"/>
              </w:rPr>
            </w:pPr>
            <w:r w:rsidRPr="006C7C99">
              <w:rPr>
                <w:rFonts w:ascii="GHEA Grapalat" w:hAnsi="GHEA Grapalat"/>
                <w:b/>
                <w:lang w:val="hy-AM"/>
              </w:rPr>
              <w:lastRenderedPageBreak/>
              <w:t>Ընդունվել է</w:t>
            </w:r>
            <w:r w:rsidR="000D532A">
              <w:rPr>
                <w:rFonts w:ascii="GHEA Grapalat" w:hAnsi="GHEA Grapalat"/>
                <w:b/>
                <w:lang w:val="hy-AM"/>
              </w:rPr>
              <w:t>։</w:t>
            </w:r>
          </w:p>
          <w:p w14:paraId="372CB431" w14:textId="45F851BA" w:rsidR="00CA2877" w:rsidRPr="006C7C99" w:rsidRDefault="006C7C99" w:rsidP="00BA5CA6">
            <w:pPr>
              <w:autoSpaceDE w:val="0"/>
              <w:autoSpaceDN w:val="0"/>
              <w:adjustRightInd w:val="0"/>
              <w:jc w:val="both"/>
              <w:rPr>
                <w:rFonts w:ascii="GHEA Grapalat" w:hAnsi="GHEA Grapalat"/>
                <w:lang w:val="hy-AM"/>
              </w:rPr>
            </w:pPr>
            <w:r w:rsidRPr="00825F97">
              <w:rPr>
                <w:rFonts w:ascii="GHEA Grapalat" w:eastAsia="MS Mincho" w:hAnsi="GHEA Grapalat" w:cs="MS Mincho"/>
                <w:lang w:val="hy-AM"/>
              </w:rPr>
              <w:t xml:space="preserve">Հիմք ընդունելով </w:t>
            </w:r>
            <w:r w:rsidRPr="00825F97">
              <w:rPr>
                <w:rFonts w:ascii="GHEA Grapalat" w:hAnsi="GHEA Grapalat"/>
                <w:lang w:val="hy-AM"/>
              </w:rPr>
              <w:t>ՀՀ կառվարության տարածքային զարգացման և շրջակա միջավայրի նախարարական կոմիտեի 09.01.2026թ</w:t>
            </w:r>
            <w:r w:rsidRPr="00825F97">
              <w:rPr>
                <w:rFonts w:ascii="Cambria Math" w:eastAsia="Microsoft JhengHei" w:hAnsi="Cambria Math" w:cs="Cambria Math"/>
                <w:lang w:val="hy-AM"/>
              </w:rPr>
              <w:t>․</w:t>
            </w:r>
            <w:r w:rsidRPr="00825F97">
              <w:rPr>
                <w:rFonts w:ascii="GHEA Grapalat" w:hAnsi="GHEA Grapalat"/>
                <w:lang w:val="hy-AM"/>
              </w:rPr>
              <w:t xml:space="preserve"> նիստի N ԿԱ/6-2026 </w:t>
            </w:r>
            <w:r w:rsidRPr="00825F97">
              <w:rPr>
                <w:rFonts w:ascii="GHEA Grapalat" w:hAnsi="GHEA Grapalat"/>
                <w:lang w:val="hy-AM"/>
              </w:rPr>
              <w:lastRenderedPageBreak/>
              <w:t>արձանագրության 6-րդ կետ</w:t>
            </w:r>
            <w:r w:rsidR="00BA5CA6">
              <w:rPr>
                <w:rFonts w:ascii="GHEA Grapalat" w:hAnsi="GHEA Grapalat"/>
                <w:lang w:val="hy-AM"/>
              </w:rPr>
              <w:t>ի 1-ին ենթակետը</w:t>
            </w:r>
            <w:r w:rsidRPr="00825F97">
              <w:rPr>
                <w:rFonts w:ascii="GHEA Grapalat" w:hAnsi="GHEA Grapalat"/>
                <w:lang w:val="hy-AM"/>
              </w:rPr>
              <w:t xml:space="preserve">՝ Նախագծում </w:t>
            </w:r>
            <w:r w:rsidR="00825F97" w:rsidRPr="00825F97">
              <w:rPr>
                <w:rFonts w:ascii="GHEA Grapalat" w:hAnsi="GHEA Grapalat"/>
                <w:lang w:val="hy-AM"/>
              </w:rPr>
              <w:t xml:space="preserve">ամրագրվել են </w:t>
            </w:r>
            <w:r w:rsidR="00825F97" w:rsidRPr="00825F97">
              <w:rPr>
                <w:rFonts w:ascii="GHEA Grapalat" w:eastAsia="Calibri" w:hAnsi="GHEA Grapalat" w:cs="DejaVuSans"/>
                <w:lang w:val="hy-AM" w:eastAsia="en-US"/>
              </w:rPr>
              <w:t>միայն վերելակների մոնտաժման, շահագործման, տեղակայման և սպասարկման հետ կապված կարգավորումները</w:t>
            </w:r>
            <w:r w:rsidR="00F5672F">
              <w:rPr>
                <w:rFonts w:ascii="GHEA Grapalat" w:eastAsia="Calibri" w:hAnsi="GHEA Grapalat" w:cs="DejaVuSans"/>
                <w:lang w:val="hy-AM" w:eastAsia="en-US"/>
              </w:rPr>
              <w:t>։</w:t>
            </w:r>
          </w:p>
        </w:tc>
      </w:tr>
      <w:tr w:rsidR="00CD2EE2" w:rsidRPr="00CD2EE2" w14:paraId="270D06EB" w14:textId="77777777" w:rsidTr="00DF6346">
        <w:tc>
          <w:tcPr>
            <w:tcW w:w="8738" w:type="dxa"/>
            <w:vMerge w:val="restart"/>
            <w:tcBorders>
              <w:top w:val="single" w:sz="4" w:space="0" w:color="auto"/>
            </w:tcBorders>
            <w:shd w:val="clear" w:color="auto" w:fill="BFBFBF" w:themeFill="background1" w:themeFillShade="BF"/>
          </w:tcPr>
          <w:p w14:paraId="0C26AFA3" w14:textId="797346B5" w:rsidR="00DF6346" w:rsidRPr="00CD2EE2" w:rsidRDefault="00FE24D4" w:rsidP="008B1743">
            <w:pPr>
              <w:jc w:val="center"/>
              <w:rPr>
                <w:rFonts w:ascii="GHEA Grapalat" w:hAnsi="GHEA Grapalat"/>
                <w:lang w:val="hy-AM"/>
              </w:rPr>
            </w:pPr>
            <w:r>
              <w:rPr>
                <w:rFonts w:ascii="GHEA Grapalat" w:hAnsi="GHEA Grapalat" w:cs="Sylfaen"/>
                <w:b/>
                <w:lang w:val="hy-AM"/>
              </w:rPr>
              <w:lastRenderedPageBreak/>
              <w:t>7</w:t>
            </w:r>
            <w:r w:rsidR="000905FC" w:rsidRPr="00CD2EE2">
              <w:rPr>
                <w:rFonts w:ascii="Cambria Math" w:hAnsi="Cambria Math" w:cs="Cambria Math"/>
                <w:b/>
                <w:lang w:val="hy-AM"/>
              </w:rPr>
              <w:t>․</w:t>
            </w:r>
            <w:r w:rsidR="000905FC" w:rsidRPr="00CD2EE2">
              <w:rPr>
                <w:rFonts w:ascii="GHEA Grapalat" w:hAnsi="GHEA Grapalat" w:cs="Sylfaen"/>
                <w:b/>
                <w:lang w:val="hy-AM"/>
              </w:rPr>
              <w:t xml:space="preserve"> </w:t>
            </w:r>
            <w:r w:rsidR="00DF6346" w:rsidRPr="00CD2EE2">
              <w:rPr>
                <w:rFonts w:ascii="GHEA Grapalat" w:hAnsi="GHEA Grapalat" w:cs="Sylfaen"/>
                <w:b/>
                <w:lang w:val="hy-AM"/>
              </w:rPr>
              <w:t>ՀՀ վարչապետի աշխատակազմի տեսչական մարմինների աշխատանքների համակարգման գրասենյակ</w:t>
            </w:r>
          </w:p>
        </w:tc>
        <w:tc>
          <w:tcPr>
            <w:tcW w:w="6996" w:type="dxa"/>
            <w:shd w:val="clear" w:color="auto" w:fill="BFBFBF" w:themeFill="background1" w:themeFillShade="BF"/>
          </w:tcPr>
          <w:p w14:paraId="432CC1A1" w14:textId="77777777" w:rsidR="00DF6346" w:rsidRPr="00CD2EE2" w:rsidRDefault="003C4B4D" w:rsidP="00DF6346">
            <w:pPr>
              <w:jc w:val="center"/>
              <w:rPr>
                <w:rFonts w:ascii="GHEA Grapalat" w:hAnsi="GHEA Grapalat" w:cs="Sylfaen"/>
                <w:b/>
              </w:rPr>
            </w:pPr>
            <w:r w:rsidRPr="00CD2EE2">
              <w:rPr>
                <w:rFonts w:ascii="GHEA Grapalat" w:hAnsi="GHEA Grapalat" w:cs="Sylfaen"/>
                <w:b/>
                <w:lang w:val="hy-AM"/>
              </w:rPr>
              <w:t>28</w:t>
            </w:r>
            <w:r w:rsidR="00DF6346" w:rsidRPr="00CD2EE2">
              <w:rPr>
                <w:rFonts w:ascii="GHEA Grapalat" w:hAnsi="GHEA Grapalat" w:cs="Sylfaen"/>
                <w:b/>
                <w:lang w:val="es-ES_tradnl"/>
              </w:rPr>
              <w:t>.</w:t>
            </w:r>
            <w:r w:rsidR="00DF6346" w:rsidRPr="00CD2EE2">
              <w:rPr>
                <w:rFonts w:ascii="GHEA Grapalat" w:hAnsi="GHEA Grapalat" w:cs="Sylfaen"/>
                <w:b/>
                <w:lang w:val="hy-AM"/>
              </w:rPr>
              <w:t>0</w:t>
            </w:r>
            <w:r w:rsidR="00DF6346" w:rsidRPr="00CD2EE2">
              <w:rPr>
                <w:rFonts w:ascii="GHEA Grapalat" w:hAnsi="GHEA Grapalat" w:cs="Sylfaen"/>
                <w:b/>
                <w:lang w:val="en-US"/>
              </w:rPr>
              <w:t>3</w:t>
            </w:r>
            <w:r w:rsidR="00DF6346" w:rsidRPr="00CD2EE2">
              <w:rPr>
                <w:rFonts w:ascii="GHEA Grapalat" w:hAnsi="GHEA Grapalat" w:cs="Sylfaen"/>
                <w:b/>
                <w:lang w:val="es-ES_tradnl"/>
              </w:rPr>
              <w:t>.2025</w:t>
            </w:r>
            <w:r w:rsidR="00DF6346" w:rsidRPr="00CD2EE2">
              <w:rPr>
                <w:rFonts w:ascii="GHEA Grapalat" w:hAnsi="GHEA Grapalat" w:cs="Sylfaen"/>
                <w:b/>
                <w:lang w:val="en-US"/>
              </w:rPr>
              <w:t>թ</w:t>
            </w:r>
            <w:r w:rsidR="00DF6346" w:rsidRPr="00CD2EE2">
              <w:rPr>
                <w:rFonts w:ascii="GHEA Grapalat" w:hAnsi="GHEA Grapalat" w:cs="Sylfaen"/>
                <w:b/>
                <w:lang w:val="es-ES_tradnl"/>
              </w:rPr>
              <w:t>.</w:t>
            </w:r>
          </w:p>
        </w:tc>
      </w:tr>
      <w:tr w:rsidR="00CD2EE2" w:rsidRPr="00CD2EE2" w14:paraId="2B9BB3D6" w14:textId="77777777" w:rsidTr="00DF6346">
        <w:tc>
          <w:tcPr>
            <w:tcW w:w="8738" w:type="dxa"/>
            <w:vMerge/>
            <w:tcBorders>
              <w:bottom w:val="single" w:sz="4" w:space="0" w:color="auto"/>
            </w:tcBorders>
            <w:shd w:val="clear" w:color="auto" w:fill="BFBFBF" w:themeFill="background1" w:themeFillShade="BF"/>
          </w:tcPr>
          <w:p w14:paraId="39CF3F83" w14:textId="77777777" w:rsidR="00DF6346" w:rsidRPr="00CD2EE2" w:rsidRDefault="00DF6346" w:rsidP="00D05A5C">
            <w:pPr>
              <w:jc w:val="both"/>
              <w:rPr>
                <w:rFonts w:ascii="GHEA Grapalat" w:hAnsi="GHEA Grapalat"/>
                <w:lang w:val="hy-AM"/>
              </w:rPr>
            </w:pPr>
          </w:p>
        </w:tc>
        <w:tc>
          <w:tcPr>
            <w:tcW w:w="6996" w:type="dxa"/>
            <w:shd w:val="clear" w:color="auto" w:fill="BFBFBF" w:themeFill="background1" w:themeFillShade="BF"/>
          </w:tcPr>
          <w:p w14:paraId="5EC44BC5" w14:textId="77777777" w:rsidR="00DF6346" w:rsidRPr="00CD2EE2" w:rsidRDefault="003C4B4D" w:rsidP="00B458E7">
            <w:pPr>
              <w:jc w:val="center"/>
              <w:rPr>
                <w:rFonts w:ascii="GHEA Grapalat" w:hAnsi="GHEA Grapalat" w:cs="Sylfaen"/>
                <w:b/>
              </w:rPr>
            </w:pPr>
            <w:r w:rsidRPr="00CD2EE2">
              <w:rPr>
                <w:rFonts w:ascii="GHEA Grapalat" w:hAnsi="GHEA Grapalat"/>
                <w:b/>
              </w:rPr>
              <w:t>/48.95/9986-2025</w:t>
            </w:r>
          </w:p>
        </w:tc>
      </w:tr>
      <w:tr w:rsidR="00CD2EE2" w:rsidRPr="001A1D05" w14:paraId="7035356C" w14:textId="77777777" w:rsidTr="008D1D7C">
        <w:tc>
          <w:tcPr>
            <w:tcW w:w="8738" w:type="dxa"/>
            <w:tcBorders>
              <w:top w:val="single" w:sz="4" w:space="0" w:color="auto"/>
              <w:bottom w:val="single" w:sz="4" w:space="0" w:color="auto"/>
            </w:tcBorders>
          </w:tcPr>
          <w:p w14:paraId="0F4EE878" w14:textId="77777777" w:rsidR="00C73B90" w:rsidRPr="00CD2EE2" w:rsidRDefault="00C73B90" w:rsidP="0042473F">
            <w:pPr>
              <w:pStyle w:val="NormalWeb"/>
              <w:shd w:val="clear" w:color="auto" w:fill="FFFFFF"/>
              <w:tabs>
                <w:tab w:val="left" w:pos="810"/>
              </w:tabs>
              <w:spacing w:after="0"/>
              <w:ind w:firstLine="200"/>
              <w:jc w:val="both"/>
              <w:rPr>
                <w:rFonts w:ascii="GHEA Grapalat" w:hAnsi="GHEA Grapalat"/>
                <w:lang w:val="hy-AM"/>
              </w:rPr>
            </w:pPr>
            <w:r w:rsidRPr="00CD2EE2">
              <w:rPr>
                <w:rFonts w:ascii="GHEA Grapalat" w:hAnsi="GHEA Grapalat"/>
                <w:bCs/>
                <w:lang w:val="hy-AM"/>
              </w:rPr>
              <w:t>«Վերելակների և դրանց անվտանգ շահագործման տեխնիկական անվտանգության նորմերը, կանոնները և հրահանգները սահմանելու մասին»</w:t>
            </w:r>
            <w:r w:rsidRPr="00CD2EE2">
              <w:rPr>
                <w:rFonts w:ascii="GHEA Grapalat" w:hAnsi="GHEA Grapalat"/>
                <w:b/>
                <w:bCs/>
                <w:lang w:val="hy-AM"/>
              </w:rPr>
              <w:t xml:space="preserve"> </w:t>
            </w:r>
            <w:r w:rsidRPr="00CD2EE2">
              <w:rPr>
                <w:rFonts w:ascii="GHEA Grapalat" w:hAnsi="GHEA Grapalat"/>
                <w:bCs/>
                <w:lang w:val="hy-AM"/>
              </w:rPr>
              <w:t xml:space="preserve">ՀՀ կառավարության </w:t>
            </w:r>
            <w:r w:rsidRPr="00CD2EE2">
              <w:rPr>
                <w:rFonts w:ascii="GHEA Grapalat" w:hAnsi="GHEA Grapalat"/>
                <w:lang w:val="hy-AM"/>
              </w:rPr>
              <w:t>որոշման նախագծի (այսուհետ՝ Նախագիծ) վերաբերյալ ներկայացվում են Գրասենյակի և Քաղաքաշինության, տեխնիկական և հրդեհային անվտանգության տեսչական մարմնի (այսուհետ՝ Տեսչական մարմին) հետևյալ դիտարկումները.</w:t>
            </w:r>
          </w:p>
          <w:p w14:paraId="61390142" w14:textId="77777777" w:rsidR="00C73B90" w:rsidRPr="00CD2EE2" w:rsidRDefault="00C73B90" w:rsidP="0042473F">
            <w:pPr>
              <w:pStyle w:val="NormalWeb"/>
              <w:numPr>
                <w:ilvl w:val="0"/>
                <w:numId w:val="3"/>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lastRenderedPageBreak/>
              <w:t>Նախագծով վերելակների և դրանց անվտանգ շահագործման նորմեր, կանոններ և հրահանգներ սահմանելու պայմաններում, նախատեսված չեն ժամկետներ դրանց իրագործման, համատասխանեցման և ապահովման համար: Մասնավորապես, անդրադարձ կատարված չէ գործող վերելակների պարագայում նշված կանոնակարգերի կիրառման հնարավոր շրջանակներին և սահմանափակումներին, այդ թվում՝ սահմանված չէ դրանց կապակցությամբ նորմատիվ իրավական ակտն ուժի մեջ է մտնելու այլ ժամկետ:</w:t>
            </w:r>
          </w:p>
          <w:p w14:paraId="62F22D9F" w14:textId="77777777" w:rsidR="00C73B90" w:rsidRPr="00CD2EE2" w:rsidRDefault="00C73B90" w:rsidP="00C73B90">
            <w:pPr>
              <w:pStyle w:val="NormalWeb"/>
              <w:numPr>
                <w:ilvl w:val="0"/>
                <w:numId w:val="3"/>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t>Նախագծի կարգավորումները դիտարկելով Տեսչական մարմնի կողմից իրականացվող վերահսկողության համատեքստում՝ հարկ է նշել, որ Նախագծի մի շարք դրույթներում ոչ հստակ սահմանումները կարող են տեսչական վերահսկողության ընթացքում անորոշությունների տեղիք տալ, մասնավորապես.</w:t>
            </w:r>
          </w:p>
          <w:p w14:paraId="7FCD1522" w14:textId="77777777" w:rsidR="00C73B90" w:rsidRPr="00CD2EE2" w:rsidRDefault="00C73B90" w:rsidP="00C73B90">
            <w:pPr>
              <w:pStyle w:val="NormalWeb"/>
              <w:numPr>
                <w:ilvl w:val="0"/>
                <w:numId w:val="4"/>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t xml:space="preserve"> Նախագծով հաստատվող կարգի 6-րդ կետում սահմանված է, որ խցիկի կանգն ապահովող միջոցները և նեցուկային միջոցները, դրանց կցամասերը և այլ բաղկացուցիչ մասերը պետք է ընտրված լինեն այնպես, որպեսզի դրանք ապահովեն անվտանգության ընդհանուր մակարդակը և նվազեցնեն խցիկի անկման հավանականությունը` հաշվի առնելով շահագործման պայմանները, օգտագործված նյութերը և արտադրման պայմանները, մինչդեռ անորոշ է, թե դրանք ի՞նչ պայմաններ և նյութեր են, ի՞նչ վավերապայմաններով է առաջնորդվելու ստուգողը:</w:t>
            </w:r>
          </w:p>
          <w:p w14:paraId="79B0BA86" w14:textId="77777777" w:rsidR="00C73B90" w:rsidRPr="00CD2EE2" w:rsidRDefault="00C73B90" w:rsidP="00C73B90">
            <w:pPr>
              <w:pStyle w:val="NormalWeb"/>
              <w:numPr>
                <w:ilvl w:val="0"/>
                <w:numId w:val="4"/>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t>14-րդ կետում նշված է, որ շփման փոկանիվի միջոցով աշխատող վերելակները պետք է նախագծված լինեն այնպես, որպեսզի ապահովվի փոկանիվների քարշաճոպանների կայունությունը, մինչդեռ հստակ չէ, թե որոնք են այն չափորոշիչները, որոնց համապատասխան նախագծված վերելակի քարշաճոպանը կհամարվի կայուն:</w:t>
            </w:r>
          </w:p>
          <w:p w14:paraId="0BF0AC94" w14:textId="77777777" w:rsidR="00C73B90" w:rsidRPr="00CD2EE2" w:rsidRDefault="00C73B90" w:rsidP="00C73B90">
            <w:pPr>
              <w:pStyle w:val="NormalWeb"/>
              <w:numPr>
                <w:ilvl w:val="0"/>
                <w:numId w:val="4"/>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t xml:space="preserve"> 17-րդ կետի համաձայն՝ </w:t>
            </w:r>
            <w:r w:rsidRPr="00CD2EE2">
              <w:rPr>
                <w:rFonts w:ascii="GHEA Grapalat" w:hAnsi="GHEA Grapalat"/>
                <w:bCs/>
                <w:lang w:val="hy-AM"/>
              </w:rPr>
              <w:t>ա</w:t>
            </w:r>
            <w:r w:rsidRPr="00CD2EE2">
              <w:rPr>
                <w:rFonts w:ascii="GHEA Grapalat" w:hAnsi="GHEA Grapalat" w:cs="Arial Unicode"/>
                <w:lang w:val="hy-AM"/>
              </w:rPr>
              <w:t>ռանց</w:t>
            </w:r>
            <w:r w:rsidRPr="00CD2EE2">
              <w:rPr>
                <w:rFonts w:ascii="GHEA Grapalat" w:hAnsi="GHEA Grapalat"/>
                <w:lang w:val="hy-AM"/>
              </w:rPr>
              <w:t xml:space="preserve"> </w:t>
            </w:r>
            <w:r w:rsidRPr="00CD2EE2">
              <w:rPr>
                <w:rFonts w:ascii="GHEA Grapalat" w:hAnsi="GHEA Grapalat" w:cs="Arial Unicode"/>
                <w:lang w:val="hy-AM"/>
              </w:rPr>
              <w:t>ուղեկցողի</w:t>
            </w:r>
            <w:r w:rsidRPr="00CD2EE2">
              <w:rPr>
                <w:rFonts w:ascii="GHEA Grapalat" w:hAnsi="GHEA Grapalat"/>
                <w:lang w:val="hy-AM"/>
              </w:rPr>
              <w:t xml:space="preserve"> </w:t>
            </w:r>
            <w:r w:rsidRPr="00CD2EE2">
              <w:rPr>
                <w:rFonts w:ascii="GHEA Grapalat" w:hAnsi="GHEA Grapalat" w:cs="Arial Unicode"/>
                <w:lang w:val="hy-AM"/>
              </w:rPr>
              <w:t>հաշմանդամություն ունեցող անձանց</w:t>
            </w:r>
            <w:r w:rsidRPr="00CD2EE2">
              <w:rPr>
                <w:rFonts w:ascii="GHEA Grapalat" w:hAnsi="GHEA Grapalat"/>
                <w:lang w:val="hy-AM"/>
              </w:rPr>
              <w:t xml:space="preserve"> </w:t>
            </w:r>
            <w:r w:rsidRPr="00CD2EE2">
              <w:rPr>
                <w:rFonts w:ascii="GHEA Grapalat" w:hAnsi="GHEA Grapalat" w:cs="Arial Unicode"/>
                <w:lang w:val="hy-AM"/>
              </w:rPr>
              <w:t>համար</w:t>
            </w:r>
            <w:r w:rsidRPr="00CD2EE2">
              <w:rPr>
                <w:rFonts w:ascii="GHEA Grapalat" w:hAnsi="GHEA Grapalat"/>
                <w:lang w:val="hy-AM"/>
              </w:rPr>
              <w:t xml:space="preserve"> </w:t>
            </w:r>
            <w:r w:rsidRPr="00CD2EE2">
              <w:rPr>
                <w:rFonts w:ascii="GHEA Grapalat" w:hAnsi="GHEA Grapalat" w:cs="Arial Unicode"/>
                <w:lang w:val="hy-AM"/>
              </w:rPr>
              <w:t>նախատեսված</w:t>
            </w:r>
            <w:r w:rsidRPr="00CD2EE2">
              <w:rPr>
                <w:rFonts w:ascii="GHEA Grapalat" w:hAnsi="GHEA Grapalat"/>
                <w:lang w:val="hy-AM"/>
              </w:rPr>
              <w:t xml:space="preserve"> </w:t>
            </w:r>
            <w:r w:rsidRPr="00CD2EE2">
              <w:rPr>
                <w:rFonts w:ascii="GHEA Grapalat" w:hAnsi="GHEA Grapalat" w:cs="Arial Unicode"/>
                <w:lang w:val="hy-AM"/>
              </w:rPr>
              <w:t>վերելակների</w:t>
            </w:r>
            <w:r w:rsidRPr="00CD2EE2">
              <w:rPr>
                <w:rFonts w:ascii="GHEA Grapalat" w:hAnsi="GHEA Grapalat"/>
                <w:lang w:val="hy-AM"/>
              </w:rPr>
              <w:t xml:space="preserve"> </w:t>
            </w:r>
            <w:r w:rsidRPr="00CD2EE2">
              <w:rPr>
                <w:rFonts w:ascii="GHEA Grapalat" w:hAnsi="GHEA Grapalat" w:cs="Arial Unicode"/>
                <w:lang w:val="hy-AM"/>
              </w:rPr>
              <w:t>կառավարման</w:t>
            </w:r>
            <w:r w:rsidRPr="00CD2EE2">
              <w:rPr>
                <w:rFonts w:ascii="GHEA Grapalat" w:hAnsi="GHEA Grapalat"/>
                <w:lang w:val="hy-AM"/>
              </w:rPr>
              <w:t xml:space="preserve"> </w:t>
            </w:r>
            <w:r w:rsidRPr="00CD2EE2">
              <w:rPr>
                <w:rFonts w:ascii="GHEA Grapalat" w:hAnsi="GHEA Grapalat" w:cs="Arial Unicode"/>
                <w:lang w:val="hy-AM"/>
              </w:rPr>
              <w:t>միջոցները</w:t>
            </w:r>
            <w:r w:rsidRPr="00CD2EE2">
              <w:rPr>
                <w:rFonts w:ascii="GHEA Grapalat" w:hAnsi="GHEA Grapalat"/>
                <w:lang w:val="hy-AM"/>
              </w:rPr>
              <w:t xml:space="preserve"> </w:t>
            </w:r>
            <w:r w:rsidRPr="00CD2EE2">
              <w:rPr>
                <w:rFonts w:ascii="GHEA Grapalat" w:hAnsi="GHEA Grapalat" w:cs="Arial Unicode"/>
                <w:lang w:val="hy-AM"/>
              </w:rPr>
              <w:t>պետք</w:t>
            </w:r>
            <w:r w:rsidRPr="00CD2EE2">
              <w:rPr>
                <w:rFonts w:ascii="GHEA Grapalat" w:hAnsi="GHEA Grapalat"/>
                <w:lang w:val="hy-AM"/>
              </w:rPr>
              <w:t xml:space="preserve"> </w:t>
            </w:r>
            <w:r w:rsidRPr="00CD2EE2">
              <w:rPr>
                <w:rFonts w:ascii="GHEA Grapalat" w:hAnsi="GHEA Grapalat" w:cs="Arial Unicode"/>
                <w:lang w:val="hy-AM"/>
              </w:rPr>
              <w:t>է</w:t>
            </w:r>
            <w:r w:rsidRPr="00CD2EE2">
              <w:rPr>
                <w:rFonts w:ascii="GHEA Grapalat" w:hAnsi="GHEA Grapalat"/>
                <w:lang w:val="hy-AM"/>
              </w:rPr>
              <w:t xml:space="preserve"> </w:t>
            </w:r>
            <w:r w:rsidRPr="00CD2EE2">
              <w:rPr>
                <w:rFonts w:ascii="GHEA Grapalat" w:hAnsi="GHEA Grapalat" w:cs="Arial Unicode"/>
                <w:lang w:val="hy-AM"/>
              </w:rPr>
              <w:t>տեղադրված</w:t>
            </w:r>
            <w:r w:rsidRPr="00CD2EE2">
              <w:rPr>
                <w:rFonts w:ascii="GHEA Grapalat" w:hAnsi="GHEA Grapalat"/>
                <w:lang w:val="hy-AM"/>
              </w:rPr>
              <w:t xml:space="preserve"> </w:t>
            </w:r>
            <w:r w:rsidRPr="00CD2EE2">
              <w:rPr>
                <w:rFonts w:ascii="GHEA Grapalat" w:hAnsi="GHEA Grapalat" w:cs="Arial Unicode"/>
                <w:lang w:val="hy-AM"/>
              </w:rPr>
              <w:t>լինեն</w:t>
            </w:r>
            <w:r w:rsidRPr="00CD2EE2">
              <w:rPr>
                <w:rFonts w:ascii="GHEA Grapalat" w:hAnsi="GHEA Grapalat"/>
                <w:lang w:val="hy-AM"/>
              </w:rPr>
              <w:t xml:space="preserve"> </w:t>
            </w:r>
            <w:r w:rsidRPr="00CD2EE2">
              <w:rPr>
                <w:rFonts w:ascii="GHEA Grapalat" w:hAnsi="GHEA Grapalat" w:cs="Arial Unicode"/>
                <w:lang w:val="hy-AM"/>
              </w:rPr>
              <w:t>այնպես</w:t>
            </w:r>
            <w:r w:rsidRPr="00CD2EE2">
              <w:rPr>
                <w:rFonts w:ascii="GHEA Grapalat" w:hAnsi="GHEA Grapalat"/>
                <w:lang w:val="hy-AM"/>
              </w:rPr>
              <w:t xml:space="preserve">, </w:t>
            </w:r>
            <w:r w:rsidRPr="00CD2EE2">
              <w:rPr>
                <w:rFonts w:ascii="GHEA Grapalat" w:hAnsi="GHEA Grapalat" w:cs="Arial Unicode"/>
                <w:lang w:val="hy-AM"/>
              </w:rPr>
              <w:t>որպե</w:t>
            </w:r>
            <w:r w:rsidRPr="00CD2EE2">
              <w:rPr>
                <w:rFonts w:ascii="GHEA Grapalat" w:hAnsi="GHEA Grapalat"/>
                <w:lang w:val="hy-AM"/>
              </w:rPr>
              <w:t xml:space="preserve">սզի դրանք մատչելի լինեն նրանց համար, մինչդեռ կրկին որոշակի չէ, թե ինչպես է որոշվելու դրանց մատչելությունը և ինչ չափորոշիչներով: </w:t>
            </w:r>
          </w:p>
          <w:p w14:paraId="2B197405" w14:textId="77777777" w:rsidR="00C73B90" w:rsidRPr="00CD2EE2" w:rsidRDefault="00C73B90" w:rsidP="00C73B90">
            <w:pPr>
              <w:pStyle w:val="NormalWeb"/>
              <w:numPr>
                <w:ilvl w:val="0"/>
                <w:numId w:val="4"/>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lastRenderedPageBreak/>
              <w:t xml:space="preserve">Նույն խնդիրը առկա է նաև 31-րդ կետում, որի համաձայն՝ վերելակը պետք է տեղադրվի այնպես, որ </w:t>
            </w:r>
            <w:r w:rsidRPr="00CD2EE2">
              <w:rPr>
                <w:rFonts w:ascii="GHEA Grapalat" w:hAnsi="GHEA Grapalat" w:cs="Arial Unicode"/>
                <w:lang w:val="hy-AM"/>
              </w:rPr>
              <w:t>նույն Կանոնի 38-րդ</w:t>
            </w:r>
            <w:r w:rsidRPr="00CD2EE2">
              <w:rPr>
                <w:rFonts w:ascii="GHEA Grapalat" w:hAnsi="GHEA Grapalat"/>
                <w:lang w:val="hy-AM"/>
              </w:rPr>
              <w:t xml:space="preserve"> </w:t>
            </w:r>
            <w:r w:rsidRPr="00CD2EE2">
              <w:rPr>
                <w:rFonts w:ascii="GHEA Grapalat" w:hAnsi="GHEA Grapalat" w:cs="Arial Unicode"/>
                <w:lang w:val="hy-AM"/>
              </w:rPr>
              <w:t>կետով</w:t>
            </w:r>
            <w:r w:rsidRPr="00CD2EE2">
              <w:rPr>
                <w:rFonts w:ascii="GHEA Grapalat" w:hAnsi="GHEA Grapalat"/>
                <w:lang w:val="hy-AM"/>
              </w:rPr>
              <w:t xml:space="preserve"> </w:t>
            </w:r>
            <w:r w:rsidRPr="00CD2EE2">
              <w:rPr>
                <w:rFonts w:ascii="GHEA Grapalat" w:hAnsi="GHEA Grapalat" w:cs="Arial Unicode"/>
                <w:lang w:val="hy-AM"/>
              </w:rPr>
              <w:t>նախատեսված</w:t>
            </w:r>
            <w:r w:rsidRPr="00CD2EE2">
              <w:rPr>
                <w:rFonts w:ascii="GHEA Grapalat" w:hAnsi="GHEA Grapalat"/>
                <w:lang w:val="hy-AM"/>
              </w:rPr>
              <w:t xml:space="preserve"> </w:t>
            </w:r>
            <w:r w:rsidRPr="00CD2EE2">
              <w:rPr>
                <w:rFonts w:ascii="GHEA Grapalat" w:hAnsi="GHEA Grapalat" w:cs="Arial Unicode"/>
                <w:lang w:val="hy-AM"/>
              </w:rPr>
              <w:t>խցիկների</w:t>
            </w:r>
            <w:r w:rsidRPr="00CD2EE2">
              <w:rPr>
                <w:rFonts w:ascii="GHEA Grapalat" w:hAnsi="GHEA Grapalat"/>
                <w:lang w:val="hy-AM"/>
              </w:rPr>
              <w:t xml:space="preserve"> </w:t>
            </w:r>
            <w:r w:rsidRPr="00CD2EE2">
              <w:rPr>
                <w:rFonts w:ascii="GHEA Grapalat" w:hAnsi="GHEA Grapalat" w:cs="Arial Unicode"/>
                <w:lang w:val="hy-AM"/>
              </w:rPr>
              <w:t>անկառավարելի</w:t>
            </w:r>
            <w:r w:rsidRPr="00CD2EE2">
              <w:rPr>
                <w:rFonts w:ascii="GHEA Grapalat" w:hAnsi="GHEA Grapalat"/>
                <w:lang w:val="hy-AM"/>
              </w:rPr>
              <w:t xml:space="preserve"> </w:t>
            </w:r>
            <w:r w:rsidRPr="00CD2EE2">
              <w:rPr>
                <w:rFonts w:ascii="GHEA Grapalat" w:hAnsi="GHEA Grapalat" w:cs="Arial Unicode"/>
                <w:lang w:val="hy-AM"/>
              </w:rPr>
              <w:t>ընթացքը</w:t>
            </w:r>
            <w:r w:rsidRPr="00CD2EE2">
              <w:rPr>
                <w:rFonts w:ascii="GHEA Grapalat" w:hAnsi="GHEA Grapalat"/>
                <w:lang w:val="hy-AM"/>
              </w:rPr>
              <w:t xml:space="preserve"> </w:t>
            </w:r>
            <w:r w:rsidRPr="00CD2EE2">
              <w:rPr>
                <w:rFonts w:ascii="GHEA Grapalat" w:hAnsi="GHEA Grapalat" w:cs="Arial Unicode"/>
                <w:lang w:val="hy-AM"/>
              </w:rPr>
              <w:t>կանխարգելող</w:t>
            </w:r>
            <w:r w:rsidRPr="00CD2EE2">
              <w:rPr>
                <w:rFonts w:ascii="GHEA Grapalat" w:hAnsi="GHEA Grapalat"/>
                <w:lang w:val="hy-AM"/>
              </w:rPr>
              <w:t xml:space="preserve"> </w:t>
            </w:r>
            <w:r w:rsidRPr="00CD2EE2">
              <w:rPr>
                <w:rFonts w:ascii="GHEA Grapalat" w:hAnsi="GHEA Grapalat" w:cs="Arial Unicode"/>
                <w:lang w:val="hy-AM"/>
              </w:rPr>
              <w:t>սարքերի</w:t>
            </w:r>
            <w:r w:rsidRPr="00CD2EE2">
              <w:rPr>
                <w:rFonts w:ascii="GHEA Grapalat" w:hAnsi="GHEA Grapalat"/>
                <w:lang w:val="hy-AM"/>
              </w:rPr>
              <w:t xml:space="preserve"> </w:t>
            </w:r>
            <w:r w:rsidRPr="00CD2EE2">
              <w:rPr>
                <w:rFonts w:ascii="GHEA Grapalat" w:hAnsi="GHEA Grapalat" w:cs="Arial Unicode"/>
                <w:lang w:val="hy-AM"/>
              </w:rPr>
              <w:t>անսարքության</w:t>
            </w:r>
            <w:r w:rsidRPr="00CD2EE2">
              <w:rPr>
                <w:rFonts w:ascii="GHEA Grapalat" w:hAnsi="GHEA Grapalat"/>
                <w:lang w:val="hy-AM"/>
              </w:rPr>
              <w:t xml:space="preserve"> </w:t>
            </w:r>
            <w:r w:rsidRPr="00CD2EE2">
              <w:rPr>
                <w:rFonts w:ascii="GHEA Grapalat" w:hAnsi="GHEA Grapalat" w:cs="Arial Unicode"/>
                <w:lang w:val="hy-AM"/>
              </w:rPr>
              <w:t>դեպքում</w:t>
            </w:r>
            <w:r w:rsidRPr="00CD2EE2">
              <w:rPr>
                <w:rFonts w:ascii="GHEA Grapalat" w:hAnsi="GHEA Grapalat"/>
                <w:lang w:val="hy-AM"/>
              </w:rPr>
              <w:t xml:space="preserve"> </w:t>
            </w:r>
            <w:r w:rsidRPr="00CD2EE2">
              <w:rPr>
                <w:rFonts w:ascii="GHEA Grapalat" w:hAnsi="GHEA Grapalat" w:cs="Arial Unicode"/>
                <w:lang w:val="hy-AM"/>
              </w:rPr>
              <w:t>բացառվի</w:t>
            </w:r>
            <w:r w:rsidRPr="00CD2EE2">
              <w:rPr>
                <w:rFonts w:ascii="GHEA Grapalat" w:hAnsi="GHEA Grapalat"/>
                <w:lang w:val="hy-AM"/>
              </w:rPr>
              <w:t xml:space="preserve"> </w:t>
            </w:r>
            <w:r w:rsidRPr="00CD2EE2">
              <w:rPr>
                <w:rFonts w:ascii="GHEA Grapalat" w:hAnsi="GHEA Grapalat" w:cs="Arial Unicode"/>
                <w:lang w:val="hy-AM"/>
              </w:rPr>
              <w:t xml:space="preserve">վերելակի </w:t>
            </w:r>
            <w:r w:rsidRPr="00CD2EE2">
              <w:rPr>
                <w:rFonts w:ascii="GHEA Grapalat" w:hAnsi="GHEA Grapalat"/>
                <w:lang w:val="hy-AM"/>
              </w:rPr>
              <w:t>շահագործման հնարավորությունը: Մինչդեռ պետք է կարգավորվեր, թե ի՞նչպես պետք է տեղադրվի վերելակը, որպեսզի նշվածն ապահովվի:</w:t>
            </w:r>
          </w:p>
          <w:p w14:paraId="0A84BDE2" w14:textId="77777777" w:rsidR="00C73B90" w:rsidRPr="00CD2EE2" w:rsidRDefault="00C73B90" w:rsidP="00C73B90">
            <w:pPr>
              <w:pStyle w:val="NormalWeb"/>
              <w:numPr>
                <w:ilvl w:val="0"/>
                <w:numId w:val="4"/>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t>35-րդ կետի համաձայն՝ վերելակները պետք է սարքավորված լինեն այնպիսի միջոցներով, որոնք հնարավորություն կստեղծեն վերելակում մնացած ուղևորներին փրկելու համար: Անհրաժեշտ է հստակ ամրագրել, թե որոնք են այդ միջոցները:</w:t>
            </w:r>
          </w:p>
          <w:p w14:paraId="21754751" w14:textId="77777777" w:rsidR="00C73B90" w:rsidRPr="00CD2EE2" w:rsidRDefault="00C73B90" w:rsidP="00C73B90">
            <w:pPr>
              <w:pStyle w:val="NormalWeb"/>
              <w:numPr>
                <w:ilvl w:val="0"/>
                <w:numId w:val="4"/>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t>309-րդ կետում նշված է որ, արգելափակող կառուցվածքը պետք է նախատեսվի այնպես, որպեսզի առանց այն քանդելու հնարավոր լինի կատարել բլոկի և աստղիկների զննման աշխատանքներ, ինչը Գրասենյակի դիտարկմամբ նույնպես որոշակի չէ:</w:t>
            </w:r>
          </w:p>
          <w:p w14:paraId="2B3DBB74" w14:textId="77777777" w:rsidR="00C73B90" w:rsidRPr="00CD2EE2" w:rsidRDefault="00C73B90" w:rsidP="00C73B90">
            <w:pPr>
              <w:pStyle w:val="NormalWeb"/>
              <w:numPr>
                <w:ilvl w:val="0"/>
                <w:numId w:val="4"/>
              </w:numPr>
              <w:shd w:val="clear" w:color="auto" w:fill="FFFFFF"/>
              <w:tabs>
                <w:tab w:val="left" w:pos="810"/>
              </w:tabs>
              <w:spacing w:after="0"/>
              <w:ind w:left="0" w:firstLine="200"/>
              <w:jc w:val="both"/>
              <w:rPr>
                <w:rFonts w:ascii="GHEA Grapalat" w:hAnsi="GHEA Grapalat"/>
                <w:lang w:val="hy-AM"/>
              </w:rPr>
            </w:pPr>
            <w:r w:rsidRPr="00CD2EE2">
              <w:rPr>
                <w:rFonts w:ascii="GHEA Grapalat" w:hAnsi="GHEA Grapalat"/>
                <w:lang w:val="hy-AM"/>
              </w:rPr>
              <w:t>428-րդ կետի համաձայն՝ խցիկների անշարժ էլեկտրական լուսավորվածության սարքավորումները պետք է տեղադրվեն այնպես, որպեսզի խցիկի բեռնավորման և բեռնաթափման ժամանակ բացառվեն դրանց վնասվելը: Տվյալ պարագայում նույնպես կարելի է սահմանել լուսավորվածության սարքավորումների տեղադրման հստակ մեխանիզմներ, հակառակ պարագայում հայտնի չէ, թե ինչպես պետք է ստուգվի նշված պահանջի կատարումը:</w:t>
            </w:r>
          </w:p>
          <w:p w14:paraId="7A4D207D" w14:textId="77777777" w:rsidR="00C73B90" w:rsidRPr="00CD2EE2" w:rsidRDefault="00C73B90" w:rsidP="00C73B90">
            <w:pPr>
              <w:pStyle w:val="NormalWeb"/>
              <w:shd w:val="clear" w:color="auto" w:fill="FFFFFF"/>
              <w:tabs>
                <w:tab w:val="left" w:pos="810"/>
              </w:tabs>
              <w:ind w:firstLine="200"/>
              <w:jc w:val="both"/>
              <w:rPr>
                <w:rFonts w:ascii="GHEA Grapalat" w:hAnsi="GHEA Grapalat"/>
                <w:lang w:val="hy-AM"/>
              </w:rPr>
            </w:pPr>
            <w:r w:rsidRPr="00CD2EE2">
              <w:rPr>
                <w:rFonts w:ascii="GHEA Grapalat" w:hAnsi="GHEA Grapalat"/>
                <w:lang w:val="hy-AM"/>
              </w:rPr>
              <w:t>Հարկ է նշել, որ Նախագծում նման սահմանումները շատ են, մինչդեռ Նախագծով հաստատվող կարգի նպատակը հստակ կանոնակարգեր, հրահանգներ, նորմեր սահմանելն է, հետևաբար պետք է բացառվեն անորոշ, կամ մանևրային դրույթները, որպեսզի և՛ պատասխանատու անձանց, և՛ վերահսկողություն իրականացնող մարմնի համար հնարավորին չափ հստակ և ակնհայտ լինեն կատարման ենթակա կանոնակարգերը:</w:t>
            </w:r>
          </w:p>
          <w:p w14:paraId="7BE442F5" w14:textId="77777777" w:rsidR="00DF6346" w:rsidRPr="00CD2EE2" w:rsidRDefault="00C73B90" w:rsidP="00D05A5C">
            <w:pPr>
              <w:pStyle w:val="ListParagraph"/>
              <w:numPr>
                <w:ilvl w:val="0"/>
                <w:numId w:val="3"/>
              </w:numPr>
              <w:tabs>
                <w:tab w:val="left" w:pos="990"/>
              </w:tabs>
              <w:spacing w:after="0"/>
              <w:ind w:left="0" w:firstLine="200"/>
              <w:jc w:val="both"/>
              <w:rPr>
                <w:rFonts w:cs="Cambria Math"/>
                <w:lang w:val="hy-AM"/>
              </w:rPr>
            </w:pPr>
            <w:r w:rsidRPr="00CD2EE2">
              <w:rPr>
                <w:rFonts w:cs="Cambria Math"/>
                <w:lang w:val="hy-AM"/>
              </w:rPr>
              <w:t xml:space="preserve"> Նախագծի Հիմնավորման 1-ին կետում նշված է, որ ներկայումս Հայաստանի Հանրապետությունում գոյություն չունի նորմատիվ իրավական ակտ, որով ղեկավարվելով շահագործող անձինք կարող են իրականացնել </w:t>
            </w:r>
            <w:r w:rsidRPr="00CD2EE2">
              <w:rPr>
                <w:rFonts w:cs="Cambria Math"/>
                <w:lang w:val="hy-AM"/>
              </w:rPr>
              <w:lastRenderedPageBreak/>
              <w:t>վերելակների անվտանգ շահագործումը, այնինչ՝ ՀՀ-ում ներկայումս գործում է «Վերելակների անվտանգություն» (ՄՄ ՏԿ 011/2011) Մաքսային միության տեխնիկական կանոնակարգը։ Այս կապակցությամբ խնդրում եմ նկատի ունենալ «Եվրասիական տնտեսական միության մասին» պայմանագրի 53-րդ հոդվածի 2-րդ մասը, համաձայն որի՝ անդամ պետություններն իրենց տարածքում ապահովում են Միության տեխնիկական կանոնակարգի (Միության տեխնիկական կանոնակարգերի)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tc>
        <w:tc>
          <w:tcPr>
            <w:tcW w:w="6996" w:type="dxa"/>
          </w:tcPr>
          <w:p w14:paraId="7EE9B267" w14:textId="77777777" w:rsidR="00DF6346" w:rsidRDefault="00DF6346" w:rsidP="00B458E7">
            <w:pPr>
              <w:jc w:val="center"/>
              <w:rPr>
                <w:rFonts w:ascii="GHEA Grapalat" w:hAnsi="GHEA Grapalat" w:cs="Sylfaen"/>
                <w:lang w:val="hy-AM"/>
              </w:rPr>
            </w:pPr>
          </w:p>
          <w:p w14:paraId="666E0DEE" w14:textId="77777777" w:rsidR="00A72391" w:rsidRDefault="00A72391" w:rsidP="00B458E7">
            <w:pPr>
              <w:jc w:val="center"/>
              <w:rPr>
                <w:rFonts w:ascii="GHEA Grapalat" w:hAnsi="GHEA Grapalat" w:cs="Sylfaen"/>
                <w:lang w:val="hy-AM"/>
              </w:rPr>
            </w:pPr>
          </w:p>
          <w:p w14:paraId="27194EAF" w14:textId="77777777" w:rsidR="00A72391" w:rsidRDefault="00A72391" w:rsidP="00B458E7">
            <w:pPr>
              <w:jc w:val="center"/>
              <w:rPr>
                <w:rFonts w:ascii="GHEA Grapalat" w:hAnsi="GHEA Grapalat" w:cs="Sylfaen"/>
                <w:lang w:val="hy-AM"/>
              </w:rPr>
            </w:pPr>
          </w:p>
          <w:p w14:paraId="10EC66A5" w14:textId="77777777" w:rsidR="00A72391" w:rsidRDefault="00A72391" w:rsidP="00B458E7">
            <w:pPr>
              <w:jc w:val="center"/>
              <w:rPr>
                <w:rFonts w:ascii="GHEA Grapalat" w:hAnsi="GHEA Grapalat" w:cs="Sylfaen"/>
                <w:lang w:val="hy-AM"/>
              </w:rPr>
            </w:pPr>
          </w:p>
          <w:p w14:paraId="582A7DF7" w14:textId="77777777" w:rsidR="00A72391" w:rsidRDefault="00A72391" w:rsidP="00B458E7">
            <w:pPr>
              <w:jc w:val="center"/>
              <w:rPr>
                <w:rFonts w:ascii="GHEA Grapalat" w:hAnsi="GHEA Grapalat" w:cs="Sylfaen"/>
                <w:lang w:val="hy-AM"/>
              </w:rPr>
            </w:pPr>
          </w:p>
          <w:p w14:paraId="3D7C832B" w14:textId="77777777" w:rsidR="00A72391" w:rsidRPr="00585844" w:rsidRDefault="00A72391" w:rsidP="00B458E7">
            <w:pPr>
              <w:jc w:val="center"/>
              <w:rPr>
                <w:rFonts w:ascii="GHEA Grapalat" w:hAnsi="GHEA Grapalat" w:cs="Sylfaen"/>
                <w:b/>
                <w:lang w:val="hy-AM"/>
              </w:rPr>
            </w:pPr>
          </w:p>
          <w:p w14:paraId="6CC0E3A8" w14:textId="6086D7A3" w:rsidR="00A72391" w:rsidRPr="00585844" w:rsidRDefault="00A72391" w:rsidP="00C6260F">
            <w:pPr>
              <w:pStyle w:val="ListParagraph"/>
              <w:numPr>
                <w:ilvl w:val="0"/>
                <w:numId w:val="5"/>
              </w:numPr>
              <w:ind w:left="0" w:firstLine="0"/>
              <w:jc w:val="center"/>
              <w:rPr>
                <w:rFonts w:cs="Sylfaen"/>
                <w:b/>
                <w:lang w:val="en-US"/>
              </w:rPr>
            </w:pPr>
            <w:r w:rsidRPr="00585844">
              <w:rPr>
                <w:rFonts w:cs="Sylfaen"/>
                <w:b/>
                <w:lang w:val="en-US"/>
              </w:rPr>
              <w:lastRenderedPageBreak/>
              <w:t>Ընդունվել է</w:t>
            </w:r>
            <w:r w:rsidR="000D532A">
              <w:rPr>
                <w:rFonts w:cs="Sylfaen"/>
                <w:b/>
                <w:lang w:val="en-US"/>
              </w:rPr>
              <w:t>։</w:t>
            </w:r>
          </w:p>
          <w:p w14:paraId="3EEA9878" w14:textId="452FE135" w:rsidR="00A72391" w:rsidRDefault="00F85AB1" w:rsidP="00C6260F">
            <w:pPr>
              <w:pStyle w:val="ListParagraph"/>
              <w:ind w:left="-78" w:firstLine="90"/>
              <w:jc w:val="both"/>
              <w:rPr>
                <w:rFonts w:cs="Sylfaen"/>
                <w:lang w:val="en-US"/>
              </w:rPr>
            </w:pPr>
            <w:r>
              <w:rPr>
                <w:rFonts w:cs="Sylfaen"/>
                <w:lang w:val="hy-AM"/>
              </w:rPr>
              <w:t>Նախագծի 2-րդ կետով ս</w:t>
            </w:r>
            <w:r w:rsidR="00A72391">
              <w:rPr>
                <w:rFonts w:cs="Sylfaen"/>
                <w:lang w:val="en-US"/>
              </w:rPr>
              <w:t xml:space="preserve">ահմանվել է ժամկետ՝ շահագործվող վերելակները սույն </w:t>
            </w:r>
            <w:r>
              <w:rPr>
                <w:rFonts w:cs="Sylfaen"/>
                <w:lang w:val="hy-AM"/>
              </w:rPr>
              <w:t>ն</w:t>
            </w:r>
            <w:r w:rsidR="00A72391">
              <w:rPr>
                <w:rFonts w:cs="Sylfaen"/>
                <w:lang w:val="en-US"/>
              </w:rPr>
              <w:t>ախագծի նորմերին համապատասխանեցնելու համար:</w:t>
            </w:r>
          </w:p>
          <w:p w14:paraId="48E817EC" w14:textId="77777777" w:rsidR="00D50DE6" w:rsidRDefault="00D50DE6" w:rsidP="00A72391">
            <w:pPr>
              <w:pStyle w:val="ListParagraph"/>
              <w:jc w:val="center"/>
              <w:rPr>
                <w:rFonts w:cs="Sylfaen"/>
                <w:lang w:val="en-US"/>
              </w:rPr>
            </w:pPr>
          </w:p>
          <w:p w14:paraId="0AEA9AE5" w14:textId="25956DA6" w:rsidR="00D50DE6" w:rsidRDefault="00D50DE6" w:rsidP="00A72391">
            <w:pPr>
              <w:pStyle w:val="ListParagraph"/>
              <w:jc w:val="center"/>
              <w:rPr>
                <w:rFonts w:cs="Sylfaen"/>
                <w:lang w:val="en-US"/>
              </w:rPr>
            </w:pPr>
          </w:p>
          <w:p w14:paraId="709C2E34" w14:textId="77777777" w:rsidR="00310E8E" w:rsidRDefault="00310E8E" w:rsidP="00A72391">
            <w:pPr>
              <w:pStyle w:val="ListParagraph"/>
              <w:jc w:val="center"/>
              <w:rPr>
                <w:rFonts w:cs="Sylfaen"/>
                <w:lang w:val="en-US"/>
              </w:rPr>
            </w:pPr>
          </w:p>
          <w:p w14:paraId="6544F4B8" w14:textId="77777777" w:rsidR="00D50DE6" w:rsidRDefault="00D50DE6" w:rsidP="00A72391">
            <w:pPr>
              <w:pStyle w:val="ListParagraph"/>
              <w:jc w:val="center"/>
              <w:rPr>
                <w:rFonts w:cs="Sylfaen"/>
                <w:lang w:val="en-US"/>
              </w:rPr>
            </w:pPr>
          </w:p>
          <w:p w14:paraId="7084B6FA" w14:textId="583FC87F" w:rsidR="00D50DE6" w:rsidRPr="001F2FC6" w:rsidRDefault="00310E8E" w:rsidP="00C6260F">
            <w:pPr>
              <w:pStyle w:val="ListParagraph"/>
              <w:numPr>
                <w:ilvl w:val="0"/>
                <w:numId w:val="5"/>
              </w:numPr>
              <w:ind w:left="-78" w:firstLine="0"/>
              <w:jc w:val="center"/>
              <w:rPr>
                <w:rFonts w:cs="Sylfaen"/>
                <w:b/>
                <w:lang w:val="en-US"/>
              </w:rPr>
            </w:pPr>
            <w:r>
              <w:rPr>
                <w:rFonts w:cs="Sylfaen"/>
                <w:b/>
                <w:lang w:val="en-US"/>
              </w:rPr>
              <w:t>Ը</w:t>
            </w:r>
            <w:r w:rsidR="00D50DE6" w:rsidRPr="001F2FC6">
              <w:rPr>
                <w:rFonts w:cs="Sylfaen"/>
                <w:b/>
                <w:lang w:val="en-US"/>
              </w:rPr>
              <w:t>նդունվել</w:t>
            </w:r>
            <w:r>
              <w:rPr>
                <w:rFonts w:cs="Sylfaen"/>
                <w:b/>
                <w:lang w:val="en-US"/>
              </w:rPr>
              <w:t xml:space="preserve"> է</w:t>
            </w:r>
            <w:r w:rsidR="000D532A">
              <w:rPr>
                <w:rFonts w:cs="Sylfaen"/>
                <w:b/>
                <w:lang w:val="en-US"/>
              </w:rPr>
              <w:t>։</w:t>
            </w:r>
          </w:p>
          <w:p w14:paraId="136A9DDD" w14:textId="2415294B" w:rsidR="001F2FC6" w:rsidRDefault="00310E8E" w:rsidP="00F5672F">
            <w:pPr>
              <w:pStyle w:val="ListParagraph"/>
              <w:ind w:left="0"/>
              <w:jc w:val="both"/>
              <w:rPr>
                <w:rFonts w:cs="Sylfaen"/>
                <w:lang w:val="en-US"/>
              </w:rPr>
            </w:pPr>
            <w:r w:rsidRPr="00825F97">
              <w:rPr>
                <w:rFonts w:eastAsia="MS Mincho" w:cs="MS Mincho"/>
                <w:szCs w:val="24"/>
                <w:lang w:val="hy-AM"/>
              </w:rPr>
              <w:t xml:space="preserve">Հիմք ընդունելով </w:t>
            </w:r>
            <w:r w:rsidRPr="00825F97">
              <w:rPr>
                <w:rFonts w:eastAsia="Times New Roman" w:cs="Times New Roman"/>
                <w:szCs w:val="24"/>
                <w:lang w:val="hy-AM"/>
              </w:rPr>
              <w:t>ՀՀ կառվարության տարածքային զարգացման և շրջակա միջավայրի նախարարական կոմիտեի 09.01.2026թ</w:t>
            </w:r>
            <w:r w:rsidRPr="00825F97">
              <w:rPr>
                <w:rFonts w:ascii="Cambria Math" w:eastAsia="Microsoft JhengHei" w:hAnsi="Cambria Math" w:cs="Cambria Math"/>
                <w:szCs w:val="24"/>
                <w:lang w:val="hy-AM"/>
              </w:rPr>
              <w:t>․</w:t>
            </w:r>
            <w:r w:rsidRPr="00825F97">
              <w:rPr>
                <w:rFonts w:eastAsia="Times New Roman" w:cs="Times New Roman"/>
                <w:szCs w:val="24"/>
                <w:lang w:val="hy-AM"/>
              </w:rPr>
              <w:t xml:space="preserve"> նիստի N ԿԱ/6-2026 արձանագրությ</w:t>
            </w:r>
            <w:r w:rsidRPr="00825F97">
              <w:rPr>
                <w:szCs w:val="24"/>
                <w:lang w:val="hy-AM"/>
              </w:rPr>
              <w:t>ան 6-րդ կետ</w:t>
            </w:r>
            <w:r w:rsidR="00BA5CA6">
              <w:rPr>
                <w:szCs w:val="24"/>
                <w:lang w:val="hy-AM"/>
              </w:rPr>
              <w:t>ի 1-ին ենթակետը</w:t>
            </w:r>
            <w:r w:rsidRPr="00825F97">
              <w:rPr>
                <w:szCs w:val="24"/>
                <w:lang w:val="hy-AM"/>
              </w:rPr>
              <w:t>՝ Նախագծում ամրագրվե</w:t>
            </w:r>
            <w:r w:rsidRPr="00825F97">
              <w:rPr>
                <w:lang w:val="hy-AM"/>
              </w:rPr>
              <w:t>լ</w:t>
            </w:r>
            <w:r w:rsidRPr="00825F97">
              <w:rPr>
                <w:szCs w:val="24"/>
                <w:lang w:val="hy-AM"/>
              </w:rPr>
              <w:t xml:space="preserve"> են </w:t>
            </w:r>
            <w:r w:rsidRPr="00825F97">
              <w:rPr>
                <w:rFonts w:eastAsia="Calibri" w:cs="DejaVuSans"/>
                <w:szCs w:val="24"/>
                <w:lang w:val="hy-AM"/>
              </w:rPr>
              <w:t>միայն վերելակների մոնտաժման, շահագործման,</w:t>
            </w:r>
            <w:r w:rsidRPr="00825F97">
              <w:rPr>
                <w:rFonts w:eastAsia="Calibri" w:cs="DejaVuSans"/>
                <w:lang w:val="hy-AM"/>
              </w:rPr>
              <w:t xml:space="preserve"> </w:t>
            </w:r>
            <w:r w:rsidRPr="00825F97">
              <w:rPr>
                <w:rFonts w:eastAsia="Calibri" w:cs="DejaVuSans"/>
                <w:szCs w:val="24"/>
                <w:lang w:val="hy-AM"/>
              </w:rPr>
              <w:t>տեղակայման և սպասարկման հետ կապված կարգավորումները</w:t>
            </w:r>
            <w:r w:rsidR="00F5672F">
              <w:rPr>
                <w:rFonts w:eastAsia="Calibri" w:cs="DejaVuSans"/>
                <w:szCs w:val="24"/>
                <w:lang w:val="hy-AM"/>
              </w:rPr>
              <w:t>։</w:t>
            </w:r>
          </w:p>
          <w:p w14:paraId="7C36D97C" w14:textId="77777777" w:rsidR="001F2FC6" w:rsidRDefault="001F2FC6" w:rsidP="001F2FC6">
            <w:pPr>
              <w:pStyle w:val="ListParagraph"/>
              <w:jc w:val="center"/>
              <w:rPr>
                <w:rFonts w:cs="Sylfaen"/>
                <w:lang w:val="en-US"/>
              </w:rPr>
            </w:pPr>
          </w:p>
          <w:p w14:paraId="5F425EB5" w14:textId="77777777" w:rsidR="001F2FC6" w:rsidRDefault="001F2FC6" w:rsidP="001F2FC6">
            <w:pPr>
              <w:pStyle w:val="ListParagraph"/>
              <w:jc w:val="center"/>
              <w:rPr>
                <w:rFonts w:cs="Sylfaen"/>
                <w:lang w:val="en-US"/>
              </w:rPr>
            </w:pPr>
          </w:p>
          <w:p w14:paraId="10383EEB" w14:textId="77777777" w:rsidR="001F2FC6" w:rsidRDefault="001F2FC6" w:rsidP="001F2FC6">
            <w:pPr>
              <w:pStyle w:val="ListParagraph"/>
              <w:jc w:val="center"/>
              <w:rPr>
                <w:rFonts w:cs="Sylfaen"/>
                <w:lang w:val="en-US"/>
              </w:rPr>
            </w:pPr>
          </w:p>
          <w:p w14:paraId="58D265D5" w14:textId="77777777" w:rsidR="001F2FC6" w:rsidRDefault="001F2FC6" w:rsidP="001F2FC6">
            <w:pPr>
              <w:pStyle w:val="ListParagraph"/>
              <w:jc w:val="center"/>
              <w:rPr>
                <w:rFonts w:cs="Sylfaen"/>
                <w:lang w:val="en-US"/>
              </w:rPr>
            </w:pPr>
          </w:p>
          <w:p w14:paraId="1A997984" w14:textId="77777777" w:rsidR="001F2FC6" w:rsidRDefault="001F2FC6" w:rsidP="001F2FC6">
            <w:pPr>
              <w:pStyle w:val="ListParagraph"/>
              <w:jc w:val="center"/>
              <w:rPr>
                <w:rFonts w:cs="Sylfaen"/>
                <w:lang w:val="en-US"/>
              </w:rPr>
            </w:pPr>
          </w:p>
          <w:p w14:paraId="0CD78E54" w14:textId="77777777" w:rsidR="001F2FC6" w:rsidRDefault="001F2FC6" w:rsidP="001F2FC6">
            <w:pPr>
              <w:pStyle w:val="ListParagraph"/>
              <w:jc w:val="center"/>
              <w:rPr>
                <w:rFonts w:cs="Sylfaen"/>
                <w:lang w:val="en-US"/>
              </w:rPr>
            </w:pPr>
          </w:p>
          <w:p w14:paraId="447BEA08" w14:textId="77777777" w:rsidR="001F2FC6" w:rsidRDefault="001F2FC6" w:rsidP="001F2FC6">
            <w:pPr>
              <w:pStyle w:val="ListParagraph"/>
              <w:jc w:val="center"/>
              <w:rPr>
                <w:rFonts w:cs="Sylfaen"/>
                <w:lang w:val="en-US"/>
              </w:rPr>
            </w:pPr>
          </w:p>
          <w:p w14:paraId="60CE139D" w14:textId="77777777" w:rsidR="001F2FC6" w:rsidRDefault="001F2FC6" w:rsidP="001F2FC6">
            <w:pPr>
              <w:pStyle w:val="ListParagraph"/>
              <w:jc w:val="center"/>
              <w:rPr>
                <w:rFonts w:cs="Sylfaen"/>
                <w:lang w:val="en-US"/>
              </w:rPr>
            </w:pPr>
          </w:p>
          <w:p w14:paraId="5CD35EA7" w14:textId="77777777" w:rsidR="001F2FC6" w:rsidRDefault="001F2FC6" w:rsidP="001F2FC6">
            <w:pPr>
              <w:pStyle w:val="ListParagraph"/>
              <w:jc w:val="center"/>
              <w:rPr>
                <w:rFonts w:cs="Sylfaen"/>
                <w:lang w:val="en-US"/>
              </w:rPr>
            </w:pPr>
          </w:p>
          <w:p w14:paraId="33E306BC" w14:textId="77777777" w:rsidR="001F2FC6" w:rsidRDefault="001F2FC6" w:rsidP="001F2FC6">
            <w:pPr>
              <w:pStyle w:val="ListParagraph"/>
              <w:jc w:val="center"/>
              <w:rPr>
                <w:rFonts w:cs="Sylfaen"/>
                <w:lang w:val="en-US"/>
              </w:rPr>
            </w:pPr>
          </w:p>
          <w:p w14:paraId="27861A83" w14:textId="77777777" w:rsidR="001F2FC6" w:rsidRDefault="001F2FC6" w:rsidP="001F2FC6">
            <w:pPr>
              <w:pStyle w:val="ListParagraph"/>
              <w:jc w:val="center"/>
              <w:rPr>
                <w:rFonts w:cs="Sylfaen"/>
                <w:lang w:val="en-US"/>
              </w:rPr>
            </w:pPr>
          </w:p>
          <w:p w14:paraId="5EB3E09D" w14:textId="77777777" w:rsidR="001F2FC6" w:rsidRDefault="001F2FC6" w:rsidP="001F2FC6">
            <w:pPr>
              <w:pStyle w:val="ListParagraph"/>
              <w:jc w:val="center"/>
              <w:rPr>
                <w:rFonts w:cs="Sylfaen"/>
                <w:lang w:val="en-US"/>
              </w:rPr>
            </w:pPr>
          </w:p>
          <w:p w14:paraId="35BCDCC0" w14:textId="77777777" w:rsidR="001F2FC6" w:rsidRDefault="001F2FC6" w:rsidP="001F2FC6">
            <w:pPr>
              <w:pStyle w:val="ListParagraph"/>
              <w:jc w:val="center"/>
              <w:rPr>
                <w:rFonts w:cs="Sylfaen"/>
                <w:lang w:val="en-US"/>
              </w:rPr>
            </w:pPr>
          </w:p>
          <w:p w14:paraId="296D72F0" w14:textId="77777777" w:rsidR="001F2FC6" w:rsidRDefault="001F2FC6" w:rsidP="001F2FC6">
            <w:pPr>
              <w:pStyle w:val="ListParagraph"/>
              <w:jc w:val="center"/>
              <w:rPr>
                <w:rFonts w:cs="Sylfaen"/>
                <w:lang w:val="en-US"/>
              </w:rPr>
            </w:pPr>
          </w:p>
          <w:p w14:paraId="66DF3C13" w14:textId="77777777" w:rsidR="001F2FC6" w:rsidRDefault="001F2FC6" w:rsidP="001F2FC6">
            <w:pPr>
              <w:pStyle w:val="ListParagraph"/>
              <w:jc w:val="center"/>
              <w:rPr>
                <w:rFonts w:cs="Sylfaen"/>
                <w:lang w:val="en-US"/>
              </w:rPr>
            </w:pPr>
          </w:p>
          <w:p w14:paraId="1D108B68" w14:textId="77777777" w:rsidR="001F2FC6" w:rsidRDefault="001F2FC6" w:rsidP="001F2FC6">
            <w:pPr>
              <w:pStyle w:val="ListParagraph"/>
              <w:jc w:val="center"/>
              <w:rPr>
                <w:rFonts w:cs="Sylfaen"/>
                <w:lang w:val="en-US"/>
              </w:rPr>
            </w:pPr>
          </w:p>
          <w:p w14:paraId="1EC0DAD7" w14:textId="77777777" w:rsidR="001F2FC6" w:rsidRDefault="001F2FC6" w:rsidP="001F2FC6">
            <w:pPr>
              <w:pStyle w:val="ListParagraph"/>
              <w:jc w:val="center"/>
              <w:rPr>
                <w:rFonts w:cs="Sylfaen"/>
                <w:lang w:val="en-US"/>
              </w:rPr>
            </w:pPr>
          </w:p>
          <w:p w14:paraId="67983D93" w14:textId="77777777" w:rsidR="001F2FC6" w:rsidRDefault="001F2FC6" w:rsidP="001F2FC6">
            <w:pPr>
              <w:pStyle w:val="ListParagraph"/>
              <w:jc w:val="center"/>
              <w:rPr>
                <w:rFonts w:cs="Sylfaen"/>
                <w:lang w:val="en-US"/>
              </w:rPr>
            </w:pPr>
          </w:p>
          <w:p w14:paraId="567F1794" w14:textId="77777777" w:rsidR="001F2FC6" w:rsidRDefault="001F2FC6" w:rsidP="001F2FC6">
            <w:pPr>
              <w:pStyle w:val="ListParagraph"/>
              <w:jc w:val="center"/>
              <w:rPr>
                <w:rFonts w:cs="Sylfaen"/>
                <w:lang w:val="en-US"/>
              </w:rPr>
            </w:pPr>
          </w:p>
          <w:p w14:paraId="64B8672C" w14:textId="77777777" w:rsidR="001F2FC6" w:rsidRDefault="001F2FC6" w:rsidP="001F2FC6">
            <w:pPr>
              <w:pStyle w:val="ListParagraph"/>
              <w:jc w:val="center"/>
              <w:rPr>
                <w:rFonts w:cs="Sylfaen"/>
                <w:lang w:val="en-US"/>
              </w:rPr>
            </w:pPr>
          </w:p>
          <w:p w14:paraId="115AFE18" w14:textId="77777777" w:rsidR="001F2FC6" w:rsidRDefault="001F2FC6" w:rsidP="001F2FC6">
            <w:pPr>
              <w:pStyle w:val="ListParagraph"/>
              <w:jc w:val="center"/>
              <w:rPr>
                <w:rFonts w:cs="Sylfaen"/>
                <w:lang w:val="en-US"/>
              </w:rPr>
            </w:pPr>
          </w:p>
          <w:p w14:paraId="6AD2A2E7" w14:textId="77777777" w:rsidR="001F2FC6" w:rsidRDefault="001F2FC6" w:rsidP="001F2FC6">
            <w:pPr>
              <w:pStyle w:val="ListParagraph"/>
              <w:jc w:val="center"/>
              <w:rPr>
                <w:rFonts w:cs="Sylfaen"/>
                <w:lang w:val="en-US"/>
              </w:rPr>
            </w:pPr>
          </w:p>
          <w:p w14:paraId="2DC05CFF" w14:textId="77777777" w:rsidR="001F2FC6" w:rsidRDefault="001F2FC6" w:rsidP="001F2FC6">
            <w:pPr>
              <w:pStyle w:val="ListParagraph"/>
              <w:jc w:val="center"/>
              <w:rPr>
                <w:rFonts w:cs="Sylfaen"/>
                <w:lang w:val="en-US"/>
              </w:rPr>
            </w:pPr>
          </w:p>
          <w:p w14:paraId="47BC7DD3" w14:textId="77777777" w:rsidR="001F2FC6" w:rsidRDefault="001F2FC6" w:rsidP="001F2FC6">
            <w:pPr>
              <w:pStyle w:val="ListParagraph"/>
              <w:jc w:val="center"/>
              <w:rPr>
                <w:rFonts w:cs="Sylfaen"/>
                <w:lang w:val="en-US"/>
              </w:rPr>
            </w:pPr>
          </w:p>
          <w:p w14:paraId="2533E3AB" w14:textId="77777777" w:rsidR="001F2FC6" w:rsidRDefault="001F2FC6" w:rsidP="001F2FC6">
            <w:pPr>
              <w:pStyle w:val="ListParagraph"/>
              <w:jc w:val="center"/>
              <w:rPr>
                <w:rFonts w:cs="Sylfaen"/>
                <w:lang w:val="en-US"/>
              </w:rPr>
            </w:pPr>
          </w:p>
          <w:p w14:paraId="52B1CCB2" w14:textId="77777777" w:rsidR="001F2FC6" w:rsidRDefault="001F2FC6" w:rsidP="001F2FC6">
            <w:pPr>
              <w:pStyle w:val="ListParagraph"/>
              <w:jc w:val="center"/>
              <w:rPr>
                <w:rFonts w:cs="Sylfaen"/>
                <w:lang w:val="en-US"/>
              </w:rPr>
            </w:pPr>
          </w:p>
          <w:p w14:paraId="0A069DA3" w14:textId="77777777" w:rsidR="001F2FC6" w:rsidRDefault="001F2FC6" w:rsidP="001F2FC6">
            <w:pPr>
              <w:pStyle w:val="ListParagraph"/>
              <w:jc w:val="center"/>
              <w:rPr>
                <w:rFonts w:cs="Sylfaen"/>
                <w:lang w:val="en-US"/>
              </w:rPr>
            </w:pPr>
          </w:p>
          <w:p w14:paraId="3ADA28F1" w14:textId="77777777" w:rsidR="001F2FC6" w:rsidRDefault="001F2FC6" w:rsidP="001F2FC6">
            <w:pPr>
              <w:pStyle w:val="ListParagraph"/>
              <w:jc w:val="center"/>
              <w:rPr>
                <w:rFonts w:cs="Sylfaen"/>
                <w:lang w:val="en-US"/>
              </w:rPr>
            </w:pPr>
          </w:p>
          <w:p w14:paraId="5E617E44" w14:textId="77777777" w:rsidR="001F2FC6" w:rsidRDefault="001F2FC6" w:rsidP="001F2FC6">
            <w:pPr>
              <w:pStyle w:val="ListParagraph"/>
              <w:jc w:val="center"/>
              <w:rPr>
                <w:rFonts w:cs="Sylfaen"/>
                <w:lang w:val="en-US"/>
              </w:rPr>
            </w:pPr>
          </w:p>
          <w:p w14:paraId="5D35D2F0" w14:textId="77777777" w:rsidR="001F2FC6" w:rsidRDefault="001F2FC6" w:rsidP="001F2FC6">
            <w:pPr>
              <w:pStyle w:val="ListParagraph"/>
              <w:jc w:val="center"/>
              <w:rPr>
                <w:rFonts w:cs="Sylfaen"/>
                <w:lang w:val="en-US"/>
              </w:rPr>
            </w:pPr>
          </w:p>
          <w:p w14:paraId="74EA3207" w14:textId="77777777" w:rsidR="001F2FC6" w:rsidRDefault="001F2FC6" w:rsidP="001F2FC6">
            <w:pPr>
              <w:pStyle w:val="ListParagraph"/>
              <w:jc w:val="center"/>
              <w:rPr>
                <w:rFonts w:cs="Sylfaen"/>
                <w:lang w:val="en-US"/>
              </w:rPr>
            </w:pPr>
          </w:p>
          <w:p w14:paraId="578E2583" w14:textId="77777777" w:rsidR="001F2FC6" w:rsidRDefault="001F2FC6" w:rsidP="001F2FC6">
            <w:pPr>
              <w:pStyle w:val="ListParagraph"/>
              <w:jc w:val="center"/>
              <w:rPr>
                <w:rFonts w:cs="Sylfaen"/>
                <w:lang w:val="en-US"/>
              </w:rPr>
            </w:pPr>
          </w:p>
          <w:p w14:paraId="0341ECE2" w14:textId="77777777" w:rsidR="001F2FC6" w:rsidRDefault="001F2FC6" w:rsidP="001F2FC6">
            <w:pPr>
              <w:pStyle w:val="ListParagraph"/>
              <w:jc w:val="center"/>
              <w:rPr>
                <w:rFonts w:cs="Sylfaen"/>
                <w:lang w:val="en-US"/>
              </w:rPr>
            </w:pPr>
          </w:p>
          <w:p w14:paraId="132948DC" w14:textId="77777777" w:rsidR="001F2FC6" w:rsidRDefault="001F2FC6" w:rsidP="001F2FC6">
            <w:pPr>
              <w:pStyle w:val="ListParagraph"/>
              <w:jc w:val="center"/>
              <w:rPr>
                <w:rFonts w:cs="Sylfaen"/>
                <w:lang w:val="en-US"/>
              </w:rPr>
            </w:pPr>
          </w:p>
          <w:p w14:paraId="31DCE097" w14:textId="77777777" w:rsidR="001F2FC6" w:rsidRDefault="001F2FC6" w:rsidP="001F2FC6">
            <w:pPr>
              <w:pStyle w:val="ListParagraph"/>
              <w:jc w:val="center"/>
              <w:rPr>
                <w:rFonts w:cs="Sylfaen"/>
                <w:lang w:val="en-US"/>
              </w:rPr>
            </w:pPr>
          </w:p>
          <w:p w14:paraId="01A0C1F9" w14:textId="77777777" w:rsidR="00A3469E" w:rsidRDefault="00A3469E" w:rsidP="001F2FC6">
            <w:pPr>
              <w:pStyle w:val="ListParagraph"/>
              <w:jc w:val="center"/>
              <w:rPr>
                <w:rFonts w:cs="Sylfaen"/>
                <w:lang w:val="en-US"/>
              </w:rPr>
            </w:pPr>
          </w:p>
          <w:p w14:paraId="0F3E1B04" w14:textId="77777777" w:rsidR="00A3469E" w:rsidRDefault="00A3469E" w:rsidP="001F2FC6">
            <w:pPr>
              <w:pStyle w:val="ListParagraph"/>
              <w:jc w:val="center"/>
              <w:rPr>
                <w:rFonts w:cs="Sylfaen"/>
                <w:lang w:val="en-US"/>
              </w:rPr>
            </w:pPr>
          </w:p>
          <w:p w14:paraId="5C9F2CB6" w14:textId="77777777" w:rsidR="00A3469E" w:rsidRDefault="00A3469E" w:rsidP="001F2FC6">
            <w:pPr>
              <w:pStyle w:val="ListParagraph"/>
              <w:jc w:val="center"/>
              <w:rPr>
                <w:rFonts w:cs="Sylfaen"/>
                <w:lang w:val="hy-AM"/>
              </w:rPr>
            </w:pPr>
          </w:p>
          <w:p w14:paraId="30D8726A" w14:textId="77777777" w:rsidR="00CB6234" w:rsidRDefault="00CB6234" w:rsidP="001F2FC6">
            <w:pPr>
              <w:pStyle w:val="ListParagraph"/>
              <w:jc w:val="center"/>
              <w:rPr>
                <w:rFonts w:cs="Sylfaen"/>
                <w:lang w:val="hy-AM"/>
              </w:rPr>
            </w:pPr>
          </w:p>
          <w:p w14:paraId="7AAA1B2E" w14:textId="77777777" w:rsidR="00CB6234" w:rsidRDefault="00CB6234" w:rsidP="001F2FC6">
            <w:pPr>
              <w:pStyle w:val="ListParagraph"/>
              <w:jc w:val="center"/>
              <w:rPr>
                <w:rFonts w:cs="Sylfaen"/>
                <w:lang w:val="hy-AM"/>
              </w:rPr>
            </w:pPr>
          </w:p>
          <w:p w14:paraId="3905E14C" w14:textId="77777777" w:rsidR="00800753" w:rsidRPr="00CB6234" w:rsidRDefault="00800753" w:rsidP="001F2FC6">
            <w:pPr>
              <w:pStyle w:val="ListParagraph"/>
              <w:jc w:val="center"/>
              <w:rPr>
                <w:rFonts w:cs="Sylfaen"/>
                <w:lang w:val="hy-AM"/>
              </w:rPr>
            </w:pPr>
          </w:p>
          <w:p w14:paraId="618339AA" w14:textId="77777777" w:rsidR="00A3469E" w:rsidRDefault="00A3469E" w:rsidP="001F2FC6">
            <w:pPr>
              <w:pStyle w:val="ListParagraph"/>
              <w:jc w:val="center"/>
              <w:rPr>
                <w:rFonts w:cs="Sylfaen"/>
                <w:lang w:val="en-US"/>
              </w:rPr>
            </w:pPr>
          </w:p>
          <w:p w14:paraId="0248145D" w14:textId="77777777" w:rsidR="00A3469E" w:rsidRDefault="00A3469E" w:rsidP="001F2FC6">
            <w:pPr>
              <w:pStyle w:val="ListParagraph"/>
              <w:jc w:val="center"/>
              <w:rPr>
                <w:rFonts w:cs="Sylfaen"/>
                <w:lang w:val="en-US"/>
              </w:rPr>
            </w:pPr>
          </w:p>
          <w:p w14:paraId="2241F2F4" w14:textId="04C6EC4C" w:rsidR="00A3469E" w:rsidRPr="00A3469E" w:rsidRDefault="00310E8E" w:rsidP="00C6260F">
            <w:pPr>
              <w:pStyle w:val="ListParagraph"/>
              <w:numPr>
                <w:ilvl w:val="0"/>
                <w:numId w:val="5"/>
              </w:numPr>
              <w:ind w:left="-78" w:firstLine="0"/>
              <w:jc w:val="center"/>
              <w:rPr>
                <w:rFonts w:cs="Sylfaen"/>
                <w:b/>
                <w:lang w:val="en-US"/>
              </w:rPr>
            </w:pPr>
            <w:r>
              <w:rPr>
                <w:rFonts w:cs="Sylfaen"/>
                <w:b/>
                <w:lang w:val="en-US"/>
              </w:rPr>
              <w:t>Ը</w:t>
            </w:r>
            <w:r w:rsidR="00A3469E" w:rsidRPr="00A3469E">
              <w:rPr>
                <w:rFonts w:cs="Sylfaen"/>
                <w:b/>
                <w:lang w:val="en-US"/>
              </w:rPr>
              <w:t>նդունվել</w:t>
            </w:r>
            <w:r>
              <w:rPr>
                <w:rFonts w:cs="Sylfaen"/>
                <w:b/>
                <w:lang w:val="en-US"/>
              </w:rPr>
              <w:t xml:space="preserve"> է</w:t>
            </w:r>
            <w:r w:rsidR="000D532A">
              <w:rPr>
                <w:rFonts w:cs="Sylfaen"/>
                <w:b/>
                <w:lang w:val="en-US"/>
              </w:rPr>
              <w:t>։</w:t>
            </w:r>
          </w:p>
          <w:p w14:paraId="571232D7" w14:textId="6C66997D" w:rsidR="00A3469E" w:rsidRPr="00A3469E" w:rsidRDefault="00310E8E" w:rsidP="00E71DE3">
            <w:pPr>
              <w:pStyle w:val="ListParagraph"/>
              <w:ind w:left="-78"/>
              <w:jc w:val="both"/>
              <w:rPr>
                <w:rFonts w:cs="Sylfaen"/>
                <w:lang w:val="en-US"/>
              </w:rPr>
            </w:pPr>
            <w:r w:rsidRPr="00825F97">
              <w:rPr>
                <w:rFonts w:eastAsia="MS Mincho" w:cs="MS Mincho"/>
                <w:szCs w:val="24"/>
                <w:lang w:val="hy-AM"/>
              </w:rPr>
              <w:t xml:space="preserve">Հիմք ընդունելով </w:t>
            </w:r>
            <w:r w:rsidRPr="00825F97">
              <w:rPr>
                <w:rFonts w:eastAsia="Times New Roman" w:cs="Times New Roman"/>
                <w:szCs w:val="24"/>
                <w:lang w:val="hy-AM"/>
              </w:rPr>
              <w:t xml:space="preserve">ՀՀ կառվարության տարածքային զարգացման և շրջակա միջավայրի նախարարական </w:t>
            </w:r>
            <w:r w:rsidRPr="00825F97">
              <w:rPr>
                <w:rFonts w:eastAsia="Times New Roman" w:cs="Times New Roman"/>
                <w:szCs w:val="24"/>
                <w:lang w:val="hy-AM"/>
              </w:rPr>
              <w:lastRenderedPageBreak/>
              <w:t>կոմիտեի 09.01.2026թ</w:t>
            </w:r>
            <w:r w:rsidRPr="00825F97">
              <w:rPr>
                <w:rFonts w:ascii="Cambria Math" w:eastAsia="Microsoft JhengHei" w:hAnsi="Cambria Math" w:cs="Cambria Math"/>
                <w:szCs w:val="24"/>
                <w:lang w:val="hy-AM"/>
              </w:rPr>
              <w:t>․</w:t>
            </w:r>
            <w:r w:rsidRPr="00825F97">
              <w:rPr>
                <w:rFonts w:eastAsia="Times New Roman" w:cs="Times New Roman"/>
                <w:szCs w:val="24"/>
                <w:lang w:val="hy-AM"/>
              </w:rPr>
              <w:t xml:space="preserve"> նիստի N ԿԱ/6-2026 արձանագրությ</w:t>
            </w:r>
            <w:r w:rsidRPr="00825F97">
              <w:rPr>
                <w:szCs w:val="24"/>
                <w:lang w:val="hy-AM"/>
              </w:rPr>
              <w:t>ան 6-րդ կետ</w:t>
            </w:r>
            <w:r w:rsidR="00BA5CA6">
              <w:rPr>
                <w:szCs w:val="24"/>
                <w:lang w:val="hy-AM"/>
              </w:rPr>
              <w:t>ի 1-ին ենթակետ</w:t>
            </w:r>
            <w:r w:rsidRPr="00825F97">
              <w:rPr>
                <w:szCs w:val="24"/>
                <w:lang w:val="hy-AM"/>
              </w:rPr>
              <w:t>ը՝ Նախագծում ամրագրվե</w:t>
            </w:r>
            <w:r w:rsidRPr="00825F97">
              <w:rPr>
                <w:lang w:val="hy-AM"/>
              </w:rPr>
              <w:t>լ</w:t>
            </w:r>
            <w:r w:rsidRPr="00825F97">
              <w:rPr>
                <w:szCs w:val="24"/>
                <w:lang w:val="hy-AM"/>
              </w:rPr>
              <w:t xml:space="preserve"> են </w:t>
            </w:r>
            <w:r w:rsidRPr="00825F97">
              <w:rPr>
                <w:rFonts w:eastAsia="Calibri" w:cs="DejaVuSans"/>
                <w:szCs w:val="24"/>
                <w:lang w:val="hy-AM"/>
              </w:rPr>
              <w:t>միայն վերելակների մոնտաժման, շահագործման,</w:t>
            </w:r>
            <w:r w:rsidRPr="00825F97">
              <w:rPr>
                <w:rFonts w:eastAsia="Calibri" w:cs="DejaVuSans"/>
                <w:lang w:val="hy-AM"/>
              </w:rPr>
              <w:t xml:space="preserve"> </w:t>
            </w:r>
            <w:r w:rsidRPr="00825F97">
              <w:rPr>
                <w:rFonts w:eastAsia="Calibri" w:cs="DejaVuSans"/>
                <w:szCs w:val="24"/>
                <w:lang w:val="hy-AM"/>
              </w:rPr>
              <w:t>տեղակայման և սպասարկման հետ կապված կարգավորումները</w:t>
            </w:r>
            <w:r w:rsidR="00F5672F">
              <w:rPr>
                <w:rFonts w:eastAsia="Calibri" w:cs="DejaVuSans"/>
                <w:szCs w:val="24"/>
                <w:lang w:val="hy-AM"/>
              </w:rPr>
              <w:t>։</w:t>
            </w:r>
          </w:p>
        </w:tc>
      </w:tr>
      <w:tr w:rsidR="00CD2EE2" w:rsidRPr="00CD2EE2" w14:paraId="3F96158F" w14:textId="77777777" w:rsidTr="008D1D7C">
        <w:tc>
          <w:tcPr>
            <w:tcW w:w="8738" w:type="dxa"/>
            <w:vMerge w:val="restart"/>
            <w:tcBorders>
              <w:top w:val="single" w:sz="4" w:space="0" w:color="auto"/>
            </w:tcBorders>
            <w:shd w:val="clear" w:color="auto" w:fill="BFBFBF" w:themeFill="background1" w:themeFillShade="BF"/>
          </w:tcPr>
          <w:p w14:paraId="444F6FD6" w14:textId="1A4D2742" w:rsidR="00DF6346" w:rsidRPr="00CD2EE2" w:rsidRDefault="00FE24D4" w:rsidP="000905FC">
            <w:pPr>
              <w:tabs>
                <w:tab w:val="left" w:pos="360"/>
              </w:tabs>
              <w:ind w:right="-22"/>
              <w:jc w:val="center"/>
              <w:outlineLvl w:val="2"/>
              <w:rPr>
                <w:rFonts w:ascii="GHEA Grapalat" w:hAnsi="GHEA Grapalat"/>
                <w:b/>
                <w:lang w:val="hy-AM"/>
              </w:rPr>
            </w:pPr>
            <w:r w:rsidRPr="00FE24D4">
              <w:rPr>
                <w:rFonts w:ascii="GHEA Grapalat" w:hAnsi="GHEA Grapalat" w:cs="Cambria Math"/>
                <w:b/>
                <w:lang w:val="hy-AM"/>
              </w:rPr>
              <w:lastRenderedPageBreak/>
              <w:t>8</w:t>
            </w:r>
            <w:r w:rsidR="00DF6346" w:rsidRPr="00FE24D4">
              <w:rPr>
                <w:rFonts w:ascii="Cambria Math" w:hAnsi="Cambria Math" w:cs="Cambria Math"/>
                <w:b/>
                <w:lang w:val="hy-AM"/>
              </w:rPr>
              <w:t>․</w:t>
            </w:r>
            <w:r w:rsidR="00DF6346" w:rsidRPr="00FE24D4">
              <w:rPr>
                <w:rFonts w:ascii="GHEA Grapalat" w:hAnsi="GHEA Grapalat"/>
                <w:b/>
                <w:lang w:val="hy-AM"/>
              </w:rPr>
              <w:t xml:space="preserve"> ՀՀ</w:t>
            </w:r>
            <w:r w:rsidR="00DF6346" w:rsidRPr="00CD2EE2">
              <w:rPr>
                <w:rFonts w:ascii="GHEA Grapalat" w:hAnsi="GHEA Grapalat"/>
                <w:b/>
                <w:lang w:val="hy-AM"/>
              </w:rPr>
              <w:t xml:space="preserve"> </w:t>
            </w:r>
            <w:r w:rsidR="000905FC" w:rsidRPr="00CD2EE2">
              <w:rPr>
                <w:rFonts w:ascii="GHEA Grapalat" w:hAnsi="GHEA Grapalat"/>
                <w:b/>
                <w:lang w:val="hy-AM"/>
              </w:rPr>
              <w:t xml:space="preserve">քաղաքաշինության </w:t>
            </w:r>
            <w:r w:rsidR="00DF6346" w:rsidRPr="00CD2EE2">
              <w:rPr>
                <w:rFonts w:ascii="GHEA Grapalat" w:hAnsi="GHEA Grapalat"/>
                <w:b/>
              </w:rPr>
              <w:t>կոմիտե</w:t>
            </w:r>
          </w:p>
        </w:tc>
        <w:tc>
          <w:tcPr>
            <w:tcW w:w="6996" w:type="dxa"/>
            <w:shd w:val="clear" w:color="auto" w:fill="BFBFBF" w:themeFill="background1" w:themeFillShade="BF"/>
          </w:tcPr>
          <w:p w14:paraId="36824B78" w14:textId="77777777" w:rsidR="00DF6346" w:rsidRPr="00CD2EE2" w:rsidRDefault="009F09C4" w:rsidP="00302D27">
            <w:pPr>
              <w:jc w:val="center"/>
              <w:rPr>
                <w:rFonts w:ascii="GHEA Grapalat" w:hAnsi="GHEA Grapalat" w:cs="Sylfaen"/>
                <w:b/>
                <w:bCs/>
                <w:lang w:val="en-US"/>
              </w:rPr>
            </w:pPr>
            <w:r w:rsidRPr="00CD2EE2">
              <w:rPr>
                <w:rFonts w:ascii="GHEA Grapalat" w:hAnsi="GHEA Grapalat"/>
                <w:b/>
                <w:lang w:val="hy-AM"/>
              </w:rPr>
              <w:t>02</w:t>
            </w:r>
            <w:r w:rsidR="00DF6346" w:rsidRPr="00CD2EE2">
              <w:rPr>
                <w:rFonts w:ascii="GHEA Grapalat" w:hAnsi="GHEA Grapalat"/>
                <w:b/>
                <w:lang w:val="en-US"/>
              </w:rPr>
              <w:t>.</w:t>
            </w:r>
            <w:r w:rsidRPr="00CD2EE2">
              <w:rPr>
                <w:rFonts w:ascii="GHEA Grapalat" w:hAnsi="GHEA Grapalat"/>
                <w:b/>
                <w:lang w:val="hy-AM"/>
              </w:rPr>
              <w:t>03</w:t>
            </w:r>
            <w:r w:rsidR="00DF6346" w:rsidRPr="00CD2EE2">
              <w:rPr>
                <w:rFonts w:ascii="GHEA Grapalat" w:hAnsi="GHEA Grapalat"/>
                <w:b/>
                <w:lang w:val="en-US"/>
              </w:rPr>
              <w:t>.202</w:t>
            </w:r>
            <w:r w:rsidR="00DF6346" w:rsidRPr="00CD2EE2">
              <w:rPr>
                <w:rFonts w:ascii="GHEA Grapalat" w:hAnsi="GHEA Grapalat"/>
                <w:b/>
                <w:lang w:val="hy-AM"/>
              </w:rPr>
              <w:t>5</w:t>
            </w:r>
            <w:r w:rsidR="00DF6346" w:rsidRPr="00CD2EE2">
              <w:rPr>
                <w:rFonts w:ascii="GHEA Grapalat" w:hAnsi="GHEA Grapalat"/>
                <w:b/>
                <w:lang w:val="en-US"/>
              </w:rPr>
              <w:t>թ.</w:t>
            </w:r>
          </w:p>
        </w:tc>
      </w:tr>
      <w:tr w:rsidR="00CD2EE2" w:rsidRPr="00CD2EE2" w14:paraId="11080CD0" w14:textId="77777777" w:rsidTr="008D1D7C">
        <w:tc>
          <w:tcPr>
            <w:tcW w:w="8738" w:type="dxa"/>
            <w:vMerge/>
            <w:tcBorders>
              <w:bottom w:val="single" w:sz="4" w:space="0" w:color="auto"/>
            </w:tcBorders>
            <w:shd w:val="clear" w:color="auto" w:fill="BFBFBF" w:themeFill="background1" w:themeFillShade="BF"/>
          </w:tcPr>
          <w:p w14:paraId="7BC5D60E" w14:textId="77777777" w:rsidR="00DF6346" w:rsidRPr="00CD2EE2" w:rsidRDefault="00DF6346" w:rsidP="009973BA">
            <w:pPr>
              <w:tabs>
                <w:tab w:val="left" w:pos="360"/>
              </w:tabs>
              <w:ind w:right="-22"/>
              <w:jc w:val="both"/>
              <w:outlineLvl w:val="2"/>
              <w:rPr>
                <w:rFonts w:ascii="GHEA Grapalat" w:hAnsi="GHEA Grapalat"/>
                <w:lang w:val="hy-AM"/>
              </w:rPr>
            </w:pPr>
          </w:p>
        </w:tc>
        <w:tc>
          <w:tcPr>
            <w:tcW w:w="6996" w:type="dxa"/>
            <w:shd w:val="clear" w:color="auto" w:fill="BFBFBF" w:themeFill="background1" w:themeFillShade="BF"/>
          </w:tcPr>
          <w:p w14:paraId="6FB1BF62" w14:textId="77777777" w:rsidR="00DF6346" w:rsidRPr="00CD2EE2" w:rsidRDefault="009F09C4" w:rsidP="00A67A71">
            <w:pPr>
              <w:jc w:val="center"/>
              <w:rPr>
                <w:rFonts w:ascii="GHEA Grapalat" w:hAnsi="GHEA Grapalat" w:cs="Sylfaen"/>
                <w:b/>
                <w:bCs/>
                <w:lang w:val="en-US"/>
              </w:rPr>
            </w:pPr>
            <w:r w:rsidRPr="00CD2EE2">
              <w:rPr>
                <w:rFonts w:ascii="GHEA Grapalat" w:hAnsi="GHEA Grapalat"/>
                <w:b/>
              </w:rPr>
              <w:t>01/18/5108-2025</w:t>
            </w:r>
          </w:p>
        </w:tc>
      </w:tr>
      <w:tr w:rsidR="00DF6346" w:rsidRPr="00CD2EE2" w14:paraId="083DE372" w14:textId="77777777" w:rsidTr="008D1D7C">
        <w:tc>
          <w:tcPr>
            <w:tcW w:w="8738" w:type="dxa"/>
            <w:tcBorders>
              <w:top w:val="single" w:sz="4" w:space="0" w:color="auto"/>
              <w:bottom w:val="single" w:sz="4" w:space="0" w:color="auto"/>
            </w:tcBorders>
          </w:tcPr>
          <w:p w14:paraId="7CE044ED" w14:textId="77777777" w:rsidR="00DF6346" w:rsidRPr="00CD2EE2" w:rsidRDefault="00DF6346" w:rsidP="009973BA">
            <w:pPr>
              <w:tabs>
                <w:tab w:val="left" w:pos="360"/>
              </w:tabs>
              <w:ind w:right="-22"/>
              <w:jc w:val="both"/>
              <w:outlineLvl w:val="2"/>
              <w:rPr>
                <w:rFonts w:ascii="GHEA Grapalat" w:hAnsi="GHEA Grapalat"/>
                <w:lang w:val="hy-AM"/>
              </w:rPr>
            </w:pPr>
            <w:r w:rsidRPr="00CD2EE2">
              <w:rPr>
                <w:rFonts w:ascii="GHEA Grapalat" w:hAnsi="GHEA Grapalat"/>
                <w:lang w:val="hy-AM"/>
              </w:rPr>
              <w:t xml:space="preserve">Առաջարկություններ և </w:t>
            </w:r>
            <w:r w:rsidRPr="00CD2EE2">
              <w:rPr>
                <w:rFonts w:ascii="GHEA Grapalat" w:hAnsi="GHEA Grapalat"/>
                <w:noProof/>
                <w:lang w:val="hy-AM"/>
              </w:rPr>
              <w:t>դիտողություններ</w:t>
            </w:r>
            <w:r w:rsidRPr="00CD2EE2">
              <w:rPr>
                <w:rFonts w:ascii="GHEA Grapalat" w:hAnsi="GHEA Grapalat"/>
                <w:shd w:val="clear" w:color="auto" w:fill="FFFFFF"/>
                <w:lang w:val="hy-AM"/>
              </w:rPr>
              <w:t xml:space="preserve"> </w:t>
            </w:r>
            <w:r w:rsidRPr="00CD2EE2">
              <w:rPr>
                <w:rFonts w:ascii="GHEA Grapalat" w:hAnsi="GHEA Grapalat"/>
                <w:lang w:val="hy-AM"/>
              </w:rPr>
              <w:t>չունի։</w:t>
            </w:r>
          </w:p>
        </w:tc>
        <w:tc>
          <w:tcPr>
            <w:tcW w:w="6996" w:type="dxa"/>
          </w:tcPr>
          <w:p w14:paraId="42C12F3C" w14:textId="77777777" w:rsidR="00DF6346" w:rsidRPr="00CD2EE2" w:rsidRDefault="00DF6346" w:rsidP="00A67A71">
            <w:pPr>
              <w:jc w:val="center"/>
              <w:rPr>
                <w:rFonts w:ascii="GHEA Grapalat" w:hAnsi="GHEA Grapalat" w:cs="Sylfaen"/>
                <w:b/>
                <w:bCs/>
                <w:lang w:val="en-US"/>
              </w:rPr>
            </w:pPr>
            <w:r w:rsidRPr="00CD2EE2">
              <w:rPr>
                <w:rFonts w:ascii="GHEA Grapalat" w:hAnsi="GHEA Grapalat" w:cs="Sylfaen"/>
                <w:b/>
                <w:bCs/>
                <w:lang w:val="en-US"/>
              </w:rPr>
              <w:t>Ընդունվել է</w:t>
            </w:r>
            <w:r w:rsidRPr="00CD2EE2">
              <w:rPr>
                <w:rFonts w:ascii="GHEA Grapalat" w:hAnsi="GHEA Grapalat" w:cs="Sylfaen"/>
                <w:b/>
                <w:bCs/>
                <w:lang w:val="hy-AM"/>
              </w:rPr>
              <w:t xml:space="preserve"> ի գիտություն։</w:t>
            </w:r>
          </w:p>
        </w:tc>
      </w:tr>
      <w:tr w:rsidR="00201A0F" w:rsidRPr="00CD2EE2" w14:paraId="35D7AF59" w14:textId="77777777" w:rsidTr="00201A0F">
        <w:tc>
          <w:tcPr>
            <w:tcW w:w="8738" w:type="dxa"/>
            <w:vMerge w:val="restart"/>
            <w:tcBorders>
              <w:top w:val="single" w:sz="4" w:space="0" w:color="auto"/>
            </w:tcBorders>
            <w:shd w:val="clear" w:color="auto" w:fill="BFBFBF" w:themeFill="background1" w:themeFillShade="BF"/>
          </w:tcPr>
          <w:p w14:paraId="494B4D4D" w14:textId="4C6A5952" w:rsidR="00201A0F" w:rsidRPr="00FE24D4" w:rsidRDefault="00FE24D4" w:rsidP="00201A0F">
            <w:pPr>
              <w:pStyle w:val="Heading1"/>
              <w:spacing w:before="0"/>
              <w:jc w:val="center"/>
              <w:rPr>
                <w:rFonts w:ascii="GHEA Grapalat" w:eastAsia="Times New Roman" w:hAnsi="GHEA Grapalat" w:cs="Times New Roman"/>
                <w:b/>
                <w:color w:val="auto"/>
                <w:kern w:val="36"/>
                <w:sz w:val="24"/>
                <w:szCs w:val="24"/>
                <w:lang w:val="hy-AM"/>
              </w:rPr>
            </w:pPr>
            <w:r w:rsidRPr="00FE24D4">
              <w:rPr>
                <w:rFonts w:ascii="GHEA Grapalat" w:hAnsi="GHEA Grapalat" w:cs="Cambria Math"/>
                <w:b/>
                <w:color w:val="auto"/>
                <w:sz w:val="24"/>
                <w:szCs w:val="24"/>
                <w:lang w:val="hy-AM"/>
              </w:rPr>
              <w:t>9</w:t>
            </w:r>
            <w:r w:rsidR="00201A0F" w:rsidRPr="00FE24D4">
              <w:rPr>
                <w:rFonts w:ascii="Cambria Math" w:hAnsi="Cambria Math" w:cs="Cambria Math"/>
                <w:b/>
                <w:color w:val="auto"/>
                <w:sz w:val="24"/>
                <w:szCs w:val="24"/>
                <w:lang w:val="hy-AM"/>
              </w:rPr>
              <w:t>․</w:t>
            </w:r>
            <w:r w:rsidR="00201A0F" w:rsidRPr="00FE24D4">
              <w:rPr>
                <w:rFonts w:ascii="GHEA Grapalat" w:hAnsi="GHEA Grapalat"/>
                <w:b/>
                <w:sz w:val="24"/>
                <w:szCs w:val="24"/>
                <w:lang w:val="hy-AM"/>
              </w:rPr>
              <w:t xml:space="preserve"> </w:t>
            </w:r>
            <w:r w:rsidR="00201A0F" w:rsidRPr="00FE24D4">
              <w:rPr>
                <w:rFonts w:ascii="GHEA Grapalat" w:hAnsi="GHEA Grapalat" w:cs="Sylfaen"/>
                <w:b/>
                <w:color w:val="000000" w:themeColor="text1"/>
                <w:sz w:val="24"/>
                <w:szCs w:val="24"/>
                <w:lang w:val="hy-AM"/>
              </w:rPr>
              <w:t xml:space="preserve">ՀՀ </w:t>
            </w:r>
            <w:r w:rsidR="00201A0F" w:rsidRPr="00FE24D4">
              <w:rPr>
                <w:rFonts w:ascii="GHEA Grapalat" w:eastAsia="Times New Roman" w:hAnsi="GHEA Grapalat" w:cs="Times New Roman"/>
                <w:b/>
                <w:color w:val="auto"/>
                <w:kern w:val="36"/>
                <w:sz w:val="24"/>
                <w:szCs w:val="24"/>
                <w:lang w:val="hy-AM"/>
              </w:rPr>
              <w:t>մ</w:t>
            </w:r>
            <w:r w:rsidR="00201A0F" w:rsidRPr="00FE24D4">
              <w:rPr>
                <w:rFonts w:ascii="GHEA Grapalat" w:eastAsia="Times New Roman" w:hAnsi="GHEA Grapalat" w:cs="Times New Roman"/>
                <w:b/>
                <w:color w:val="auto"/>
                <w:kern w:val="36"/>
                <w:sz w:val="24"/>
                <w:szCs w:val="24"/>
              </w:rPr>
              <w:t>րցակցության պաշտպանության</w:t>
            </w:r>
            <w:r w:rsidR="00201A0F" w:rsidRPr="00FE24D4">
              <w:rPr>
                <w:rFonts w:ascii="GHEA Grapalat" w:eastAsia="Times New Roman" w:hAnsi="GHEA Grapalat" w:cs="Times New Roman"/>
                <w:b/>
                <w:color w:val="auto"/>
                <w:kern w:val="36"/>
                <w:sz w:val="24"/>
                <w:szCs w:val="24"/>
                <w:lang w:val="hy-AM"/>
              </w:rPr>
              <w:t xml:space="preserve"> </w:t>
            </w:r>
            <w:r w:rsidR="00201A0F" w:rsidRPr="00FE24D4">
              <w:rPr>
                <w:rFonts w:ascii="GHEA Grapalat" w:eastAsia="Times New Roman" w:hAnsi="GHEA Grapalat" w:cs="Times New Roman"/>
                <w:b/>
                <w:color w:val="auto"/>
                <w:kern w:val="36"/>
                <w:sz w:val="24"/>
                <w:szCs w:val="24"/>
              </w:rPr>
              <w:t>հանձնաժողով</w:t>
            </w:r>
          </w:p>
          <w:p w14:paraId="68E16859" w14:textId="77777777" w:rsidR="00201A0F" w:rsidRPr="00201A0F" w:rsidRDefault="00201A0F" w:rsidP="009973BA">
            <w:pPr>
              <w:tabs>
                <w:tab w:val="left" w:pos="360"/>
              </w:tabs>
              <w:ind w:right="-22"/>
              <w:jc w:val="both"/>
              <w:outlineLvl w:val="2"/>
              <w:rPr>
                <w:rFonts w:ascii="Cambria Math" w:hAnsi="Cambria Math"/>
                <w:lang w:val="hy-AM"/>
              </w:rPr>
            </w:pPr>
          </w:p>
        </w:tc>
        <w:tc>
          <w:tcPr>
            <w:tcW w:w="6996" w:type="dxa"/>
            <w:shd w:val="clear" w:color="auto" w:fill="BFBFBF" w:themeFill="background1" w:themeFillShade="BF"/>
          </w:tcPr>
          <w:p w14:paraId="2A6D1552" w14:textId="77777777" w:rsidR="00201A0F" w:rsidRPr="00201A0F" w:rsidRDefault="00201A0F" w:rsidP="00201A0F">
            <w:pPr>
              <w:jc w:val="center"/>
              <w:rPr>
                <w:rFonts w:ascii="GHEA Grapalat" w:hAnsi="GHEA Grapalat" w:cs="Sylfaen"/>
                <w:b/>
                <w:bCs/>
                <w:lang w:val="en-US"/>
              </w:rPr>
            </w:pPr>
            <w:r w:rsidRPr="00201A0F">
              <w:rPr>
                <w:rFonts w:ascii="GHEA Grapalat" w:hAnsi="GHEA Grapalat"/>
                <w:b/>
                <w:lang w:val="hy-AM"/>
              </w:rPr>
              <w:t>06</w:t>
            </w:r>
            <w:r w:rsidRPr="00201A0F">
              <w:rPr>
                <w:rFonts w:ascii="GHEA Grapalat" w:hAnsi="GHEA Grapalat"/>
                <w:b/>
                <w:lang w:val="en-US"/>
              </w:rPr>
              <w:t>.</w:t>
            </w:r>
            <w:r w:rsidRPr="00201A0F">
              <w:rPr>
                <w:rFonts w:ascii="GHEA Grapalat" w:hAnsi="GHEA Grapalat"/>
                <w:b/>
                <w:lang w:val="hy-AM"/>
              </w:rPr>
              <w:t>05</w:t>
            </w:r>
            <w:r w:rsidRPr="00201A0F">
              <w:rPr>
                <w:rFonts w:ascii="GHEA Grapalat" w:hAnsi="GHEA Grapalat"/>
                <w:b/>
                <w:lang w:val="en-US"/>
              </w:rPr>
              <w:t>.202</w:t>
            </w:r>
            <w:r w:rsidRPr="00201A0F">
              <w:rPr>
                <w:rFonts w:ascii="GHEA Grapalat" w:hAnsi="GHEA Grapalat"/>
                <w:b/>
                <w:lang w:val="hy-AM"/>
              </w:rPr>
              <w:t>5</w:t>
            </w:r>
            <w:r w:rsidRPr="00201A0F">
              <w:rPr>
                <w:rFonts w:ascii="GHEA Grapalat" w:hAnsi="GHEA Grapalat"/>
                <w:b/>
                <w:lang w:val="en-US"/>
              </w:rPr>
              <w:t>թ.</w:t>
            </w:r>
          </w:p>
        </w:tc>
      </w:tr>
      <w:tr w:rsidR="00201A0F" w:rsidRPr="00CD2EE2" w14:paraId="690BE128" w14:textId="77777777" w:rsidTr="00201A0F">
        <w:tc>
          <w:tcPr>
            <w:tcW w:w="8738" w:type="dxa"/>
            <w:vMerge/>
            <w:tcBorders>
              <w:bottom w:val="single" w:sz="4" w:space="0" w:color="auto"/>
            </w:tcBorders>
            <w:shd w:val="clear" w:color="auto" w:fill="BFBFBF" w:themeFill="background1" w:themeFillShade="BF"/>
          </w:tcPr>
          <w:p w14:paraId="2E6ECAE4" w14:textId="77777777" w:rsidR="00201A0F" w:rsidRPr="00CD2EE2" w:rsidRDefault="00201A0F" w:rsidP="009973BA">
            <w:pPr>
              <w:tabs>
                <w:tab w:val="left" w:pos="360"/>
              </w:tabs>
              <w:ind w:right="-22"/>
              <w:jc w:val="both"/>
              <w:outlineLvl w:val="2"/>
              <w:rPr>
                <w:rFonts w:ascii="GHEA Grapalat" w:hAnsi="GHEA Grapalat"/>
                <w:lang w:val="hy-AM"/>
              </w:rPr>
            </w:pPr>
          </w:p>
        </w:tc>
        <w:tc>
          <w:tcPr>
            <w:tcW w:w="6996" w:type="dxa"/>
            <w:shd w:val="clear" w:color="auto" w:fill="BFBFBF" w:themeFill="background1" w:themeFillShade="BF"/>
          </w:tcPr>
          <w:p w14:paraId="6B6A5355" w14:textId="77777777" w:rsidR="00201A0F" w:rsidRPr="00201A0F" w:rsidRDefault="00201A0F" w:rsidP="00A67A71">
            <w:pPr>
              <w:jc w:val="center"/>
              <w:rPr>
                <w:rFonts w:ascii="GHEA Grapalat" w:hAnsi="GHEA Grapalat" w:cs="Sylfaen"/>
                <w:b/>
                <w:bCs/>
                <w:lang w:val="en-US"/>
              </w:rPr>
            </w:pPr>
            <w:r w:rsidRPr="00201A0F">
              <w:rPr>
                <w:rFonts w:ascii="GHEA Grapalat" w:hAnsi="GHEA Grapalat"/>
                <w:b/>
              </w:rPr>
              <w:t>ԳԳ/497-2025</w:t>
            </w:r>
          </w:p>
        </w:tc>
      </w:tr>
      <w:tr w:rsidR="00201A0F" w:rsidRPr="00CD2EE2" w14:paraId="2647E01B" w14:textId="77777777" w:rsidTr="008D1D7C">
        <w:tc>
          <w:tcPr>
            <w:tcW w:w="8738" w:type="dxa"/>
            <w:tcBorders>
              <w:top w:val="single" w:sz="4" w:space="0" w:color="auto"/>
              <w:bottom w:val="single" w:sz="4" w:space="0" w:color="auto"/>
            </w:tcBorders>
          </w:tcPr>
          <w:p w14:paraId="07C9B059" w14:textId="77777777" w:rsidR="00201A0F" w:rsidRPr="00CD2EE2" w:rsidRDefault="00201A0F" w:rsidP="009973BA">
            <w:pPr>
              <w:tabs>
                <w:tab w:val="left" w:pos="360"/>
              </w:tabs>
              <w:ind w:right="-22"/>
              <w:jc w:val="both"/>
              <w:outlineLvl w:val="2"/>
              <w:rPr>
                <w:rFonts w:ascii="GHEA Grapalat" w:hAnsi="GHEA Grapalat"/>
                <w:lang w:val="hy-AM"/>
              </w:rPr>
            </w:pPr>
            <w:r w:rsidRPr="00CD2EE2">
              <w:rPr>
                <w:rFonts w:ascii="GHEA Grapalat" w:hAnsi="GHEA Grapalat"/>
                <w:lang w:val="hy-AM"/>
              </w:rPr>
              <w:t xml:space="preserve">Առաջարկություններ և </w:t>
            </w:r>
            <w:r w:rsidRPr="00CD2EE2">
              <w:rPr>
                <w:rFonts w:ascii="GHEA Grapalat" w:hAnsi="GHEA Grapalat"/>
                <w:noProof/>
                <w:lang w:val="hy-AM"/>
              </w:rPr>
              <w:t>դիտողություններ</w:t>
            </w:r>
            <w:r w:rsidRPr="00CD2EE2">
              <w:rPr>
                <w:rFonts w:ascii="GHEA Grapalat" w:hAnsi="GHEA Grapalat"/>
                <w:shd w:val="clear" w:color="auto" w:fill="FFFFFF"/>
                <w:lang w:val="hy-AM"/>
              </w:rPr>
              <w:t xml:space="preserve"> </w:t>
            </w:r>
            <w:r w:rsidRPr="00CD2EE2">
              <w:rPr>
                <w:rFonts w:ascii="GHEA Grapalat" w:hAnsi="GHEA Grapalat"/>
                <w:lang w:val="hy-AM"/>
              </w:rPr>
              <w:t>չունի։</w:t>
            </w:r>
          </w:p>
        </w:tc>
        <w:tc>
          <w:tcPr>
            <w:tcW w:w="6996" w:type="dxa"/>
          </w:tcPr>
          <w:p w14:paraId="5F7F00A0" w14:textId="572F02CC" w:rsidR="00201A0F" w:rsidRPr="00CD2EE2" w:rsidRDefault="000D532A" w:rsidP="00A67A71">
            <w:pPr>
              <w:jc w:val="center"/>
              <w:rPr>
                <w:rFonts w:ascii="GHEA Grapalat" w:hAnsi="GHEA Grapalat" w:cs="Sylfaen"/>
                <w:b/>
                <w:bCs/>
                <w:lang w:val="en-US"/>
              </w:rPr>
            </w:pPr>
            <w:r w:rsidRPr="00CD2EE2">
              <w:rPr>
                <w:rFonts w:ascii="GHEA Grapalat" w:hAnsi="GHEA Grapalat" w:cs="Sylfaen"/>
                <w:b/>
                <w:bCs/>
                <w:lang w:val="en-US"/>
              </w:rPr>
              <w:t>Ընդունվել է</w:t>
            </w:r>
            <w:r w:rsidRPr="00CD2EE2">
              <w:rPr>
                <w:rFonts w:ascii="GHEA Grapalat" w:hAnsi="GHEA Grapalat" w:cs="Sylfaen"/>
                <w:b/>
                <w:bCs/>
                <w:lang w:val="hy-AM"/>
              </w:rPr>
              <w:t xml:space="preserve"> ի գիտություն։</w:t>
            </w:r>
          </w:p>
        </w:tc>
      </w:tr>
      <w:tr w:rsidR="00A4141C" w:rsidRPr="00CD2EE2" w14:paraId="287BB5B4" w14:textId="77777777" w:rsidTr="00A4141C">
        <w:tc>
          <w:tcPr>
            <w:tcW w:w="8738" w:type="dxa"/>
            <w:vMerge w:val="restart"/>
            <w:tcBorders>
              <w:top w:val="single" w:sz="4" w:space="0" w:color="auto"/>
            </w:tcBorders>
            <w:shd w:val="clear" w:color="auto" w:fill="BFBFBF" w:themeFill="background1" w:themeFillShade="BF"/>
          </w:tcPr>
          <w:p w14:paraId="33BC442B" w14:textId="4E76199F" w:rsidR="00A4141C" w:rsidRPr="00A4141C" w:rsidRDefault="00FE24D4" w:rsidP="00A4141C">
            <w:pPr>
              <w:tabs>
                <w:tab w:val="left" w:pos="360"/>
              </w:tabs>
              <w:ind w:right="-22"/>
              <w:jc w:val="center"/>
              <w:outlineLvl w:val="2"/>
              <w:rPr>
                <w:rFonts w:ascii="GHEA Grapalat" w:hAnsi="GHEA Grapalat"/>
                <w:lang w:val="hy-AM"/>
              </w:rPr>
            </w:pPr>
            <w:r w:rsidRPr="00FE24D4">
              <w:rPr>
                <w:rFonts w:ascii="GHEA Grapalat" w:hAnsi="GHEA Grapalat" w:cs="Cambria Math"/>
                <w:b/>
                <w:color w:val="000000" w:themeColor="text1"/>
                <w:lang w:val="hy-AM"/>
              </w:rPr>
              <w:t>10</w:t>
            </w:r>
            <w:r w:rsidR="00A4141C" w:rsidRPr="00FE24D4">
              <w:rPr>
                <w:rFonts w:ascii="Cambria Math" w:hAnsi="Cambria Math" w:cs="Cambria Math"/>
                <w:b/>
                <w:color w:val="000000" w:themeColor="text1"/>
                <w:lang w:val="hy-AM"/>
              </w:rPr>
              <w:t>․</w:t>
            </w:r>
            <w:r w:rsidR="00A4141C" w:rsidRPr="00FE24D4">
              <w:rPr>
                <w:rFonts w:ascii="GHEA Grapalat" w:hAnsi="GHEA Grapalat" w:cs="Sylfaen"/>
                <w:b/>
                <w:color w:val="000000" w:themeColor="text1"/>
                <w:lang w:val="hy-AM"/>
              </w:rPr>
              <w:t xml:space="preserve"> ՀՀ արդարադատության</w:t>
            </w:r>
            <w:r w:rsidR="00A4141C" w:rsidRPr="00A4141C">
              <w:rPr>
                <w:rFonts w:ascii="GHEA Grapalat" w:hAnsi="GHEA Grapalat" w:cs="Sylfaen"/>
                <w:b/>
                <w:color w:val="000000" w:themeColor="text1"/>
                <w:lang w:val="hy-AM"/>
              </w:rPr>
              <w:t xml:space="preserve"> նախարարություն</w:t>
            </w:r>
          </w:p>
        </w:tc>
        <w:tc>
          <w:tcPr>
            <w:tcW w:w="6996" w:type="dxa"/>
            <w:shd w:val="clear" w:color="auto" w:fill="BFBFBF" w:themeFill="background1" w:themeFillShade="BF"/>
          </w:tcPr>
          <w:p w14:paraId="5890077A" w14:textId="7CBC9351" w:rsidR="00A4141C" w:rsidRPr="00A4141C" w:rsidRDefault="00A4141C" w:rsidP="00A4141C">
            <w:pPr>
              <w:jc w:val="center"/>
              <w:rPr>
                <w:rFonts w:ascii="GHEA Grapalat" w:hAnsi="GHEA Grapalat" w:cs="Sylfaen"/>
                <w:b/>
                <w:bCs/>
                <w:lang w:val="en-US"/>
              </w:rPr>
            </w:pPr>
            <w:r w:rsidRPr="00201A0F">
              <w:rPr>
                <w:rFonts w:ascii="GHEA Grapalat" w:hAnsi="GHEA Grapalat"/>
                <w:b/>
                <w:lang w:val="hy-AM"/>
              </w:rPr>
              <w:t>0</w:t>
            </w:r>
            <w:r>
              <w:rPr>
                <w:rFonts w:ascii="GHEA Grapalat" w:hAnsi="GHEA Grapalat"/>
                <w:b/>
                <w:lang w:val="hy-AM"/>
              </w:rPr>
              <w:t>2</w:t>
            </w:r>
            <w:r w:rsidRPr="00201A0F">
              <w:rPr>
                <w:rFonts w:ascii="GHEA Grapalat" w:hAnsi="GHEA Grapalat"/>
                <w:b/>
                <w:lang w:val="en-US"/>
              </w:rPr>
              <w:t>.</w:t>
            </w:r>
            <w:r w:rsidRPr="00201A0F">
              <w:rPr>
                <w:rFonts w:ascii="GHEA Grapalat" w:hAnsi="GHEA Grapalat"/>
                <w:b/>
                <w:lang w:val="hy-AM"/>
              </w:rPr>
              <w:t>0</w:t>
            </w:r>
            <w:r>
              <w:rPr>
                <w:rFonts w:ascii="GHEA Grapalat" w:hAnsi="GHEA Grapalat"/>
                <w:b/>
                <w:lang w:val="hy-AM"/>
              </w:rPr>
              <w:t>6</w:t>
            </w:r>
            <w:r w:rsidRPr="00201A0F">
              <w:rPr>
                <w:rFonts w:ascii="GHEA Grapalat" w:hAnsi="GHEA Grapalat"/>
                <w:b/>
                <w:lang w:val="en-US"/>
              </w:rPr>
              <w:t>.202</w:t>
            </w:r>
            <w:r w:rsidRPr="00201A0F">
              <w:rPr>
                <w:rFonts w:ascii="GHEA Grapalat" w:hAnsi="GHEA Grapalat"/>
                <w:b/>
                <w:lang w:val="hy-AM"/>
              </w:rPr>
              <w:t>5</w:t>
            </w:r>
            <w:r w:rsidRPr="00201A0F">
              <w:rPr>
                <w:rFonts w:ascii="GHEA Grapalat" w:hAnsi="GHEA Grapalat"/>
                <w:b/>
                <w:lang w:val="en-US"/>
              </w:rPr>
              <w:t>թ.</w:t>
            </w:r>
          </w:p>
        </w:tc>
      </w:tr>
      <w:tr w:rsidR="00A4141C" w:rsidRPr="00CD2EE2" w14:paraId="036D2B4D" w14:textId="77777777" w:rsidTr="00A4141C">
        <w:tc>
          <w:tcPr>
            <w:tcW w:w="8738" w:type="dxa"/>
            <w:vMerge/>
            <w:tcBorders>
              <w:bottom w:val="single" w:sz="4" w:space="0" w:color="auto"/>
            </w:tcBorders>
            <w:shd w:val="clear" w:color="auto" w:fill="BFBFBF" w:themeFill="background1" w:themeFillShade="BF"/>
          </w:tcPr>
          <w:p w14:paraId="5CA65C84" w14:textId="77777777" w:rsidR="00A4141C" w:rsidRPr="00A4141C" w:rsidRDefault="00A4141C" w:rsidP="009973BA">
            <w:pPr>
              <w:tabs>
                <w:tab w:val="left" w:pos="360"/>
              </w:tabs>
              <w:ind w:right="-22"/>
              <w:jc w:val="both"/>
              <w:outlineLvl w:val="2"/>
              <w:rPr>
                <w:rFonts w:ascii="GHEA Grapalat" w:hAnsi="GHEA Grapalat"/>
                <w:lang w:val="hy-AM"/>
              </w:rPr>
            </w:pPr>
          </w:p>
        </w:tc>
        <w:tc>
          <w:tcPr>
            <w:tcW w:w="6996" w:type="dxa"/>
            <w:shd w:val="clear" w:color="auto" w:fill="BFBFBF" w:themeFill="background1" w:themeFillShade="BF"/>
          </w:tcPr>
          <w:p w14:paraId="7538143C" w14:textId="7B18C0AC" w:rsidR="00A4141C" w:rsidRPr="00A4141C" w:rsidRDefault="00A4141C" w:rsidP="00A67A71">
            <w:pPr>
              <w:jc w:val="center"/>
              <w:rPr>
                <w:rFonts w:ascii="GHEA Grapalat" w:hAnsi="GHEA Grapalat" w:cs="Sylfaen"/>
                <w:b/>
                <w:bCs/>
                <w:lang w:val="en-US"/>
              </w:rPr>
            </w:pPr>
            <w:r w:rsidRPr="00A4141C">
              <w:rPr>
                <w:rFonts w:ascii="GHEA Grapalat" w:hAnsi="GHEA Grapalat"/>
                <w:b/>
              </w:rPr>
              <w:t>/27.1/24007-2025</w:t>
            </w:r>
          </w:p>
        </w:tc>
      </w:tr>
      <w:tr w:rsidR="00A4141C" w:rsidRPr="00A4141C" w14:paraId="70F0DE5A" w14:textId="77777777" w:rsidTr="008D1D7C">
        <w:tc>
          <w:tcPr>
            <w:tcW w:w="8738" w:type="dxa"/>
            <w:tcBorders>
              <w:top w:val="single" w:sz="4" w:space="0" w:color="auto"/>
              <w:bottom w:val="single" w:sz="4" w:space="0" w:color="auto"/>
            </w:tcBorders>
          </w:tcPr>
          <w:p w14:paraId="18D022D2" w14:textId="77777777" w:rsidR="00A4141C" w:rsidRDefault="00A4141C" w:rsidP="00A4141C">
            <w:pPr>
              <w:spacing w:line="276" w:lineRule="auto"/>
              <w:ind w:firstLine="110"/>
              <w:jc w:val="both"/>
              <w:rPr>
                <w:rFonts w:ascii="GHEA Grapalat" w:hAnsi="GHEA Grapalat" w:cs="Sylfaen"/>
                <w:lang w:val="hy-AM"/>
              </w:rPr>
            </w:pPr>
            <w:r>
              <w:rPr>
                <w:rFonts w:ascii="GHEA Grapalat" w:hAnsi="GHEA Grapalat"/>
                <w:noProof/>
                <w:lang w:val="hy-AM"/>
              </w:rPr>
              <w:t>1.«</w:t>
            </w:r>
            <w:r>
              <w:rPr>
                <w:rFonts w:ascii="GHEA Grapalat" w:hAnsi="GHEA Grapalat"/>
                <w:bCs/>
                <w:lang w:val="hy-AM"/>
              </w:rPr>
              <w:t>Վերելակների և դրանց անվտանգ շահագործման տեխնիկական անվտանգության նորմերը, կանոնները և հրահանգները սահմանելու մասին</w:t>
            </w:r>
            <w:r>
              <w:rPr>
                <w:rFonts w:ascii="GHEA Grapalat" w:hAnsi="GHEA Grapalat" w:cs="GHEA Grapalat"/>
                <w:bCs/>
                <w:lang w:val="hy-AM"/>
              </w:rPr>
              <w:t>»</w:t>
            </w:r>
            <w:r>
              <w:rPr>
                <w:rFonts w:ascii="GHEA Grapalat" w:hAnsi="GHEA Grapalat" w:cs="Sylfaen"/>
                <w:noProof/>
                <w:lang w:val="hy-AM"/>
              </w:rPr>
              <w:t xml:space="preserve"> ՀՀ կառավարության որոշման  </w:t>
            </w:r>
            <w:r>
              <w:rPr>
                <w:rFonts w:ascii="GHEA Grapalat" w:hAnsi="GHEA Grapalat" w:cs="Sylfaen"/>
                <w:lang w:val="hy-AM"/>
              </w:rPr>
              <w:t>նախագծի (այսուհետ՝ նախագիծ) նախաբանում «21-րդ մասով» բառերն անհրաժեշտ է փոխարինել «2-րդ մասով» բառերով:</w:t>
            </w:r>
          </w:p>
          <w:p w14:paraId="03D490C9" w14:textId="77777777" w:rsidR="00A4141C" w:rsidRDefault="00A4141C" w:rsidP="00A4141C">
            <w:pPr>
              <w:shd w:val="clear" w:color="auto" w:fill="FFFFFF"/>
              <w:spacing w:line="276" w:lineRule="auto"/>
              <w:ind w:firstLine="110"/>
              <w:jc w:val="both"/>
              <w:rPr>
                <w:rFonts w:ascii="GHEA Grapalat" w:hAnsi="GHEA Grapalat" w:cs="Sylfaen"/>
                <w:lang w:val="hy-AM"/>
              </w:rPr>
            </w:pPr>
            <w:r>
              <w:rPr>
                <w:rFonts w:ascii="GHEA Grapalat" w:hAnsi="GHEA Grapalat" w:cs="Sylfaen"/>
                <w:lang w:val="hy-AM"/>
              </w:rPr>
              <w:t>2.Նախագծի 2-րդ կետի համաձայն. «</w:t>
            </w:r>
            <w:r>
              <w:rPr>
                <w:rFonts w:ascii="GHEA Grapalat" w:hAnsi="GHEA Grapalat"/>
                <w:lang w:val="hy-AM"/>
              </w:rPr>
              <w:t>2. Շահագործման մեջ գտնվող վերելակները սույն որոշումն ուժի մեջ մտնելուց հետո 6 ամսվա ընթացքում պետք է համապատասխանեն սույն որոշման պահանջներին:</w:t>
            </w:r>
            <w:r>
              <w:rPr>
                <w:rFonts w:ascii="GHEA Grapalat" w:hAnsi="GHEA Grapalat" w:cs="Sylfaen"/>
                <w:lang w:val="hy-AM"/>
              </w:rPr>
              <w:t>»:</w:t>
            </w:r>
          </w:p>
          <w:p w14:paraId="0CC30EDE" w14:textId="77777777" w:rsidR="00A4141C" w:rsidRDefault="00A4141C" w:rsidP="00A4141C">
            <w:pPr>
              <w:shd w:val="clear" w:color="auto" w:fill="FFFFFF"/>
              <w:spacing w:line="276" w:lineRule="auto"/>
              <w:ind w:firstLine="110"/>
              <w:jc w:val="both"/>
              <w:rPr>
                <w:rFonts w:ascii="GHEA Grapalat" w:hAnsi="GHEA Grapalat"/>
                <w:lang w:val="hy-AM"/>
              </w:rPr>
            </w:pPr>
            <w:r>
              <w:rPr>
                <w:rFonts w:ascii="GHEA Grapalat" w:hAnsi="GHEA Grapalat" w:cs="Sylfaen"/>
                <w:lang w:val="hy-AM"/>
              </w:rPr>
              <w:t xml:space="preserve">Այդ առումով անհրաժեշտ է հստակեցնել, </w:t>
            </w:r>
            <w:r>
              <w:rPr>
                <w:rFonts w:ascii="GHEA Grapalat" w:hAnsi="GHEA Grapalat"/>
                <w:lang w:val="hy-AM"/>
              </w:rPr>
              <w:t xml:space="preserve">թե ում կողմից և ինչ միջոցներով </w:t>
            </w:r>
            <w:r>
              <w:rPr>
                <w:rFonts w:ascii="GHEA Grapalat" w:hAnsi="GHEA Grapalat"/>
                <w:lang w:val="hy-AM"/>
              </w:rPr>
              <w:lastRenderedPageBreak/>
              <w:t>է իրականացվելու նշված համապատասխանեցումը:</w:t>
            </w:r>
          </w:p>
          <w:p w14:paraId="321E15B1" w14:textId="77777777" w:rsidR="00A4141C" w:rsidRDefault="00A4141C" w:rsidP="00A4141C">
            <w:pPr>
              <w:shd w:val="clear" w:color="auto" w:fill="FFFFFF"/>
              <w:spacing w:line="276" w:lineRule="auto"/>
              <w:ind w:firstLine="110"/>
              <w:jc w:val="both"/>
              <w:rPr>
                <w:rFonts w:ascii="GHEA Grapalat" w:hAnsi="GHEA Grapalat" w:cstheme="minorBidi"/>
                <w:lang w:val="hy-AM"/>
              </w:rPr>
            </w:pPr>
            <w:r>
              <w:rPr>
                <w:rFonts w:ascii="GHEA Grapalat" w:hAnsi="GHEA Grapalat"/>
                <w:lang w:val="hy-AM"/>
              </w:rPr>
              <w:t>Միևնույն ժամանակ, հայտնում ենք, որ նախագծի հիմնավորմամբ բացահայտված չէ նշված ժամկետը նախատեսելու նպատակահարմարությունը, նկատի ունենալով այն հանգամանքը, որ հիմնավորմամբ պարզաբանված չէ նախագծով նախատեսված պահանջներին չբավարարող վերելակների վերաբերյալ վիճակագրական տվյալներ (նոր, հին և չվերանորոգված վերելակների քանակը):</w:t>
            </w:r>
            <w:r>
              <w:rPr>
                <w:rFonts w:ascii="GHEA Grapalat" w:hAnsi="GHEA Grapalat" w:cs="Sylfaen"/>
                <w:lang w:val="hy-AM"/>
              </w:rPr>
              <w:t xml:space="preserve"> </w:t>
            </w:r>
          </w:p>
          <w:p w14:paraId="4733063C" w14:textId="77777777" w:rsidR="00A4141C" w:rsidRDefault="00A4141C" w:rsidP="00A4141C">
            <w:pPr>
              <w:spacing w:line="276" w:lineRule="auto"/>
              <w:ind w:firstLine="110"/>
              <w:jc w:val="both"/>
              <w:rPr>
                <w:rFonts w:ascii="GHEA Grapalat" w:hAnsi="GHEA Grapalat" w:cs="Sylfaen"/>
                <w:lang w:val="hy-AM"/>
              </w:rPr>
            </w:pPr>
            <w:r>
              <w:rPr>
                <w:rFonts w:ascii="GHEA Grapalat" w:hAnsi="GHEA Grapalat" w:cs="Sylfaen"/>
                <w:lang w:val="hy-AM"/>
              </w:rPr>
              <w:t>3.Նախագծի 3-րդ կետում «օրվանից» բառն անհրաժեշտ է փոխարինել «օրը» բառով՝ նկատի ունենալով «Նորմատիվ իրավական ակտերի մասին» օրենքի 23-րդ հոդվածի 5-րդ մասի պահանջները:</w:t>
            </w:r>
          </w:p>
          <w:p w14:paraId="418C982A" w14:textId="09F26F45" w:rsidR="00A4141C" w:rsidRPr="00A4141C" w:rsidRDefault="00A4141C" w:rsidP="00A4141C">
            <w:pPr>
              <w:pStyle w:val="NormalWeb"/>
              <w:shd w:val="clear" w:color="auto" w:fill="FFFFFF"/>
              <w:spacing w:after="0" w:line="276" w:lineRule="auto"/>
              <w:ind w:firstLine="110"/>
              <w:jc w:val="both"/>
              <w:rPr>
                <w:rFonts w:ascii="GHEA Grapalat" w:hAnsi="GHEA Grapalat" w:cs="Sylfaen"/>
                <w:lang w:val="hy-AM"/>
              </w:rPr>
            </w:pPr>
            <w:r>
              <w:rPr>
                <w:rFonts w:ascii="GHEA Grapalat" w:hAnsi="GHEA Grapalat" w:cs="Sylfaen"/>
                <w:lang w:val="hy-AM"/>
              </w:rPr>
              <w:t xml:space="preserve">4.Նախագծի հավելվածի 3-րդ կետի 14-րդ ենթակետում </w:t>
            </w:r>
            <w:r>
              <w:rPr>
                <w:rFonts w:ascii="GHEA Grapalat" w:hAnsi="GHEA Grapalat"/>
                <w:color w:val="000000"/>
                <w:lang w:val="hy-AM"/>
              </w:rPr>
              <w:t>սահմանվում է</w:t>
            </w:r>
            <w:r>
              <w:rPr>
                <w:rFonts w:ascii="GHEA Grapalat" w:hAnsi="GHEA Grapalat"/>
                <w:lang w:val="hy-AM"/>
              </w:rPr>
              <w:t xml:space="preserve"> «</w:t>
            </w:r>
            <w:r>
              <w:rPr>
                <w:rFonts w:ascii="GHEA Grapalat" w:hAnsi="GHEA Grapalat"/>
                <w:bCs/>
                <w:iCs/>
                <w:color w:val="000000"/>
                <w:lang w:val="hy-AM"/>
              </w:rPr>
              <w:t>խցիկի աշխատանքային լուսավորություն</w:t>
            </w:r>
            <w:r>
              <w:rPr>
                <w:rFonts w:ascii="GHEA Grapalat" w:hAnsi="GHEA Grapalat"/>
                <w:color w:val="000000"/>
                <w:lang w:val="hy-AM"/>
              </w:rPr>
              <w:t xml:space="preserve">» հասկացությունը: Այդ առումով հայտնում ենք, որ տեքստում նման հասկացություն չի կիրառվում: Ուստի գտնում ենք, որ վերոնշյալ ենթակետում նշված հասկացությունն անհրաժեշտ է խմբագրել՝ համապատասխանեցնելով տեքստում կիրառվող հասկացություններին կամ հանել, եթե նման հասկացություններ չեն կիրառվում տեքստում: Հիշյալ դիտողությունը բխում է </w:t>
            </w:r>
            <w:r>
              <w:rPr>
                <w:rFonts w:ascii="GHEA Grapalat" w:hAnsi="GHEA Grapalat"/>
                <w:lang w:val="hy-AM"/>
              </w:rPr>
              <w:t>«</w:t>
            </w:r>
            <w:r>
              <w:rPr>
                <w:rFonts w:ascii="GHEA Grapalat" w:hAnsi="GHEA Grapalat"/>
                <w:color w:val="000000"/>
                <w:lang w:val="hy-AM"/>
              </w:rPr>
              <w:t>Նորմատիվ իրավական ակտերի մասին» ՀՀ օրենքի</w:t>
            </w:r>
            <w:r>
              <w:rPr>
                <w:rFonts w:ascii="GHEA Grapalat" w:hAnsi="GHEA Grapalat"/>
                <w:color w:val="000000"/>
                <w:sz w:val="21"/>
                <w:szCs w:val="21"/>
                <w:shd w:val="clear" w:color="auto" w:fill="FFFFFF"/>
                <w:lang w:val="hy-AM"/>
              </w:rPr>
              <w:t xml:space="preserve"> </w:t>
            </w:r>
            <w:r>
              <w:rPr>
                <w:rFonts w:ascii="GHEA Grapalat" w:hAnsi="GHEA Grapalat"/>
                <w:color w:val="000000"/>
                <w:shd w:val="clear" w:color="auto" w:fill="FFFFFF"/>
                <w:lang w:val="hy-AM"/>
              </w:rPr>
              <w:t xml:space="preserve">15-րդ հոդվածի պահանջներից: Նույն դիտողությունը վերաբերում է նաև նույն կետի </w:t>
            </w:r>
            <w:r>
              <w:rPr>
                <w:rFonts w:ascii="GHEA Grapalat" w:hAnsi="GHEA Grapalat" w:cs="Sylfaen"/>
                <w:lang w:val="hy-AM"/>
              </w:rPr>
              <w:t>15-րդ ենթակետին:</w:t>
            </w:r>
          </w:p>
        </w:tc>
        <w:tc>
          <w:tcPr>
            <w:tcW w:w="6996" w:type="dxa"/>
          </w:tcPr>
          <w:p w14:paraId="21F9DD36" w14:textId="6AE1A945" w:rsidR="00A4141C" w:rsidRPr="007171E8" w:rsidRDefault="002B797A" w:rsidP="002B797A">
            <w:pPr>
              <w:jc w:val="center"/>
              <w:rPr>
                <w:rFonts w:ascii="GHEA Grapalat" w:hAnsi="GHEA Grapalat" w:cs="Sylfaen"/>
                <w:b/>
                <w:bCs/>
                <w:lang w:val="hy-AM"/>
              </w:rPr>
            </w:pPr>
            <w:r w:rsidRPr="007171E8">
              <w:rPr>
                <w:rFonts w:ascii="GHEA Grapalat" w:hAnsi="GHEA Grapalat" w:cs="Sylfaen"/>
                <w:b/>
                <w:bCs/>
                <w:lang w:val="hy-AM"/>
              </w:rPr>
              <w:lastRenderedPageBreak/>
              <w:t>1. Ընդունվել է</w:t>
            </w:r>
            <w:r w:rsidR="00CB6234">
              <w:rPr>
                <w:rFonts w:ascii="GHEA Grapalat" w:hAnsi="GHEA Grapalat" w:cs="Sylfaen"/>
                <w:b/>
                <w:bCs/>
                <w:lang w:val="hy-AM"/>
              </w:rPr>
              <w:t>։</w:t>
            </w:r>
          </w:p>
          <w:p w14:paraId="09A81D17" w14:textId="77777777" w:rsidR="004320DE" w:rsidRPr="007171E8" w:rsidRDefault="004320DE" w:rsidP="002B797A">
            <w:pPr>
              <w:jc w:val="center"/>
              <w:rPr>
                <w:rFonts w:ascii="GHEA Grapalat" w:hAnsi="GHEA Grapalat" w:cs="Sylfaen"/>
                <w:b/>
                <w:bCs/>
                <w:lang w:val="hy-AM"/>
              </w:rPr>
            </w:pPr>
          </w:p>
          <w:p w14:paraId="11709EE0" w14:textId="77777777" w:rsidR="004320DE" w:rsidRPr="007171E8" w:rsidRDefault="004320DE" w:rsidP="002B797A">
            <w:pPr>
              <w:jc w:val="center"/>
              <w:rPr>
                <w:rFonts w:ascii="GHEA Grapalat" w:hAnsi="GHEA Grapalat" w:cs="Sylfaen"/>
                <w:b/>
                <w:bCs/>
                <w:lang w:val="hy-AM"/>
              </w:rPr>
            </w:pPr>
          </w:p>
          <w:p w14:paraId="288BAE99" w14:textId="77777777" w:rsidR="004320DE" w:rsidRPr="007171E8" w:rsidRDefault="004320DE" w:rsidP="002B797A">
            <w:pPr>
              <w:jc w:val="center"/>
              <w:rPr>
                <w:rFonts w:ascii="GHEA Grapalat" w:hAnsi="GHEA Grapalat" w:cs="Sylfaen"/>
                <w:b/>
                <w:bCs/>
                <w:lang w:val="hy-AM"/>
              </w:rPr>
            </w:pPr>
          </w:p>
          <w:p w14:paraId="11B5F867" w14:textId="77777777" w:rsidR="004320DE" w:rsidRPr="007171E8" w:rsidRDefault="004320DE" w:rsidP="002B797A">
            <w:pPr>
              <w:jc w:val="center"/>
              <w:rPr>
                <w:rFonts w:ascii="GHEA Grapalat" w:hAnsi="GHEA Grapalat" w:cs="Sylfaen"/>
                <w:b/>
                <w:bCs/>
                <w:lang w:val="hy-AM"/>
              </w:rPr>
            </w:pPr>
          </w:p>
          <w:p w14:paraId="6CF78BFE" w14:textId="6E27BC1E" w:rsidR="004320DE" w:rsidRPr="007171E8" w:rsidRDefault="004320DE" w:rsidP="002B797A">
            <w:pPr>
              <w:jc w:val="center"/>
              <w:rPr>
                <w:rFonts w:ascii="GHEA Grapalat" w:hAnsi="GHEA Grapalat" w:cs="Sylfaen"/>
                <w:b/>
                <w:bCs/>
                <w:lang w:val="hy-AM"/>
              </w:rPr>
            </w:pPr>
            <w:r w:rsidRPr="007171E8">
              <w:rPr>
                <w:rFonts w:ascii="GHEA Grapalat" w:hAnsi="GHEA Grapalat" w:cs="Sylfaen"/>
                <w:b/>
                <w:bCs/>
                <w:lang w:val="hy-AM"/>
              </w:rPr>
              <w:t>2. Ընդունվել է</w:t>
            </w:r>
            <w:r w:rsidR="00CB6234">
              <w:rPr>
                <w:rFonts w:ascii="GHEA Grapalat" w:hAnsi="GHEA Grapalat" w:cs="Sylfaen"/>
                <w:b/>
                <w:bCs/>
                <w:lang w:val="hy-AM"/>
              </w:rPr>
              <w:t>։</w:t>
            </w:r>
          </w:p>
          <w:p w14:paraId="16464A3A" w14:textId="77777777" w:rsidR="004320DE" w:rsidRPr="007171E8" w:rsidRDefault="004320DE" w:rsidP="002B797A">
            <w:pPr>
              <w:jc w:val="center"/>
              <w:rPr>
                <w:rFonts w:ascii="GHEA Grapalat" w:hAnsi="GHEA Grapalat" w:cs="Sylfaen"/>
                <w:b/>
                <w:bCs/>
                <w:lang w:val="hy-AM"/>
              </w:rPr>
            </w:pPr>
          </w:p>
          <w:p w14:paraId="414F3C37" w14:textId="6BB3DA0D" w:rsidR="004320DE" w:rsidRDefault="007171E8" w:rsidP="0047681F">
            <w:pPr>
              <w:ind w:right="-72"/>
              <w:jc w:val="both"/>
              <w:rPr>
                <w:rFonts w:ascii="GHEA Grapalat" w:hAnsi="GHEA Grapalat" w:cs="Sylfaen"/>
                <w:bCs/>
                <w:lang w:val="hy-AM"/>
              </w:rPr>
            </w:pPr>
            <w:r w:rsidRPr="007171E8">
              <w:rPr>
                <w:rFonts w:ascii="GHEA Grapalat" w:hAnsi="GHEA Grapalat" w:cs="Sylfaen"/>
                <w:bCs/>
                <w:lang w:val="hy-AM"/>
              </w:rPr>
              <w:t>Նախագծով նախատեսված ժամկետ սահմանելու</w:t>
            </w:r>
            <w:r w:rsidR="0047681F" w:rsidRPr="007171E8">
              <w:rPr>
                <w:rFonts w:ascii="GHEA Grapalat" w:hAnsi="GHEA Grapalat" w:cs="Sylfaen"/>
                <w:bCs/>
                <w:lang w:val="hy-AM"/>
              </w:rPr>
              <w:t xml:space="preserve"> դրույթը</w:t>
            </w:r>
            <w:r w:rsidR="0047681F">
              <w:rPr>
                <w:rFonts w:ascii="GHEA Grapalat" w:hAnsi="GHEA Grapalat" w:cs="Sylfaen"/>
                <w:bCs/>
                <w:lang w:val="hy-AM"/>
              </w:rPr>
              <w:t xml:space="preserve"> </w:t>
            </w:r>
            <w:r w:rsidR="00D910DA" w:rsidRPr="007171E8">
              <w:rPr>
                <w:rFonts w:ascii="GHEA Grapalat" w:hAnsi="GHEA Grapalat" w:cs="Sylfaen"/>
                <w:bCs/>
                <w:lang w:val="hy-AM"/>
              </w:rPr>
              <w:t>վերաբերում է արդ</w:t>
            </w:r>
            <w:r w:rsidR="0047681F">
              <w:rPr>
                <w:rFonts w:ascii="GHEA Grapalat" w:hAnsi="GHEA Grapalat" w:cs="Sylfaen"/>
                <w:bCs/>
                <w:lang w:val="hy-AM"/>
              </w:rPr>
              <w:t>են իսկ շահագործվող վերելակներին։</w:t>
            </w:r>
          </w:p>
          <w:p w14:paraId="62E9E8C0" w14:textId="77777777" w:rsidR="0047681F" w:rsidRDefault="0047681F" w:rsidP="001464C4">
            <w:pPr>
              <w:jc w:val="both"/>
              <w:rPr>
                <w:rFonts w:ascii="GHEA Grapalat" w:hAnsi="GHEA Grapalat" w:cs="Sylfaen"/>
                <w:bCs/>
                <w:lang w:val="hy-AM"/>
              </w:rPr>
            </w:pPr>
          </w:p>
          <w:p w14:paraId="4292F9DF" w14:textId="77777777" w:rsidR="0047681F" w:rsidRDefault="0047681F" w:rsidP="001464C4">
            <w:pPr>
              <w:jc w:val="both"/>
              <w:rPr>
                <w:rFonts w:ascii="GHEA Grapalat" w:hAnsi="GHEA Grapalat" w:cs="Sylfaen"/>
                <w:bCs/>
                <w:lang w:val="hy-AM"/>
              </w:rPr>
            </w:pPr>
          </w:p>
          <w:p w14:paraId="1B88BDF9" w14:textId="77777777" w:rsidR="0047681F" w:rsidRDefault="0047681F" w:rsidP="001464C4">
            <w:pPr>
              <w:jc w:val="both"/>
              <w:rPr>
                <w:rFonts w:ascii="GHEA Grapalat" w:hAnsi="GHEA Grapalat" w:cs="Sylfaen"/>
                <w:bCs/>
                <w:lang w:val="hy-AM"/>
              </w:rPr>
            </w:pPr>
          </w:p>
          <w:p w14:paraId="17C5E579" w14:textId="77777777" w:rsidR="00B47A80" w:rsidRPr="007171E8" w:rsidRDefault="00B47A80" w:rsidP="001464C4">
            <w:pPr>
              <w:jc w:val="both"/>
              <w:rPr>
                <w:rFonts w:ascii="GHEA Grapalat" w:hAnsi="GHEA Grapalat" w:cs="Sylfaen"/>
                <w:bCs/>
                <w:lang w:val="hy-AM"/>
              </w:rPr>
            </w:pPr>
          </w:p>
          <w:p w14:paraId="1E010995" w14:textId="77777777" w:rsidR="00B47A80" w:rsidRDefault="00B47A80" w:rsidP="001464C4">
            <w:pPr>
              <w:jc w:val="both"/>
              <w:rPr>
                <w:rFonts w:ascii="GHEA Grapalat" w:hAnsi="GHEA Grapalat" w:cs="Sylfaen"/>
                <w:bCs/>
                <w:lang w:val="hy-AM"/>
              </w:rPr>
            </w:pPr>
          </w:p>
          <w:p w14:paraId="6DC11F74" w14:textId="77777777" w:rsidR="0040523E" w:rsidRDefault="0040523E" w:rsidP="001464C4">
            <w:pPr>
              <w:jc w:val="both"/>
              <w:rPr>
                <w:rFonts w:ascii="GHEA Grapalat" w:hAnsi="GHEA Grapalat" w:cs="Sylfaen"/>
                <w:bCs/>
                <w:lang w:val="hy-AM"/>
              </w:rPr>
            </w:pPr>
          </w:p>
          <w:p w14:paraId="6EE6566D" w14:textId="77777777" w:rsidR="00F5672F" w:rsidRDefault="00F5672F" w:rsidP="001464C4">
            <w:pPr>
              <w:jc w:val="both"/>
              <w:rPr>
                <w:rFonts w:ascii="GHEA Grapalat" w:hAnsi="GHEA Grapalat" w:cs="Sylfaen"/>
                <w:bCs/>
                <w:lang w:val="hy-AM"/>
              </w:rPr>
            </w:pPr>
          </w:p>
          <w:p w14:paraId="158E83EB" w14:textId="77777777" w:rsidR="00F5672F" w:rsidRDefault="00F5672F" w:rsidP="001464C4">
            <w:pPr>
              <w:jc w:val="both"/>
              <w:rPr>
                <w:rFonts w:ascii="GHEA Grapalat" w:hAnsi="GHEA Grapalat" w:cs="Sylfaen"/>
                <w:bCs/>
                <w:lang w:val="hy-AM"/>
              </w:rPr>
            </w:pPr>
          </w:p>
          <w:p w14:paraId="17678CA4" w14:textId="77777777" w:rsidR="00F5672F" w:rsidRDefault="00F5672F" w:rsidP="001464C4">
            <w:pPr>
              <w:jc w:val="both"/>
              <w:rPr>
                <w:rFonts w:ascii="GHEA Grapalat" w:hAnsi="GHEA Grapalat" w:cs="Sylfaen"/>
                <w:bCs/>
                <w:lang w:val="hy-AM"/>
              </w:rPr>
            </w:pPr>
          </w:p>
          <w:p w14:paraId="7A8B20E1" w14:textId="77777777" w:rsidR="00F5672F" w:rsidRPr="007171E8" w:rsidRDefault="00F5672F" w:rsidP="001464C4">
            <w:pPr>
              <w:jc w:val="both"/>
              <w:rPr>
                <w:rFonts w:ascii="GHEA Grapalat" w:hAnsi="GHEA Grapalat" w:cs="Sylfaen"/>
                <w:bCs/>
                <w:lang w:val="hy-AM"/>
              </w:rPr>
            </w:pPr>
          </w:p>
          <w:p w14:paraId="3D1AF004" w14:textId="77777777" w:rsidR="00B47A80" w:rsidRDefault="00B47A80" w:rsidP="00B47A80">
            <w:pPr>
              <w:jc w:val="center"/>
              <w:rPr>
                <w:rFonts w:ascii="GHEA Grapalat" w:hAnsi="GHEA Grapalat" w:cs="Sylfaen"/>
                <w:b/>
                <w:bCs/>
                <w:lang w:val="en-US"/>
              </w:rPr>
            </w:pPr>
            <w:r w:rsidRPr="00B47A80">
              <w:rPr>
                <w:rFonts w:ascii="GHEA Grapalat" w:hAnsi="GHEA Grapalat" w:cs="Sylfaen"/>
                <w:b/>
                <w:bCs/>
                <w:lang w:val="en-US"/>
              </w:rPr>
              <w:t>3. Ընդունվել է</w:t>
            </w:r>
          </w:p>
          <w:p w14:paraId="4D769E45" w14:textId="77777777" w:rsidR="00B47A80" w:rsidRDefault="00B47A80" w:rsidP="00B47A80">
            <w:pPr>
              <w:jc w:val="center"/>
              <w:rPr>
                <w:rFonts w:ascii="GHEA Grapalat" w:hAnsi="GHEA Grapalat" w:cs="Sylfaen"/>
                <w:b/>
                <w:bCs/>
                <w:lang w:val="en-US"/>
              </w:rPr>
            </w:pPr>
          </w:p>
          <w:p w14:paraId="50F68681" w14:textId="77777777" w:rsidR="00FF5821" w:rsidRDefault="00FF5821" w:rsidP="00FF5821">
            <w:pPr>
              <w:jc w:val="center"/>
              <w:rPr>
                <w:rFonts w:ascii="GHEA Grapalat" w:hAnsi="GHEA Grapalat" w:cs="Sylfaen"/>
                <w:b/>
                <w:bCs/>
                <w:lang w:val="en-US"/>
              </w:rPr>
            </w:pPr>
          </w:p>
          <w:p w14:paraId="3459E096" w14:textId="4713782F" w:rsidR="00FF5821" w:rsidRDefault="00FF5821" w:rsidP="00FF5821">
            <w:pPr>
              <w:jc w:val="center"/>
              <w:rPr>
                <w:rFonts w:ascii="GHEA Grapalat" w:hAnsi="GHEA Grapalat" w:cs="Sylfaen"/>
                <w:b/>
                <w:bCs/>
                <w:lang w:val="en-US"/>
              </w:rPr>
            </w:pPr>
            <w:r>
              <w:rPr>
                <w:rFonts w:ascii="GHEA Grapalat" w:hAnsi="GHEA Grapalat" w:cs="Sylfaen"/>
                <w:b/>
                <w:bCs/>
                <w:lang w:val="en-US"/>
              </w:rPr>
              <w:t>4</w:t>
            </w:r>
            <w:r w:rsidRPr="00B47A80">
              <w:rPr>
                <w:rFonts w:ascii="GHEA Grapalat" w:hAnsi="GHEA Grapalat" w:cs="Sylfaen"/>
                <w:b/>
                <w:bCs/>
                <w:lang w:val="en-US"/>
              </w:rPr>
              <w:t>. Ընդունվել է</w:t>
            </w:r>
          </w:p>
          <w:p w14:paraId="5AA2AE95" w14:textId="77777777" w:rsidR="00B47A80" w:rsidRDefault="00B47A80" w:rsidP="00B47A80">
            <w:pPr>
              <w:jc w:val="center"/>
              <w:rPr>
                <w:rFonts w:ascii="GHEA Grapalat" w:hAnsi="GHEA Grapalat" w:cs="Sylfaen"/>
                <w:b/>
                <w:bCs/>
                <w:lang w:val="en-US"/>
              </w:rPr>
            </w:pPr>
          </w:p>
          <w:p w14:paraId="49B647E4" w14:textId="1A0E9947" w:rsidR="00B47A80" w:rsidRPr="00B47A80" w:rsidRDefault="00B47A80" w:rsidP="00B47A80">
            <w:pPr>
              <w:jc w:val="center"/>
              <w:rPr>
                <w:rFonts w:ascii="GHEA Grapalat" w:hAnsi="GHEA Grapalat" w:cs="Sylfaen"/>
                <w:b/>
                <w:bCs/>
                <w:lang w:val="en-US"/>
              </w:rPr>
            </w:pPr>
          </w:p>
        </w:tc>
      </w:tr>
      <w:tr w:rsidR="009A5C94" w:rsidRPr="00B27404" w14:paraId="673E203C" w14:textId="77777777" w:rsidTr="000406E3">
        <w:trPr>
          <w:trHeight w:val="414"/>
        </w:trPr>
        <w:tc>
          <w:tcPr>
            <w:tcW w:w="8738" w:type="dxa"/>
            <w:vMerge w:val="restart"/>
            <w:tcBorders>
              <w:top w:val="single" w:sz="4" w:space="0" w:color="auto"/>
            </w:tcBorders>
            <w:shd w:val="clear" w:color="auto" w:fill="BFBFBF" w:themeFill="background1" w:themeFillShade="BF"/>
          </w:tcPr>
          <w:p w14:paraId="2524AF22" w14:textId="25A100A7" w:rsidR="009A5C94" w:rsidRPr="00B27404" w:rsidRDefault="009A5C94" w:rsidP="00FE24D4">
            <w:pPr>
              <w:spacing w:line="276" w:lineRule="auto"/>
              <w:ind w:firstLine="110"/>
              <w:jc w:val="center"/>
              <w:rPr>
                <w:rFonts w:ascii="GHEA Grapalat" w:hAnsi="GHEA Grapalat"/>
                <w:b/>
                <w:noProof/>
                <w:lang w:val="hy-AM"/>
              </w:rPr>
            </w:pPr>
            <w:r w:rsidRPr="00FE24D4">
              <w:rPr>
                <w:rFonts w:ascii="GHEA Grapalat" w:hAnsi="GHEA Grapalat"/>
                <w:b/>
                <w:noProof/>
                <w:lang w:val="hy-AM"/>
              </w:rPr>
              <w:lastRenderedPageBreak/>
              <w:t>1</w:t>
            </w:r>
            <w:r w:rsidR="00FE24D4" w:rsidRPr="00FE24D4">
              <w:rPr>
                <w:rFonts w:ascii="GHEA Grapalat" w:hAnsi="GHEA Grapalat"/>
                <w:b/>
                <w:noProof/>
                <w:lang w:val="hy-AM"/>
              </w:rPr>
              <w:t>1</w:t>
            </w:r>
            <w:r w:rsidRPr="00FE24D4">
              <w:rPr>
                <w:rFonts w:ascii="Cambria Math" w:hAnsi="Cambria Math" w:cs="Cambria Math"/>
                <w:b/>
                <w:noProof/>
                <w:lang w:val="hy-AM"/>
              </w:rPr>
              <w:t>․</w:t>
            </w:r>
            <w:r w:rsidRPr="00FE24D4">
              <w:rPr>
                <w:rFonts w:ascii="GHEA Grapalat" w:hAnsi="GHEA Grapalat"/>
                <w:b/>
                <w:noProof/>
                <w:lang w:val="hy-AM"/>
              </w:rPr>
              <w:t xml:space="preserve"> ՀՀ վարչապետի</w:t>
            </w:r>
            <w:r w:rsidRPr="00B27404">
              <w:rPr>
                <w:rFonts w:ascii="GHEA Grapalat" w:hAnsi="GHEA Grapalat"/>
                <w:b/>
                <w:noProof/>
                <w:lang w:val="hy-AM"/>
              </w:rPr>
              <w:t xml:space="preserve"> աշխատակազմ</w:t>
            </w:r>
          </w:p>
        </w:tc>
        <w:tc>
          <w:tcPr>
            <w:tcW w:w="6996" w:type="dxa"/>
            <w:shd w:val="clear" w:color="auto" w:fill="BFBFBF" w:themeFill="background1" w:themeFillShade="BF"/>
          </w:tcPr>
          <w:p w14:paraId="0B5F6F51" w14:textId="2C91E87A" w:rsidR="009A5C94" w:rsidRPr="009A5C94" w:rsidRDefault="009A5C94" w:rsidP="009A5C94">
            <w:pPr>
              <w:jc w:val="center"/>
              <w:rPr>
                <w:rFonts w:ascii="GHEA Grapalat" w:hAnsi="GHEA Grapalat" w:cs="Sylfaen"/>
                <w:b/>
                <w:bCs/>
                <w:lang w:val="hy-AM"/>
              </w:rPr>
            </w:pPr>
            <w:r w:rsidRPr="009A5C94">
              <w:rPr>
                <w:rFonts w:ascii="GHEA Grapalat" w:hAnsi="GHEA Grapalat" w:cs="Sylfaen"/>
                <w:b/>
                <w:bCs/>
                <w:lang w:val="hy-AM"/>
              </w:rPr>
              <w:t>27</w:t>
            </w:r>
            <w:r w:rsidRPr="009A5C94">
              <w:rPr>
                <w:rFonts w:ascii="Cambria Math" w:hAnsi="Cambria Math" w:cs="Cambria Math"/>
                <w:b/>
                <w:bCs/>
                <w:lang w:val="hy-AM"/>
              </w:rPr>
              <w:t>․</w:t>
            </w:r>
            <w:r w:rsidRPr="009A5C94">
              <w:rPr>
                <w:rFonts w:ascii="GHEA Grapalat" w:hAnsi="GHEA Grapalat" w:cs="Sylfaen"/>
                <w:b/>
                <w:bCs/>
                <w:lang w:val="hy-AM"/>
              </w:rPr>
              <w:t>11</w:t>
            </w:r>
            <w:r w:rsidRPr="009A5C94">
              <w:rPr>
                <w:rFonts w:ascii="Cambria Math" w:hAnsi="Cambria Math" w:cs="Cambria Math"/>
                <w:b/>
                <w:bCs/>
                <w:lang w:val="hy-AM"/>
              </w:rPr>
              <w:t>․</w:t>
            </w:r>
            <w:r w:rsidRPr="009A5C94">
              <w:rPr>
                <w:rFonts w:ascii="GHEA Grapalat" w:hAnsi="GHEA Grapalat" w:cs="Sylfaen"/>
                <w:b/>
                <w:bCs/>
                <w:lang w:val="hy-AM"/>
              </w:rPr>
              <w:t>2025թ</w:t>
            </w:r>
            <w:r w:rsidRPr="009A5C94">
              <w:rPr>
                <w:rFonts w:ascii="Cambria Math" w:hAnsi="Cambria Math" w:cs="Cambria Math"/>
                <w:b/>
                <w:bCs/>
                <w:lang w:val="hy-AM"/>
              </w:rPr>
              <w:t>․</w:t>
            </w:r>
          </w:p>
        </w:tc>
      </w:tr>
      <w:tr w:rsidR="009A5C94" w:rsidRPr="00B27404" w14:paraId="69216015" w14:textId="77777777" w:rsidTr="000406E3">
        <w:trPr>
          <w:trHeight w:val="225"/>
        </w:trPr>
        <w:tc>
          <w:tcPr>
            <w:tcW w:w="8738" w:type="dxa"/>
            <w:vMerge/>
            <w:tcBorders>
              <w:bottom w:val="single" w:sz="4" w:space="0" w:color="auto"/>
            </w:tcBorders>
            <w:shd w:val="clear" w:color="auto" w:fill="BFBFBF" w:themeFill="background1" w:themeFillShade="BF"/>
          </w:tcPr>
          <w:p w14:paraId="22C8A2EB" w14:textId="77777777" w:rsidR="009A5C94" w:rsidRPr="00B27404" w:rsidRDefault="009A5C94" w:rsidP="00B27404">
            <w:pPr>
              <w:spacing w:line="276" w:lineRule="auto"/>
              <w:ind w:firstLine="110"/>
              <w:jc w:val="center"/>
              <w:rPr>
                <w:rFonts w:ascii="GHEA Grapalat" w:hAnsi="GHEA Grapalat"/>
                <w:b/>
                <w:noProof/>
                <w:lang w:val="hy-AM"/>
              </w:rPr>
            </w:pPr>
          </w:p>
        </w:tc>
        <w:tc>
          <w:tcPr>
            <w:tcW w:w="6996" w:type="dxa"/>
            <w:shd w:val="clear" w:color="auto" w:fill="BFBFBF" w:themeFill="background1" w:themeFillShade="BF"/>
          </w:tcPr>
          <w:p w14:paraId="061EDD6D" w14:textId="74906D9A" w:rsidR="009A5C94" w:rsidRPr="009A5C94" w:rsidRDefault="009A5C94" w:rsidP="00B27404">
            <w:pPr>
              <w:jc w:val="center"/>
              <w:rPr>
                <w:rFonts w:ascii="GHEA Grapalat" w:hAnsi="GHEA Grapalat" w:cs="Sylfaen"/>
                <w:b/>
                <w:bCs/>
                <w:lang w:val="hy-AM"/>
              </w:rPr>
            </w:pPr>
            <w:r w:rsidRPr="009A5C94">
              <w:rPr>
                <w:rFonts w:ascii="GHEA Grapalat" w:hAnsi="GHEA Grapalat"/>
                <w:b/>
              </w:rPr>
              <w:t>02/12.21/38599-2025</w:t>
            </w:r>
          </w:p>
        </w:tc>
      </w:tr>
      <w:tr w:rsidR="00B27404" w:rsidRPr="00B27404" w14:paraId="4981AD2F" w14:textId="77777777" w:rsidTr="000406E3">
        <w:tc>
          <w:tcPr>
            <w:tcW w:w="8738" w:type="dxa"/>
            <w:tcBorders>
              <w:top w:val="single" w:sz="4" w:space="0" w:color="auto"/>
              <w:bottom w:val="single" w:sz="4" w:space="0" w:color="auto"/>
            </w:tcBorders>
            <w:shd w:val="clear" w:color="auto" w:fill="BFBFBF" w:themeFill="background1" w:themeFillShade="BF"/>
          </w:tcPr>
          <w:p w14:paraId="7BCD7521" w14:textId="328BE386" w:rsidR="00B27404" w:rsidRPr="00B27404" w:rsidRDefault="00B27404" w:rsidP="00B27404">
            <w:pPr>
              <w:spacing w:line="276" w:lineRule="auto"/>
              <w:ind w:firstLine="110"/>
              <w:jc w:val="center"/>
              <w:rPr>
                <w:rFonts w:ascii="GHEA Grapalat" w:hAnsi="GHEA Grapalat"/>
                <w:b/>
                <w:noProof/>
                <w:lang w:val="hy-AM"/>
              </w:rPr>
            </w:pPr>
            <w:r>
              <w:rPr>
                <w:rFonts w:ascii="GHEA Grapalat" w:hAnsi="GHEA Grapalat"/>
                <w:b/>
                <w:lang w:val="hy-AM"/>
              </w:rPr>
              <w:t>Տ</w:t>
            </w:r>
            <w:r w:rsidRPr="00B27404">
              <w:rPr>
                <w:rFonts w:ascii="GHEA Grapalat" w:hAnsi="GHEA Grapalat"/>
                <w:b/>
                <w:lang w:val="hy-AM"/>
              </w:rPr>
              <w:t>եսչական մարմինների աշխատանքների համակարգման գրասենյակի եզրակացություն</w:t>
            </w:r>
          </w:p>
        </w:tc>
        <w:tc>
          <w:tcPr>
            <w:tcW w:w="6996" w:type="dxa"/>
            <w:shd w:val="clear" w:color="auto" w:fill="BFBFBF" w:themeFill="background1" w:themeFillShade="BF"/>
          </w:tcPr>
          <w:p w14:paraId="14137524" w14:textId="7ADF6AD5" w:rsidR="00B27404" w:rsidRPr="00B27404" w:rsidRDefault="00B27404" w:rsidP="009A5C94">
            <w:pPr>
              <w:rPr>
                <w:rFonts w:ascii="GHEA Grapalat" w:hAnsi="GHEA Grapalat" w:cs="Sylfaen"/>
                <w:b/>
                <w:bCs/>
                <w:lang w:val="hy-AM"/>
              </w:rPr>
            </w:pPr>
          </w:p>
        </w:tc>
      </w:tr>
      <w:tr w:rsidR="00B27404" w:rsidRPr="001A1D05" w14:paraId="1E4B3A34" w14:textId="77777777" w:rsidTr="00B27404">
        <w:tc>
          <w:tcPr>
            <w:tcW w:w="8738" w:type="dxa"/>
            <w:tcBorders>
              <w:top w:val="single" w:sz="4" w:space="0" w:color="auto"/>
              <w:bottom w:val="single" w:sz="4" w:space="0" w:color="auto"/>
            </w:tcBorders>
            <w:shd w:val="clear" w:color="auto" w:fill="FFFFFF" w:themeFill="background1"/>
          </w:tcPr>
          <w:p w14:paraId="5C470962" w14:textId="77777777" w:rsidR="00B27404" w:rsidRDefault="00B27404" w:rsidP="00B27404">
            <w:pPr>
              <w:shd w:val="clear" w:color="auto" w:fill="FFFFFF"/>
              <w:tabs>
                <w:tab w:val="left" w:pos="851"/>
              </w:tabs>
              <w:spacing w:line="276" w:lineRule="auto"/>
              <w:ind w:firstLine="200"/>
              <w:jc w:val="both"/>
              <w:rPr>
                <w:rFonts w:ascii="GHEA Grapalat" w:hAnsi="GHEA Grapalat"/>
                <w:lang w:val="hy-AM"/>
              </w:rPr>
            </w:pPr>
            <w:r>
              <w:rPr>
                <w:rFonts w:ascii="GHEA Grapalat" w:eastAsia="GHEA Grapalat" w:hAnsi="GHEA Grapalat" w:cs="GHEA Grapalat"/>
                <w:color w:val="000000"/>
                <w:lang w:val="hy-AM"/>
              </w:rPr>
              <w:t xml:space="preserve">Քննության </w:t>
            </w:r>
            <w:r>
              <w:rPr>
                <w:rFonts w:ascii="GHEA Grapalat" w:eastAsiaTheme="minorHAnsi" w:hAnsi="GHEA Grapalat" w:cstheme="minorBidi"/>
                <w:lang w:val="hy-AM"/>
              </w:rPr>
              <w:t xml:space="preserve">առնելով «Վերելակների և դրանց անվտանգ շահագործման տեխնիկական անվտանգության նորմերը, կանոնները և հրահանգները սահմանելու մասին» Կառավարության որոշման նախագիծը (այսուհետ՝ </w:t>
            </w:r>
            <w:r>
              <w:rPr>
                <w:rFonts w:ascii="GHEA Grapalat" w:eastAsiaTheme="minorHAnsi" w:hAnsi="GHEA Grapalat" w:cstheme="minorBidi"/>
                <w:lang w:val="hy-AM"/>
              </w:rPr>
              <w:lastRenderedPageBreak/>
              <w:t xml:space="preserve">Նախագիծ), հայտնում եմ, որ </w:t>
            </w:r>
            <w:r>
              <w:rPr>
                <w:rFonts w:ascii="GHEA Grapalat" w:hAnsi="GHEA Grapalat" w:cs="Sylfaen"/>
                <w:lang w:val="hy-AM"/>
              </w:rPr>
              <w:t>Գրասենյակի կողմից նախկինում ներկայացված հետևյալ դիրքորոշումը մնում է արդիական.</w:t>
            </w:r>
          </w:p>
          <w:p w14:paraId="2C3FE944"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1.</w:t>
            </w:r>
            <w:r>
              <w:rPr>
                <w:rFonts w:ascii="GHEA Grapalat" w:eastAsiaTheme="minorHAnsi" w:hAnsi="GHEA Grapalat" w:cstheme="minorBidi"/>
                <w:lang w:val="hy-AM"/>
              </w:rPr>
              <w:tab/>
              <w:t>Նախագծի կարգավորումները դիտարկելով Տեսչական մարմնի կողմից իրականացվող վերահսկողության համատեքստում՝ հարկ է նշել, որ Նախագծի մի շարք դրույթներում ոչ հստակ սահմանումները կարող են տեսչական վերահսկողության ընթացքում անորոշությունների տեղիք տալ, մասնավորապես.</w:t>
            </w:r>
          </w:p>
          <w:p w14:paraId="2AE4A86D"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1)</w:t>
            </w:r>
            <w:r>
              <w:rPr>
                <w:rFonts w:ascii="GHEA Grapalat" w:eastAsiaTheme="minorHAnsi" w:hAnsi="GHEA Grapalat" w:cstheme="minorBidi"/>
                <w:lang w:val="hy-AM"/>
              </w:rPr>
              <w:tab/>
              <w:t xml:space="preserve"> Նախագծով հաստատվող կարգի 6-րդ կետում սահմանված է, որ խցիկի կանգն ապահովող միջոցները և նեցուկային միջոցները, դրանց կցամասերը և այլ բաղկացուցիչ մասերը պետք է ընտրված լինեն այնպես, որպեսզի դրանք ապահովեն անվտանգության ընդհանուր մակարդակը և նվազեցնեն խցիկի անկման հավանականությունը` հաշվի առնելով շահագործման պայմանները, օգտագործված նյութերը և արտադրման պայմանները, մինչդեռ անորոշ է, թե դրանք ի՞նչ պայմաններ և նյութեր են, ի՞նչ վավերապայմաններով է առաջնորդվելու ստուգողը:</w:t>
            </w:r>
          </w:p>
          <w:p w14:paraId="211E2575"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2)</w:t>
            </w:r>
            <w:r>
              <w:rPr>
                <w:rFonts w:ascii="GHEA Grapalat" w:eastAsiaTheme="minorHAnsi" w:hAnsi="GHEA Grapalat" w:cstheme="minorBidi"/>
                <w:lang w:val="hy-AM"/>
              </w:rPr>
              <w:tab/>
              <w:t>14-րդ կետում նշված է, որ շփման փոկանիվի միջոցով աշխատող վերելակները պետք է նախագծված լինեն այնպես, որպեսզի ապահովվի փոկանիվների քարշաճոպանների կայունությունը, մինչդեռ հստակ չէ, թե որոնք են այն չափորոշիչները, որոնց համապատասխան նախագծված վերելակի քարշաճոպանը կհամարվի կայուն:</w:t>
            </w:r>
          </w:p>
          <w:p w14:paraId="1C8FB466"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3)</w:t>
            </w:r>
            <w:r>
              <w:rPr>
                <w:rFonts w:ascii="GHEA Grapalat" w:eastAsiaTheme="minorHAnsi" w:hAnsi="GHEA Grapalat" w:cstheme="minorBidi"/>
                <w:lang w:val="hy-AM"/>
              </w:rPr>
              <w:tab/>
              <w:t xml:space="preserve"> 17-րդ կետի համաձայն՝ առանց ուղեկցողի հաշմանդամություն ունեցող անձանց համար նախատեսված վերելակների կառավարման միջոցները պետք է տեղադրված լինեն այնպես, որպեսզի դրանք մատչելի լինեն նրանց համար, մինչդեռ կրկին որոշակի չէ, թե ինչպես է որոշվելու դրանց մատչելությունը և ինչ չափորոշիչներով: </w:t>
            </w:r>
          </w:p>
          <w:p w14:paraId="50087E0D"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4)</w:t>
            </w:r>
            <w:r>
              <w:rPr>
                <w:rFonts w:ascii="GHEA Grapalat" w:eastAsiaTheme="minorHAnsi" w:hAnsi="GHEA Grapalat" w:cstheme="minorBidi"/>
                <w:lang w:val="hy-AM"/>
              </w:rPr>
              <w:tab/>
              <w:t xml:space="preserve">Նույն խնդիրը առկա է նաև 31-րդ կետում, որի համաձայն՝ վերելակը </w:t>
            </w:r>
            <w:r>
              <w:rPr>
                <w:rFonts w:ascii="GHEA Grapalat" w:eastAsiaTheme="minorHAnsi" w:hAnsi="GHEA Grapalat" w:cstheme="minorBidi"/>
                <w:lang w:val="hy-AM"/>
              </w:rPr>
              <w:lastRenderedPageBreak/>
              <w:t>պետք է տեղադրվի այնպես, որ նույն Կանոնի 38-րդ կետով նախատեսված խցիկների անկառավարելի ընթացքը կանխարգելող սարքերի անսարքության դեպքում բացառվի վերելակի շահագործման հնարավորությունը: Մինչդեռ պետք է կարգավորվեր, թե ի՞նչպես պետք է տեղադրվի վերելակը, որպեսզի նշվածն ապահովվի:</w:t>
            </w:r>
          </w:p>
          <w:p w14:paraId="70D8A01F"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5)</w:t>
            </w:r>
            <w:r>
              <w:rPr>
                <w:rFonts w:ascii="GHEA Grapalat" w:eastAsiaTheme="minorHAnsi" w:hAnsi="GHEA Grapalat" w:cstheme="minorBidi"/>
                <w:lang w:val="hy-AM"/>
              </w:rPr>
              <w:tab/>
              <w:t>35-րդ կետի համաձայն՝ վերելակները պետք է սարքավորված լինեն այնպիսի միջոցներով, որոնք հնարավորություն կստեղծեն վերելակում մնացած ուղևորներին փրկելու համար: Անհրաժեշտ է հստակ ամրագրել, թե որոնք են այդ միջոցները:</w:t>
            </w:r>
          </w:p>
          <w:p w14:paraId="4183B894"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6)</w:t>
            </w:r>
            <w:r>
              <w:rPr>
                <w:rFonts w:ascii="GHEA Grapalat" w:eastAsiaTheme="minorHAnsi" w:hAnsi="GHEA Grapalat" w:cstheme="minorBidi"/>
                <w:lang w:val="hy-AM"/>
              </w:rPr>
              <w:tab/>
              <w:t>309-րդ կետում նշված է որ, արգելափակող կառուցվածքը պետք է նախատեսվի այնպես, որպեսզի առանց այն քանդելու հնարավոր լինի կատարել բլոկի և աստղիկների զննման աշխատանքներ, ինչը Գրասենյակի դիտարկմամբ նույնպես որոշակի չէ:</w:t>
            </w:r>
          </w:p>
          <w:p w14:paraId="754CCE38"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7)</w:t>
            </w:r>
            <w:r>
              <w:rPr>
                <w:rFonts w:ascii="GHEA Grapalat" w:eastAsiaTheme="minorHAnsi" w:hAnsi="GHEA Grapalat" w:cstheme="minorBidi"/>
                <w:lang w:val="hy-AM"/>
              </w:rPr>
              <w:tab/>
              <w:t>428-րդ կետի համաձայն՝ խցիկների անշարժ էլեկտրական լուսավորվածության սարքավորումները պետք է տեղադրվեն այնպես, որպեսզի խցիկի բեռնավորման և բեռնաթափման ժամանակ բացառվեն դրանց վնասվելը: Տվյալ պարագայում նույնպես կարելի է սահմանել լուսավորվածության սարքավորումների տեղադրման հստակ մեխանիզմներ, հակառակ պարագայում հայտնի չէ, թե ինչպես պետք է ստուգվի նշված պահանջի կատարումը:</w:t>
            </w:r>
          </w:p>
          <w:p w14:paraId="1E902CFD" w14:textId="034296EA"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Հարկ է նշել, որ Նախագծում նման սահմանումները շատ են, մինչդեռ Նախագծով հաստատվող կարգի նպատակը հստակ կանոնակարգեր, հրահանգներ, նորմեր սահմանելն է, հետևաբար պետք է բացառվեն անորոշ, կամ մանևրային դրույթները, որպեսզի և՛ պատասխանատու անձանց, և՛ վերահսկողություն իրականացնող մարմնի համար հնարավորին չափ հստակ և ակնհայտ լինեն կատարման ենթակա կանոնակարգերը:</w:t>
            </w:r>
          </w:p>
          <w:p w14:paraId="1C1A9617" w14:textId="77777777" w:rsidR="00B27404" w:rsidRDefault="00B27404" w:rsidP="00B27404">
            <w:pPr>
              <w:spacing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lastRenderedPageBreak/>
              <w:t>2.</w:t>
            </w:r>
            <w:r>
              <w:rPr>
                <w:rFonts w:ascii="GHEA Grapalat" w:eastAsiaTheme="minorHAnsi" w:hAnsi="GHEA Grapalat" w:cstheme="minorBidi"/>
                <w:lang w:val="hy-AM"/>
              </w:rPr>
              <w:tab/>
              <w:t xml:space="preserve"> Նախագծի Հիմնավորման 1-ին կետում նշված է, որ ներկայումս Հայաստանի Հանրապետությունում գոյություն չունի նորմատիվ իրավական ակտ, որով ղեկավարվելով շահագործող անձինք կարող են իրականացնել վերելակների անվտանգ շահագործումը, այնինչ՝ ՀՀ-ում ներկայումս գործում է «Վերելակների անվտանգություն» (ՄՄ ՏԿ 011/2011) Մաքսային միության տեխնիկական կանոնակարգը։ Այս կապակցությամբ խնդրում եմ նկատի ունենալ «Եվրասիական տնտեսական միության մասին» պայմանագրի 53-րդ հոդվածի 2-րդ մասը, համաձայն որի՝ անդամ պետություններն իրենց տարածքում ապահովում են Միության տեխնիկական կանոնակարգի (Միության տեխնիկական կանոնակարգերի)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14:paraId="42FCC254" w14:textId="77777777" w:rsidR="00B27404" w:rsidRDefault="00B27404" w:rsidP="00B27404">
            <w:pPr>
              <w:pStyle w:val="NormalWeb"/>
              <w:shd w:val="clear" w:color="auto" w:fill="FFFFFF"/>
              <w:spacing w:after="0" w:line="276" w:lineRule="auto"/>
              <w:ind w:firstLine="200"/>
              <w:jc w:val="both"/>
              <w:rPr>
                <w:rFonts w:ascii="GHEA Grapalat" w:eastAsiaTheme="minorHAnsi" w:hAnsi="GHEA Grapalat" w:cstheme="minorBidi"/>
                <w:lang w:val="hy-AM"/>
              </w:rPr>
            </w:pPr>
            <w:r>
              <w:rPr>
                <w:rFonts w:ascii="GHEA Grapalat" w:eastAsiaTheme="minorHAnsi" w:hAnsi="GHEA Grapalat" w:cstheme="minorBidi"/>
                <w:lang w:val="hy-AM"/>
              </w:rPr>
              <w:t xml:space="preserve">Ամփոփաթերթում նշված է, որ ՀՀ-ում ներկայումս գործում է «Վերելակների անվտանգություն» (ՄՄ ՏԿ 011/2011) Մաքսային միության տեխնիկական կանոնակարգը, որը վերելակների անվտանգ շահագործման վերաբերյալ որևէ դրույթ չի սահմանում։ </w:t>
            </w:r>
          </w:p>
          <w:p w14:paraId="2D8591A7" w14:textId="48C6503A" w:rsidR="00B27404" w:rsidRPr="00B27404" w:rsidRDefault="00B27404" w:rsidP="00FE24D4">
            <w:pPr>
              <w:pStyle w:val="NormalWeb"/>
              <w:shd w:val="clear" w:color="auto" w:fill="FFFFFF"/>
              <w:spacing w:after="0" w:line="276" w:lineRule="auto"/>
              <w:ind w:firstLine="200"/>
              <w:jc w:val="both"/>
              <w:rPr>
                <w:rFonts w:ascii="GHEA Grapalat" w:hAnsi="GHEA Grapalat"/>
                <w:b/>
                <w:noProof/>
                <w:lang w:val="hy-AM"/>
              </w:rPr>
            </w:pPr>
            <w:r>
              <w:rPr>
                <w:rFonts w:ascii="GHEA Grapalat" w:eastAsiaTheme="minorHAnsi" w:hAnsi="GHEA Grapalat" w:cstheme="minorBidi"/>
                <w:lang w:val="hy-AM"/>
              </w:rPr>
              <w:t xml:space="preserve">Վերջինիս վերաբերյալ, հայտնում եմ, որ Մաքսային միության հանձնաժողովի «Մաքսային միության «Վերելակների անվտանգությունը» տեխնիկական կանոնակարգն ընդունելու մասին» որոշման 4-րդ հոդվածի 3-րդ կետի համաձայն՝ վերելակի ծառայության սահմանված ժամկետի ընթացքում անվտանգության ապահովման համար պետք է կատարվեն արտադրողի՝ </w:t>
            </w:r>
            <w:r>
              <w:rPr>
                <w:rFonts w:ascii="GHEA Grapalat" w:eastAsiaTheme="minorHAnsi" w:hAnsi="GHEA Grapalat" w:cstheme="minorBidi"/>
                <w:b/>
                <w:u w:val="single"/>
                <w:lang w:val="hy-AM"/>
              </w:rPr>
              <w:t>շահագործման վերաբերյալ ձեռնարկին համապատասխան</w:t>
            </w:r>
            <w:r>
              <w:rPr>
                <w:rFonts w:ascii="GHEA Grapalat" w:eastAsiaTheme="minorHAnsi" w:hAnsi="GHEA Grapalat" w:cstheme="minorBidi"/>
                <w:b/>
                <w:lang w:val="hy-AM"/>
              </w:rPr>
              <w:t xml:space="preserve">՝ վերելակի՝ ըստ նշանակության օգտագործում, տեխնիկական սպասարկման, </w:t>
            </w:r>
            <w:r>
              <w:rPr>
                <w:rFonts w:ascii="GHEA Grapalat" w:eastAsiaTheme="minorHAnsi" w:hAnsi="GHEA Grapalat" w:cstheme="minorBidi"/>
                <w:b/>
                <w:lang w:val="hy-AM"/>
              </w:rPr>
              <w:lastRenderedPageBreak/>
              <w:t>վերանորոգման, տեսազննման անցկացում</w:t>
            </w:r>
            <w:r>
              <w:rPr>
                <w:rFonts w:ascii="GHEA Grapalat" w:eastAsiaTheme="minorHAnsi" w:hAnsi="GHEA Grapalat" w:cstheme="minorBidi"/>
                <w:lang w:val="hy-AM"/>
              </w:rPr>
              <w:t xml:space="preserve">։ Միաժամանակ, նույն տեխնիկական կանոնակարգի 2-րդ հոդվածի համաձայն՝ </w:t>
            </w:r>
            <w:r>
              <w:rPr>
                <w:rFonts w:ascii="GHEA Grapalat" w:eastAsiaTheme="minorHAnsi" w:hAnsi="GHEA Grapalat" w:cstheme="minorBidi"/>
                <w:b/>
                <w:lang w:val="hy-AM"/>
              </w:rPr>
              <w:t>վերելակի շահագործումը</w:t>
            </w:r>
            <w:r>
              <w:rPr>
                <w:rFonts w:ascii="GHEA Grapalat" w:eastAsiaTheme="minorHAnsi" w:hAnsi="GHEA Grapalat" w:cstheme="minorBidi"/>
                <w:lang w:val="hy-AM"/>
              </w:rPr>
              <w:t xml:space="preserve"> վերելակի կենսական պարբերաշրջանի փուլ է, որի ընթացքում ապահովվում, պահպանվում և վերականգնվում է դրա որակը, </w:t>
            </w:r>
            <w:r>
              <w:rPr>
                <w:rFonts w:ascii="GHEA Grapalat" w:eastAsiaTheme="minorHAnsi" w:hAnsi="GHEA Grapalat" w:cstheme="minorBidi"/>
                <w:b/>
                <w:lang w:val="hy-AM"/>
              </w:rPr>
              <w:t>իր մեջ ներառում է ըստ նշանակության օգտագործումը, շահագործման ժամանակաշրջանում պահումը, սպասարկումը և վերանորոգումը</w:t>
            </w:r>
            <w:r>
              <w:rPr>
                <w:rFonts w:ascii="GHEA Grapalat" w:eastAsiaTheme="minorHAnsi" w:hAnsi="GHEA Grapalat" w:cstheme="minorBidi"/>
                <w:lang w:val="hy-AM"/>
              </w:rPr>
              <w:t>։</w:t>
            </w:r>
          </w:p>
        </w:tc>
        <w:tc>
          <w:tcPr>
            <w:tcW w:w="6996" w:type="dxa"/>
            <w:shd w:val="clear" w:color="auto" w:fill="FFFFFF" w:themeFill="background1"/>
          </w:tcPr>
          <w:p w14:paraId="52060C00" w14:textId="77777777" w:rsidR="00B27404" w:rsidRDefault="00B27404" w:rsidP="00B27404">
            <w:pPr>
              <w:jc w:val="center"/>
              <w:rPr>
                <w:rFonts w:ascii="GHEA Grapalat" w:hAnsi="GHEA Grapalat"/>
                <w:b/>
                <w:lang w:val="hy-AM"/>
              </w:rPr>
            </w:pPr>
          </w:p>
          <w:p w14:paraId="5A2258C9" w14:textId="77777777" w:rsidR="00134F33" w:rsidRDefault="00134F33" w:rsidP="00B27404">
            <w:pPr>
              <w:jc w:val="center"/>
              <w:rPr>
                <w:rFonts w:ascii="GHEA Grapalat" w:hAnsi="GHEA Grapalat"/>
                <w:b/>
                <w:lang w:val="hy-AM"/>
              </w:rPr>
            </w:pPr>
          </w:p>
          <w:p w14:paraId="343DA331" w14:textId="77777777" w:rsidR="00134F33" w:rsidRDefault="00134F33" w:rsidP="00B27404">
            <w:pPr>
              <w:jc w:val="center"/>
              <w:rPr>
                <w:rFonts w:ascii="GHEA Grapalat" w:hAnsi="GHEA Grapalat"/>
                <w:b/>
                <w:lang w:val="hy-AM"/>
              </w:rPr>
            </w:pPr>
          </w:p>
          <w:p w14:paraId="36062F59" w14:textId="77777777" w:rsidR="00134F33" w:rsidRDefault="00134F33" w:rsidP="00B27404">
            <w:pPr>
              <w:jc w:val="center"/>
              <w:rPr>
                <w:rFonts w:ascii="GHEA Grapalat" w:hAnsi="GHEA Grapalat"/>
                <w:b/>
                <w:lang w:val="hy-AM"/>
              </w:rPr>
            </w:pPr>
          </w:p>
          <w:p w14:paraId="574DE9EB" w14:textId="77777777" w:rsidR="00134F33" w:rsidRDefault="00134F33" w:rsidP="00B27404">
            <w:pPr>
              <w:jc w:val="center"/>
              <w:rPr>
                <w:rFonts w:ascii="GHEA Grapalat" w:hAnsi="GHEA Grapalat"/>
                <w:b/>
                <w:lang w:val="hy-AM"/>
              </w:rPr>
            </w:pPr>
          </w:p>
          <w:p w14:paraId="3C58FC1E" w14:textId="77777777" w:rsidR="00134F33" w:rsidRDefault="00134F33" w:rsidP="00B27404">
            <w:pPr>
              <w:jc w:val="center"/>
              <w:rPr>
                <w:rFonts w:ascii="GHEA Grapalat" w:hAnsi="GHEA Grapalat"/>
                <w:b/>
                <w:lang w:val="hy-AM"/>
              </w:rPr>
            </w:pPr>
          </w:p>
          <w:p w14:paraId="067E2113" w14:textId="44E9512F" w:rsidR="00134F33" w:rsidRDefault="00134F33" w:rsidP="00B27404">
            <w:pPr>
              <w:jc w:val="center"/>
              <w:rPr>
                <w:rFonts w:ascii="GHEA Grapalat" w:hAnsi="GHEA Grapalat"/>
                <w:b/>
                <w:lang w:val="hy-AM"/>
              </w:rPr>
            </w:pPr>
            <w:r>
              <w:rPr>
                <w:rFonts w:ascii="GHEA Grapalat" w:hAnsi="GHEA Grapalat"/>
                <w:b/>
                <w:lang w:val="hy-AM"/>
              </w:rPr>
              <w:t>1</w:t>
            </w:r>
            <w:r w:rsidR="008C68E6">
              <w:rPr>
                <w:rFonts w:ascii="Cambria Math" w:hAnsi="Cambria Math"/>
                <w:b/>
                <w:lang w:val="hy-AM"/>
              </w:rPr>
              <w:t>․</w:t>
            </w:r>
            <w:r>
              <w:rPr>
                <w:rFonts w:ascii="GHEA Grapalat" w:hAnsi="GHEA Grapalat"/>
                <w:b/>
                <w:lang w:val="hy-AM"/>
              </w:rPr>
              <w:t xml:space="preserve"> </w:t>
            </w:r>
            <w:r w:rsidR="00310E8E" w:rsidRPr="00502C6D">
              <w:rPr>
                <w:rFonts w:ascii="GHEA Grapalat" w:hAnsi="GHEA Grapalat"/>
                <w:b/>
                <w:lang w:val="hy-AM"/>
              </w:rPr>
              <w:t>Ը</w:t>
            </w:r>
            <w:r>
              <w:rPr>
                <w:rFonts w:ascii="GHEA Grapalat" w:hAnsi="GHEA Grapalat"/>
                <w:b/>
                <w:lang w:val="hy-AM"/>
              </w:rPr>
              <w:t>նդունվել</w:t>
            </w:r>
            <w:r w:rsidR="00310E8E" w:rsidRPr="00502C6D">
              <w:rPr>
                <w:rFonts w:ascii="GHEA Grapalat" w:hAnsi="GHEA Grapalat"/>
                <w:b/>
                <w:lang w:val="hy-AM"/>
              </w:rPr>
              <w:t xml:space="preserve"> է</w:t>
            </w:r>
            <w:r w:rsidR="00FE24D4">
              <w:rPr>
                <w:rFonts w:ascii="GHEA Grapalat" w:hAnsi="GHEA Grapalat"/>
                <w:b/>
                <w:lang w:val="hy-AM"/>
              </w:rPr>
              <w:t>։</w:t>
            </w:r>
          </w:p>
          <w:p w14:paraId="524F3AD8" w14:textId="3BD3C7D8" w:rsidR="00A72411" w:rsidRPr="00310E8E" w:rsidRDefault="00310E8E" w:rsidP="00310E8E">
            <w:pPr>
              <w:jc w:val="both"/>
              <w:rPr>
                <w:rFonts w:ascii="GHEA Grapalat" w:hAnsi="GHEA Grapalat" w:cs="Cambria Math"/>
                <w:lang w:val="hy-AM"/>
              </w:rPr>
            </w:pPr>
            <w:r w:rsidRPr="00310E8E">
              <w:rPr>
                <w:rFonts w:ascii="GHEA Grapalat" w:eastAsia="MS Mincho" w:hAnsi="GHEA Grapalat" w:cs="MS Mincho"/>
                <w:lang w:val="hy-AM"/>
              </w:rPr>
              <w:t xml:space="preserve">Հիմք ընդունելով </w:t>
            </w:r>
            <w:r w:rsidRPr="00310E8E">
              <w:rPr>
                <w:rFonts w:ascii="GHEA Grapalat" w:hAnsi="GHEA Grapalat"/>
                <w:lang w:val="hy-AM"/>
              </w:rPr>
              <w:t>ՀՀ կառվարության տարածքային զարգացման և շրջակա միջավայրի նախարարական կոմիտեի 09.01.2026թ</w:t>
            </w:r>
            <w:r w:rsidRPr="00310E8E">
              <w:rPr>
                <w:rFonts w:ascii="Cambria Math" w:eastAsia="Microsoft JhengHei" w:hAnsi="Cambria Math" w:cs="Cambria Math"/>
                <w:lang w:val="hy-AM"/>
              </w:rPr>
              <w:t>․</w:t>
            </w:r>
            <w:r w:rsidRPr="00310E8E">
              <w:rPr>
                <w:rFonts w:ascii="GHEA Grapalat" w:hAnsi="GHEA Grapalat"/>
                <w:lang w:val="hy-AM"/>
              </w:rPr>
              <w:t xml:space="preserve"> նիստի N ԿԱ/6-2026 արձանագրության 6-րդ կետ</w:t>
            </w:r>
            <w:r w:rsidR="00BA5CA6">
              <w:rPr>
                <w:rFonts w:ascii="GHEA Grapalat" w:hAnsi="GHEA Grapalat"/>
                <w:lang w:val="hy-AM"/>
              </w:rPr>
              <w:t>ի 1-ին ենթակետ</w:t>
            </w:r>
            <w:r w:rsidRPr="00310E8E">
              <w:rPr>
                <w:rFonts w:ascii="GHEA Grapalat" w:hAnsi="GHEA Grapalat"/>
                <w:lang w:val="hy-AM"/>
              </w:rPr>
              <w:t xml:space="preserve">ը՝ Նախագծում ամրագրվել են </w:t>
            </w:r>
            <w:r w:rsidRPr="00310E8E">
              <w:rPr>
                <w:rFonts w:ascii="GHEA Grapalat" w:eastAsia="Calibri" w:hAnsi="GHEA Grapalat" w:cs="DejaVuSans"/>
                <w:lang w:val="hy-AM" w:eastAsia="en-US"/>
              </w:rPr>
              <w:t>միայն վերելակների մոնտաժման, շահագործման, տեղակայման և սպասարկման հետ կապված կարգավորումները</w:t>
            </w:r>
            <w:r w:rsidR="008C68E6">
              <w:rPr>
                <w:rFonts w:ascii="GHEA Grapalat" w:eastAsia="Calibri" w:hAnsi="GHEA Grapalat" w:cs="DejaVuSans"/>
                <w:lang w:val="hy-AM" w:eastAsia="en-US"/>
              </w:rPr>
              <w:t>։</w:t>
            </w:r>
          </w:p>
          <w:p w14:paraId="0588F2FC" w14:textId="4CB42969" w:rsidR="00A72411" w:rsidRDefault="00A72411" w:rsidP="00F72843">
            <w:pPr>
              <w:jc w:val="center"/>
              <w:rPr>
                <w:rFonts w:ascii="GHEA Grapalat" w:hAnsi="GHEA Grapalat" w:cs="Cambria Math"/>
                <w:lang w:val="hy-AM"/>
              </w:rPr>
            </w:pPr>
          </w:p>
          <w:p w14:paraId="36A56EEC" w14:textId="644D04B8" w:rsidR="00A72411" w:rsidRDefault="00A72411" w:rsidP="00F72843">
            <w:pPr>
              <w:jc w:val="center"/>
              <w:rPr>
                <w:rFonts w:ascii="GHEA Grapalat" w:hAnsi="GHEA Grapalat" w:cs="Cambria Math"/>
                <w:lang w:val="hy-AM"/>
              </w:rPr>
            </w:pPr>
          </w:p>
          <w:p w14:paraId="79BAF5EC" w14:textId="78A16D33" w:rsidR="00A72411" w:rsidRDefault="00A72411" w:rsidP="00F72843">
            <w:pPr>
              <w:jc w:val="center"/>
              <w:rPr>
                <w:rFonts w:ascii="GHEA Grapalat" w:hAnsi="GHEA Grapalat" w:cs="Cambria Math"/>
                <w:lang w:val="hy-AM"/>
              </w:rPr>
            </w:pPr>
          </w:p>
          <w:p w14:paraId="63E72C92" w14:textId="0C080F36" w:rsidR="00A72411" w:rsidRDefault="00A72411" w:rsidP="00F72843">
            <w:pPr>
              <w:jc w:val="center"/>
              <w:rPr>
                <w:rFonts w:ascii="GHEA Grapalat" w:hAnsi="GHEA Grapalat" w:cs="Cambria Math"/>
                <w:lang w:val="hy-AM"/>
              </w:rPr>
            </w:pPr>
          </w:p>
          <w:p w14:paraId="2C3C4164" w14:textId="675C0924" w:rsidR="00A72411" w:rsidRDefault="00A72411" w:rsidP="00F72843">
            <w:pPr>
              <w:jc w:val="center"/>
              <w:rPr>
                <w:rFonts w:ascii="GHEA Grapalat" w:hAnsi="GHEA Grapalat" w:cs="Cambria Math"/>
                <w:lang w:val="hy-AM"/>
              </w:rPr>
            </w:pPr>
          </w:p>
          <w:p w14:paraId="50D79D64" w14:textId="457D4D0D" w:rsidR="00A72411" w:rsidRDefault="00A72411" w:rsidP="00F72843">
            <w:pPr>
              <w:jc w:val="center"/>
              <w:rPr>
                <w:rFonts w:ascii="GHEA Grapalat" w:hAnsi="GHEA Grapalat" w:cs="Cambria Math"/>
                <w:lang w:val="hy-AM"/>
              </w:rPr>
            </w:pPr>
          </w:p>
          <w:p w14:paraId="7301BD3E" w14:textId="65484FA5" w:rsidR="00A72411" w:rsidRDefault="00A72411" w:rsidP="00F72843">
            <w:pPr>
              <w:jc w:val="center"/>
              <w:rPr>
                <w:rFonts w:ascii="GHEA Grapalat" w:hAnsi="GHEA Grapalat" w:cs="Cambria Math"/>
                <w:lang w:val="hy-AM"/>
              </w:rPr>
            </w:pPr>
          </w:p>
          <w:p w14:paraId="22244775" w14:textId="6A08D675" w:rsidR="00A72411" w:rsidRDefault="00A72411" w:rsidP="00F72843">
            <w:pPr>
              <w:jc w:val="center"/>
              <w:rPr>
                <w:rFonts w:ascii="GHEA Grapalat" w:hAnsi="GHEA Grapalat" w:cs="Cambria Math"/>
                <w:lang w:val="hy-AM"/>
              </w:rPr>
            </w:pPr>
          </w:p>
          <w:p w14:paraId="701824FC" w14:textId="5C3A6986" w:rsidR="00A72411" w:rsidRDefault="00A72411" w:rsidP="00F72843">
            <w:pPr>
              <w:jc w:val="center"/>
              <w:rPr>
                <w:rFonts w:ascii="GHEA Grapalat" w:hAnsi="GHEA Grapalat" w:cs="Cambria Math"/>
                <w:lang w:val="hy-AM"/>
              </w:rPr>
            </w:pPr>
          </w:p>
          <w:p w14:paraId="47EF274D" w14:textId="3E195A00" w:rsidR="00A72411" w:rsidRDefault="00A72411" w:rsidP="00F72843">
            <w:pPr>
              <w:jc w:val="center"/>
              <w:rPr>
                <w:rFonts w:ascii="GHEA Grapalat" w:hAnsi="GHEA Grapalat" w:cs="Cambria Math"/>
                <w:lang w:val="hy-AM"/>
              </w:rPr>
            </w:pPr>
          </w:p>
          <w:p w14:paraId="6D9E8A57" w14:textId="11BA4298" w:rsidR="00A72411" w:rsidRDefault="00A72411" w:rsidP="00F72843">
            <w:pPr>
              <w:jc w:val="center"/>
              <w:rPr>
                <w:rFonts w:ascii="GHEA Grapalat" w:hAnsi="GHEA Grapalat" w:cs="Cambria Math"/>
                <w:lang w:val="hy-AM"/>
              </w:rPr>
            </w:pPr>
          </w:p>
          <w:p w14:paraId="31998302" w14:textId="35B0EB4E" w:rsidR="00A72411" w:rsidRDefault="00A72411" w:rsidP="00F72843">
            <w:pPr>
              <w:jc w:val="center"/>
              <w:rPr>
                <w:rFonts w:ascii="GHEA Grapalat" w:hAnsi="GHEA Grapalat" w:cs="Cambria Math"/>
                <w:lang w:val="hy-AM"/>
              </w:rPr>
            </w:pPr>
          </w:p>
          <w:p w14:paraId="5F3FE44E" w14:textId="11560EC4" w:rsidR="00A72411" w:rsidRDefault="00A72411" w:rsidP="00F72843">
            <w:pPr>
              <w:jc w:val="center"/>
              <w:rPr>
                <w:rFonts w:ascii="GHEA Grapalat" w:hAnsi="GHEA Grapalat" w:cs="Cambria Math"/>
                <w:lang w:val="hy-AM"/>
              </w:rPr>
            </w:pPr>
          </w:p>
          <w:p w14:paraId="2D813EEF" w14:textId="68A74801" w:rsidR="00A72411" w:rsidRDefault="00A72411" w:rsidP="00F72843">
            <w:pPr>
              <w:jc w:val="center"/>
              <w:rPr>
                <w:rFonts w:ascii="GHEA Grapalat" w:hAnsi="GHEA Grapalat" w:cs="Cambria Math"/>
                <w:lang w:val="hy-AM"/>
              </w:rPr>
            </w:pPr>
          </w:p>
          <w:p w14:paraId="7482346A" w14:textId="6402EC3B" w:rsidR="00A72411" w:rsidRDefault="00A72411" w:rsidP="00F72843">
            <w:pPr>
              <w:jc w:val="center"/>
              <w:rPr>
                <w:rFonts w:ascii="GHEA Grapalat" w:hAnsi="GHEA Grapalat" w:cs="Cambria Math"/>
                <w:lang w:val="hy-AM"/>
              </w:rPr>
            </w:pPr>
          </w:p>
          <w:p w14:paraId="5F2D8DF1" w14:textId="04DA78E8" w:rsidR="00A72411" w:rsidRDefault="00A72411" w:rsidP="00F72843">
            <w:pPr>
              <w:jc w:val="center"/>
              <w:rPr>
                <w:rFonts w:ascii="GHEA Grapalat" w:hAnsi="GHEA Grapalat" w:cs="Cambria Math"/>
                <w:lang w:val="hy-AM"/>
              </w:rPr>
            </w:pPr>
          </w:p>
          <w:p w14:paraId="4C5D09C3" w14:textId="65FE6B27" w:rsidR="00A72411" w:rsidRDefault="00A72411" w:rsidP="00F72843">
            <w:pPr>
              <w:jc w:val="center"/>
              <w:rPr>
                <w:rFonts w:ascii="GHEA Grapalat" w:hAnsi="GHEA Grapalat" w:cs="Cambria Math"/>
                <w:lang w:val="hy-AM"/>
              </w:rPr>
            </w:pPr>
          </w:p>
          <w:p w14:paraId="6C619ABF" w14:textId="1D301123" w:rsidR="00A72411" w:rsidRDefault="00A72411" w:rsidP="00F72843">
            <w:pPr>
              <w:jc w:val="center"/>
              <w:rPr>
                <w:rFonts w:ascii="GHEA Grapalat" w:hAnsi="GHEA Grapalat" w:cs="Cambria Math"/>
                <w:lang w:val="hy-AM"/>
              </w:rPr>
            </w:pPr>
          </w:p>
          <w:p w14:paraId="580E1E84" w14:textId="4FBCDB20" w:rsidR="00A72411" w:rsidRDefault="00A72411" w:rsidP="00F72843">
            <w:pPr>
              <w:jc w:val="center"/>
              <w:rPr>
                <w:rFonts w:ascii="GHEA Grapalat" w:hAnsi="GHEA Grapalat" w:cs="Cambria Math"/>
                <w:lang w:val="hy-AM"/>
              </w:rPr>
            </w:pPr>
          </w:p>
          <w:p w14:paraId="1B2F2D6C" w14:textId="04C74462" w:rsidR="00A72411" w:rsidRDefault="00A72411" w:rsidP="00F72843">
            <w:pPr>
              <w:jc w:val="center"/>
              <w:rPr>
                <w:rFonts w:ascii="GHEA Grapalat" w:hAnsi="GHEA Grapalat" w:cs="Cambria Math"/>
                <w:lang w:val="hy-AM"/>
              </w:rPr>
            </w:pPr>
          </w:p>
          <w:p w14:paraId="6B970ADD" w14:textId="160A9051" w:rsidR="00A72411" w:rsidRDefault="00A72411" w:rsidP="00F72843">
            <w:pPr>
              <w:jc w:val="center"/>
              <w:rPr>
                <w:rFonts w:ascii="GHEA Grapalat" w:hAnsi="GHEA Grapalat" w:cs="Cambria Math"/>
                <w:lang w:val="hy-AM"/>
              </w:rPr>
            </w:pPr>
          </w:p>
          <w:p w14:paraId="2E4F239B" w14:textId="0794296E" w:rsidR="00A72411" w:rsidRDefault="00A72411" w:rsidP="00F72843">
            <w:pPr>
              <w:jc w:val="center"/>
              <w:rPr>
                <w:rFonts w:ascii="GHEA Grapalat" w:hAnsi="GHEA Grapalat" w:cs="Cambria Math"/>
                <w:lang w:val="hy-AM"/>
              </w:rPr>
            </w:pPr>
          </w:p>
          <w:p w14:paraId="5A06194E" w14:textId="5CC5CBC7" w:rsidR="00A72411" w:rsidRDefault="00A72411" w:rsidP="00F72843">
            <w:pPr>
              <w:jc w:val="center"/>
              <w:rPr>
                <w:rFonts w:ascii="GHEA Grapalat" w:hAnsi="GHEA Grapalat" w:cs="Cambria Math"/>
                <w:lang w:val="hy-AM"/>
              </w:rPr>
            </w:pPr>
          </w:p>
          <w:p w14:paraId="2B2774E0" w14:textId="06710AE2" w:rsidR="00A72411" w:rsidRDefault="00A72411" w:rsidP="00F72843">
            <w:pPr>
              <w:jc w:val="center"/>
              <w:rPr>
                <w:rFonts w:ascii="GHEA Grapalat" w:hAnsi="GHEA Grapalat" w:cs="Cambria Math"/>
                <w:lang w:val="hy-AM"/>
              </w:rPr>
            </w:pPr>
          </w:p>
          <w:p w14:paraId="39BB2B69" w14:textId="0A2B762A" w:rsidR="00A72411" w:rsidRDefault="00A72411" w:rsidP="00F72843">
            <w:pPr>
              <w:jc w:val="center"/>
              <w:rPr>
                <w:rFonts w:ascii="GHEA Grapalat" w:hAnsi="GHEA Grapalat" w:cs="Cambria Math"/>
                <w:lang w:val="hy-AM"/>
              </w:rPr>
            </w:pPr>
          </w:p>
          <w:p w14:paraId="4060DFBB" w14:textId="02A8F755" w:rsidR="00A72411" w:rsidRDefault="00A72411" w:rsidP="00F72843">
            <w:pPr>
              <w:jc w:val="center"/>
              <w:rPr>
                <w:rFonts w:ascii="GHEA Grapalat" w:hAnsi="GHEA Grapalat" w:cs="Cambria Math"/>
                <w:lang w:val="hy-AM"/>
              </w:rPr>
            </w:pPr>
          </w:p>
          <w:p w14:paraId="272533F9" w14:textId="35220613" w:rsidR="00A72411" w:rsidRDefault="00A72411" w:rsidP="00F72843">
            <w:pPr>
              <w:jc w:val="center"/>
              <w:rPr>
                <w:rFonts w:ascii="GHEA Grapalat" w:hAnsi="GHEA Grapalat" w:cs="Cambria Math"/>
                <w:lang w:val="hy-AM"/>
              </w:rPr>
            </w:pPr>
          </w:p>
          <w:p w14:paraId="754FE708" w14:textId="71C2318D" w:rsidR="00A72411" w:rsidRDefault="00A72411" w:rsidP="00F72843">
            <w:pPr>
              <w:jc w:val="center"/>
              <w:rPr>
                <w:rFonts w:ascii="GHEA Grapalat" w:hAnsi="GHEA Grapalat" w:cs="Cambria Math"/>
                <w:lang w:val="hy-AM"/>
              </w:rPr>
            </w:pPr>
          </w:p>
          <w:p w14:paraId="41F3D3C0" w14:textId="4812E234" w:rsidR="00A72411" w:rsidRDefault="00A72411" w:rsidP="00F72843">
            <w:pPr>
              <w:jc w:val="center"/>
              <w:rPr>
                <w:rFonts w:ascii="GHEA Grapalat" w:hAnsi="GHEA Grapalat" w:cs="Cambria Math"/>
                <w:lang w:val="hy-AM"/>
              </w:rPr>
            </w:pPr>
          </w:p>
          <w:p w14:paraId="177CB105" w14:textId="70E194EF" w:rsidR="00A72411" w:rsidRDefault="00A72411" w:rsidP="00F72843">
            <w:pPr>
              <w:jc w:val="center"/>
              <w:rPr>
                <w:rFonts w:ascii="GHEA Grapalat" w:hAnsi="GHEA Grapalat" w:cs="Cambria Math"/>
                <w:lang w:val="hy-AM"/>
              </w:rPr>
            </w:pPr>
          </w:p>
          <w:p w14:paraId="191B85AB" w14:textId="605ECDD2" w:rsidR="00A72411" w:rsidRDefault="00A72411" w:rsidP="00F72843">
            <w:pPr>
              <w:jc w:val="center"/>
              <w:rPr>
                <w:rFonts w:ascii="GHEA Grapalat" w:hAnsi="GHEA Grapalat" w:cs="Cambria Math"/>
                <w:lang w:val="hy-AM"/>
              </w:rPr>
            </w:pPr>
          </w:p>
          <w:p w14:paraId="300ACFA0" w14:textId="25D1BAD9" w:rsidR="00A72411" w:rsidRDefault="00A72411" w:rsidP="00F72843">
            <w:pPr>
              <w:jc w:val="center"/>
              <w:rPr>
                <w:rFonts w:ascii="GHEA Grapalat" w:hAnsi="GHEA Grapalat" w:cs="Cambria Math"/>
                <w:lang w:val="hy-AM"/>
              </w:rPr>
            </w:pPr>
          </w:p>
          <w:p w14:paraId="79F9CB34" w14:textId="13C73227" w:rsidR="00A72411" w:rsidRDefault="00A72411" w:rsidP="00F72843">
            <w:pPr>
              <w:jc w:val="center"/>
              <w:rPr>
                <w:rFonts w:ascii="GHEA Grapalat" w:hAnsi="GHEA Grapalat" w:cs="Cambria Math"/>
                <w:lang w:val="hy-AM"/>
              </w:rPr>
            </w:pPr>
          </w:p>
          <w:p w14:paraId="5BDBC142" w14:textId="154C2D1E" w:rsidR="00A72411" w:rsidRDefault="00A72411" w:rsidP="00F72843">
            <w:pPr>
              <w:jc w:val="center"/>
              <w:rPr>
                <w:rFonts w:ascii="GHEA Grapalat" w:hAnsi="GHEA Grapalat" w:cs="Cambria Math"/>
                <w:lang w:val="hy-AM"/>
              </w:rPr>
            </w:pPr>
          </w:p>
          <w:p w14:paraId="266B9BC9" w14:textId="0A2840B1" w:rsidR="00A72411" w:rsidRDefault="00A72411" w:rsidP="00F72843">
            <w:pPr>
              <w:jc w:val="center"/>
              <w:rPr>
                <w:rFonts w:ascii="GHEA Grapalat" w:hAnsi="GHEA Grapalat" w:cs="Cambria Math"/>
                <w:lang w:val="hy-AM"/>
              </w:rPr>
            </w:pPr>
          </w:p>
          <w:p w14:paraId="45467415" w14:textId="607142A3" w:rsidR="00A72411" w:rsidRDefault="00A72411" w:rsidP="00F72843">
            <w:pPr>
              <w:jc w:val="center"/>
              <w:rPr>
                <w:rFonts w:ascii="GHEA Grapalat" w:hAnsi="GHEA Grapalat" w:cs="Cambria Math"/>
                <w:lang w:val="hy-AM"/>
              </w:rPr>
            </w:pPr>
          </w:p>
          <w:p w14:paraId="74165E6C" w14:textId="39D6A081" w:rsidR="00A72411" w:rsidRDefault="00A72411" w:rsidP="00F72843">
            <w:pPr>
              <w:jc w:val="center"/>
              <w:rPr>
                <w:rFonts w:ascii="GHEA Grapalat" w:hAnsi="GHEA Grapalat" w:cs="Cambria Math"/>
                <w:lang w:val="hy-AM"/>
              </w:rPr>
            </w:pPr>
          </w:p>
          <w:p w14:paraId="452C2DCC" w14:textId="2C0E4F11" w:rsidR="00A72411" w:rsidRDefault="00A72411" w:rsidP="00F72843">
            <w:pPr>
              <w:jc w:val="center"/>
              <w:rPr>
                <w:rFonts w:ascii="GHEA Grapalat" w:hAnsi="GHEA Grapalat" w:cs="Cambria Math"/>
                <w:lang w:val="hy-AM"/>
              </w:rPr>
            </w:pPr>
          </w:p>
          <w:p w14:paraId="64EF5A93" w14:textId="77777777" w:rsidR="00C55152" w:rsidRDefault="00C55152" w:rsidP="00F72843">
            <w:pPr>
              <w:jc w:val="center"/>
              <w:rPr>
                <w:rFonts w:ascii="GHEA Grapalat" w:hAnsi="GHEA Grapalat" w:cs="Cambria Math"/>
                <w:b/>
                <w:lang w:val="hy-AM"/>
              </w:rPr>
            </w:pPr>
          </w:p>
          <w:p w14:paraId="19342AD9" w14:textId="77777777" w:rsidR="00C55152" w:rsidRDefault="00C55152" w:rsidP="00F72843">
            <w:pPr>
              <w:jc w:val="center"/>
              <w:rPr>
                <w:rFonts w:ascii="GHEA Grapalat" w:hAnsi="GHEA Grapalat" w:cs="Cambria Math"/>
                <w:b/>
                <w:lang w:val="hy-AM"/>
              </w:rPr>
            </w:pPr>
          </w:p>
          <w:p w14:paraId="1226F576" w14:textId="77777777" w:rsidR="00C55152" w:rsidRDefault="00C55152" w:rsidP="00F72843">
            <w:pPr>
              <w:jc w:val="center"/>
              <w:rPr>
                <w:rFonts w:ascii="GHEA Grapalat" w:hAnsi="GHEA Grapalat" w:cs="Cambria Math"/>
                <w:b/>
                <w:lang w:val="hy-AM"/>
              </w:rPr>
            </w:pPr>
          </w:p>
          <w:p w14:paraId="7AC75162" w14:textId="77777777" w:rsidR="00C55152" w:rsidRDefault="00C55152" w:rsidP="00F72843">
            <w:pPr>
              <w:jc w:val="center"/>
              <w:rPr>
                <w:rFonts w:ascii="GHEA Grapalat" w:hAnsi="GHEA Grapalat" w:cs="Cambria Math"/>
                <w:b/>
                <w:lang w:val="hy-AM"/>
              </w:rPr>
            </w:pPr>
          </w:p>
          <w:p w14:paraId="7E7CBE08" w14:textId="77777777" w:rsidR="00C55152" w:rsidRDefault="00C55152" w:rsidP="00F72843">
            <w:pPr>
              <w:jc w:val="center"/>
              <w:rPr>
                <w:rFonts w:ascii="GHEA Grapalat" w:hAnsi="GHEA Grapalat" w:cs="Cambria Math"/>
                <w:b/>
                <w:lang w:val="hy-AM"/>
              </w:rPr>
            </w:pPr>
          </w:p>
          <w:p w14:paraId="26D9A376" w14:textId="77777777" w:rsidR="00C55152" w:rsidRDefault="00C55152" w:rsidP="00F72843">
            <w:pPr>
              <w:jc w:val="center"/>
              <w:rPr>
                <w:rFonts w:ascii="GHEA Grapalat" w:hAnsi="GHEA Grapalat" w:cs="Cambria Math"/>
                <w:b/>
                <w:lang w:val="hy-AM"/>
              </w:rPr>
            </w:pPr>
          </w:p>
          <w:p w14:paraId="4E739061" w14:textId="77777777" w:rsidR="00C55152" w:rsidRDefault="00C55152" w:rsidP="00F72843">
            <w:pPr>
              <w:jc w:val="center"/>
              <w:rPr>
                <w:rFonts w:ascii="GHEA Grapalat" w:hAnsi="GHEA Grapalat" w:cs="Cambria Math"/>
                <w:b/>
                <w:lang w:val="hy-AM"/>
              </w:rPr>
            </w:pPr>
          </w:p>
          <w:p w14:paraId="1D529FB0" w14:textId="77777777" w:rsidR="00C55152" w:rsidRDefault="00C55152" w:rsidP="00F72843">
            <w:pPr>
              <w:jc w:val="center"/>
              <w:rPr>
                <w:rFonts w:ascii="GHEA Grapalat" w:hAnsi="GHEA Grapalat" w:cs="Cambria Math"/>
                <w:b/>
                <w:lang w:val="hy-AM"/>
              </w:rPr>
            </w:pPr>
          </w:p>
          <w:p w14:paraId="6120C09A" w14:textId="77777777" w:rsidR="00C55152" w:rsidRDefault="00C55152" w:rsidP="00F72843">
            <w:pPr>
              <w:jc w:val="center"/>
              <w:rPr>
                <w:rFonts w:ascii="GHEA Grapalat" w:hAnsi="GHEA Grapalat" w:cs="Cambria Math"/>
                <w:b/>
                <w:lang w:val="hy-AM"/>
              </w:rPr>
            </w:pPr>
          </w:p>
          <w:p w14:paraId="630AD065" w14:textId="77777777" w:rsidR="00C55152" w:rsidRDefault="00C55152" w:rsidP="00F72843">
            <w:pPr>
              <w:jc w:val="center"/>
              <w:rPr>
                <w:rFonts w:ascii="GHEA Grapalat" w:hAnsi="GHEA Grapalat" w:cs="Cambria Math"/>
                <w:b/>
                <w:lang w:val="hy-AM"/>
              </w:rPr>
            </w:pPr>
          </w:p>
          <w:p w14:paraId="4E8B23D3" w14:textId="77777777" w:rsidR="00C55152" w:rsidRDefault="00C55152" w:rsidP="00F72843">
            <w:pPr>
              <w:jc w:val="center"/>
              <w:rPr>
                <w:rFonts w:ascii="GHEA Grapalat" w:hAnsi="GHEA Grapalat" w:cs="Cambria Math"/>
                <w:b/>
                <w:lang w:val="hy-AM"/>
              </w:rPr>
            </w:pPr>
          </w:p>
          <w:p w14:paraId="3739726B" w14:textId="77777777" w:rsidR="00C55152" w:rsidRDefault="00C55152" w:rsidP="00F72843">
            <w:pPr>
              <w:jc w:val="center"/>
              <w:rPr>
                <w:rFonts w:ascii="GHEA Grapalat" w:hAnsi="GHEA Grapalat" w:cs="Cambria Math"/>
                <w:b/>
                <w:lang w:val="hy-AM"/>
              </w:rPr>
            </w:pPr>
          </w:p>
          <w:p w14:paraId="3BFC0D40" w14:textId="3C6432FE" w:rsidR="00A72411" w:rsidRPr="00FE24D4" w:rsidRDefault="00A72411" w:rsidP="00C55152">
            <w:pPr>
              <w:jc w:val="center"/>
              <w:rPr>
                <w:rFonts w:ascii="GHEA Grapalat" w:hAnsi="GHEA Grapalat" w:cs="Cambria Math"/>
                <w:b/>
                <w:lang w:val="hy-AM"/>
              </w:rPr>
            </w:pPr>
            <w:r w:rsidRPr="00FE24D4">
              <w:rPr>
                <w:rFonts w:ascii="GHEA Grapalat" w:hAnsi="GHEA Grapalat" w:cs="Cambria Math"/>
                <w:b/>
                <w:lang w:val="hy-AM"/>
              </w:rPr>
              <w:t>2․ Ընդունվել է ի գիտություն</w:t>
            </w:r>
            <w:r w:rsidR="00FE24D4">
              <w:rPr>
                <w:rFonts w:ascii="GHEA Grapalat" w:hAnsi="GHEA Grapalat" w:cs="Cambria Math"/>
                <w:b/>
                <w:lang w:val="hy-AM"/>
              </w:rPr>
              <w:t>։</w:t>
            </w:r>
          </w:p>
          <w:p w14:paraId="5CF4F492" w14:textId="61990412" w:rsidR="00A72411" w:rsidRDefault="00C55152" w:rsidP="00C55152">
            <w:pPr>
              <w:jc w:val="both"/>
              <w:rPr>
                <w:rFonts w:ascii="GHEA Grapalat" w:hAnsi="GHEA Grapalat" w:cs="Cambria Math"/>
                <w:lang w:val="hy-AM"/>
              </w:rPr>
            </w:pPr>
            <w:r w:rsidRPr="00825F97">
              <w:rPr>
                <w:rFonts w:ascii="GHEA Grapalat" w:eastAsia="MS Mincho" w:hAnsi="GHEA Grapalat" w:cs="MS Mincho"/>
                <w:lang w:val="hy-AM"/>
              </w:rPr>
              <w:lastRenderedPageBreak/>
              <w:t xml:space="preserve">Հիմք ընդունելով </w:t>
            </w:r>
            <w:r w:rsidRPr="00825F97">
              <w:rPr>
                <w:rFonts w:ascii="GHEA Grapalat" w:hAnsi="GHEA Grapalat"/>
                <w:lang w:val="hy-AM"/>
              </w:rPr>
              <w:t>ՀՀ կառվարության տարածքային զարգացման և շրջակա միջավայրի նախարարական կոմիտեի 09.01.2026թ</w:t>
            </w:r>
            <w:r w:rsidRPr="00825F97">
              <w:rPr>
                <w:rFonts w:ascii="Cambria Math" w:eastAsia="Microsoft JhengHei" w:hAnsi="Cambria Math" w:cs="Cambria Math"/>
                <w:lang w:val="hy-AM"/>
              </w:rPr>
              <w:t>․</w:t>
            </w:r>
            <w:r w:rsidRPr="00825F97">
              <w:rPr>
                <w:rFonts w:ascii="GHEA Grapalat" w:hAnsi="GHEA Grapalat"/>
                <w:lang w:val="hy-AM"/>
              </w:rPr>
              <w:t xml:space="preserve"> նիստի N ԿԱ/6-2026 արձանագրության 6-րդ կետ</w:t>
            </w:r>
            <w:r w:rsidR="00BA5CA6">
              <w:rPr>
                <w:rFonts w:ascii="GHEA Grapalat" w:hAnsi="GHEA Grapalat"/>
                <w:lang w:val="hy-AM"/>
              </w:rPr>
              <w:t>ի 1-ին ենթակետ</w:t>
            </w:r>
            <w:r w:rsidRPr="00825F97">
              <w:rPr>
                <w:rFonts w:ascii="GHEA Grapalat" w:hAnsi="GHEA Grapalat"/>
                <w:lang w:val="hy-AM"/>
              </w:rPr>
              <w:t xml:space="preserve">ը՝ Նախագծում ամրագրվել են </w:t>
            </w:r>
            <w:r w:rsidRPr="00825F97">
              <w:rPr>
                <w:rFonts w:ascii="GHEA Grapalat" w:eastAsia="Calibri" w:hAnsi="GHEA Grapalat" w:cs="DejaVuSans"/>
                <w:lang w:val="hy-AM" w:eastAsia="en-US"/>
              </w:rPr>
              <w:t>միայն վերելակների մոնտաժման, շահագործման, տեղակայման և սպասարկման հետ կապված կարգավորումները</w:t>
            </w:r>
            <w:r w:rsidR="008C68E6">
              <w:rPr>
                <w:rFonts w:ascii="GHEA Grapalat" w:eastAsia="Calibri" w:hAnsi="GHEA Grapalat" w:cs="DejaVuSans"/>
                <w:lang w:val="hy-AM" w:eastAsia="en-US"/>
              </w:rPr>
              <w:t>։</w:t>
            </w:r>
          </w:p>
          <w:p w14:paraId="3ECFE23A" w14:textId="78577DA4" w:rsidR="00150DFD" w:rsidRDefault="00150DFD" w:rsidP="00F72843">
            <w:pPr>
              <w:jc w:val="center"/>
              <w:rPr>
                <w:rFonts w:ascii="GHEA Grapalat" w:hAnsi="GHEA Grapalat" w:cs="Cambria Math"/>
                <w:lang w:val="hy-AM"/>
              </w:rPr>
            </w:pPr>
          </w:p>
          <w:p w14:paraId="4F7BE5B4" w14:textId="207F46F1" w:rsidR="00150DFD" w:rsidRDefault="00150DFD" w:rsidP="00F72843">
            <w:pPr>
              <w:jc w:val="center"/>
              <w:rPr>
                <w:rFonts w:ascii="GHEA Grapalat" w:hAnsi="GHEA Grapalat" w:cs="Cambria Math"/>
                <w:lang w:val="hy-AM"/>
              </w:rPr>
            </w:pPr>
          </w:p>
          <w:p w14:paraId="4DD14EE9" w14:textId="0D80C8DC" w:rsidR="00150DFD" w:rsidRDefault="00150DFD" w:rsidP="00F72843">
            <w:pPr>
              <w:jc w:val="center"/>
              <w:rPr>
                <w:rFonts w:ascii="GHEA Grapalat" w:hAnsi="GHEA Grapalat" w:cs="Cambria Math"/>
                <w:lang w:val="hy-AM"/>
              </w:rPr>
            </w:pPr>
          </w:p>
          <w:p w14:paraId="20A660D0" w14:textId="1CF4DBA6" w:rsidR="00150DFD" w:rsidRDefault="00150DFD" w:rsidP="00F72843">
            <w:pPr>
              <w:jc w:val="center"/>
              <w:rPr>
                <w:rFonts w:ascii="GHEA Grapalat" w:hAnsi="GHEA Grapalat" w:cs="Cambria Math"/>
                <w:lang w:val="hy-AM"/>
              </w:rPr>
            </w:pPr>
          </w:p>
          <w:p w14:paraId="789B2B05" w14:textId="26369BC0" w:rsidR="00150DFD" w:rsidRDefault="00150DFD" w:rsidP="00F72843">
            <w:pPr>
              <w:jc w:val="center"/>
              <w:rPr>
                <w:rFonts w:ascii="GHEA Grapalat" w:hAnsi="GHEA Grapalat" w:cs="Cambria Math"/>
                <w:lang w:val="hy-AM"/>
              </w:rPr>
            </w:pPr>
          </w:p>
          <w:p w14:paraId="1801DDA8" w14:textId="72C77DEA" w:rsidR="00150DFD" w:rsidRDefault="00150DFD" w:rsidP="00F72843">
            <w:pPr>
              <w:jc w:val="center"/>
              <w:rPr>
                <w:rFonts w:ascii="GHEA Grapalat" w:hAnsi="GHEA Grapalat" w:cs="Cambria Math"/>
                <w:lang w:val="hy-AM"/>
              </w:rPr>
            </w:pPr>
          </w:p>
          <w:p w14:paraId="6A3668D3" w14:textId="76C788D7" w:rsidR="00150DFD" w:rsidRDefault="00150DFD" w:rsidP="00F72843">
            <w:pPr>
              <w:jc w:val="center"/>
              <w:rPr>
                <w:rFonts w:ascii="GHEA Grapalat" w:hAnsi="GHEA Grapalat" w:cs="Cambria Math"/>
                <w:lang w:val="hy-AM"/>
              </w:rPr>
            </w:pPr>
          </w:p>
          <w:p w14:paraId="5FD9A8D9" w14:textId="67BA37D4" w:rsidR="00150DFD" w:rsidRDefault="00150DFD" w:rsidP="00F72843">
            <w:pPr>
              <w:jc w:val="center"/>
              <w:rPr>
                <w:rFonts w:ascii="GHEA Grapalat" w:hAnsi="GHEA Grapalat" w:cs="Cambria Math"/>
                <w:lang w:val="hy-AM"/>
              </w:rPr>
            </w:pPr>
          </w:p>
          <w:p w14:paraId="6DFCB67A" w14:textId="1A6FAC1A" w:rsidR="00150DFD" w:rsidRDefault="00150DFD" w:rsidP="00F72843">
            <w:pPr>
              <w:jc w:val="center"/>
              <w:rPr>
                <w:rFonts w:ascii="GHEA Grapalat" w:hAnsi="GHEA Grapalat" w:cs="Cambria Math"/>
                <w:lang w:val="hy-AM"/>
              </w:rPr>
            </w:pPr>
          </w:p>
          <w:p w14:paraId="492A1DEA" w14:textId="71D2BEC9" w:rsidR="00150DFD" w:rsidRDefault="00150DFD" w:rsidP="00F72843">
            <w:pPr>
              <w:jc w:val="center"/>
              <w:rPr>
                <w:rFonts w:ascii="GHEA Grapalat" w:hAnsi="GHEA Grapalat" w:cs="Cambria Math"/>
                <w:lang w:val="hy-AM"/>
              </w:rPr>
            </w:pPr>
          </w:p>
          <w:p w14:paraId="3CEE23F3" w14:textId="6E37F701" w:rsidR="00150DFD" w:rsidRDefault="00150DFD" w:rsidP="00F72843">
            <w:pPr>
              <w:jc w:val="center"/>
              <w:rPr>
                <w:rFonts w:ascii="GHEA Grapalat" w:hAnsi="GHEA Grapalat" w:cs="Cambria Math"/>
                <w:lang w:val="hy-AM"/>
              </w:rPr>
            </w:pPr>
          </w:p>
          <w:p w14:paraId="740BD7D3" w14:textId="1B7443D6" w:rsidR="00150DFD" w:rsidRDefault="00150DFD" w:rsidP="00F72843">
            <w:pPr>
              <w:jc w:val="center"/>
              <w:rPr>
                <w:rFonts w:ascii="GHEA Grapalat" w:hAnsi="GHEA Grapalat" w:cs="Cambria Math"/>
                <w:lang w:val="hy-AM"/>
              </w:rPr>
            </w:pPr>
          </w:p>
          <w:p w14:paraId="565B1699" w14:textId="04125116" w:rsidR="00150DFD" w:rsidRDefault="00150DFD" w:rsidP="00F72843">
            <w:pPr>
              <w:jc w:val="center"/>
              <w:rPr>
                <w:rFonts w:ascii="GHEA Grapalat" w:hAnsi="GHEA Grapalat" w:cs="Cambria Math"/>
                <w:lang w:val="hy-AM"/>
              </w:rPr>
            </w:pPr>
          </w:p>
          <w:p w14:paraId="4DBD6294" w14:textId="1A776038" w:rsidR="00150DFD" w:rsidRDefault="00150DFD" w:rsidP="00F72843">
            <w:pPr>
              <w:jc w:val="center"/>
              <w:rPr>
                <w:rFonts w:ascii="GHEA Grapalat" w:hAnsi="GHEA Grapalat" w:cs="Cambria Math"/>
                <w:lang w:val="hy-AM"/>
              </w:rPr>
            </w:pPr>
          </w:p>
          <w:p w14:paraId="70B311BE" w14:textId="6BC443F3" w:rsidR="00150DFD" w:rsidRDefault="00150DFD" w:rsidP="00F72843">
            <w:pPr>
              <w:jc w:val="center"/>
              <w:rPr>
                <w:rFonts w:ascii="GHEA Grapalat" w:hAnsi="GHEA Grapalat" w:cs="Cambria Math"/>
                <w:lang w:val="hy-AM"/>
              </w:rPr>
            </w:pPr>
          </w:p>
          <w:p w14:paraId="636FB5CA" w14:textId="2FAD3E2D" w:rsidR="00150DFD" w:rsidRDefault="00150DFD" w:rsidP="00F72843">
            <w:pPr>
              <w:jc w:val="center"/>
              <w:rPr>
                <w:rFonts w:ascii="GHEA Grapalat" w:hAnsi="GHEA Grapalat" w:cs="Cambria Math"/>
                <w:lang w:val="hy-AM"/>
              </w:rPr>
            </w:pPr>
          </w:p>
          <w:p w14:paraId="24371A4B" w14:textId="2E62DE42" w:rsidR="00150DFD" w:rsidRDefault="00150DFD" w:rsidP="00F72843">
            <w:pPr>
              <w:jc w:val="center"/>
              <w:rPr>
                <w:rFonts w:ascii="GHEA Grapalat" w:hAnsi="GHEA Grapalat" w:cs="Cambria Math"/>
                <w:lang w:val="hy-AM"/>
              </w:rPr>
            </w:pPr>
          </w:p>
          <w:p w14:paraId="21F54D57" w14:textId="1DC1FB7B" w:rsidR="00150DFD" w:rsidRDefault="00150DFD" w:rsidP="00F72843">
            <w:pPr>
              <w:jc w:val="center"/>
              <w:rPr>
                <w:rFonts w:ascii="GHEA Grapalat" w:hAnsi="GHEA Grapalat" w:cs="Cambria Math"/>
                <w:lang w:val="hy-AM"/>
              </w:rPr>
            </w:pPr>
          </w:p>
          <w:p w14:paraId="35D95A9A" w14:textId="578AA691" w:rsidR="00150DFD" w:rsidRDefault="00150DFD" w:rsidP="00F72843">
            <w:pPr>
              <w:jc w:val="center"/>
              <w:rPr>
                <w:rFonts w:ascii="GHEA Grapalat" w:hAnsi="GHEA Grapalat" w:cs="Cambria Math"/>
                <w:lang w:val="hy-AM"/>
              </w:rPr>
            </w:pPr>
          </w:p>
          <w:p w14:paraId="7D24FD56" w14:textId="03A5B265" w:rsidR="00150DFD" w:rsidRDefault="00150DFD" w:rsidP="00F72843">
            <w:pPr>
              <w:jc w:val="center"/>
              <w:rPr>
                <w:rFonts w:ascii="GHEA Grapalat" w:hAnsi="GHEA Grapalat" w:cs="Cambria Math"/>
                <w:lang w:val="hy-AM"/>
              </w:rPr>
            </w:pPr>
          </w:p>
          <w:p w14:paraId="06B982A5" w14:textId="77777777" w:rsidR="00150DFD" w:rsidRDefault="00150DFD" w:rsidP="00F72843">
            <w:pPr>
              <w:jc w:val="center"/>
              <w:rPr>
                <w:rFonts w:ascii="GHEA Grapalat" w:hAnsi="GHEA Grapalat" w:cs="Cambria Math"/>
                <w:lang w:val="hy-AM"/>
              </w:rPr>
            </w:pPr>
          </w:p>
          <w:p w14:paraId="3D2B1DAD" w14:textId="77777777" w:rsidR="00150DFD" w:rsidRDefault="00150DFD" w:rsidP="00F72843">
            <w:pPr>
              <w:jc w:val="center"/>
              <w:rPr>
                <w:rFonts w:ascii="GHEA Grapalat" w:hAnsi="GHEA Grapalat" w:cs="Cambria Math"/>
                <w:lang w:val="hy-AM"/>
              </w:rPr>
            </w:pPr>
          </w:p>
          <w:p w14:paraId="5207D259" w14:textId="77777777" w:rsidR="00150DFD" w:rsidRDefault="00150DFD" w:rsidP="00F72843">
            <w:pPr>
              <w:jc w:val="center"/>
              <w:rPr>
                <w:rFonts w:ascii="GHEA Grapalat" w:hAnsi="GHEA Grapalat" w:cs="Cambria Math"/>
                <w:lang w:val="hy-AM"/>
              </w:rPr>
            </w:pPr>
          </w:p>
          <w:p w14:paraId="783181BD" w14:textId="3AB7611B" w:rsidR="00150DFD" w:rsidRPr="00150DFD" w:rsidRDefault="00150DFD" w:rsidP="0000164F">
            <w:pPr>
              <w:rPr>
                <w:rFonts w:ascii="GHEA Grapalat" w:hAnsi="GHEA Grapalat"/>
                <w:lang w:val="hy-AM"/>
              </w:rPr>
            </w:pPr>
          </w:p>
        </w:tc>
      </w:tr>
      <w:tr w:rsidR="009A5C94" w:rsidRPr="001A1D05" w14:paraId="5D7A4556" w14:textId="77777777" w:rsidTr="000406E3">
        <w:tc>
          <w:tcPr>
            <w:tcW w:w="8738" w:type="dxa"/>
            <w:tcBorders>
              <w:top w:val="single" w:sz="4" w:space="0" w:color="auto"/>
              <w:bottom w:val="single" w:sz="4" w:space="0" w:color="auto"/>
            </w:tcBorders>
            <w:shd w:val="clear" w:color="auto" w:fill="BFBFBF" w:themeFill="background1" w:themeFillShade="BF"/>
          </w:tcPr>
          <w:p w14:paraId="5777D68F" w14:textId="05CED938" w:rsidR="009A5C94" w:rsidRPr="009A5C94" w:rsidRDefault="009A5C94" w:rsidP="009A5C94">
            <w:pPr>
              <w:jc w:val="center"/>
              <w:rPr>
                <w:rFonts w:ascii="GHEA Grapalat" w:hAnsi="GHEA Grapalat"/>
                <w:b/>
                <w:lang w:val="hy-AM"/>
              </w:rPr>
            </w:pPr>
            <w:r w:rsidRPr="009A5C94">
              <w:rPr>
                <w:rFonts w:ascii="GHEA Grapalat" w:hAnsi="GHEA Grapalat"/>
                <w:b/>
                <w:lang w:val="hy-AM"/>
              </w:rPr>
              <w:lastRenderedPageBreak/>
              <w:t>Տարածքային զարգացման և շրջակա միջավայրի հարցերի վարչության եզրակացություն</w:t>
            </w:r>
          </w:p>
        </w:tc>
        <w:tc>
          <w:tcPr>
            <w:tcW w:w="6996" w:type="dxa"/>
            <w:shd w:val="clear" w:color="auto" w:fill="BFBFBF" w:themeFill="background1" w:themeFillShade="BF"/>
          </w:tcPr>
          <w:p w14:paraId="2B6F075D" w14:textId="77777777" w:rsidR="009A5C94" w:rsidRPr="00B27404" w:rsidRDefault="009A5C94" w:rsidP="00B27404">
            <w:pPr>
              <w:jc w:val="center"/>
              <w:rPr>
                <w:rFonts w:ascii="GHEA Grapalat" w:hAnsi="GHEA Grapalat"/>
                <w:b/>
                <w:lang w:val="hy-AM"/>
              </w:rPr>
            </w:pPr>
          </w:p>
        </w:tc>
      </w:tr>
      <w:tr w:rsidR="009A5C94" w:rsidRPr="00134F33" w14:paraId="62839AAE" w14:textId="77777777" w:rsidTr="009A5C94">
        <w:tc>
          <w:tcPr>
            <w:tcW w:w="8738" w:type="dxa"/>
            <w:tcBorders>
              <w:top w:val="single" w:sz="4" w:space="0" w:color="auto"/>
              <w:bottom w:val="single" w:sz="4" w:space="0" w:color="auto"/>
            </w:tcBorders>
            <w:shd w:val="clear" w:color="auto" w:fill="FFFFFF" w:themeFill="background1"/>
          </w:tcPr>
          <w:p w14:paraId="6921B81F"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color w:val="000000"/>
                <w:szCs w:val="21"/>
                <w:shd w:val="clear" w:color="auto" w:fill="FFFFFF"/>
                <w:lang w:val="hy-AM"/>
              </w:rPr>
              <w:t>«Վերելակների և դրանց անվտանգ շահագործման տեխնիկական անվտանգության նորմերը, կանոնները և հրահանգները սահմանելու մասին» ՀՀ կառավարության որոշման նախագծի (այսուհետ՝ Նախագիծ) վերաբերյալ առկա են հետևյալ նկատառումները.</w:t>
            </w:r>
          </w:p>
          <w:p w14:paraId="4DA17A9E"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b/>
                <w:color w:val="000000"/>
                <w:szCs w:val="21"/>
                <w:shd w:val="clear" w:color="auto" w:fill="FFFFFF"/>
                <w:lang w:val="hy-AM"/>
              </w:rPr>
              <w:t>1.</w:t>
            </w:r>
            <w:r w:rsidRPr="00207236">
              <w:rPr>
                <w:rFonts w:ascii="GHEA Grapalat" w:hAnsi="GHEA Grapalat"/>
                <w:color w:val="000000"/>
                <w:szCs w:val="21"/>
                <w:shd w:val="clear" w:color="auto" w:fill="FFFFFF"/>
                <w:lang w:val="hy-AM"/>
              </w:rPr>
              <w:t xml:space="preserve"> Նախագծի 2-րդ կետով նախատեսվում է սահմանել, որ որոշումն ուժի մեջ մտնելուց հետո 6 ամսվա ընթացքում շահագործման մեջ գտնվող վերելակները շահագործող անձի կողմից պետք է համապատասխանեցվեն սույն որոշման պահանջներին:</w:t>
            </w:r>
          </w:p>
          <w:p w14:paraId="46E9D4D1"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color w:val="000000"/>
                <w:szCs w:val="21"/>
                <w:shd w:val="clear" w:color="auto" w:fill="FFFFFF"/>
                <w:lang w:val="hy-AM"/>
              </w:rPr>
              <w:t>Այս առումով հայտնում ենք, որ Նախագծով սահմանված պահանջները ՀՀ համայնքների վրա տարածելու դեպքում լրացուցիչ հստակեցման անհրաժեշտություն ունի վերելակները շահագործող անձի կողմից Նախագծով սահմանված պահանջներին համապատասխանեցնելու գործընթացի ֆինանսավորման չափը և  ֆինանսական աղբյուրը:</w:t>
            </w:r>
          </w:p>
          <w:p w14:paraId="13963277"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color w:val="000000"/>
                <w:szCs w:val="21"/>
                <w:shd w:val="clear" w:color="auto" w:fill="FFFFFF"/>
                <w:lang w:val="hy-AM"/>
              </w:rPr>
              <w:t>Միևնույն ժամանակ՝ հարկ է նկատի ունենալ, որ սույն կետի մասով կարևորում ենք Երևանի քաղաքապետարանի դիրքորոշումը:</w:t>
            </w:r>
          </w:p>
          <w:p w14:paraId="041ABF39"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b/>
                <w:color w:val="000000"/>
                <w:szCs w:val="21"/>
                <w:shd w:val="clear" w:color="auto" w:fill="FFFFFF"/>
                <w:lang w:val="hy-AM"/>
              </w:rPr>
              <w:t>2.</w:t>
            </w:r>
            <w:r w:rsidRPr="00207236">
              <w:rPr>
                <w:rFonts w:ascii="GHEA Grapalat" w:hAnsi="GHEA Grapalat"/>
                <w:color w:val="000000"/>
                <w:szCs w:val="21"/>
                <w:shd w:val="clear" w:color="auto" w:fill="FFFFFF"/>
                <w:lang w:val="hy-AM"/>
              </w:rPr>
              <w:t xml:space="preserve"> Նախագծով հաստատվող հավելվածի 1-ին կետում սահմանված դրույթն առ այն, որ վերելակների և դրանց անվտանգ շահագործման տեխնիկական անվտանգության նորմերի, կանոնների և հրահանգների գործողությունը տարածվում է </w:t>
            </w:r>
            <w:r w:rsidRPr="00207236">
              <w:rPr>
                <w:rFonts w:ascii="GHEA Grapalat" w:hAnsi="GHEA Grapalat"/>
                <w:b/>
                <w:color w:val="000000"/>
                <w:szCs w:val="21"/>
                <w:shd w:val="clear" w:color="auto" w:fill="FFFFFF"/>
                <w:lang w:val="hy-AM"/>
              </w:rPr>
              <w:t xml:space="preserve">արտաքին տնտեսական գործունեության ապրանքային </w:t>
            </w:r>
            <w:r w:rsidRPr="00207236">
              <w:rPr>
                <w:rFonts w:ascii="GHEA Grapalat" w:hAnsi="GHEA Grapalat"/>
                <w:b/>
                <w:color w:val="000000"/>
                <w:szCs w:val="21"/>
                <w:shd w:val="clear" w:color="auto" w:fill="FFFFFF"/>
                <w:lang w:val="hy-AM"/>
              </w:rPr>
              <w:lastRenderedPageBreak/>
              <w:t xml:space="preserve">անվանացանկի </w:t>
            </w:r>
            <w:r w:rsidRPr="00207236">
              <w:rPr>
                <w:rFonts w:ascii="GHEA Grapalat" w:hAnsi="GHEA Grapalat"/>
                <w:b/>
                <w:color w:val="000000"/>
                <w:szCs w:val="21"/>
                <w:u w:val="single"/>
                <w:shd w:val="clear" w:color="auto" w:fill="FFFFFF"/>
                <w:lang w:val="hy-AM"/>
              </w:rPr>
              <w:t>8428 10 ծածկագրից՝ շենքերում և տներում</w:t>
            </w:r>
            <w:r w:rsidRPr="00207236">
              <w:rPr>
                <w:rFonts w:ascii="GHEA Grapalat" w:hAnsi="GHEA Grapalat"/>
                <w:b/>
                <w:color w:val="000000"/>
                <w:szCs w:val="21"/>
                <w:shd w:val="clear" w:color="auto" w:fill="FFFFFF"/>
                <w:lang w:val="hy-AM"/>
              </w:rPr>
              <w:t xml:space="preserve"> մշտական օգտագործվող վերելակների վրա, </w:t>
            </w:r>
            <w:r w:rsidRPr="00207236">
              <w:rPr>
                <w:rFonts w:ascii="GHEA Grapalat" w:hAnsi="GHEA Grapalat"/>
                <w:color w:val="000000"/>
                <w:szCs w:val="21"/>
                <w:shd w:val="clear" w:color="auto" w:fill="FFFFFF"/>
                <w:lang w:val="hy-AM"/>
              </w:rPr>
              <w:t xml:space="preserve">լրացուցիչ հստակեցման և պարզաբանման անհրաժեշտություն ունի՝ անհրաժեշտության դեպքում առաջարկում ենք հարցը ևս մեկ անգամ քննարկել Էկոնոմիկայի նախարարության հետ: </w:t>
            </w:r>
          </w:p>
          <w:p w14:paraId="1126A5D5"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b/>
                <w:color w:val="000000"/>
                <w:szCs w:val="21"/>
                <w:shd w:val="clear" w:color="auto" w:fill="FFFFFF"/>
                <w:lang w:val="hy-AM"/>
              </w:rPr>
              <w:t>3.</w:t>
            </w:r>
            <w:r w:rsidRPr="00207236">
              <w:rPr>
                <w:rFonts w:ascii="GHEA Grapalat" w:hAnsi="GHEA Grapalat"/>
                <w:color w:val="000000"/>
                <w:szCs w:val="21"/>
                <w:shd w:val="clear" w:color="auto" w:fill="FFFFFF"/>
                <w:lang w:val="hy-AM"/>
              </w:rPr>
              <w:t xml:space="preserve"> Նախագծով հաստատվող հավելվածի 336-րդ կետով նախատեսվում է սահմանել, որ վերելակները կարող են ունենալ ներքին, արտաքին և խառը կառավարման տեսակներ, մինչդեռ վերջիններիս կարգավորումներին և առանձնահատկություններին Նախագծով անդրադարձ չի կատարվում:</w:t>
            </w:r>
          </w:p>
          <w:p w14:paraId="12B491BB"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b/>
                <w:color w:val="000000"/>
                <w:szCs w:val="21"/>
                <w:shd w:val="clear" w:color="auto" w:fill="FFFFFF"/>
                <w:lang w:val="hy-AM"/>
              </w:rPr>
              <w:t>4.</w:t>
            </w:r>
            <w:r w:rsidRPr="00207236">
              <w:rPr>
                <w:rFonts w:ascii="GHEA Grapalat" w:hAnsi="GHEA Grapalat"/>
                <w:color w:val="000000"/>
                <w:szCs w:val="21"/>
                <w:shd w:val="clear" w:color="auto" w:fill="FFFFFF"/>
                <w:lang w:val="hy-AM"/>
              </w:rPr>
              <w:t xml:space="preserve"> Նախագծով հաստատվող հավելվածի 472-րդ,  473-րդ, 474-րդ և 475-րդ կետերի շրջանակներում առաջարկում ենք համապատասխանաբար հստակեցնել՝ </w:t>
            </w:r>
          </w:p>
          <w:p w14:paraId="34477300"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color w:val="000000"/>
                <w:szCs w:val="21"/>
                <w:shd w:val="clear" w:color="auto" w:fill="FFFFFF"/>
                <w:lang w:val="hy-AM"/>
              </w:rPr>
              <w:t>1) էլեկտրամեխանիկների, վերելակավարների, դիսպետչերների գիտելիքների պարբերական ստուգումն իրականացնող մարմնին:</w:t>
            </w:r>
          </w:p>
          <w:p w14:paraId="34138617"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color w:val="000000"/>
                <w:szCs w:val="21"/>
                <w:shd w:val="clear" w:color="auto" w:fill="FFFFFF"/>
                <w:lang w:val="hy-AM"/>
              </w:rPr>
              <w:t>2)</w:t>
            </w:r>
            <w:r w:rsidRPr="00207236">
              <w:rPr>
                <w:rFonts w:ascii="GHEA Grapalat" w:hAnsi="GHEA Grapalat"/>
                <w:b/>
                <w:color w:val="000000"/>
                <w:szCs w:val="21"/>
                <w:shd w:val="clear" w:color="auto" w:fill="FFFFFF"/>
                <w:lang w:val="hy-AM"/>
              </w:rPr>
              <w:t xml:space="preserve"> </w:t>
            </w:r>
            <w:r w:rsidRPr="00207236">
              <w:rPr>
                <w:rFonts w:ascii="GHEA Grapalat" w:hAnsi="GHEA Grapalat"/>
                <w:color w:val="000000"/>
                <w:szCs w:val="21"/>
                <w:shd w:val="clear" w:color="auto" w:fill="FFFFFF"/>
                <w:lang w:val="hy-AM"/>
              </w:rPr>
              <w:t>վերելակի պատասխանատու անձի գիտելիքների պարբերական ստուգումն իրականացնող մարմնին:</w:t>
            </w:r>
          </w:p>
          <w:p w14:paraId="6C0BF7F2" w14:textId="77777777" w:rsidR="00207236" w:rsidRPr="00207236" w:rsidRDefault="00207236" w:rsidP="00207236">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color w:val="000000"/>
                <w:szCs w:val="21"/>
                <w:shd w:val="clear" w:color="auto" w:fill="FFFFFF"/>
                <w:lang w:val="hy-AM"/>
              </w:rPr>
              <w:t>3) որակավորումը հաստատող վկայականը տրամադրող մարմնին:</w:t>
            </w:r>
          </w:p>
          <w:p w14:paraId="5762F330" w14:textId="00DB2165" w:rsidR="009A5C94" w:rsidRPr="007B21CD" w:rsidRDefault="00207236" w:rsidP="007B21CD">
            <w:pPr>
              <w:spacing w:line="276" w:lineRule="auto"/>
              <w:ind w:firstLine="200"/>
              <w:jc w:val="both"/>
              <w:rPr>
                <w:rFonts w:ascii="GHEA Grapalat" w:hAnsi="GHEA Grapalat"/>
                <w:color w:val="000000"/>
                <w:szCs w:val="21"/>
                <w:shd w:val="clear" w:color="auto" w:fill="FFFFFF"/>
                <w:lang w:val="hy-AM"/>
              </w:rPr>
            </w:pPr>
            <w:r w:rsidRPr="00207236">
              <w:rPr>
                <w:rFonts w:ascii="GHEA Grapalat" w:hAnsi="GHEA Grapalat"/>
                <w:color w:val="000000"/>
                <w:szCs w:val="21"/>
                <w:shd w:val="clear" w:color="auto" w:fill="FFFFFF"/>
                <w:lang w:val="hy-AM"/>
              </w:rPr>
              <w:t>4) վերելակների տեխնիկական սպասարկման կազմակերպման գործառույթների նշանակման հրաման տրամադրող մարմնին:</w:t>
            </w:r>
          </w:p>
        </w:tc>
        <w:tc>
          <w:tcPr>
            <w:tcW w:w="6996" w:type="dxa"/>
            <w:shd w:val="clear" w:color="auto" w:fill="FFFFFF" w:themeFill="background1"/>
          </w:tcPr>
          <w:p w14:paraId="5097DF0F" w14:textId="77777777" w:rsidR="004B1F4D" w:rsidRDefault="004B1F4D" w:rsidP="00B27404">
            <w:pPr>
              <w:jc w:val="center"/>
              <w:rPr>
                <w:rFonts w:ascii="GHEA Grapalat" w:hAnsi="GHEA Grapalat"/>
                <w:b/>
                <w:lang w:val="hy-AM"/>
              </w:rPr>
            </w:pPr>
          </w:p>
          <w:p w14:paraId="22BE6D01" w14:textId="77777777" w:rsidR="004B1F4D" w:rsidRDefault="004B1F4D" w:rsidP="00B27404">
            <w:pPr>
              <w:jc w:val="center"/>
              <w:rPr>
                <w:rFonts w:ascii="GHEA Grapalat" w:hAnsi="GHEA Grapalat"/>
                <w:b/>
                <w:lang w:val="hy-AM"/>
              </w:rPr>
            </w:pPr>
          </w:p>
          <w:p w14:paraId="13144665" w14:textId="77777777" w:rsidR="004B1F4D" w:rsidRDefault="004B1F4D" w:rsidP="00B27404">
            <w:pPr>
              <w:jc w:val="center"/>
              <w:rPr>
                <w:rFonts w:ascii="GHEA Grapalat" w:hAnsi="GHEA Grapalat"/>
                <w:b/>
                <w:lang w:val="hy-AM"/>
              </w:rPr>
            </w:pPr>
          </w:p>
          <w:p w14:paraId="5C680340" w14:textId="77777777" w:rsidR="004B1F4D" w:rsidRDefault="004B1F4D" w:rsidP="00B27404">
            <w:pPr>
              <w:jc w:val="center"/>
              <w:rPr>
                <w:rFonts w:ascii="GHEA Grapalat" w:hAnsi="GHEA Grapalat"/>
                <w:b/>
                <w:lang w:val="hy-AM"/>
              </w:rPr>
            </w:pPr>
          </w:p>
          <w:p w14:paraId="570C6E7C" w14:textId="29F92ED5" w:rsidR="009A5C94" w:rsidRDefault="004B1F4D" w:rsidP="00B27404">
            <w:pPr>
              <w:jc w:val="center"/>
              <w:rPr>
                <w:rFonts w:ascii="GHEA Grapalat" w:hAnsi="GHEA Grapalat"/>
                <w:b/>
                <w:lang w:val="hy-AM"/>
              </w:rPr>
            </w:pPr>
            <w:r>
              <w:rPr>
                <w:rFonts w:ascii="GHEA Grapalat" w:hAnsi="GHEA Grapalat"/>
                <w:b/>
                <w:lang w:val="hy-AM"/>
              </w:rPr>
              <w:t>1</w:t>
            </w:r>
            <w:r w:rsidR="00E243C1">
              <w:rPr>
                <w:rFonts w:ascii="Cambria Math" w:hAnsi="Cambria Math"/>
                <w:b/>
                <w:lang w:val="hy-AM"/>
              </w:rPr>
              <w:t>․</w:t>
            </w:r>
            <w:r>
              <w:rPr>
                <w:rFonts w:ascii="GHEA Grapalat" w:hAnsi="GHEA Grapalat"/>
                <w:b/>
                <w:lang w:val="hy-AM"/>
              </w:rPr>
              <w:t xml:space="preserve"> </w:t>
            </w:r>
            <w:r w:rsidR="00E243C1">
              <w:rPr>
                <w:rFonts w:ascii="GHEA Grapalat" w:hAnsi="GHEA Grapalat"/>
                <w:b/>
                <w:lang w:val="hy-AM"/>
              </w:rPr>
              <w:t xml:space="preserve">Ընդունվել է ի գիտություն։ </w:t>
            </w:r>
          </w:p>
          <w:p w14:paraId="124DD95D" w14:textId="7A987765" w:rsidR="004B1F4D" w:rsidRDefault="004D2D10" w:rsidP="004D2D10">
            <w:pPr>
              <w:ind w:left="-78" w:firstLine="180"/>
              <w:jc w:val="both"/>
              <w:rPr>
                <w:rFonts w:ascii="GHEA Grapalat" w:hAnsi="GHEA Grapalat"/>
                <w:lang w:val="hy-AM"/>
              </w:rPr>
            </w:pPr>
            <w:r>
              <w:rPr>
                <w:rFonts w:ascii="GHEA Grapalat" w:hAnsi="GHEA Grapalat"/>
                <w:lang w:val="hy-AM"/>
              </w:rPr>
              <w:t xml:space="preserve">Նախագիծը քննարկման է ներկայացվել </w:t>
            </w:r>
            <w:r w:rsidRPr="00207236">
              <w:rPr>
                <w:rFonts w:ascii="GHEA Grapalat" w:hAnsi="GHEA Grapalat"/>
                <w:color w:val="000000"/>
                <w:szCs w:val="21"/>
                <w:shd w:val="clear" w:color="auto" w:fill="FFFFFF"/>
                <w:lang w:val="hy-AM"/>
              </w:rPr>
              <w:t>Երևանի քաղաքապետարան</w:t>
            </w:r>
            <w:r>
              <w:rPr>
                <w:rFonts w:ascii="GHEA Grapalat" w:hAnsi="GHEA Grapalat"/>
                <w:color w:val="000000"/>
                <w:szCs w:val="21"/>
                <w:shd w:val="clear" w:color="auto" w:fill="FFFFFF"/>
                <w:lang w:val="hy-AM"/>
              </w:rPr>
              <w:t xml:space="preserve">, որի վերաբերյալ </w:t>
            </w:r>
            <w:r w:rsidR="0052475D">
              <w:rPr>
                <w:rFonts w:ascii="GHEA Grapalat" w:hAnsi="GHEA Grapalat"/>
                <w:bCs/>
                <w:lang w:val="hy-AM"/>
              </w:rPr>
              <w:t>դիտող</w:t>
            </w:r>
            <w:r w:rsidR="001C6253">
              <w:rPr>
                <w:rFonts w:ascii="GHEA Grapalat" w:hAnsi="GHEA Grapalat"/>
                <w:bCs/>
                <w:lang w:val="hy-AM"/>
              </w:rPr>
              <w:t>ություններ և առաջարկություններ չեն ներկայացվել</w:t>
            </w:r>
            <w:r>
              <w:rPr>
                <w:rFonts w:ascii="GHEA Grapalat" w:hAnsi="GHEA Grapalat"/>
                <w:color w:val="000000"/>
                <w:szCs w:val="21"/>
                <w:shd w:val="clear" w:color="auto" w:fill="FFFFFF"/>
                <w:lang w:val="hy-AM"/>
              </w:rPr>
              <w:t xml:space="preserve">։ </w:t>
            </w:r>
          </w:p>
          <w:p w14:paraId="30CA7B00" w14:textId="77777777" w:rsidR="00C324CF" w:rsidRDefault="00C324CF" w:rsidP="00B27404">
            <w:pPr>
              <w:jc w:val="center"/>
              <w:rPr>
                <w:rFonts w:ascii="GHEA Grapalat" w:hAnsi="GHEA Grapalat"/>
                <w:lang w:val="hy-AM"/>
              </w:rPr>
            </w:pPr>
          </w:p>
          <w:p w14:paraId="5B68A3A3" w14:textId="77777777" w:rsidR="00C324CF" w:rsidRDefault="00C324CF" w:rsidP="00B27404">
            <w:pPr>
              <w:jc w:val="center"/>
              <w:rPr>
                <w:rFonts w:ascii="GHEA Grapalat" w:hAnsi="GHEA Grapalat"/>
                <w:lang w:val="hy-AM"/>
              </w:rPr>
            </w:pPr>
          </w:p>
          <w:p w14:paraId="3133B4FC" w14:textId="77777777" w:rsidR="00C324CF" w:rsidRDefault="00C324CF" w:rsidP="00B27404">
            <w:pPr>
              <w:jc w:val="center"/>
              <w:rPr>
                <w:rFonts w:ascii="GHEA Grapalat" w:hAnsi="GHEA Grapalat"/>
                <w:lang w:val="hy-AM"/>
              </w:rPr>
            </w:pPr>
          </w:p>
          <w:p w14:paraId="333AEE02" w14:textId="77777777" w:rsidR="00C324CF" w:rsidRDefault="00C324CF" w:rsidP="00B27404">
            <w:pPr>
              <w:jc w:val="center"/>
              <w:rPr>
                <w:rFonts w:ascii="GHEA Grapalat" w:hAnsi="GHEA Grapalat"/>
                <w:lang w:val="hy-AM"/>
              </w:rPr>
            </w:pPr>
          </w:p>
          <w:p w14:paraId="7131214B" w14:textId="77777777" w:rsidR="00C324CF" w:rsidRPr="001C6253" w:rsidRDefault="00C324CF" w:rsidP="00B27404">
            <w:pPr>
              <w:jc w:val="center"/>
              <w:rPr>
                <w:rFonts w:ascii="GHEA Grapalat" w:hAnsi="GHEA Grapalat"/>
                <w:lang w:val="hy-AM"/>
              </w:rPr>
            </w:pPr>
          </w:p>
          <w:p w14:paraId="44BA8165" w14:textId="77777777" w:rsidR="001C6253" w:rsidRPr="001C6253" w:rsidRDefault="001C6253" w:rsidP="00B27404">
            <w:pPr>
              <w:jc w:val="center"/>
              <w:rPr>
                <w:rFonts w:ascii="GHEA Grapalat" w:hAnsi="GHEA Grapalat"/>
                <w:lang w:val="hy-AM"/>
              </w:rPr>
            </w:pPr>
          </w:p>
          <w:p w14:paraId="345AEAA0" w14:textId="77777777" w:rsidR="00C324CF" w:rsidRDefault="00C324CF" w:rsidP="00B27404">
            <w:pPr>
              <w:jc w:val="center"/>
              <w:rPr>
                <w:rFonts w:ascii="GHEA Grapalat" w:hAnsi="GHEA Grapalat"/>
                <w:lang w:val="hy-AM"/>
              </w:rPr>
            </w:pPr>
          </w:p>
          <w:p w14:paraId="211B6DA5" w14:textId="77777777" w:rsidR="0052475D" w:rsidRDefault="0052475D" w:rsidP="00B27404">
            <w:pPr>
              <w:jc w:val="center"/>
              <w:rPr>
                <w:rFonts w:ascii="GHEA Grapalat" w:hAnsi="GHEA Grapalat"/>
                <w:lang w:val="hy-AM"/>
              </w:rPr>
            </w:pPr>
          </w:p>
          <w:p w14:paraId="4903C287" w14:textId="77777777" w:rsidR="00C324CF" w:rsidRDefault="00C324CF" w:rsidP="00B27404">
            <w:pPr>
              <w:jc w:val="center"/>
              <w:rPr>
                <w:rFonts w:ascii="GHEA Grapalat" w:hAnsi="GHEA Grapalat"/>
                <w:lang w:val="hy-AM"/>
              </w:rPr>
            </w:pPr>
          </w:p>
          <w:p w14:paraId="3BA1C88F" w14:textId="2ED2693E" w:rsidR="00C324CF" w:rsidRPr="007821CE" w:rsidRDefault="0011472B" w:rsidP="00B27404">
            <w:pPr>
              <w:jc w:val="center"/>
              <w:rPr>
                <w:rFonts w:ascii="GHEA Grapalat" w:hAnsi="GHEA Grapalat"/>
                <w:b/>
                <w:lang w:val="hy-AM"/>
              </w:rPr>
            </w:pPr>
            <w:r w:rsidRPr="007821CE">
              <w:rPr>
                <w:rFonts w:ascii="GHEA Grapalat" w:hAnsi="GHEA Grapalat"/>
                <w:b/>
                <w:lang w:val="hy-AM"/>
              </w:rPr>
              <w:t>2</w:t>
            </w:r>
            <w:r w:rsidR="00E71DE3">
              <w:rPr>
                <w:rFonts w:ascii="Cambria Math" w:hAnsi="Cambria Math"/>
                <w:b/>
                <w:lang w:val="hy-AM"/>
              </w:rPr>
              <w:t>․</w:t>
            </w:r>
            <w:r w:rsidRPr="007821CE">
              <w:rPr>
                <w:rFonts w:ascii="GHEA Grapalat" w:hAnsi="GHEA Grapalat"/>
                <w:b/>
                <w:lang w:val="hy-AM"/>
              </w:rPr>
              <w:t xml:space="preserve"> Ընդունվել է</w:t>
            </w:r>
            <w:r w:rsidR="0052475D" w:rsidRPr="007821CE">
              <w:rPr>
                <w:rFonts w:ascii="GHEA Grapalat" w:hAnsi="GHEA Grapalat"/>
                <w:b/>
                <w:lang w:val="hy-AM"/>
              </w:rPr>
              <w:t>։</w:t>
            </w:r>
          </w:p>
          <w:p w14:paraId="5730A27E" w14:textId="65CFC299" w:rsidR="0011472B" w:rsidRPr="00534D54" w:rsidRDefault="00534D54" w:rsidP="007821CE">
            <w:pPr>
              <w:jc w:val="both"/>
              <w:rPr>
                <w:rFonts w:ascii="GHEA Grapalat" w:hAnsi="GHEA Grapalat"/>
                <w:lang w:val="hy-AM"/>
              </w:rPr>
            </w:pPr>
            <w:r>
              <w:rPr>
                <w:rFonts w:ascii="GHEA Grapalat" w:hAnsi="GHEA Grapalat"/>
                <w:lang w:val="hy-AM"/>
              </w:rPr>
              <w:t>Նախագծ</w:t>
            </w:r>
            <w:r w:rsidR="00681AE7">
              <w:rPr>
                <w:rFonts w:ascii="GHEA Grapalat" w:hAnsi="GHEA Grapalat"/>
                <w:lang w:val="hy-AM"/>
              </w:rPr>
              <w:t>ի</w:t>
            </w:r>
            <w:r>
              <w:rPr>
                <w:rFonts w:ascii="GHEA Grapalat" w:hAnsi="GHEA Grapalat"/>
                <w:lang w:val="hy-AM"/>
              </w:rPr>
              <w:t xml:space="preserve"> </w:t>
            </w:r>
            <w:r w:rsidR="00681AE7" w:rsidRPr="00207236">
              <w:rPr>
                <w:rFonts w:ascii="GHEA Grapalat" w:hAnsi="GHEA Grapalat"/>
                <w:color w:val="000000"/>
                <w:szCs w:val="21"/>
                <w:shd w:val="clear" w:color="auto" w:fill="FFFFFF"/>
                <w:lang w:val="hy-AM"/>
              </w:rPr>
              <w:t>հավելվածի 1-ին կետ</w:t>
            </w:r>
            <w:r w:rsidR="00681AE7">
              <w:rPr>
                <w:rFonts w:ascii="GHEA Grapalat" w:hAnsi="GHEA Grapalat"/>
                <w:color w:val="000000"/>
                <w:szCs w:val="21"/>
                <w:shd w:val="clear" w:color="auto" w:fill="FFFFFF"/>
                <w:lang w:val="hy-AM"/>
              </w:rPr>
              <w:t>ը լրամշակվել է և</w:t>
            </w:r>
            <w:r w:rsidR="00681AE7" w:rsidRPr="00207236">
              <w:rPr>
                <w:rFonts w:ascii="GHEA Grapalat" w:hAnsi="GHEA Grapalat"/>
                <w:color w:val="000000"/>
                <w:szCs w:val="21"/>
                <w:shd w:val="clear" w:color="auto" w:fill="FFFFFF"/>
                <w:lang w:val="hy-AM"/>
              </w:rPr>
              <w:t xml:space="preserve"> </w:t>
            </w:r>
            <w:r>
              <w:rPr>
                <w:rFonts w:ascii="GHEA Grapalat" w:hAnsi="GHEA Grapalat"/>
                <w:lang w:val="hy-AM"/>
              </w:rPr>
              <w:t>հստակեցվել, թե որ վերելակներին է այն վերաբերում։</w:t>
            </w:r>
          </w:p>
          <w:p w14:paraId="39B24FF9" w14:textId="77777777" w:rsidR="0011472B" w:rsidRDefault="0011472B" w:rsidP="00B27404">
            <w:pPr>
              <w:jc w:val="center"/>
              <w:rPr>
                <w:rFonts w:ascii="GHEA Grapalat" w:hAnsi="GHEA Grapalat"/>
                <w:lang w:val="hy-AM"/>
              </w:rPr>
            </w:pPr>
          </w:p>
          <w:p w14:paraId="1CC1124B" w14:textId="77777777" w:rsidR="0011472B" w:rsidRDefault="0011472B" w:rsidP="00B27404">
            <w:pPr>
              <w:jc w:val="center"/>
              <w:rPr>
                <w:rFonts w:ascii="GHEA Grapalat" w:hAnsi="GHEA Grapalat"/>
                <w:lang w:val="hy-AM"/>
              </w:rPr>
            </w:pPr>
          </w:p>
          <w:p w14:paraId="4F400E0A" w14:textId="77777777" w:rsidR="0011472B" w:rsidRDefault="0011472B" w:rsidP="00B27404">
            <w:pPr>
              <w:jc w:val="center"/>
              <w:rPr>
                <w:rFonts w:ascii="GHEA Grapalat" w:hAnsi="GHEA Grapalat"/>
                <w:lang w:val="hy-AM"/>
              </w:rPr>
            </w:pPr>
          </w:p>
          <w:p w14:paraId="6AEC8A8D" w14:textId="77777777" w:rsidR="0011472B" w:rsidRDefault="0011472B" w:rsidP="00B27404">
            <w:pPr>
              <w:jc w:val="center"/>
              <w:rPr>
                <w:rFonts w:ascii="GHEA Grapalat" w:hAnsi="GHEA Grapalat"/>
                <w:lang w:val="hy-AM"/>
              </w:rPr>
            </w:pPr>
          </w:p>
          <w:p w14:paraId="65184CD4" w14:textId="77777777" w:rsidR="0011472B" w:rsidRDefault="0011472B" w:rsidP="00B27404">
            <w:pPr>
              <w:jc w:val="center"/>
              <w:rPr>
                <w:rFonts w:ascii="GHEA Grapalat" w:hAnsi="GHEA Grapalat"/>
                <w:lang w:val="hy-AM"/>
              </w:rPr>
            </w:pPr>
          </w:p>
          <w:p w14:paraId="3268567B" w14:textId="77777777" w:rsidR="0011472B" w:rsidRDefault="0011472B" w:rsidP="00B27404">
            <w:pPr>
              <w:jc w:val="center"/>
              <w:rPr>
                <w:rFonts w:ascii="GHEA Grapalat" w:hAnsi="GHEA Grapalat"/>
                <w:lang w:val="hy-AM"/>
              </w:rPr>
            </w:pPr>
          </w:p>
          <w:p w14:paraId="42688EC5" w14:textId="77777777" w:rsidR="0011472B" w:rsidRDefault="0011472B" w:rsidP="00B27404">
            <w:pPr>
              <w:jc w:val="center"/>
              <w:rPr>
                <w:rFonts w:ascii="GHEA Grapalat" w:hAnsi="GHEA Grapalat"/>
                <w:lang w:val="hy-AM"/>
              </w:rPr>
            </w:pPr>
          </w:p>
          <w:p w14:paraId="173202A7" w14:textId="77777777" w:rsidR="0011472B" w:rsidRDefault="0011472B" w:rsidP="00B27404">
            <w:pPr>
              <w:jc w:val="center"/>
              <w:rPr>
                <w:rFonts w:ascii="GHEA Grapalat" w:hAnsi="GHEA Grapalat"/>
                <w:lang w:val="hy-AM"/>
              </w:rPr>
            </w:pPr>
          </w:p>
          <w:p w14:paraId="300F6FF1" w14:textId="798EB1F9" w:rsidR="0011472B" w:rsidRPr="007821CE" w:rsidRDefault="007821CE" w:rsidP="00B27404">
            <w:pPr>
              <w:jc w:val="center"/>
              <w:rPr>
                <w:rFonts w:ascii="GHEA Grapalat" w:hAnsi="GHEA Grapalat"/>
                <w:b/>
                <w:lang w:val="hy-AM"/>
              </w:rPr>
            </w:pPr>
            <w:r w:rsidRPr="007821CE">
              <w:rPr>
                <w:rFonts w:ascii="GHEA Grapalat" w:hAnsi="GHEA Grapalat"/>
                <w:b/>
                <w:lang w:val="hy-AM"/>
              </w:rPr>
              <w:t>3</w:t>
            </w:r>
            <w:r w:rsidRPr="007821CE">
              <w:rPr>
                <w:rFonts w:ascii="Cambria Math" w:hAnsi="Cambria Math" w:cs="Cambria Math"/>
                <w:b/>
                <w:lang w:val="hy-AM"/>
              </w:rPr>
              <w:t>․</w:t>
            </w:r>
            <w:r w:rsidR="00F147E4" w:rsidRPr="007821CE">
              <w:rPr>
                <w:rFonts w:ascii="GHEA Grapalat" w:hAnsi="GHEA Grapalat"/>
                <w:b/>
                <w:lang w:val="hy-AM"/>
              </w:rPr>
              <w:t xml:space="preserve"> Ընդունվել է</w:t>
            </w:r>
            <w:r>
              <w:rPr>
                <w:rFonts w:ascii="GHEA Grapalat" w:hAnsi="GHEA Grapalat"/>
                <w:b/>
                <w:lang w:val="hy-AM"/>
              </w:rPr>
              <w:t>։</w:t>
            </w:r>
          </w:p>
          <w:p w14:paraId="6F23E4FF" w14:textId="6748D56F" w:rsidR="00534D54" w:rsidRDefault="00534D54" w:rsidP="00112EA9">
            <w:pPr>
              <w:rPr>
                <w:rFonts w:ascii="GHEA Grapalat" w:hAnsi="GHEA Grapalat"/>
                <w:lang w:val="hy-AM"/>
              </w:rPr>
            </w:pPr>
            <w:r>
              <w:rPr>
                <w:rFonts w:ascii="GHEA Grapalat" w:hAnsi="GHEA Grapalat"/>
                <w:lang w:val="hy-AM"/>
              </w:rPr>
              <w:t>Նախագծ</w:t>
            </w:r>
            <w:r w:rsidR="00112EA9">
              <w:rPr>
                <w:rFonts w:ascii="GHEA Grapalat" w:hAnsi="GHEA Grapalat"/>
                <w:lang w:val="hy-AM"/>
              </w:rPr>
              <w:t xml:space="preserve">ի </w:t>
            </w:r>
            <w:r w:rsidR="00112EA9" w:rsidRPr="00207236">
              <w:rPr>
                <w:rFonts w:ascii="GHEA Grapalat" w:hAnsi="GHEA Grapalat"/>
                <w:color w:val="000000"/>
                <w:szCs w:val="21"/>
                <w:shd w:val="clear" w:color="auto" w:fill="FFFFFF"/>
                <w:lang w:val="hy-AM"/>
              </w:rPr>
              <w:t>հավելվածի 336-րդ կետ</w:t>
            </w:r>
            <w:r w:rsidR="00112EA9">
              <w:rPr>
                <w:rFonts w:ascii="GHEA Grapalat" w:hAnsi="GHEA Grapalat"/>
                <w:color w:val="000000"/>
                <w:szCs w:val="21"/>
                <w:shd w:val="clear" w:color="auto" w:fill="FFFFFF"/>
                <w:lang w:val="hy-AM"/>
              </w:rPr>
              <w:t>ը լրամշակվել է։</w:t>
            </w:r>
          </w:p>
          <w:p w14:paraId="7542554D" w14:textId="77777777" w:rsidR="00F147E4" w:rsidRDefault="00F147E4" w:rsidP="00B27404">
            <w:pPr>
              <w:jc w:val="center"/>
              <w:rPr>
                <w:rFonts w:ascii="GHEA Grapalat" w:hAnsi="GHEA Grapalat"/>
                <w:lang w:val="hy-AM"/>
              </w:rPr>
            </w:pPr>
          </w:p>
          <w:p w14:paraId="5DED34AF" w14:textId="77777777" w:rsidR="00F147E4" w:rsidRDefault="00F147E4" w:rsidP="00B27404">
            <w:pPr>
              <w:jc w:val="center"/>
              <w:rPr>
                <w:rFonts w:ascii="GHEA Grapalat" w:hAnsi="GHEA Grapalat"/>
                <w:lang w:val="hy-AM"/>
              </w:rPr>
            </w:pPr>
          </w:p>
          <w:p w14:paraId="5343C83B" w14:textId="77777777" w:rsidR="005C0C84" w:rsidRDefault="005C0C84" w:rsidP="00B27404">
            <w:pPr>
              <w:jc w:val="center"/>
              <w:rPr>
                <w:rFonts w:ascii="GHEA Grapalat" w:hAnsi="GHEA Grapalat"/>
                <w:lang w:val="hy-AM"/>
              </w:rPr>
            </w:pPr>
          </w:p>
          <w:p w14:paraId="2C74C313" w14:textId="3673D538" w:rsidR="00F147E4" w:rsidRPr="00112EA9" w:rsidRDefault="00F147E4" w:rsidP="00B27404">
            <w:pPr>
              <w:jc w:val="center"/>
              <w:rPr>
                <w:rFonts w:ascii="GHEA Grapalat" w:hAnsi="GHEA Grapalat"/>
                <w:b/>
                <w:lang w:val="hy-AM"/>
              </w:rPr>
            </w:pPr>
            <w:r w:rsidRPr="00112EA9">
              <w:rPr>
                <w:rFonts w:ascii="GHEA Grapalat" w:hAnsi="GHEA Grapalat"/>
                <w:b/>
                <w:lang w:val="hy-AM"/>
              </w:rPr>
              <w:t>4</w:t>
            </w:r>
            <w:r w:rsidRPr="00112EA9">
              <w:rPr>
                <w:rFonts w:ascii="Cambria Math" w:hAnsi="Cambria Math" w:cs="Cambria Math"/>
                <w:b/>
                <w:lang w:val="hy-AM"/>
              </w:rPr>
              <w:t>․</w:t>
            </w:r>
            <w:r w:rsidRPr="00112EA9">
              <w:rPr>
                <w:rFonts w:ascii="GHEA Grapalat" w:hAnsi="GHEA Grapalat"/>
                <w:b/>
                <w:lang w:val="hy-AM"/>
              </w:rPr>
              <w:t xml:space="preserve"> </w:t>
            </w:r>
            <w:r w:rsidR="002663CA">
              <w:rPr>
                <w:rFonts w:ascii="GHEA Grapalat" w:hAnsi="GHEA Grapalat"/>
                <w:b/>
                <w:lang w:val="en-US"/>
              </w:rPr>
              <w:t>Ը</w:t>
            </w:r>
            <w:r w:rsidRPr="00112EA9">
              <w:rPr>
                <w:rFonts w:ascii="GHEA Grapalat" w:hAnsi="GHEA Grapalat"/>
                <w:b/>
                <w:lang w:val="hy-AM"/>
              </w:rPr>
              <w:t>նդունվել</w:t>
            </w:r>
            <w:r w:rsidR="002663CA">
              <w:rPr>
                <w:rFonts w:ascii="GHEA Grapalat" w:hAnsi="GHEA Grapalat"/>
                <w:b/>
                <w:lang w:val="en-US"/>
              </w:rPr>
              <w:t xml:space="preserve"> է</w:t>
            </w:r>
            <w:r w:rsidR="00112EA9">
              <w:rPr>
                <w:rFonts w:ascii="GHEA Grapalat" w:hAnsi="GHEA Grapalat"/>
                <w:b/>
                <w:lang w:val="hy-AM"/>
              </w:rPr>
              <w:t>։</w:t>
            </w:r>
          </w:p>
          <w:p w14:paraId="0A18550D" w14:textId="796EAC43" w:rsidR="00F147E4" w:rsidRPr="00F147E4" w:rsidRDefault="00F147E4" w:rsidP="002A2FDE">
            <w:pPr>
              <w:jc w:val="both"/>
              <w:rPr>
                <w:rFonts w:ascii="Cambria Math" w:hAnsi="Cambria Math"/>
                <w:lang w:val="hy-AM"/>
              </w:rPr>
            </w:pPr>
          </w:p>
        </w:tc>
      </w:tr>
      <w:tr w:rsidR="007B21CD" w:rsidRPr="00B27404" w14:paraId="37B8F549" w14:textId="77777777" w:rsidTr="000406E3">
        <w:tc>
          <w:tcPr>
            <w:tcW w:w="8738" w:type="dxa"/>
            <w:tcBorders>
              <w:top w:val="single" w:sz="4" w:space="0" w:color="auto"/>
              <w:bottom w:val="single" w:sz="4" w:space="0" w:color="auto"/>
            </w:tcBorders>
            <w:shd w:val="clear" w:color="auto" w:fill="BFBFBF" w:themeFill="background1" w:themeFillShade="BF"/>
          </w:tcPr>
          <w:p w14:paraId="08FC83A4" w14:textId="36B95E1A" w:rsidR="007B21CD" w:rsidRPr="007B21CD" w:rsidRDefault="007B21CD" w:rsidP="007B21CD">
            <w:pPr>
              <w:spacing w:line="276" w:lineRule="auto"/>
              <w:ind w:firstLine="200"/>
              <w:jc w:val="center"/>
              <w:rPr>
                <w:rFonts w:ascii="GHEA Grapalat" w:hAnsi="GHEA Grapalat"/>
                <w:b/>
                <w:color w:val="000000"/>
                <w:szCs w:val="21"/>
                <w:shd w:val="clear" w:color="auto" w:fill="FFFFFF"/>
                <w:lang w:val="hy-AM"/>
              </w:rPr>
            </w:pPr>
            <w:r w:rsidRPr="007B21CD">
              <w:rPr>
                <w:rFonts w:ascii="GHEA Grapalat" w:hAnsi="GHEA Grapalat"/>
                <w:b/>
                <w:lang w:val="hy-AM"/>
              </w:rPr>
              <w:lastRenderedPageBreak/>
              <w:t>Իրավաբանական վարչության եզրակացություն</w:t>
            </w:r>
          </w:p>
        </w:tc>
        <w:tc>
          <w:tcPr>
            <w:tcW w:w="6996" w:type="dxa"/>
            <w:shd w:val="clear" w:color="auto" w:fill="BFBFBF" w:themeFill="background1" w:themeFillShade="BF"/>
          </w:tcPr>
          <w:p w14:paraId="5A52DB6E" w14:textId="77777777" w:rsidR="007B21CD" w:rsidRPr="00B27404" w:rsidRDefault="007B21CD" w:rsidP="00B27404">
            <w:pPr>
              <w:jc w:val="center"/>
              <w:rPr>
                <w:rFonts w:ascii="GHEA Grapalat" w:hAnsi="GHEA Grapalat"/>
                <w:b/>
                <w:lang w:val="hy-AM"/>
              </w:rPr>
            </w:pPr>
          </w:p>
        </w:tc>
      </w:tr>
      <w:tr w:rsidR="007B21CD" w:rsidRPr="001A1D05" w14:paraId="4FD99C57" w14:textId="77777777" w:rsidTr="007B21CD">
        <w:tc>
          <w:tcPr>
            <w:tcW w:w="8738" w:type="dxa"/>
            <w:tcBorders>
              <w:top w:val="single" w:sz="4" w:space="0" w:color="auto"/>
              <w:bottom w:val="single" w:sz="4" w:space="0" w:color="auto"/>
            </w:tcBorders>
            <w:shd w:val="clear" w:color="auto" w:fill="FFFFFF" w:themeFill="background1"/>
          </w:tcPr>
          <w:p w14:paraId="2CFC60C0" w14:textId="77777777" w:rsidR="007B21CD" w:rsidRDefault="007B21CD" w:rsidP="007B21CD">
            <w:pPr>
              <w:pStyle w:val="ListParagraph"/>
              <w:numPr>
                <w:ilvl w:val="0"/>
                <w:numId w:val="6"/>
              </w:numPr>
              <w:tabs>
                <w:tab w:val="left" w:pos="360"/>
                <w:tab w:val="left" w:pos="900"/>
                <w:tab w:val="left" w:pos="990"/>
              </w:tabs>
              <w:spacing w:after="0" w:line="276" w:lineRule="auto"/>
              <w:ind w:left="0" w:firstLine="180"/>
              <w:jc w:val="both"/>
              <w:rPr>
                <w:szCs w:val="24"/>
                <w:lang w:val="hy-AM"/>
              </w:rPr>
            </w:pPr>
            <w:r>
              <w:rPr>
                <w:rFonts w:cs="Arial"/>
                <w:szCs w:val="24"/>
                <w:lang w:val="hy-AM"/>
              </w:rPr>
              <w:t>Նախագծի</w:t>
            </w:r>
            <w:r>
              <w:rPr>
                <w:szCs w:val="24"/>
                <w:lang w:val="hy-AM"/>
              </w:rPr>
              <w:t xml:space="preserve"> հավելվածում առկա են մի շարք ընդհանրական ձևակերպված և իրավական որոշակիության սկզբունքի պահպանման տեսանկյունից խնդրահարույց կարգավորումներ, որոնք ունեն վերանայման անհրաժեշտություն, օրինակ՝ հավելվածի 5-6-րդ, 17-րդ, 26-րդ, 34-րդ, 35-րդ, 37-րդ, 38-րդ, 49-րդ, 80-րդ, 81-րդ, 113-րդ, 133-րդ, 189-րդ, 239-րդ, 311-րդ, 349-րդ, 355-րդ կետեր:</w:t>
            </w:r>
          </w:p>
          <w:p w14:paraId="1C57C3DC" w14:textId="3D41CB8C" w:rsidR="007B21CD" w:rsidRPr="007B21CD" w:rsidRDefault="007B21CD" w:rsidP="007B21CD">
            <w:pPr>
              <w:pStyle w:val="ListParagraph"/>
              <w:numPr>
                <w:ilvl w:val="0"/>
                <w:numId w:val="6"/>
              </w:numPr>
              <w:tabs>
                <w:tab w:val="left" w:pos="360"/>
                <w:tab w:val="left" w:pos="900"/>
                <w:tab w:val="left" w:pos="990"/>
              </w:tabs>
              <w:spacing w:after="0" w:line="276" w:lineRule="auto"/>
              <w:ind w:left="0" w:firstLine="180"/>
              <w:jc w:val="both"/>
              <w:rPr>
                <w:rFonts w:eastAsia="Calibri" w:cs="AK Courier"/>
                <w:color w:val="000000" w:themeColor="text1"/>
                <w:szCs w:val="24"/>
                <w:lang w:val="hy-AM"/>
              </w:rPr>
            </w:pPr>
            <w:r>
              <w:rPr>
                <w:szCs w:val="24"/>
                <w:lang w:val="hy-AM"/>
              </w:rPr>
              <w:lastRenderedPageBreak/>
              <w:t xml:space="preserve">Նախագծի հավելվածի 471-րդ կետը անհրաժեշտ է վերանայել՝ հաշվի առնելով </w:t>
            </w:r>
            <w:r>
              <w:rPr>
                <w:rFonts w:cs="Arial"/>
                <w:bCs/>
                <w:color w:val="333333"/>
                <w:szCs w:val="24"/>
                <w:shd w:val="clear" w:color="auto" w:fill="FFFFFF"/>
                <w:lang w:val="hy-AM"/>
              </w:rPr>
              <w:t xml:space="preserve">«Տեխնիկական անվտանգության ապահովման պետական կարգավորման մասին» օրենքում փոփոխություններ կատարելու մասին» </w:t>
            </w:r>
            <w:r>
              <w:rPr>
                <w:szCs w:val="24"/>
                <w:lang w:val="hy-AM"/>
              </w:rPr>
              <w:t>2025 թվականի հոկտեմբերի 24-ի</w:t>
            </w:r>
            <w:r>
              <w:rPr>
                <w:rFonts w:ascii="Calibri" w:hAnsi="Calibri" w:cs="Calibri"/>
                <w:color w:val="333333"/>
                <w:szCs w:val="24"/>
                <w:lang w:val="hy-AM"/>
              </w:rPr>
              <w:t> </w:t>
            </w:r>
            <w:r>
              <w:rPr>
                <w:rFonts w:cs="Arial"/>
                <w:bCs/>
                <w:color w:val="333333"/>
                <w:szCs w:val="24"/>
                <w:shd w:val="clear" w:color="auto" w:fill="FFFFFF"/>
                <w:lang w:val="hy-AM"/>
              </w:rPr>
              <w:t xml:space="preserve"> ՀՕ-328-Ն օրենքի </w:t>
            </w:r>
            <w:r>
              <w:rPr>
                <w:rFonts w:cs="Arial"/>
                <w:szCs w:val="24"/>
                <w:lang w:val="hy-AM"/>
              </w:rPr>
              <w:t>1-ին հոդվածը:</w:t>
            </w:r>
          </w:p>
        </w:tc>
        <w:tc>
          <w:tcPr>
            <w:tcW w:w="6996" w:type="dxa"/>
            <w:shd w:val="clear" w:color="auto" w:fill="FFFFFF" w:themeFill="background1"/>
          </w:tcPr>
          <w:p w14:paraId="5BFA9C55" w14:textId="04C2C20E" w:rsidR="007B21CD" w:rsidRDefault="00345CD6" w:rsidP="00B27404">
            <w:pPr>
              <w:jc w:val="center"/>
              <w:rPr>
                <w:rFonts w:ascii="GHEA Grapalat" w:hAnsi="GHEA Grapalat"/>
                <w:b/>
                <w:lang w:val="hy-AM"/>
              </w:rPr>
            </w:pPr>
            <w:r>
              <w:rPr>
                <w:rFonts w:ascii="GHEA Grapalat" w:hAnsi="GHEA Grapalat"/>
                <w:b/>
                <w:lang w:val="hy-AM"/>
              </w:rPr>
              <w:lastRenderedPageBreak/>
              <w:t>1</w:t>
            </w:r>
            <w:r w:rsidR="00112EA9">
              <w:rPr>
                <w:rFonts w:ascii="Cambria Math" w:hAnsi="Cambria Math"/>
                <w:b/>
                <w:lang w:val="hy-AM"/>
              </w:rPr>
              <w:t>․</w:t>
            </w:r>
            <w:r>
              <w:rPr>
                <w:rFonts w:ascii="GHEA Grapalat" w:hAnsi="GHEA Grapalat"/>
                <w:b/>
                <w:lang w:val="hy-AM"/>
              </w:rPr>
              <w:t xml:space="preserve"> </w:t>
            </w:r>
            <w:r w:rsidR="00073715" w:rsidRPr="00073715">
              <w:rPr>
                <w:rFonts w:ascii="GHEA Grapalat" w:hAnsi="GHEA Grapalat"/>
                <w:b/>
                <w:lang w:val="hy-AM"/>
              </w:rPr>
              <w:t>Ը</w:t>
            </w:r>
            <w:r>
              <w:rPr>
                <w:rFonts w:ascii="GHEA Grapalat" w:hAnsi="GHEA Grapalat"/>
                <w:b/>
                <w:lang w:val="hy-AM"/>
              </w:rPr>
              <w:t>նդունվել</w:t>
            </w:r>
            <w:r w:rsidR="00073715" w:rsidRPr="00073715">
              <w:rPr>
                <w:rFonts w:ascii="GHEA Grapalat" w:hAnsi="GHEA Grapalat"/>
                <w:b/>
                <w:lang w:val="hy-AM"/>
              </w:rPr>
              <w:t xml:space="preserve"> է</w:t>
            </w:r>
            <w:r w:rsidR="00681AE7">
              <w:rPr>
                <w:rFonts w:ascii="GHEA Grapalat" w:hAnsi="GHEA Grapalat"/>
                <w:b/>
                <w:lang w:val="hy-AM"/>
              </w:rPr>
              <w:t>։</w:t>
            </w:r>
          </w:p>
          <w:p w14:paraId="7E306EF9" w14:textId="527407E9" w:rsidR="00073715" w:rsidRPr="00843433" w:rsidRDefault="00073715" w:rsidP="00843433">
            <w:pPr>
              <w:ind w:left="-78"/>
              <w:jc w:val="both"/>
              <w:rPr>
                <w:rFonts w:ascii="GHEA Grapalat" w:eastAsia="Calibri" w:hAnsi="GHEA Grapalat" w:cs="DejaVuSans"/>
                <w:lang w:val="hy-AM" w:eastAsia="en-US"/>
              </w:rPr>
            </w:pPr>
            <w:r w:rsidRPr="00825F97">
              <w:rPr>
                <w:rFonts w:ascii="GHEA Grapalat" w:eastAsia="MS Mincho" w:hAnsi="GHEA Grapalat" w:cs="MS Mincho"/>
                <w:lang w:val="hy-AM"/>
              </w:rPr>
              <w:t xml:space="preserve">Հիմք ընդունելով </w:t>
            </w:r>
            <w:r w:rsidRPr="00825F97">
              <w:rPr>
                <w:rFonts w:ascii="GHEA Grapalat" w:hAnsi="GHEA Grapalat"/>
                <w:lang w:val="hy-AM"/>
              </w:rPr>
              <w:t>ՀՀ կառվարության տարածքային զարգացման և շրջակա միջավայրի նախարարական կոմիտեի 09.01.2026թ</w:t>
            </w:r>
            <w:r w:rsidRPr="00825F97">
              <w:rPr>
                <w:rFonts w:ascii="Cambria Math" w:eastAsia="Microsoft JhengHei" w:hAnsi="Cambria Math" w:cs="Cambria Math"/>
                <w:lang w:val="hy-AM"/>
              </w:rPr>
              <w:t>․</w:t>
            </w:r>
            <w:r w:rsidRPr="00825F97">
              <w:rPr>
                <w:rFonts w:ascii="GHEA Grapalat" w:hAnsi="GHEA Grapalat"/>
                <w:lang w:val="hy-AM"/>
              </w:rPr>
              <w:t xml:space="preserve"> նիստի N ԿԱ/6-2026 արձանագրության 6-րդ կետ</w:t>
            </w:r>
            <w:r w:rsidR="00BA5CA6">
              <w:rPr>
                <w:rFonts w:ascii="GHEA Grapalat" w:hAnsi="GHEA Grapalat"/>
                <w:lang w:val="hy-AM"/>
              </w:rPr>
              <w:t>ի 1-ին ենթակետ</w:t>
            </w:r>
            <w:r w:rsidRPr="00825F97">
              <w:rPr>
                <w:rFonts w:ascii="GHEA Grapalat" w:hAnsi="GHEA Grapalat"/>
                <w:lang w:val="hy-AM"/>
              </w:rPr>
              <w:t xml:space="preserve">ը՝ Նախագծում ամրագրվել են </w:t>
            </w:r>
            <w:r w:rsidRPr="00825F97">
              <w:rPr>
                <w:rFonts w:ascii="GHEA Grapalat" w:eastAsia="Calibri" w:hAnsi="GHEA Grapalat" w:cs="DejaVuSans"/>
                <w:lang w:val="hy-AM" w:eastAsia="en-US"/>
              </w:rPr>
              <w:t xml:space="preserve">միայն վերելակների մոնտաժման, շահագործման, տեղակայման և սպասարկման հետ կապված </w:t>
            </w:r>
            <w:r w:rsidRPr="00825F97">
              <w:rPr>
                <w:rFonts w:ascii="GHEA Grapalat" w:eastAsia="Calibri" w:hAnsi="GHEA Grapalat" w:cs="DejaVuSans"/>
                <w:lang w:val="hy-AM" w:eastAsia="en-US"/>
              </w:rPr>
              <w:lastRenderedPageBreak/>
              <w:t>կարգավորումները</w:t>
            </w:r>
            <w:r w:rsidR="00843433" w:rsidRPr="00843433">
              <w:rPr>
                <w:rFonts w:ascii="GHEA Grapalat" w:eastAsia="Calibri" w:hAnsi="GHEA Grapalat" w:cs="DejaVuSans"/>
                <w:lang w:val="hy-AM" w:eastAsia="en-US"/>
              </w:rPr>
              <w:t>:</w:t>
            </w:r>
          </w:p>
          <w:p w14:paraId="0E390C58" w14:textId="13AA0FE5" w:rsidR="001613CE" w:rsidRPr="00BF5E7E" w:rsidRDefault="001613CE" w:rsidP="00681AE7">
            <w:pPr>
              <w:ind w:left="-78"/>
              <w:jc w:val="center"/>
              <w:rPr>
                <w:rFonts w:ascii="GHEA Grapalat" w:hAnsi="GHEA Grapalat"/>
                <w:b/>
                <w:lang w:val="hy-AM"/>
              </w:rPr>
            </w:pPr>
            <w:r w:rsidRPr="00BF5E7E">
              <w:rPr>
                <w:rFonts w:ascii="GHEA Grapalat" w:hAnsi="GHEA Grapalat"/>
                <w:b/>
                <w:lang w:val="hy-AM"/>
              </w:rPr>
              <w:t>2․ Ընդունվել է</w:t>
            </w:r>
            <w:r w:rsidR="00BF5E7E">
              <w:rPr>
                <w:rFonts w:ascii="GHEA Grapalat" w:hAnsi="GHEA Grapalat"/>
                <w:b/>
                <w:lang w:val="hy-AM"/>
              </w:rPr>
              <w:t>։</w:t>
            </w:r>
          </w:p>
          <w:p w14:paraId="6E01A310" w14:textId="047D354E" w:rsidR="001613CE" w:rsidRPr="00BF5E7E" w:rsidRDefault="00BF5E7E" w:rsidP="005612C3">
            <w:pPr>
              <w:jc w:val="both"/>
              <w:rPr>
                <w:rFonts w:ascii="GHEA Grapalat" w:hAnsi="GHEA Grapalat"/>
                <w:lang w:val="hy-AM"/>
              </w:rPr>
            </w:pPr>
            <w:r>
              <w:rPr>
                <w:rFonts w:ascii="GHEA Grapalat" w:hAnsi="GHEA Grapalat"/>
                <w:lang w:val="hy-AM"/>
              </w:rPr>
              <w:t>Նախագծ</w:t>
            </w:r>
            <w:r w:rsidR="005612C3">
              <w:rPr>
                <w:rFonts w:ascii="GHEA Grapalat" w:hAnsi="GHEA Grapalat"/>
                <w:lang w:val="hy-AM"/>
              </w:rPr>
              <w:t xml:space="preserve">ի </w:t>
            </w:r>
            <w:r w:rsidR="005612C3" w:rsidRPr="005612C3">
              <w:rPr>
                <w:rFonts w:ascii="GHEA Grapalat" w:hAnsi="GHEA Grapalat"/>
                <w:lang w:val="hy-AM"/>
              </w:rPr>
              <w:t>հավելվածի 471-րդ կետ</w:t>
            </w:r>
            <w:r w:rsidR="005612C3">
              <w:rPr>
                <w:rFonts w:ascii="GHEA Grapalat" w:hAnsi="GHEA Grapalat"/>
                <w:lang w:val="hy-AM"/>
              </w:rPr>
              <w:t>ում</w:t>
            </w:r>
            <w:r w:rsidR="005612C3" w:rsidRPr="005612C3">
              <w:rPr>
                <w:rFonts w:ascii="GHEA Grapalat" w:hAnsi="GHEA Grapalat"/>
                <w:lang w:val="hy-AM"/>
              </w:rPr>
              <w:t xml:space="preserve"> </w:t>
            </w:r>
            <w:r>
              <w:rPr>
                <w:rFonts w:ascii="GHEA Grapalat" w:hAnsi="GHEA Grapalat"/>
                <w:lang w:val="hy-AM"/>
              </w:rPr>
              <w:t>կ</w:t>
            </w:r>
            <w:r w:rsidR="00422E59" w:rsidRPr="00BF5E7E">
              <w:rPr>
                <w:rFonts w:ascii="GHEA Grapalat" w:hAnsi="GHEA Grapalat"/>
                <w:lang w:val="hy-AM"/>
              </w:rPr>
              <w:t xml:space="preserve">ատարվել է </w:t>
            </w:r>
            <w:r w:rsidR="005612C3">
              <w:rPr>
                <w:rFonts w:ascii="GHEA Grapalat" w:hAnsi="GHEA Grapalat"/>
                <w:lang w:val="hy-AM"/>
              </w:rPr>
              <w:t>համապատասխան</w:t>
            </w:r>
            <w:r w:rsidR="00422E59" w:rsidRPr="00BF5E7E">
              <w:rPr>
                <w:rFonts w:ascii="GHEA Grapalat" w:hAnsi="GHEA Grapalat"/>
                <w:lang w:val="hy-AM"/>
              </w:rPr>
              <w:t xml:space="preserve"> փոփոխություն</w:t>
            </w:r>
            <w:r>
              <w:rPr>
                <w:rFonts w:ascii="GHEA Grapalat" w:hAnsi="GHEA Grapalat"/>
                <w:lang w:val="hy-AM"/>
              </w:rPr>
              <w:t>։</w:t>
            </w:r>
          </w:p>
        </w:tc>
      </w:tr>
      <w:tr w:rsidR="00502C6D" w:rsidRPr="00843433" w14:paraId="78A10AB7" w14:textId="77777777" w:rsidTr="00843433">
        <w:tc>
          <w:tcPr>
            <w:tcW w:w="8738" w:type="dxa"/>
            <w:tcBorders>
              <w:top w:val="single" w:sz="4" w:space="0" w:color="auto"/>
              <w:bottom w:val="single" w:sz="4" w:space="0" w:color="auto"/>
            </w:tcBorders>
            <w:shd w:val="clear" w:color="auto" w:fill="BFBFBF" w:themeFill="background1" w:themeFillShade="BF"/>
          </w:tcPr>
          <w:p w14:paraId="6D36F7C8" w14:textId="28497973" w:rsidR="00502C6D" w:rsidRPr="00843433" w:rsidRDefault="00843433" w:rsidP="007E33F3">
            <w:pPr>
              <w:spacing w:line="276" w:lineRule="auto"/>
              <w:ind w:firstLine="200"/>
              <w:jc w:val="center"/>
              <w:rPr>
                <w:rFonts w:ascii="GHEA Grapalat" w:hAnsi="GHEA Grapalat"/>
                <w:b/>
                <w:lang w:val="hy-AM"/>
              </w:rPr>
            </w:pPr>
            <w:r>
              <w:rPr>
                <w:rFonts w:ascii="GHEA Grapalat" w:hAnsi="GHEA Grapalat"/>
                <w:b/>
                <w:lang w:val="hy-AM"/>
              </w:rPr>
              <w:lastRenderedPageBreak/>
              <w:t>ՀՀ վարչապետի աշխատակազմ</w:t>
            </w:r>
          </w:p>
        </w:tc>
        <w:tc>
          <w:tcPr>
            <w:tcW w:w="6996" w:type="dxa"/>
            <w:shd w:val="clear" w:color="auto" w:fill="BFBFBF" w:themeFill="background1" w:themeFillShade="BF"/>
          </w:tcPr>
          <w:p w14:paraId="70CCB74D" w14:textId="355B79FB" w:rsidR="00502C6D" w:rsidRPr="00843433" w:rsidRDefault="00843433" w:rsidP="007E33F3">
            <w:pPr>
              <w:spacing w:line="276" w:lineRule="auto"/>
              <w:ind w:firstLine="200"/>
              <w:jc w:val="center"/>
              <w:rPr>
                <w:rFonts w:ascii="GHEA Grapalat" w:hAnsi="GHEA Grapalat"/>
                <w:b/>
                <w:lang w:val="hy-AM"/>
              </w:rPr>
            </w:pPr>
            <w:r w:rsidRPr="00843433">
              <w:rPr>
                <w:rFonts w:ascii="GHEA Grapalat" w:hAnsi="GHEA Grapalat"/>
                <w:b/>
                <w:lang w:val="hy-AM"/>
              </w:rPr>
              <w:t>20</w:t>
            </w:r>
            <w:r w:rsidRPr="00843433">
              <w:rPr>
                <w:rFonts w:ascii="Cambria Math" w:hAnsi="Cambria Math" w:cs="Cambria Math"/>
                <w:b/>
                <w:lang w:val="hy-AM"/>
              </w:rPr>
              <w:t>․</w:t>
            </w:r>
            <w:r w:rsidRPr="00843433">
              <w:rPr>
                <w:rFonts w:ascii="GHEA Grapalat" w:hAnsi="GHEA Grapalat"/>
                <w:b/>
                <w:lang w:val="hy-AM"/>
              </w:rPr>
              <w:t>01</w:t>
            </w:r>
            <w:r w:rsidRPr="00843433">
              <w:rPr>
                <w:rFonts w:ascii="Cambria Math" w:hAnsi="Cambria Math" w:cs="Cambria Math"/>
                <w:b/>
                <w:lang w:val="hy-AM"/>
              </w:rPr>
              <w:t>․</w:t>
            </w:r>
            <w:r w:rsidRPr="00843433">
              <w:rPr>
                <w:rFonts w:ascii="GHEA Grapalat" w:hAnsi="GHEA Grapalat"/>
                <w:b/>
                <w:lang w:val="hy-AM"/>
              </w:rPr>
              <w:t>2026թ</w:t>
            </w:r>
            <w:r w:rsidRPr="00843433">
              <w:rPr>
                <w:rFonts w:ascii="Cambria Math" w:hAnsi="Cambria Math" w:cs="Cambria Math"/>
                <w:b/>
                <w:lang w:val="hy-AM"/>
              </w:rPr>
              <w:t>․</w:t>
            </w:r>
          </w:p>
        </w:tc>
      </w:tr>
      <w:tr w:rsidR="00843433" w:rsidRPr="00843433" w14:paraId="11AD05AF" w14:textId="77777777" w:rsidTr="00843433">
        <w:tc>
          <w:tcPr>
            <w:tcW w:w="8738" w:type="dxa"/>
            <w:tcBorders>
              <w:top w:val="single" w:sz="4" w:space="0" w:color="auto"/>
              <w:bottom w:val="single" w:sz="4" w:space="0" w:color="auto"/>
            </w:tcBorders>
            <w:shd w:val="clear" w:color="auto" w:fill="BFBFBF" w:themeFill="background1" w:themeFillShade="BF"/>
          </w:tcPr>
          <w:p w14:paraId="3B8C0511" w14:textId="4B7E072C" w:rsidR="00843433" w:rsidRPr="007E33F3" w:rsidRDefault="00843433" w:rsidP="00843433">
            <w:pPr>
              <w:spacing w:line="276" w:lineRule="auto"/>
              <w:ind w:firstLine="200"/>
              <w:jc w:val="center"/>
              <w:rPr>
                <w:rFonts w:ascii="GHEA Grapalat" w:hAnsi="GHEA Grapalat"/>
                <w:b/>
                <w:lang w:val="hy-AM"/>
              </w:rPr>
            </w:pPr>
            <w:r>
              <w:rPr>
                <w:rFonts w:ascii="GHEA Grapalat" w:hAnsi="GHEA Grapalat"/>
                <w:b/>
                <w:lang w:val="hy-AM"/>
              </w:rPr>
              <w:t>Տ</w:t>
            </w:r>
            <w:r w:rsidRPr="007E33F3">
              <w:rPr>
                <w:rFonts w:ascii="GHEA Grapalat" w:hAnsi="GHEA Grapalat"/>
                <w:b/>
                <w:lang w:val="hy-AM"/>
              </w:rPr>
              <w:t>եսչական մարմինների աշխատանքների համակարգման գրասենյակի եզրակացություն</w:t>
            </w:r>
          </w:p>
        </w:tc>
        <w:tc>
          <w:tcPr>
            <w:tcW w:w="6996" w:type="dxa"/>
            <w:shd w:val="clear" w:color="auto" w:fill="BFBFBF" w:themeFill="background1" w:themeFillShade="BF"/>
          </w:tcPr>
          <w:p w14:paraId="05AB24BC" w14:textId="11634618" w:rsidR="00843433" w:rsidRPr="00843433" w:rsidRDefault="00843433" w:rsidP="007E33F3">
            <w:pPr>
              <w:spacing w:line="276" w:lineRule="auto"/>
              <w:ind w:firstLine="200"/>
              <w:jc w:val="center"/>
              <w:rPr>
                <w:rFonts w:ascii="GHEA Grapalat" w:hAnsi="GHEA Grapalat"/>
                <w:b/>
                <w:lang w:val="hy-AM"/>
              </w:rPr>
            </w:pPr>
            <w:r w:rsidRPr="00843433">
              <w:rPr>
                <w:rFonts w:ascii="GHEA Grapalat" w:hAnsi="GHEA Grapalat"/>
                <w:b/>
              </w:rPr>
              <w:t>02/12.6/1524-2026</w:t>
            </w:r>
          </w:p>
        </w:tc>
      </w:tr>
      <w:tr w:rsidR="00502C6D" w:rsidRPr="001A1D05" w14:paraId="4FD18572" w14:textId="77777777" w:rsidTr="007B21CD">
        <w:tc>
          <w:tcPr>
            <w:tcW w:w="8738" w:type="dxa"/>
            <w:tcBorders>
              <w:top w:val="single" w:sz="4" w:space="0" w:color="auto"/>
              <w:bottom w:val="single" w:sz="4" w:space="0" w:color="auto"/>
            </w:tcBorders>
            <w:shd w:val="clear" w:color="auto" w:fill="FFFFFF" w:themeFill="background1"/>
          </w:tcPr>
          <w:p w14:paraId="67FD8641" w14:textId="77777777" w:rsidR="00502C6D" w:rsidRPr="008F0367" w:rsidRDefault="00502C6D" w:rsidP="00BF1D0D">
            <w:pPr>
              <w:shd w:val="clear" w:color="auto" w:fill="FFFFFF"/>
              <w:tabs>
                <w:tab w:val="left" w:pos="851"/>
              </w:tabs>
              <w:ind w:firstLine="200"/>
              <w:jc w:val="both"/>
              <w:rPr>
                <w:rFonts w:ascii="GHEA Grapalat" w:hAnsi="GHEA Grapalat"/>
                <w:lang w:val="hy-AM"/>
              </w:rPr>
            </w:pPr>
            <w:r w:rsidRPr="008F0367">
              <w:rPr>
                <w:rFonts w:ascii="GHEA Grapalat" w:eastAsia="GHEA Grapalat" w:hAnsi="GHEA Grapalat" w:cs="GHEA Grapalat"/>
                <w:color w:val="000000"/>
                <w:lang w:val="hy-AM"/>
              </w:rPr>
              <w:t xml:space="preserve">Քննության </w:t>
            </w:r>
            <w:r w:rsidRPr="008F0367">
              <w:rPr>
                <w:rFonts w:ascii="GHEA Grapalat" w:eastAsiaTheme="minorHAnsi" w:hAnsi="GHEA Grapalat" w:cstheme="minorBidi"/>
                <w:lang w:val="hy-AM"/>
              </w:rPr>
              <w:t>առնելով «Վերելակների և դրանց անվտանգ շահագործման տեխնիկական անվտանգության նորմերը, կանոնները և հրահանգները սահմանելու մասին» Կառավարության որոշման նախագիծը (այսուհետ՝ Նախագիծ)՝ հարկ է նշել, որ Գ</w:t>
            </w:r>
            <w:r w:rsidRPr="008F0367">
              <w:rPr>
                <w:rFonts w:ascii="GHEA Grapalat" w:hAnsi="GHEA Grapalat" w:cs="Sylfaen"/>
                <w:lang w:val="hy-AM"/>
              </w:rPr>
              <w:t>րասենյակի դիտարկումները մնում են արդիական</w:t>
            </w:r>
            <w:r w:rsidRPr="00395BA8">
              <w:rPr>
                <w:rFonts w:ascii="GHEA Grapalat" w:hAnsi="GHEA Grapalat" w:cs="Cambria Math"/>
                <w:lang w:val="hy-AM"/>
              </w:rPr>
              <w:t>, մասնավորապես.</w:t>
            </w:r>
          </w:p>
          <w:p w14:paraId="041451E5" w14:textId="77777777" w:rsidR="00502C6D" w:rsidRPr="008F0367" w:rsidRDefault="00502C6D" w:rsidP="00BF1D0D">
            <w:pPr>
              <w:ind w:firstLine="200"/>
              <w:jc w:val="both"/>
              <w:rPr>
                <w:rFonts w:ascii="GHEA Grapalat" w:eastAsiaTheme="minorHAnsi" w:hAnsi="GHEA Grapalat" w:cstheme="minorBidi"/>
                <w:lang w:val="hy-AM"/>
              </w:rPr>
            </w:pPr>
            <w:r w:rsidRPr="008F0367">
              <w:rPr>
                <w:rFonts w:ascii="GHEA Grapalat" w:eastAsiaTheme="minorHAnsi" w:hAnsi="GHEA Grapalat" w:cstheme="minorBidi"/>
                <w:lang w:val="hy-AM"/>
              </w:rPr>
              <w:t>Նախագծի հիմնավորման 1-ին կետում նշված է, որ ներկայումս Հայաստանի Հանրապետությունում գոյություն չունի նորմատիվ իրավական ակտ, որով ղեկավարվելով շահագործող անձինք կարող են իրականացնել վերելակների անվտանգ շահագործումը, այնինչ՝ ՀՀ-ում ներկայումս գործում է «Վերելակների անվտանգություն» (ՄՄ ՏԿ 011/2011) Մաքսային միության տեխնիկական կանոնակարգը։</w:t>
            </w:r>
          </w:p>
          <w:p w14:paraId="1A966F59" w14:textId="77777777" w:rsidR="00502C6D" w:rsidRPr="008F0367" w:rsidRDefault="00502C6D" w:rsidP="00BF1D0D">
            <w:pPr>
              <w:pStyle w:val="NormalWeb"/>
              <w:shd w:val="clear" w:color="auto" w:fill="FFFFFF"/>
              <w:spacing w:after="0"/>
              <w:ind w:firstLine="200"/>
              <w:jc w:val="both"/>
              <w:rPr>
                <w:rFonts w:ascii="GHEA Grapalat" w:eastAsiaTheme="minorHAnsi" w:hAnsi="GHEA Grapalat" w:cstheme="minorBidi"/>
                <w:lang w:val="hy-AM"/>
              </w:rPr>
            </w:pPr>
            <w:r>
              <w:rPr>
                <w:rFonts w:ascii="GHEA Grapalat" w:eastAsiaTheme="minorHAnsi" w:hAnsi="GHEA Grapalat" w:cstheme="minorBidi"/>
                <w:lang w:val="hy-AM"/>
              </w:rPr>
              <w:t>Միևնույն ժամանակ, Նախագծի ա</w:t>
            </w:r>
            <w:r w:rsidRPr="008F0367">
              <w:rPr>
                <w:rFonts w:ascii="GHEA Grapalat" w:eastAsiaTheme="minorHAnsi" w:hAnsi="GHEA Grapalat" w:cstheme="minorBidi"/>
                <w:lang w:val="hy-AM"/>
              </w:rPr>
              <w:t xml:space="preserve">մփոփաթերթում նշված է, որ «Վերելակների անվտանգություն» (ՄՄ ՏԿ 011/2011) Մաքսային միության տեխնիկական կանոնակարգը վերելակների անվտանգ շահագործման </w:t>
            </w:r>
            <w:r>
              <w:rPr>
                <w:rFonts w:ascii="GHEA Grapalat" w:eastAsiaTheme="minorHAnsi" w:hAnsi="GHEA Grapalat" w:cstheme="minorBidi"/>
                <w:lang w:val="hy-AM"/>
              </w:rPr>
              <w:t>վերաբերյա</w:t>
            </w:r>
            <w:r w:rsidRPr="008F0367">
              <w:rPr>
                <w:rFonts w:ascii="GHEA Grapalat" w:eastAsiaTheme="minorHAnsi" w:hAnsi="GHEA Grapalat" w:cstheme="minorBidi"/>
                <w:lang w:val="hy-AM"/>
              </w:rPr>
              <w:t xml:space="preserve">լ որևէ դրույթ չի սահմանում, որի կապակցությամբ հայտնում եմ, որ Մաքսային միության հանձնաժողովի «Մաքսային միության «Վերելակների անվտանգությունը» տեխնիկական կանոնակարգն ընդունելու մասին» որոշման 4-րդ հոդվածի 3-րդ կետի համաձայն՝ վերելակի ծառայության սահմանված ժամկետի ընթացքում անվտանգության ապահովման համար պետք է կատարվեն արտադրողի՝ </w:t>
            </w:r>
            <w:r w:rsidRPr="008F0367">
              <w:rPr>
                <w:rFonts w:ascii="GHEA Grapalat" w:eastAsiaTheme="minorHAnsi" w:hAnsi="GHEA Grapalat" w:cstheme="minorBidi"/>
                <w:b/>
                <w:u w:val="single"/>
                <w:lang w:val="hy-AM"/>
              </w:rPr>
              <w:t>շահագործման վերաբերյալ ձեռնարկին համապատասխան</w:t>
            </w:r>
            <w:r w:rsidRPr="008F0367">
              <w:rPr>
                <w:rFonts w:ascii="GHEA Grapalat" w:eastAsiaTheme="minorHAnsi" w:hAnsi="GHEA Grapalat" w:cstheme="minorBidi"/>
                <w:b/>
                <w:lang w:val="hy-AM"/>
              </w:rPr>
              <w:t xml:space="preserve">՝ վերելակի՝ ըստ նշանակության օգտագործում, տեխնիկական սպասարկման, վերանորոգման, </w:t>
            </w:r>
            <w:r w:rsidRPr="008F0367">
              <w:rPr>
                <w:rFonts w:ascii="GHEA Grapalat" w:eastAsiaTheme="minorHAnsi" w:hAnsi="GHEA Grapalat" w:cstheme="minorBidi"/>
                <w:b/>
                <w:lang w:val="hy-AM"/>
              </w:rPr>
              <w:lastRenderedPageBreak/>
              <w:t>տեսազննման անցկացում</w:t>
            </w:r>
            <w:r w:rsidRPr="008F0367">
              <w:rPr>
                <w:rFonts w:ascii="GHEA Grapalat" w:eastAsiaTheme="minorHAnsi" w:hAnsi="GHEA Grapalat" w:cstheme="minorBidi"/>
                <w:lang w:val="hy-AM"/>
              </w:rPr>
              <w:t xml:space="preserve">։ Միաժամանակ, նույն տեխնիկական կանոնակարգի 2-րդ հոդվածի համաձայն՝ </w:t>
            </w:r>
            <w:r w:rsidRPr="008F0367">
              <w:rPr>
                <w:rFonts w:ascii="GHEA Grapalat" w:eastAsiaTheme="minorHAnsi" w:hAnsi="GHEA Grapalat" w:cstheme="minorBidi"/>
                <w:b/>
                <w:lang w:val="hy-AM"/>
              </w:rPr>
              <w:t>վերելակի շահագործումը</w:t>
            </w:r>
            <w:r w:rsidRPr="008F0367">
              <w:rPr>
                <w:rFonts w:ascii="GHEA Grapalat" w:eastAsiaTheme="minorHAnsi" w:hAnsi="GHEA Grapalat" w:cstheme="minorBidi"/>
                <w:lang w:val="hy-AM"/>
              </w:rPr>
              <w:t xml:space="preserve"> վերելակի կենսական պարբերաշրջանի փուլ է, որի ընթացքում ապահովվում, պահպանվում և վերականգնվում է դրա որակը, </w:t>
            </w:r>
            <w:r w:rsidRPr="008F0367">
              <w:rPr>
                <w:rFonts w:ascii="GHEA Grapalat" w:eastAsiaTheme="minorHAnsi" w:hAnsi="GHEA Grapalat" w:cstheme="minorBidi"/>
                <w:b/>
                <w:lang w:val="hy-AM"/>
              </w:rPr>
              <w:t>իր մեջ ներառում է ըստ նշանակության օգտագործումը, շահագործման ժամանակաշրջանում պահումը, սպասարկումը և վերանորոգումը</w:t>
            </w:r>
            <w:r w:rsidRPr="008F0367">
              <w:rPr>
                <w:rFonts w:ascii="GHEA Grapalat" w:eastAsiaTheme="minorHAnsi" w:hAnsi="GHEA Grapalat" w:cstheme="minorBidi"/>
                <w:lang w:val="hy-AM"/>
              </w:rPr>
              <w:t>։</w:t>
            </w:r>
          </w:p>
          <w:p w14:paraId="49AE96EC" w14:textId="7BD7CE77" w:rsidR="00502C6D" w:rsidRPr="00843433" w:rsidRDefault="00502C6D" w:rsidP="00BF1D0D">
            <w:pPr>
              <w:ind w:firstLine="200"/>
              <w:jc w:val="both"/>
              <w:rPr>
                <w:rFonts w:ascii="GHEA Grapalat" w:eastAsiaTheme="minorHAnsi" w:hAnsi="GHEA Grapalat" w:cstheme="minorBidi"/>
                <w:b/>
                <w:i/>
                <w:lang w:val="hy-AM"/>
              </w:rPr>
            </w:pPr>
            <w:r w:rsidRPr="008F0367">
              <w:rPr>
                <w:rFonts w:ascii="GHEA Grapalat" w:eastAsiaTheme="minorHAnsi" w:hAnsi="GHEA Grapalat" w:cstheme="minorBidi"/>
                <w:lang w:val="hy-AM"/>
              </w:rPr>
              <w:t xml:space="preserve">Վերոգրյալից զատ, հարկ է նշել նաև, որ համաձայն ամփոփաթերթում ներկայացված հիմնավորման՝ ներկայումս ՀՀ-ում գործում է «Վերելակների անվտանգություն» (ՄՄ ՏԿ 011/2011) Մաքսային միության տեխնիկական կանոնակարգը, որը չի սահմանում միասնական դրույթներ վերելակների անվտանգ շահագործման կանոններ։ Նախագիծը սահմանում է տեխնիկական անվտանգության կանոններ, նորմեր և հրահանգներ, ինչը բխում է «Տեխնիկական անվտանգության ապահովման պետական կարգավորման մասին» օրենքի 4-րդ հոդվածի պահանջներից։ Մինչդեռ անհրաժեշտ է նկատի ունենալ, որ «Եվրասիական տնտեսական միության մասին» պայմանագրի 53-րդ կոդվածի 2-րդ կետի 2-րդ պարբերության համաձայն՝ </w:t>
            </w:r>
            <w:r w:rsidRPr="008F0367">
              <w:rPr>
                <w:rFonts w:ascii="GHEA Grapalat" w:eastAsiaTheme="minorHAnsi" w:hAnsi="GHEA Grapalat" w:cstheme="minorBidi"/>
                <w:b/>
                <w:i/>
                <w:lang w:val="hy-AM"/>
              </w:rPr>
              <w:t>Անդամ պետություններն իրենց տարածքում ապահովում են Միության տեխնիկական կանոնակարգի (Միության տեխնիկական կանոնակարգերի)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r w:rsidRPr="008F0367">
              <w:rPr>
                <w:rFonts w:ascii="GHEA Grapalat" w:eastAsiaTheme="minorHAnsi" w:hAnsi="GHEA Grapalat" w:cstheme="minorBidi"/>
                <w:lang w:val="hy-AM"/>
              </w:rPr>
              <w:t xml:space="preserve"> Հետևաբար, նշված պայմանագրով սահմանված պարտավորությունների համատեքստում պետք է նկատի ունենալ, որ ներպետական օրենսդրությամբ </w:t>
            </w:r>
            <w:r w:rsidRPr="008F0367">
              <w:rPr>
                <w:rFonts w:ascii="GHEA Grapalat" w:eastAsiaTheme="minorHAnsi" w:hAnsi="GHEA Grapalat" w:cstheme="minorBidi"/>
                <w:b/>
                <w:i/>
                <w:lang w:val="hy-AM"/>
              </w:rPr>
              <w:t>լրացուցիչ պահանջներ չեն կարող սահմանվել։</w:t>
            </w:r>
          </w:p>
        </w:tc>
        <w:tc>
          <w:tcPr>
            <w:tcW w:w="6996" w:type="dxa"/>
            <w:shd w:val="clear" w:color="auto" w:fill="FFFFFF" w:themeFill="background1"/>
          </w:tcPr>
          <w:p w14:paraId="20E4AFC2" w14:textId="1E605F1F" w:rsidR="00FD1F81" w:rsidRDefault="00FD1F81" w:rsidP="00FD1F81">
            <w:pPr>
              <w:jc w:val="center"/>
              <w:rPr>
                <w:rFonts w:ascii="GHEA Grapalat" w:hAnsi="GHEA Grapalat"/>
                <w:b/>
                <w:lang w:val="hy-AM"/>
              </w:rPr>
            </w:pPr>
            <w:r w:rsidRPr="00073715">
              <w:rPr>
                <w:rFonts w:ascii="GHEA Grapalat" w:hAnsi="GHEA Grapalat"/>
                <w:b/>
                <w:lang w:val="hy-AM"/>
              </w:rPr>
              <w:lastRenderedPageBreak/>
              <w:t>Ը</w:t>
            </w:r>
            <w:r>
              <w:rPr>
                <w:rFonts w:ascii="GHEA Grapalat" w:hAnsi="GHEA Grapalat"/>
                <w:b/>
                <w:lang w:val="hy-AM"/>
              </w:rPr>
              <w:t>նդունվել</w:t>
            </w:r>
            <w:r w:rsidRPr="00073715">
              <w:rPr>
                <w:rFonts w:ascii="GHEA Grapalat" w:hAnsi="GHEA Grapalat"/>
                <w:b/>
                <w:lang w:val="hy-AM"/>
              </w:rPr>
              <w:t xml:space="preserve"> է</w:t>
            </w:r>
            <w:r>
              <w:rPr>
                <w:rFonts w:ascii="GHEA Grapalat" w:hAnsi="GHEA Grapalat"/>
                <w:b/>
                <w:lang w:val="hy-AM"/>
              </w:rPr>
              <w:t>։</w:t>
            </w:r>
          </w:p>
          <w:p w14:paraId="00376B64" w14:textId="38F6B25E" w:rsidR="00FD1F81" w:rsidRDefault="00FD1F81" w:rsidP="00843433">
            <w:pPr>
              <w:ind w:left="-78"/>
              <w:jc w:val="both"/>
              <w:rPr>
                <w:rFonts w:ascii="GHEA Grapalat" w:eastAsia="Calibri" w:hAnsi="GHEA Grapalat" w:cs="DejaVuSans"/>
                <w:lang w:val="hy-AM" w:eastAsia="en-US"/>
              </w:rPr>
            </w:pPr>
            <w:r w:rsidRPr="00825F97">
              <w:rPr>
                <w:rFonts w:ascii="GHEA Grapalat" w:eastAsia="MS Mincho" w:hAnsi="GHEA Grapalat" w:cs="MS Mincho"/>
                <w:lang w:val="hy-AM"/>
              </w:rPr>
              <w:t xml:space="preserve">Հիմք ընդունելով </w:t>
            </w:r>
            <w:r w:rsidRPr="00825F97">
              <w:rPr>
                <w:rFonts w:ascii="GHEA Grapalat" w:hAnsi="GHEA Grapalat"/>
                <w:lang w:val="hy-AM"/>
              </w:rPr>
              <w:t>ՀՀ կառվարության տարածքային զարգացման և շրջակա միջավայրի նախարարական կոմիտեի 09.01.2026թ</w:t>
            </w:r>
            <w:r w:rsidRPr="00825F97">
              <w:rPr>
                <w:rFonts w:ascii="Cambria Math" w:eastAsia="Microsoft JhengHei" w:hAnsi="Cambria Math" w:cs="Cambria Math"/>
                <w:lang w:val="hy-AM"/>
              </w:rPr>
              <w:t>․</w:t>
            </w:r>
            <w:r w:rsidRPr="00825F97">
              <w:rPr>
                <w:rFonts w:ascii="GHEA Grapalat" w:hAnsi="GHEA Grapalat"/>
                <w:lang w:val="hy-AM"/>
              </w:rPr>
              <w:t xml:space="preserve"> նիստի N ԿԱ/6-2026 արձանագրության 6-րդ կետ</w:t>
            </w:r>
            <w:r w:rsidR="00BA5CA6">
              <w:rPr>
                <w:rFonts w:ascii="GHEA Grapalat" w:hAnsi="GHEA Grapalat"/>
                <w:lang w:val="hy-AM"/>
              </w:rPr>
              <w:t>ի 1-ին ենթակետ</w:t>
            </w:r>
            <w:r w:rsidRPr="00825F97">
              <w:rPr>
                <w:rFonts w:ascii="GHEA Grapalat" w:hAnsi="GHEA Grapalat"/>
                <w:lang w:val="hy-AM"/>
              </w:rPr>
              <w:t xml:space="preserve">ը՝ Նախագծում ամրագրվել են </w:t>
            </w:r>
            <w:r w:rsidRPr="00825F97">
              <w:rPr>
                <w:rFonts w:ascii="GHEA Grapalat" w:eastAsia="Calibri" w:hAnsi="GHEA Grapalat" w:cs="DejaVuSans"/>
                <w:lang w:val="hy-AM" w:eastAsia="en-US"/>
              </w:rPr>
              <w:t>միայն վերելակների մոնտաժման, շահագործման, տեղակայման և սպասարկման հետ կապված կարգավորումները</w:t>
            </w:r>
            <w:r w:rsidR="00843433" w:rsidRPr="00843433">
              <w:rPr>
                <w:rFonts w:ascii="GHEA Grapalat" w:eastAsia="Calibri" w:hAnsi="GHEA Grapalat" w:cs="DejaVuSans"/>
                <w:lang w:val="hy-AM" w:eastAsia="en-US"/>
              </w:rPr>
              <w:t>:</w:t>
            </w:r>
          </w:p>
          <w:p w14:paraId="3C6EC09B" w14:textId="77777777" w:rsidR="003B5AF5" w:rsidRPr="00843433" w:rsidRDefault="003B5AF5" w:rsidP="00843433">
            <w:pPr>
              <w:ind w:left="-78"/>
              <w:jc w:val="both"/>
              <w:rPr>
                <w:rFonts w:ascii="GHEA Grapalat" w:eastAsia="Calibri" w:hAnsi="GHEA Grapalat" w:cs="DejaVuSans"/>
                <w:lang w:val="hy-AM" w:eastAsia="en-US"/>
              </w:rPr>
            </w:pPr>
          </w:p>
          <w:p w14:paraId="7FDFBFFD" w14:textId="77777777" w:rsidR="00502C6D" w:rsidRDefault="00502C6D" w:rsidP="00B27404">
            <w:pPr>
              <w:jc w:val="center"/>
              <w:rPr>
                <w:rFonts w:ascii="GHEA Grapalat" w:hAnsi="GHEA Grapalat"/>
                <w:b/>
                <w:lang w:val="hy-AM"/>
              </w:rPr>
            </w:pPr>
          </w:p>
          <w:p w14:paraId="49E0CAD1" w14:textId="77777777" w:rsidR="003B5AF5" w:rsidRDefault="003B5AF5" w:rsidP="00B27404">
            <w:pPr>
              <w:jc w:val="center"/>
              <w:rPr>
                <w:rFonts w:ascii="GHEA Grapalat" w:hAnsi="GHEA Grapalat"/>
                <w:b/>
                <w:lang w:val="hy-AM"/>
              </w:rPr>
            </w:pPr>
          </w:p>
        </w:tc>
      </w:tr>
      <w:tr w:rsidR="003B5AF5" w:rsidRPr="00843433" w14:paraId="670B468D" w14:textId="77777777" w:rsidTr="00E376D3">
        <w:tc>
          <w:tcPr>
            <w:tcW w:w="8738" w:type="dxa"/>
            <w:tcBorders>
              <w:top w:val="single" w:sz="4" w:space="0" w:color="auto"/>
              <w:bottom w:val="single" w:sz="4" w:space="0" w:color="auto"/>
            </w:tcBorders>
            <w:shd w:val="clear" w:color="auto" w:fill="BFBFBF" w:themeFill="background1" w:themeFillShade="BF"/>
          </w:tcPr>
          <w:p w14:paraId="3555AD75" w14:textId="7236A295" w:rsidR="003B5AF5" w:rsidRPr="003B5AF5" w:rsidRDefault="003B5AF5" w:rsidP="003B5AF5">
            <w:pPr>
              <w:jc w:val="center"/>
              <w:rPr>
                <w:rFonts w:ascii="GHEA Grapalat" w:hAnsi="GHEA Grapalat"/>
                <w:b/>
                <w:lang w:val="hy-AM"/>
              </w:rPr>
            </w:pPr>
            <w:r>
              <w:rPr>
                <w:rFonts w:ascii="GHEA Grapalat" w:hAnsi="GHEA Grapalat"/>
                <w:b/>
                <w:lang w:val="hy-AM"/>
              </w:rPr>
              <w:t>Տ</w:t>
            </w:r>
            <w:r w:rsidRPr="003B5AF5">
              <w:rPr>
                <w:rFonts w:ascii="GHEA Grapalat" w:hAnsi="GHEA Grapalat"/>
                <w:b/>
                <w:lang w:val="hy-AM"/>
              </w:rPr>
              <w:t>արածքային զարգացման և շրջակա միջավայրի հարցերի</w:t>
            </w:r>
          </w:p>
          <w:p w14:paraId="5F6EA9AB" w14:textId="77D909EF" w:rsidR="003B5AF5" w:rsidRPr="008F0367" w:rsidRDefault="003B5AF5" w:rsidP="00E376D3">
            <w:pPr>
              <w:jc w:val="center"/>
              <w:rPr>
                <w:rFonts w:ascii="GHEA Grapalat" w:eastAsia="GHEA Grapalat" w:hAnsi="GHEA Grapalat" w:cs="GHEA Grapalat"/>
                <w:color w:val="000000"/>
                <w:lang w:val="hy-AM"/>
              </w:rPr>
            </w:pPr>
            <w:r w:rsidRPr="003B5AF5">
              <w:rPr>
                <w:rFonts w:ascii="GHEA Grapalat" w:hAnsi="GHEA Grapalat"/>
                <w:b/>
                <w:lang w:val="hy-AM"/>
              </w:rPr>
              <w:t>վարչությ</w:t>
            </w:r>
            <w:r>
              <w:rPr>
                <w:rFonts w:ascii="GHEA Grapalat" w:hAnsi="GHEA Grapalat"/>
                <w:b/>
                <w:lang w:val="hy-AM"/>
              </w:rPr>
              <w:t>ուն</w:t>
            </w:r>
          </w:p>
        </w:tc>
        <w:tc>
          <w:tcPr>
            <w:tcW w:w="6996" w:type="dxa"/>
            <w:shd w:val="clear" w:color="auto" w:fill="BFBFBF" w:themeFill="background1" w:themeFillShade="BF"/>
          </w:tcPr>
          <w:p w14:paraId="336FE75A" w14:textId="72B9D921" w:rsidR="003B5AF5" w:rsidRPr="00073715" w:rsidRDefault="003B5AF5" w:rsidP="003B5AF5">
            <w:pPr>
              <w:jc w:val="center"/>
              <w:rPr>
                <w:rFonts w:ascii="GHEA Grapalat" w:hAnsi="GHEA Grapalat"/>
                <w:b/>
                <w:lang w:val="hy-AM"/>
              </w:rPr>
            </w:pPr>
          </w:p>
        </w:tc>
      </w:tr>
      <w:tr w:rsidR="003B5AF5" w:rsidRPr="001A1D05" w14:paraId="028B61B0" w14:textId="77777777" w:rsidTr="007B21CD">
        <w:tc>
          <w:tcPr>
            <w:tcW w:w="8738" w:type="dxa"/>
            <w:tcBorders>
              <w:top w:val="single" w:sz="4" w:space="0" w:color="auto"/>
              <w:bottom w:val="single" w:sz="4" w:space="0" w:color="auto"/>
            </w:tcBorders>
            <w:shd w:val="clear" w:color="auto" w:fill="FFFFFF" w:themeFill="background1"/>
          </w:tcPr>
          <w:p w14:paraId="71C32410" w14:textId="0D7A375B" w:rsidR="003B5AF5" w:rsidRPr="003B5AF5" w:rsidRDefault="003B5AF5" w:rsidP="003B5AF5">
            <w:pPr>
              <w:jc w:val="both"/>
              <w:rPr>
                <w:rFonts w:ascii="GHEA Grapalat" w:hAnsi="GHEA Grapalat"/>
                <w:lang w:val="hy-AM"/>
              </w:rPr>
            </w:pPr>
            <w:r>
              <w:rPr>
                <w:rFonts w:ascii="GHEA Grapalat" w:hAnsi="GHEA Grapalat"/>
                <w:lang w:val="hy-AM"/>
              </w:rPr>
              <w:t>Ն</w:t>
            </w:r>
            <w:r w:rsidRPr="003B5AF5">
              <w:rPr>
                <w:rFonts w:ascii="GHEA Grapalat" w:hAnsi="GHEA Grapalat"/>
                <w:lang w:val="hy-AM"/>
              </w:rPr>
              <w:t>ախագծում հստակեցնել վերելակի</w:t>
            </w:r>
            <w:r>
              <w:rPr>
                <w:rFonts w:ascii="GHEA Grapalat" w:hAnsi="GHEA Grapalat"/>
                <w:lang w:val="hy-AM"/>
              </w:rPr>
              <w:t xml:space="preserve"> </w:t>
            </w:r>
            <w:r w:rsidRPr="003B5AF5">
              <w:rPr>
                <w:rFonts w:ascii="GHEA Grapalat" w:hAnsi="GHEA Grapalat"/>
                <w:lang w:val="hy-AM"/>
              </w:rPr>
              <w:t>սպասարկող անձնակազմի գիտելիքների պարբերական ստուգումն իրականացնող, որակավորումը</w:t>
            </w:r>
          </w:p>
          <w:p w14:paraId="67905FD9" w14:textId="2CF01264" w:rsidR="003B5AF5" w:rsidRPr="008F0367" w:rsidRDefault="003B5AF5" w:rsidP="003B5AF5">
            <w:pPr>
              <w:jc w:val="both"/>
              <w:rPr>
                <w:rFonts w:ascii="GHEA Grapalat" w:eastAsia="GHEA Grapalat" w:hAnsi="GHEA Grapalat" w:cs="GHEA Grapalat"/>
                <w:color w:val="000000"/>
                <w:lang w:val="hy-AM"/>
              </w:rPr>
            </w:pPr>
            <w:r w:rsidRPr="003B5AF5">
              <w:rPr>
                <w:rFonts w:ascii="GHEA Grapalat" w:hAnsi="GHEA Grapalat"/>
                <w:lang w:val="hy-AM"/>
              </w:rPr>
              <w:lastRenderedPageBreak/>
              <w:t>հաստատող վկայականը տրամադրող, վերելակների տեխնիկական սպասարկման կազմակերպման</w:t>
            </w:r>
            <w:r>
              <w:rPr>
                <w:rFonts w:ascii="GHEA Grapalat" w:hAnsi="GHEA Grapalat"/>
                <w:lang w:val="hy-AM"/>
              </w:rPr>
              <w:t xml:space="preserve"> </w:t>
            </w:r>
            <w:r w:rsidRPr="003B5AF5">
              <w:rPr>
                <w:rFonts w:ascii="GHEA Grapalat" w:hAnsi="GHEA Grapalat"/>
                <w:lang w:val="hy-AM"/>
              </w:rPr>
              <w:t>գործառույթների նշանակման հրաման տրամադրող մարմինների անվանումները</w:t>
            </w:r>
            <w:r>
              <w:rPr>
                <w:rFonts w:ascii="GHEA Grapalat" w:hAnsi="GHEA Grapalat"/>
                <w:lang w:val="hy-AM"/>
              </w:rPr>
              <w:t>։</w:t>
            </w:r>
          </w:p>
        </w:tc>
        <w:tc>
          <w:tcPr>
            <w:tcW w:w="6996" w:type="dxa"/>
            <w:shd w:val="clear" w:color="auto" w:fill="FFFFFF" w:themeFill="background1"/>
          </w:tcPr>
          <w:p w14:paraId="58C5699C" w14:textId="361C94DE" w:rsidR="00780E7B" w:rsidRPr="00780E7B" w:rsidRDefault="00780E7B" w:rsidP="00780E7B">
            <w:pPr>
              <w:jc w:val="center"/>
              <w:rPr>
                <w:rFonts w:ascii="GHEA Grapalat" w:eastAsia="MS Mincho" w:hAnsi="GHEA Grapalat" w:cs="MS Mincho"/>
                <w:b/>
                <w:lang w:val="hy-AM"/>
              </w:rPr>
            </w:pPr>
            <w:r w:rsidRPr="00780E7B">
              <w:rPr>
                <w:rFonts w:ascii="GHEA Grapalat" w:eastAsia="MS Mincho" w:hAnsi="GHEA Grapalat" w:cs="MS Mincho"/>
                <w:b/>
                <w:lang w:val="hy-AM"/>
              </w:rPr>
              <w:lastRenderedPageBreak/>
              <w:t>Ընդունվել է։</w:t>
            </w:r>
          </w:p>
          <w:p w14:paraId="3E118178" w14:textId="7C6526B9" w:rsidR="00A51E5F" w:rsidRPr="00A51E5F" w:rsidRDefault="00BA5CA6" w:rsidP="00A51E5F">
            <w:pPr>
              <w:ind w:firstLine="102"/>
              <w:jc w:val="both"/>
              <w:rPr>
                <w:rFonts w:ascii="Cambria Math" w:hAnsi="Cambria Math"/>
                <w:lang w:val="hy-AM"/>
              </w:rPr>
            </w:pPr>
            <w:r w:rsidRPr="00825F97">
              <w:rPr>
                <w:rFonts w:ascii="GHEA Grapalat" w:eastAsia="MS Mincho" w:hAnsi="GHEA Grapalat" w:cs="MS Mincho"/>
                <w:lang w:val="hy-AM"/>
              </w:rPr>
              <w:t xml:space="preserve">Հիմք ընդունելով </w:t>
            </w:r>
            <w:r w:rsidRPr="00825F97">
              <w:rPr>
                <w:rFonts w:ascii="GHEA Grapalat" w:hAnsi="GHEA Grapalat"/>
                <w:lang w:val="hy-AM"/>
              </w:rPr>
              <w:t xml:space="preserve">ՀՀ կառվարության տարածքային </w:t>
            </w:r>
            <w:r w:rsidRPr="00825F97">
              <w:rPr>
                <w:rFonts w:ascii="GHEA Grapalat" w:hAnsi="GHEA Grapalat"/>
                <w:lang w:val="hy-AM"/>
              </w:rPr>
              <w:lastRenderedPageBreak/>
              <w:t>զարգացման և շրջակա միջավայրի նախարարական կոմիտեի 09.01.2026թ</w:t>
            </w:r>
            <w:r w:rsidRPr="00825F97">
              <w:rPr>
                <w:rFonts w:ascii="Cambria Math" w:eastAsia="Microsoft JhengHei" w:hAnsi="Cambria Math" w:cs="Cambria Math"/>
                <w:lang w:val="hy-AM"/>
              </w:rPr>
              <w:t>․</w:t>
            </w:r>
            <w:r w:rsidRPr="00825F97">
              <w:rPr>
                <w:rFonts w:ascii="GHEA Grapalat" w:hAnsi="GHEA Grapalat"/>
                <w:lang w:val="hy-AM"/>
              </w:rPr>
              <w:t xml:space="preserve"> նիստի N ԿԱ/6-2026 արձանագրության 6-րդ կետ</w:t>
            </w:r>
            <w:r>
              <w:rPr>
                <w:rFonts w:ascii="GHEA Grapalat" w:hAnsi="GHEA Grapalat"/>
                <w:lang w:val="hy-AM"/>
              </w:rPr>
              <w:t>ի 2-րդ ենթակետը</w:t>
            </w:r>
            <w:r w:rsidRPr="00825F97">
              <w:rPr>
                <w:rFonts w:ascii="GHEA Grapalat" w:hAnsi="GHEA Grapalat"/>
                <w:lang w:val="hy-AM"/>
              </w:rPr>
              <w:t>՝</w:t>
            </w:r>
            <w:r w:rsidR="00780E7B">
              <w:rPr>
                <w:rFonts w:ascii="GHEA Grapalat" w:hAnsi="GHEA Grapalat"/>
                <w:lang w:val="hy-AM"/>
              </w:rPr>
              <w:t xml:space="preserve"> </w:t>
            </w:r>
            <w:r w:rsidR="00A51E5F">
              <w:rPr>
                <w:rFonts w:ascii="GHEA Grapalat" w:hAnsi="GHEA Grapalat"/>
                <w:lang w:val="hy-AM"/>
              </w:rPr>
              <w:t>Նախագծի 392-րդ և 393-րդ կետեր</w:t>
            </w:r>
            <w:r w:rsidR="00FE74D5">
              <w:rPr>
                <w:rFonts w:ascii="GHEA Grapalat" w:hAnsi="GHEA Grapalat"/>
                <w:lang w:val="hy-AM"/>
              </w:rPr>
              <w:t>ը լրամշակվել են հետևյալ բովանդակությամբ</w:t>
            </w:r>
            <w:r w:rsidR="00A51E5F">
              <w:rPr>
                <w:rFonts w:ascii="Cambria Math" w:hAnsi="Cambria Math"/>
                <w:lang w:val="hy-AM"/>
              </w:rPr>
              <w:t>․</w:t>
            </w:r>
          </w:p>
          <w:p w14:paraId="1A90F816" w14:textId="7C281D78" w:rsidR="00A51E5F" w:rsidRPr="00A51E5F" w:rsidRDefault="00A51E5F" w:rsidP="00A51E5F">
            <w:pPr>
              <w:ind w:firstLine="102"/>
              <w:jc w:val="both"/>
              <w:rPr>
                <w:rFonts w:ascii="GHEA Grapalat" w:hAnsi="GHEA Grapalat"/>
                <w:lang w:val="hy-AM"/>
              </w:rPr>
            </w:pPr>
            <w:r w:rsidRPr="008F0367">
              <w:rPr>
                <w:rFonts w:ascii="GHEA Grapalat" w:eastAsiaTheme="minorHAnsi" w:hAnsi="GHEA Grapalat" w:cstheme="minorBidi"/>
                <w:lang w:val="hy-AM"/>
              </w:rPr>
              <w:t>«</w:t>
            </w:r>
            <w:r>
              <w:rPr>
                <w:rFonts w:ascii="GHEA Grapalat" w:hAnsi="GHEA Grapalat"/>
                <w:lang w:val="hy-AM"/>
              </w:rPr>
              <w:t>392</w:t>
            </w:r>
            <w:r>
              <w:rPr>
                <w:rFonts w:ascii="Cambria Math" w:hAnsi="Cambria Math"/>
                <w:lang w:val="hy-AM"/>
              </w:rPr>
              <w:t>․</w:t>
            </w:r>
            <w:r>
              <w:rPr>
                <w:rFonts w:ascii="GHEA Grapalat" w:hAnsi="GHEA Grapalat"/>
                <w:lang w:val="hy-AM"/>
              </w:rPr>
              <w:t xml:space="preserve"> Վ</w:t>
            </w:r>
            <w:r w:rsidRPr="00895785">
              <w:rPr>
                <w:rFonts w:ascii="GHEA Grapalat" w:hAnsi="GHEA Grapalat"/>
                <w:lang w:val="hy-AM"/>
              </w:rPr>
              <w:t>երելակի պատասխանատու անձի գիտելիքների պարբերական ստուգումն իրականացվում է երեք տարին մեկ անգամ</w:t>
            </w:r>
            <w:r w:rsidRPr="00E51D60">
              <w:rPr>
                <w:rFonts w:ascii="GHEA Grapalat" w:hAnsi="GHEA Grapalat"/>
                <w:lang w:val="hy-AM"/>
              </w:rPr>
              <w:t xml:space="preserve">՝ </w:t>
            </w:r>
            <w:r w:rsidRPr="00A51E5F">
              <w:rPr>
                <w:rFonts w:ascii="GHEA Grapalat" w:hAnsi="GHEA Grapalat"/>
                <w:lang w:val="hy-AM"/>
              </w:rPr>
              <w:t xml:space="preserve">տեխնիկական անվտանգության ոլորտում համապատասխան ծառայություն մատուցող ցանկացած իրավաբանական անձի կամ անհատ ձեռնարկատիրոջ  կողմից: </w:t>
            </w:r>
          </w:p>
          <w:p w14:paraId="28B9FF7F" w14:textId="1C774E4C" w:rsidR="003B5AF5" w:rsidRPr="00F86603" w:rsidRDefault="00A51E5F" w:rsidP="00F86603">
            <w:pPr>
              <w:ind w:firstLine="102"/>
              <w:jc w:val="both"/>
              <w:rPr>
                <w:rFonts w:ascii="GHEA Grapalat" w:hAnsi="GHEA Grapalat"/>
                <w:b/>
                <w:i/>
                <w:lang w:val="hy-AM"/>
              </w:rPr>
            </w:pPr>
            <w:r>
              <w:rPr>
                <w:rFonts w:ascii="GHEA Grapalat" w:hAnsi="GHEA Grapalat"/>
                <w:lang w:val="hy-AM"/>
              </w:rPr>
              <w:t>393</w:t>
            </w:r>
            <w:r>
              <w:rPr>
                <w:rFonts w:ascii="Cambria Math" w:hAnsi="Cambria Math"/>
                <w:lang w:val="hy-AM"/>
              </w:rPr>
              <w:t xml:space="preserve">․ </w:t>
            </w:r>
            <w:r w:rsidRPr="00895785">
              <w:rPr>
                <w:rFonts w:ascii="GHEA Grapalat" w:hAnsi="GHEA Grapalat"/>
                <w:lang w:val="hy-AM"/>
              </w:rPr>
              <w:t xml:space="preserve">Գիտելիքների ստուգման արդյունքում </w:t>
            </w:r>
            <w:r w:rsidRPr="0035100D">
              <w:rPr>
                <w:rFonts w:ascii="GHEA Grapalat" w:hAnsi="GHEA Grapalat"/>
                <w:lang w:val="hy-AM"/>
              </w:rPr>
              <w:t xml:space="preserve">ստուգումն իրականացրած </w:t>
            </w:r>
            <w:r w:rsidRPr="00132FA7">
              <w:rPr>
                <w:rFonts w:ascii="GHEA Grapalat" w:hAnsi="GHEA Grapalat"/>
                <w:lang w:val="hy-AM"/>
              </w:rPr>
              <w:t xml:space="preserve">իրավաբանական անձի կամ անհատ ձեռնարկատիրոջ </w:t>
            </w:r>
            <w:r w:rsidRPr="00E51D60">
              <w:rPr>
                <w:rFonts w:ascii="GHEA Grapalat" w:hAnsi="GHEA Grapalat"/>
                <w:lang w:val="hy-AM"/>
              </w:rPr>
              <w:t>կողմից</w:t>
            </w:r>
            <w:r w:rsidRPr="00895785">
              <w:rPr>
                <w:rFonts w:ascii="GHEA Grapalat" w:hAnsi="GHEA Grapalat"/>
                <w:lang w:val="hy-AM"/>
              </w:rPr>
              <w:t xml:space="preserve"> տրվում է որակավորումը հաստատող  վկայական:</w:t>
            </w:r>
            <w:r w:rsidRPr="008F0367">
              <w:rPr>
                <w:rFonts w:ascii="GHEA Grapalat" w:eastAsiaTheme="minorHAnsi" w:hAnsi="GHEA Grapalat" w:cstheme="minorBidi"/>
                <w:lang w:val="hy-AM"/>
              </w:rPr>
              <w:t>»</w:t>
            </w:r>
            <w:r>
              <w:rPr>
                <w:rFonts w:ascii="GHEA Grapalat" w:eastAsiaTheme="minorHAnsi" w:hAnsi="GHEA Grapalat" w:cstheme="minorBidi"/>
                <w:lang w:val="hy-AM"/>
              </w:rPr>
              <w:t>։</w:t>
            </w:r>
          </w:p>
        </w:tc>
      </w:tr>
    </w:tbl>
    <w:p w14:paraId="2E6D2774" w14:textId="6FC2911F" w:rsidR="00F71456" w:rsidRPr="00CD2EE2" w:rsidRDefault="00F71456" w:rsidP="00A06610">
      <w:pPr>
        <w:jc w:val="right"/>
        <w:rPr>
          <w:rFonts w:ascii="GHEA Grapalat" w:hAnsi="GHEA Grapalat"/>
          <w:b/>
          <w:lang w:val="hy-AM"/>
        </w:rPr>
      </w:pPr>
    </w:p>
    <w:p w14:paraId="14BB4BE7" w14:textId="647A246C" w:rsidR="00207236" w:rsidRPr="00B27404" w:rsidRDefault="00A06610" w:rsidP="00A06610">
      <w:pPr>
        <w:jc w:val="right"/>
        <w:rPr>
          <w:rFonts w:ascii="GHEA Grapalat" w:hAnsi="GHEA Grapalat"/>
          <w:b/>
          <w:lang w:val="hy-AM"/>
        </w:rPr>
      </w:pPr>
      <w:r w:rsidRPr="00CD2EE2">
        <w:rPr>
          <w:rFonts w:ascii="GHEA Grapalat" w:hAnsi="GHEA Grapalat"/>
          <w:b/>
          <w:lang w:val="es-ES_tradnl"/>
        </w:rPr>
        <w:t>ՀՀ ներքին գործերի նախարարություն</w:t>
      </w:r>
    </w:p>
    <w:sectPr w:rsidR="00207236" w:rsidRPr="00B27404" w:rsidSect="00412DD0">
      <w:headerReference w:type="default" r:id="rId8"/>
      <w:pgSz w:w="16838" w:h="11906" w:orient="landscape" w:code="9"/>
      <w:pgMar w:top="426" w:right="450" w:bottom="850" w:left="630" w:header="27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DDE89" w14:textId="77777777" w:rsidR="00C83556" w:rsidRDefault="00C83556" w:rsidP="00B913AD">
      <w:r>
        <w:separator/>
      </w:r>
    </w:p>
  </w:endnote>
  <w:endnote w:type="continuationSeparator" w:id="0">
    <w:p w14:paraId="6412BA2E" w14:textId="77777777" w:rsidR="00C83556" w:rsidRDefault="00C83556"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Miriam">
    <w:charset w:val="B1"/>
    <w:family w:val="swiss"/>
    <w:pitch w:val="variable"/>
    <w:sig w:usb0="00000803" w:usb1="00000000" w:usb2="00000000" w:usb3="00000000" w:csb0="0000002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DejaVuSans">
    <w:panose1 w:val="00000000000000000000"/>
    <w:charset w:val="CC"/>
    <w:family w:val="auto"/>
    <w:notTrueType/>
    <w:pitch w:val="default"/>
    <w:sig w:usb0="00000201" w:usb1="00000000" w:usb2="00000000" w:usb3="00000000" w:csb0="00000004"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7DE0C" w14:textId="77777777" w:rsidR="00C83556" w:rsidRDefault="00C83556" w:rsidP="00B913AD">
      <w:r>
        <w:separator/>
      </w:r>
    </w:p>
  </w:footnote>
  <w:footnote w:type="continuationSeparator" w:id="0">
    <w:p w14:paraId="710DE089" w14:textId="77777777" w:rsidR="00C83556" w:rsidRDefault="00C83556" w:rsidP="00B91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713A2" w14:textId="347E1C59" w:rsidR="00866D94" w:rsidRDefault="00866D94">
    <w:pPr>
      <w:pStyle w:val="Header"/>
      <w:jc w:val="center"/>
    </w:pPr>
    <w:r>
      <w:fldChar w:fldCharType="begin"/>
    </w:r>
    <w:r>
      <w:instrText xml:space="preserve"> PAGE   \* MERGEFORMAT </w:instrText>
    </w:r>
    <w:r>
      <w:fldChar w:fldCharType="separate"/>
    </w:r>
    <w:r w:rsidR="00FE74D5">
      <w:rPr>
        <w:noProof/>
      </w:rPr>
      <w:t>13</w:t>
    </w:r>
    <w:r>
      <w:fldChar w:fldCharType="end"/>
    </w:r>
  </w:p>
  <w:p w14:paraId="53790F2F" w14:textId="77777777" w:rsidR="00866D94" w:rsidRDefault="00866D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A29BA"/>
    <w:multiLevelType w:val="hybridMultilevel"/>
    <w:tmpl w:val="BCA0D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41250B"/>
    <w:multiLevelType w:val="hybridMultilevel"/>
    <w:tmpl w:val="4B22E536"/>
    <w:lvl w:ilvl="0" w:tplc="D23A8EAA">
      <w:start w:val="1"/>
      <w:numFmt w:val="decimal"/>
      <w:lvlText w:val="%1."/>
      <w:lvlJc w:val="left"/>
      <w:pPr>
        <w:ind w:left="720" w:hanging="360"/>
      </w:pPr>
      <w:rPr>
        <w:rFonts w:ascii="GHEA Grapalat" w:eastAsiaTheme="minorHAnsi" w:hAnsi="GHEA Grapalat"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C8B186D"/>
    <w:multiLevelType w:val="hybridMultilevel"/>
    <w:tmpl w:val="C27CBB5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8783C23"/>
    <w:multiLevelType w:val="hybridMultilevel"/>
    <w:tmpl w:val="7EFA9A5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 w15:restartNumberingAfterBreak="0">
    <w:nsid w:val="7BE266AE"/>
    <w:multiLevelType w:val="hybridMultilevel"/>
    <w:tmpl w:val="D71A965C"/>
    <w:lvl w:ilvl="0" w:tplc="2098C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859184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9301517">
    <w:abstractNumId w:val="1"/>
  </w:num>
  <w:num w:numId="3" w16cid:durableId="1467890606">
    <w:abstractNumId w:val="4"/>
  </w:num>
  <w:num w:numId="4" w16cid:durableId="1440493427">
    <w:abstractNumId w:val="2"/>
  </w:num>
  <w:num w:numId="5" w16cid:durableId="72629507">
    <w:abstractNumId w:val="0"/>
  </w:num>
  <w:num w:numId="6" w16cid:durableId="147810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3410"/>
    <w:rsid w:val="0000164F"/>
    <w:rsid w:val="00023A2C"/>
    <w:rsid w:val="00024902"/>
    <w:rsid w:val="00031417"/>
    <w:rsid w:val="000340A3"/>
    <w:rsid w:val="000378B9"/>
    <w:rsid w:val="000406E3"/>
    <w:rsid w:val="000411C0"/>
    <w:rsid w:val="00043FCE"/>
    <w:rsid w:val="00053F88"/>
    <w:rsid w:val="0006233D"/>
    <w:rsid w:val="00066230"/>
    <w:rsid w:val="000672AF"/>
    <w:rsid w:val="00073715"/>
    <w:rsid w:val="00074B40"/>
    <w:rsid w:val="00087A9F"/>
    <w:rsid w:val="000905FC"/>
    <w:rsid w:val="00097194"/>
    <w:rsid w:val="000A2AC8"/>
    <w:rsid w:val="000B11A1"/>
    <w:rsid w:val="000B5FC9"/>
    <w:rsid w:val="000B6C75"/>
    <w:rsid w:val="000C02E8"/>
    <w:rsid w:val="000C3161"/>
    <w:rsid w:val="000D15AB"/>
    <w:rsid w:val="000D4876"/>
    <w:rsid w:val="000D4AE6"/>
    <w:rsid w:val="000D532A"/>
    <w:rsid w:val="000E7675"/>
    <w:rsid w:val="000F3F09"/>
    <w:rsid w:val="000F4E6A"/>
    <w:rsid w:val="000F4F4C"/>
    <w:rsid w:val="00104E51"/>
    <w:rsid w:val="0010512C"/>
    <w:rsid w:val="00110749"/>
    <w:rsid w:val="001112C5"/>
    <w:rsid w:val="00112EA9"/>
    <w:rsid w:val="00112F93"/>
    <w:rsid w:val="001138AB"/>
    <w:rsid w:val="0011472B"/>
    <w:rsid w:val="00121466"/>
    <w:rsid w:val="00126DA7"/>
    <w:rsid w:val="0012761E"/>
    <w:rsid w:val="00134F33"/>
    <w:rsid w:val="00145924"/>
    <w:rsid w:val="001464C4"/>
    <w:rsid w:val="00147BC8"/>
    <w:rsid w:val="00147EB5"/>
    <w:rsid w:val="00150DFD"/>
    <w:rsid w:val="00161240"/>
    <w:rsid w:val="00161313"/>
    <w:rsid w:val="001613CE"/>
    <w:rsid w:val="00180ACC"/>
    <w:rsid w:val="00187FAD"/>
    <w:rsid w:val="0019167B"/>
    <w:rsid w:val="00197870"/>
    <w:rsid w:val="001A00B7"/>
    <w:rsid w:val="001A1D05"/>
    <w:rsid w:val="001A45DF"/>
    <w:rsid w:val="001A5661"/>
    <w:rsid w:val="001C6253"/>
    <w:rsid w:val="001F2051"/>
    <w:rsid w:val="001F2FC6"/>
    <w:rsid w:val="001F6135"/>
    <w:rsid w:val="00201A0F"/>
    <w:rsid w:val="002048DC"/>
    <w:rsid w:val="0020543F"/>
    <w:rsid w:val="00205BA6"/>
    <w:rsid w:val="00207236"/>
    <w:rsid w:val="002208CE"/>
    <w:rsid w:val="00221A81"/>
    <w:rsid w:val="0022240D"/>
    <w:rsid w:val="00225BEF"/>
    <w:rsid w:val="002329E9"/>
    <w:rsid w:val="0024380F"/>
    <w:rsid w:val="0024497E"/>
    <w:rsid w:val="002500CA"/>
    <w:rsid w:val="00252100"/>
    <w:rsid w:val="00252DFB"/>
    <w:rsid w:val="00262F28"/>
    <w:rsid w:val="002644B6"/>
    <w:rsid w:val="002663CA"/>
    <w:rsid w:val="0027156D"/>
    <w:rsid w:val="00276748"/>
    <w:rsid w:val="00280219"/>
    <w:rsid w:val="00297AD9"/>
    <w:rsid w:val="002A2FDE"/>
    <w:rsid w:val="002B2B85"/>
    <w:rsid w:val="002B76D8"/>
    <w:rsid w:val="002B797A"/>
    <w:rsid w:val="002C4EC2"/>
    <w:rsid w:val="002E39BA"/>
    <w:rsid w:val="002F4C7A"/>
    <w:rsid w:val="002F7B9F"/>
    <w:rsid w:val="00302D27"/>
    <w:rsid w:val="00306476"/>
    <w:rsid w:val="00310E8E"/>
    <w:rsid w:val="00324A93"/>
    <w:rsid w:val="00332279"/>
    <w:rsid w:val="00344752"/>
    <w:rsid w:val="00345CD6"/>
    <w:rsid w:val="00345FCF"/>
    <w:rsid w:val="003518FE"/>
    <w:rsid w:val="0035410A"/>
    <w:rsid w:val="003576CF"/>
    <w:rsid w:val="0036212F"/>
    <w:rsid w:val="00366A40"/>
    <w:rsid w:val="0036713A"/>
    <w:rsid w:val="00380672"/>
    <w:rsid w:val="00384069"/>
    <w:rsid w:val="00391E61"/>
    <w:rsid w:val="00392A1F"/>
    <w:rsid w:val="003938A4"/>
    <w:rsid w:val="003A2894"/>
    <w:rsid w:val="003B1C03"/>
    <w:rsid w:val="003B3132"/>
    <w:rsid w:val="003B5936"/>
    <w:rsid w:val="003B5AF5"/>
    <w:rsid w:val="003C12D3"/>
    <w:rsid w:val="003C4B4D"/>
    <w:rsid w:val="003D0557"/>
    <w:rsid w:val="003D0EF0"/>
    <w:rsid w:val="003D7611"/>
    <w:rsid w:val="003D7764"/>
    <w:rsid w:val="003E3AAA"/>
    <w:rsid w:val="003E5CF8"/>
    <w:rsid w:val="003F2B21"/>
    <w:rsid w:val="003F6FC8"/>
    <w:rsid w:val="003F7820"/>
    <w:rsid w:val="003F7C23"/>
    <w:rsid w:val="0040523E"/>
    <w:rsid w:val="00410283"/>
    <w:rsid w:val="00412DD0"/>
    <w:rsid w:val="004156E0"/>
    <w:rsid w:val="00422E59"/>
    <w:rsid w:val="0042473F"/>
    <w:rsid w:val="00426274"/>
    <w:rsid w:val="004320DE"/>
    <w:rsid w:val="00437A4C"/>
    <w:rsid w:val="00443159"/>
    <w:rsid w:val="00452DB9"/>
    <w:rsid w:val="00453D0F"/>
    <w:rsid w:val="004559E5"/>
    <w:rsid w:val="004608A2"/>
    <w:rsid w:val="004675E9"/>
    <w:rsid w:val="004710B8"/>
    <w:rsid w:val="0047681F"/>
    <w:rsid w:val="00487CC8"/>
    <w:rsid w:val="004A517D"/>
    <w:rsid w:val="004B1519"/>
    <w:rsid w:val="004B1F4D"/>
    <w:rsid w:val="004C1B2E"/>
    <w:rsid w:val="004C1D29"/>
    <w:rsid w:val="004C2B70"/>
    <w:rsid w:val="004D2D10"/>
    <w:rsid w:val="004D33DA"/>
    <w:rsid w:val="004D3D70"/>
    <w:rsid w:val="004D55D7"/>
    <w:rsid w:val="004D651F"/>
    <w:rsid w:val="004E0586"/>
    <w:rsid w:val="004E06DB"/>
    <w:rsid w:val="004E7505"/>
    <w:rsid w:val="004F0A67"/>
    <w:rsid w:val="004F5519"/>
    <w:rsid w:val="00502C6D"/>
    <w:rsid w:val="005035E5"/>
    <w:rsid w:val="00507EEF"/>
    <w:rsid w:val="005160EB"/>
    <w:rsid w:val="00517162"/>
    <w:rsid w:val="0052475D"/>
    <w:rsid w:val="0052508B"/>
    <w:rsid w:val="00534651"/>
    <w:rsid w:val="00534D54"/>
    <w:rsid w:val="005376CB"/>
    <w:rsid w:val="00537C3E"/>
    <w:rsid w:val="0054058B"/>
    <w:rsid w:val="005435A8"/>
    <w:rsid w:val="00551183"/>
    <w:rsid w:val="00553BB6"/>
    <w:rsid w:val="005576A2"/>
    <w:rsid w:val="005612C3"/>
    <w:rsid w:val="0056304E"/>
    <w:rsid w:val="00566898"/>
    <w:rsid w:val="00577227"/>
    <w:rsid w:val="00577F95"/>
    <w:rsid w:val="00582E1E"/>
    <w:rsid w:val="00585844"/>
    <w:rsid w:val="00586213"/>
    <w:rsid w:val="00597812"/>
    <w:rsid w:val="005A0FBD"/>
    <w:rsid w:val="005A15DA"/>
    <w:rsid w:val="005B071D"/>
    <w:rsid w:val="005B2A87"/>
    <w:rsid w:val="005B3B21"/>
    <w:rsid w:val="005B4B94"/>
    <w:rsid w:val="005C0C84"/>
    <w:rsid w:val="005C4DF5"/>
    <w:rsid w:val="005C76C6"/>
    <w:rsid w:val="005D2CD3"/>
    <w:rsid w:val="005D334A"/>
    <w:rsid w:val="005D6D21"/>
    <w:rsid w:val="005D7107"/>
    <w:rsid w:val="005E018D"/>
    <w:rsid w:val="005E2847"/>
    <w:rsid w:val="005F2729"/>
    <w:rsid w:val="005F4815"/>
    <w:rsid w:val="00606D7D"/>
    <w:rsid w:val="006169AF"/>
    <w:rsid w:val="006216AC"/>
    <w:rsid w:val="00625AFB"/>
    <w:rsid w:val="0062611A"/>
    <w:rsid w:val="0062689D"/>
    <w:rsid w:val="006269C4"/>
    <w:rsid w:val="00632F5B"/>
    <w:rsid w:val="00642372"/>
    <w:rsid w:val="00644F55"/>
    <w:rsid w:val="0064506A"/>
    <w:rsid w:val="0066048C"/>
    <w:rsid w:val="00667084"/>
    <w:rsid w:val="00667684"/>
    <w:rsid w:val="00681AE7"/>
    <w:rsid w:val="0068269C"/>
    <w:rsid w:val="0068781A"/>
    <w:rsid w:val="006A3214"/>
    <w:rsid w:val="006A5377"/>
    <w:rsid w:val="006A5E1D"/>
    <w:rsid w:val="006A6BF8"/>
    <w:rsid w:val="006B3822"/>
    <w:rsid w:val="006C6FE6"/>
    <w:rsid w:val="006C7C99"/>
    <w:rsid w:val="006E0118"/>
    <w:rsid w:val="006E09E5"/>
    <w:rsid w:val="006E46D6"/>
    <w:rsid w:val="006E5152"/>
    <w:rsid w:val="006E6CA4"/>
    <w:rsid w:val="006F53A4"/>
    <w:rsid w:val="006F5C5C"/>
    <w:rsid w:val="00704BE3"/>
    <w:rsid w:val="007171E8"/>
    <w:rsid w:val="007245FF"/>
    <w:rsid w:val="007309C4"/>
    <w:rsid w:val="0073773B"/>
    <w:rsid w:val="00745B56"/>
    <w:rsid w:val="00747587"/>
    <w:rsid w:val="00770EF9"/>
    <w:rsid w:val="0078025D"/>
    <w:rsid w:val="00780E7B"/>
    <w:rsid w:val="007821CE"/>
    <w:rsid w:val="007828F8"/>
    <w:rsid w:val="0079268B"/>
    <w:rsid w:val="007964B4"/>
    <w:rsid w:val="007A1B70"/>
    <w:rsid w:val="007A22AB"/>
    <w:rsid w:val="007A585B"/>
    <w:rsid w:val="007B21CD"/>
    <w:rsid w:val="007B6B2C"/>
    <w:rsid w:val="007B6BA2"/>
    <w:rsid w:val="007C2A00"/>
    <w:rsid w:val="007C411D"/>
    <w:rsid w:val="007D30C4"/>
    <w:rsid w:val="007E0E63"/>
    <w:rsid w:val="007E33F3"/>
    <w:rsid w:val="007F6B61"/>
    <w:rsid w:val="00800753"/>
    <w:rsid w:val="0080683F"/>
    <w:rsid w:val="00806EBC"/>
    <w:rsid w:val="00812BBC"/>
    <w:rsid w:val="00820E03"/>
    <w:rsid w:val="008258ED"/>
    <w:rsid w:val="00825F97"/>
    <w:rsid w:val="0083066F"/>
    <w:rsid w:val="00830DE6"/>
    <w:rsid w:val="008316BC"/>
    <w:rsid w:val="00843433"/>
    <w:rsid w:val="00844568"/>
    <w:rsid w:val="00845504"/>
    <w:rsid w:val="00850AA7"/>
    <w:rsid w:val="00864239"/>
    <w:rsid w:val="00866D94"/>
    <w:rsid w:val="0086791D"/>
    <w:rsid w:val="00870AA7"/>
    <w:rsid w:val="00871173"/>
    <w:rsid w:val="00881486"/>
    <w:rsid w:val="00882C3F"/>
    <w:rsid w:val="008857D4"/>
    <w:rsid w:val="008A28F1"/>
    <w:rsid w:val="008A60BE"/>
    <w:rsid w:val="008B1743"/>
    <w:rsid w:val="008B315C"/>
    <w:rsid w:val="008B535D"/>
    <w:rsid w:val="008B7A3F"/>
    <w:rsid w:val="008C335C"/>
    <w:rsid w:val="008C4B79"/>
    <w:rsid w:val="008C68E6"/>
    <w:rsid w:val="008D1A10"/>
    <w:rsid w:val="008D1D7C"/>
    <w:rsid w:val="008D5537"/>
    <w:rsid w:val="008E09DD"/>
    <w:rsid w:val="008E26E0"/>
    <w:rsid w:val="008E63F0"/>
    <w:rsid w:val="008F0428"/>
    <w:rsid w:val="008F4855"/>
    <w:rsid w:val="00901954"/>
    <w:rsid w:val="00906DD1"/>
    <w:rsid w:val="00914844"/>
    <w:rsid w:val="00915207"/>
    <w:rsid w:val="009177FD"/>
    <w:rsid w:val="00926071"/>
    <w:rsid w:val="00926D0C"/>
    <w:rsid w:val="00933505"/>
    <w:rsid w:val="00936E59"/>
    <w:rsid w:val="00944F79"/>
    <w:rsid w:val="00961927"/>
    <w:rsid w:val="00962658"/>
    <w:rsid w:val="00971118"/>
    <w:rsid w:val="0097226A"/>
    <w:rsid w:val="00974000"/>
    <w:rsid w:val="00980766"/>
    <w:rsid w:val="009820B0"/>
    <w:rsid w:val="009862A6"/>
    <w:rsid w:val="00993DCD"/>
    <w:rsid w:val="009947D4"/>
    <w:rsid w:val="0099521E"/>
    <w:rsid w:val="009962FA"/>
    <w:rsid w:val="009973BA"/>
    <w:rsid w:val="009A5C94"/>
    <w:rsid w:val="009B1417"/>
    <w:rsid w:val="009B4ACD"/>
    <w:rsid w:val="009C12A1"/>
    <w:rsid w:val="009C5096"/>
    <w:rsid w:val="009C7426"/>
    <w:rsid w:val="009C74E8"/>
    <w:rsid w:val="009E40E1"/>
    <w:rsid w:val="009E630B"/>
    <w:rsid w:val="009F09C4"/>
    <w:rsid w:val="009F7EBF"/>
    <w:rsid w:val="00A00778"/>
    <w:rsid w:val="00A01620"/>
    <w:rsid w:val="00A04F1B"/>
    <w:rsid w:val="00A05FCA"/>
    <w:rsid w:val="00A06610"/>
    <w:rsid w:val="00A14757"/>
    <w:rsid w:val="00A22A7F"/>
    <w:rsid w:val="00A22C2A"/>
    <w:rsid w:val="00A26E27"/>
    <w:rsid w:val="00A312CC"/>
    <w:rsid w:val="00A3469E"/>
    <w:rsid w:val="00A4000F"/>
    <w:rsid w:val="00A4141C"/>
    <w:rsid w:val="00A469CA"/>
    <w:rsid w:val="00A50BC4"/>
    <w:rsid w:val="00A51E5F"/>
    <w:rsid w:val="00A5528E"/>
    <w:rsid w:val="00A66A1E"/>
    <w:rsid w:val="00A67A71"/>
    <w:rsid w:val="00A72391"/>
    <w:rsid w:val="00A72411"/>
    <w:rsid w:val="00A80D0D"/>
    <w:rsid w:val="00A8774E"/>
    <w:rsid w:val="00AB4186"/>
    <w:rsid w:val="00AD2883"/>
    <w:rsid w:val="00AD3368"/>
    <w:rsid w:val="00AD4D98"/>
    <w:rsid w:val="00AF4179"/>
    <w:rsid w:val="00AF52A5"/>
    <w:rsid w:val="00AF776B"/>
    <w:rsid w:val="00B006EA"/>
    <w:rsid w:val="00B01800"/>
    <w:rsid w:val="00B109AA"/>
    <w:rsid w:val="00B21558"/>
    <w:rsid w:val="00B21B83"/>
    <w:rsid w:val="00B27404"/>
    <w:rsid w:val="00B32DF4"/>
    <w:rsid w:val="00B32F17"/>
    <w:rsid w:val="00B3794F"/>
    <w:rsid w:val="00B43265"/>
    <w:rsid w:val="00B458E7"/>
    <w:rsid w:val="00B4768F"/>
    <w:rsid w:val="00B479FC"/>
    <w:rsid w:val="00B47A80"/>
    <w:rsid w:val="00B50B75"/>
    <w:rsid w:val="00B53410"/>
    <w:rsid w:val="00B564F3"/>
    <w:rsid w:val="00B6253D"/>
    <w:rsid w:val="00B6281F"/>
    <w:rsid w:val="00B65A4B"/>
    <w:rsid w:val="00B6687F"/>
    <w:rsid w:val="00B74B79"/>
    <w:rsid w:val="00B77C15"/>
    <w:rsid w:val="00B830A7"/>
    <w:rsid w:val="00B913AD"/>
    <w:rsid w:val="00B9445D"/>
    <w:rsid w:val="00B94575"/>
    <w:rsid w:val="00B94DF8"/>
    <w:rsid w:val="00B97F2B"/>
    <w:rsid w:val="00BA027E"/>
    <w:rsid w:val="00BA5CA6"/>
    <w:rsid w:val="00BA5DAC"/>
    <w:rsid w:val="00BA5DEC"/>
    <w:rsid w:val="00BB3F64"/>
    <w:rsid w:val="00BC552B"/>
    <w:rsid w:val="00BC7727"/>
    <w:rsid w:val="00BD2D04"/>
    <w:rsid w:val="00BE0AAA"/>
    <w:rsid w:val="00BE514B"/>
    <w:rsid w:val="00BF0A8C"/>
    <w:rsid w:val="00BF1D0D"/>
    <w:rsid w:val="00BF5E7E"/>
    <w:rsid w:val="00C07265"/>
    <w:rsid w:val="00C1136E"/>
    <w:rsid w:val="00C14DD2"/>
    <w:rsid w:val="00C202BD"/>
    <w:rsid w:val="00C26C2B"/>
    <w:rsid w:val="00C324CF"/>
    <w:rsid w:val="00C5164D"/>
    <w:rsid w:val="00C52DD1"/>
    <w:rsid w:val="00C5417A"/>
    <w:rsid w:val="00C55152"/>
    <w:rsid w:val="00C55803"/>
    <w:rsid w:val="00C6260F"/>
    <w:rsid w:val="00C73766"/>
    <w:rsid w:val="00C73B90"/>
    <w:rsid w:val="00C8216B"/>
    <w:rsid w:val="00C83556"/>
    <w:rsid w:val="00C84903"/>
    <w:rsid w:val="00C90384"/>
    <w:rsid w:val="00C92F6F"/>
    <w:rsid w:val="00C97BA4"/>
    <w:rsid w:val="00CA231B"/>
    <w:rsid w:val="00CA2877"/>
    <w:rsid w:val="00CA3855"/>
    <w:rsid w:val="00CA5F19"/>
    <w:rsid w:val="00CA70B6"/>
    <w:rsid w:val="00CB271E"/>
    <w:rsid w:val="00CB39BD"/>
    <w:rsid w:val="00CB6234"/>
    <w:rsid w:val="00CC2C75"/>
    <w:rsid w:val="00CC53DE"/>
    <w:rsid w:val="00CD2CC9"/>
    <w:rsid w:val="00CD2EE2"/>
    <w:rsid w:val="00CD439C"/>
    <w:rsid w:val="00CD4849"/>
    <w:rsid w:val="00CE3C7C"/>
    <w:rsid w:val="00CE7C26"/>
    <w:rsid w:val="00CF514A"/>
    <w:rsid w:val="00D00108"/>
    <w:rsid w:val="00D05A5C"/>
    <w:rsid w:val="00D07F58"/>
    <w:rsid w:val="00D13A6F"/>
    <w:rsid w:val="00D144DD"/>
    <w:rsid w:val="00D17911"/>
    <w:rsid w:val="00D35324"/>
    <w:rsid w:val="00D35413"/>
    <w:rsid w:val="00D50AEB"/>
    <w:rsid w:val="00D50DE6"/>
    <w:rsid w:val="00D5504E"/>
    <w:rsid w:val="00D56100"/>
    <w:rsid w:val="00D57A93"/>
    <w:rsid w:val="00D57F7D"/>
    <w:rsid w:val="00D74036"/>
    <w:rsid w:val="00D75CFF"/>
    <w:rsid w:val="00D77E55"/>
    <w:rsid w:val="00D80CFA"/>
    <w:rsid w:val="00D81AF1"/>
    <w:rsid w:val="00D8577E"/>
    <w:rsid w:val="00D87AD8"/>
    <w:rsid w:val="00D910DA"/>
    <w:rsid w:val="00D92223"/>
    <w:rsid w:val="00DA63D2"/>
    <w:rsid w:val="00DB56E7"/>
    <w:rsid w:val="00DC0C2B"/>
    <w:rsid w:val="00DC1687"/>
    <w:rsid w:val="00DC5DD8"/>
    <w:rsid w:val="00DC7348"/>
    <w:rsid w:val="00DD0F3D"/>
    <w:rsid w:val="00DE0538"/>
    <w:rsid w:val="00DE7736"/>
    <w:rsid w:val="00DF00D5"/>
    <w:rsid w:val="00DF098C"/>
    <w:rsid w:val="00DF417B"/>
    <w:rsid w:val="00DF6346"/>
    <w:rsid w:val="00E0417D"/>
    <w:rsid w:val="00E100D6"/>
    <w:rsid w:val="00E1026E"/>
    <w:rsid w:val="00E20AA4"/>
    <w:rsid w:val="00E243C1"/>
    <w:rsid w:val="00E24632"/>
    <w:rsid w:val="00E2494D"/>
    <w:rsid w:val="00E30BAC"/>
    <w:rsid w:val="00E376D3"/>
    <w:rsid w:val="00E44DCB"/>
    <w:rsid w:val="00E4568B"/>
    <w:rsid w:val="00E52447"/>
    <w:rsid w:val="00E52CCB"/>
    <w:rsid w:val="00E629AC"/>
    <w:rsid w:val="00E6357A"/>
    <w:rsid w:val="00E66D25"/>
    <w:rsid w:val="00E71DE3"/>
    <w:rsid w:val="00E72917"/>
    <w:rsid w:val="00E74CE1"/>
    <w:rsid w:val="00E76CF8"/>
    <w:rsid w:val="00E8318E"/>
    <w:rsid w:val="00E86199"/>
    <w:rsid w:val="00E87105"/>
    <w:rsid w:val="00E874CD"/>
    <w:rsid w:val="00E93D67"/>
    <w:rsid w:val="00E9497C"/>
    <w:rsid w:val="00E96F27"/>
    <w:rsid w:val="00EA53DE"/>
    <w:rsid w:val="00EB0C22"/>
    <w:rsid w:val="00EB518D"/>
    <w:rsid w:val="00EC048D"/>
    <w:rsid w:val="00EC2FB2"/>
    <w:rsid w:val="00EC3832"/>
    <w:rsid w:val="00ED4BF4"/>
    <w:rsid w:val="00ED7A21"/>
    <w:rsid w:val="00EE24BF"/>
    <w:rsid w:val="00EE2D4F"/>
    <w:rsid w:val="00EE59EA"/>
    <w:rsid w:val="00EF2DFC"/>
    <w:rsid w:val="00EF59B9"/>
    <w:rsid w:val="00F0345E"/>
    <w:rsid w:val="00F039A3"/>
    <w:rsid w:val="00F04F61"/>
    <w:rsid w:val="00F11BF4"/>
    <w:rsid w:val="00F147E4"/>
    <w:rsid w:val="00F2151A"/>
    <w:rsid w:val="00F22A3B"/>
    <w:rsid w:val="00F268B2"/>
    <w:rsid w:val="00F277EE"/>
    <w:rsid w:val="00F35319"/>
    <w:rsid w:val="00F37FB4"/>
    <w:rsid w:val="00F42F09"/>
    <w:rsid w:val="00F50484"/>
    <w:rsid w:val="00F515D2"/>
    <w:rsid w:val="00F5672F"/>
    <w:rsid w:val="00F60CCE"/>
    <w:rsid w:val="00F617FE"/>
    <w:rsid w:val="00F67B37"/>
    <w:rsid w:val="00F67FDE"/>
    <w:rsid w:val="00F71456"/>
    <w:rsid w:val="00F72843"/>
    <w:rsid w:val="00F76C04"/>
    <w:rsid w:val="00F82D12"/>
    <w:rsid w:val="00F8329E"/>
    <w:rsid w:val="00F834E4"/>
    <w:rsid w:val="00F85098"/>
    <w:rsid w:val="00F85AB1"/>
    <w:rsid w:val="00F86603"/>
    <w:rsid w:val="00F86EB7"/>
    <w:rsid w:val="00F91D7A"/>
    <w:rsid w:val="00F97EFD"/>
    <w:rsid w:val="00FA73EE"/>
    <w:rsid w:val="00FA747A"/>
    <w:rsid w:val="00FC436C"/>
    <w:rsid w:val="00FD1F81"/>
    <w:rsid w:val="00FD51DA"/>
    <w:rsid w:val="00FE24D4"/>
    <w:rsid w:val="00FE2B84"/>
    <w:rsid w:val="00FE5161"/>
    <w:rsid w:val="00FE74D5"/>
    <w:rsid w:val="00FF5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FEE1A"/>
  <w15:docId w15:val="{F8E94ABE-32CC-431C-84EE-2895F4B14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10"/>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A04F1B"/>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Web)1"/>
    <w:basedOn w:val="Normal"/>
    <w:link w:val="NormalWebChar"/>
    <w:uiPriority w:val="99"/>
    <w:unhideWhenUsed/>
    <w:qFormat/>
    <w:rsid w:val="008D5537"/>
    <w:pPr>
      <w:spacing w:after="160"/>
    </w:pPr>
    <w:rPr>
      <w:lang w:val="en-US" w:eastAsia="en-US"/>
    </w:rPr>
  </w:style>
  <w:style w:type="character" w:styleId="Hyperlink">
    <w:name w:val="Hyperlink"/>
    <w:semiHidden/>
    <w:unhideWhenUsed/>
    <w:rsid w:val="00DB56E7"/>
    <w:rPr>
      <w:color w:val="0000FF"/>
      <w:u w:val="single"/>
    </w:rPr>
  </w:style>
  <w:style w:type="character" w:styleId="Strong">
    <w:name w:val="Strong"/>
    <w:uiPriority w:val="22"/>
    <w:qFormat/>
    <w:rsid w:val="00DB56E7"/>
    <w:rPr>
      <w:b/>
      <w:bCs w:val="0"/>
    </w:rPr>
  </w:style>
  <w:style w:type="character" w:customStyle="1" w:styleId="Heading1Char">
    <w:name w:val="Heading 1 Char"/>
    <w:basedOn w:val="DefaultParagraphFont"/>
    <w:link w:val="Heading1"/>
    <w:uiPriority w:val="9"/>
    <w:rsid w:val="00A04F1B"/>
    <w:rPr>
      <w:rFonts w:asciiTheme="majorHAnsi" w:eastAsiaTheme="majorEastAsia" w:hAnsiTheme="majorHAnsi" w:cstheme="majorBidi"/>
      <w:color w:val="2E74B5" w:themeColor="accent1" w:themeShade="BF"/>
      <w:sz w:val="32"/>
      <w:szCs w:val="32"/>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FD51DA"/>
    <w:pPr>
      <w:spacing w:after="160"/>
      <w:ind w:left="720"/>
      <w:contextualSpacing/>
    </w:pPr>
    <w:rPr>
      <w:rFonts w:ascii="GHEA Grapalat" w:eastAsiaTheme="minorHAnsi" w:hAnsi="GHEA Grapalat" w:cstheme="minorBidi"/>
      <w:kern w:val="2"/>
      <w:szCs w:val="22"/>
      <w:lang w:eastAsia="en-US"/>
      <w14:ligatures w14:val="standardContextual"/>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07236"/>
    <w:rPr>
      <w:rFonts w:eastAsiaTheme="minorHAnsi" w:cstheme="minorBidi"/>
      <w:kern w:val="2"/>
      <w:sz w:val="24"/>
      <w:szCs w:val="22"/>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6610">
      <w:bodyDiv w:val="1"/>
      <w:marLeft w:val="0"/>
      <w:marRight w:val="0"/>
      <w:marTop w:val="0"/>
      <w:marBottom w:val="0"/>
      <w:divBdr>
        <w:top w:val="none" w:sz="0" w:space="0" w:color="auto"/>
        <w:left w:val="none" w:sz="0" w:space="0" w:color="auto"/>
        <w:bottom w:val="none" w:sz="0" w:space="0" w:color="auto"/>
        <w:right w:val="none" w:sz="0" w:space="0" w:color="auto"/>
      </w:divBdr>
      <w:divsChild>
        <w:div w:id="1031809667">
          <w:marLeft w:val="0"/>
          <w:marRight w:val="0"/>
          <w:marTop w:val="0"/>
          <w:marBottom w:val="0"/>
          <w:divBdr>
            <w:top w:val="none" w:sz="0" w:space="0" w:color="auto"/>
            <w:left w:val="none" w:sz="0" w:space="0" w:color="auto"/>
            <w:bottom w:val="none" w:sz="0" w:space="0" w:color="auto"/>
            <w:right w:val="none" w:sz="0" w:space="0" w:color="auto"/>
          </w:divBdr>
        </w:div>
      </w:divsChild>
    </w:div>
    <w:div w:id="40784956">
      <w:bodyDiv w:val="1"/>
      <w:marLeft w:val="0"/>
      <w:marRight w:val="0"/>
      <w:marTop w:val="0"/>
      <w:marBottom w:val="0"/>
      <w:divBdr>
        <w:top w:val="none" w:sz="0" w:space="0" w:color="auto"/>
        <w:left w:val="none" w:sz="0" w:space="0" w:color="auto"/>
        <w:bottom w:val="none" w:sz="0" w:space="0" w:color="auto"/>
        <w:right w:val="none" w:sz="0" w:space="0" w:color="auto"/>
      </w:divBdr>
    </w:div>
    <w:div w:id="101800107">
      <w:bodyDiv w:val="1"/>
      <w:marLeft w:val="0"/>
      <w:marRight w:val="0"/>
      <w:marTop w:val="0"/>
      <w:marBottom w:val="0"/>
      <w:divBdr>
        <w:top w:val="none" w:sz="0" w:space="0" w:color="auto"/>
        <w:left w:val="none" w:sz="0" w:space="0" w:color="auto"/>
        <w:bottom w:val="none" w:sz="0" w:space="0" w:color="auto"/>
        <w:right w:val="none" w:sz="0" w:space="0" w:color="auto"/>
      </w:divBdr>
    </w:div>
    <w:div w:id="115880563">
      <w:bodyDiv w:val="1"/>
      <w:marLeft w:val="0"/>
      <w:marRight w:val="0"/>
      <w:marTop w:val="0"/>
      <w:marBottom w:val="0"/>
      <w:divBdr>
        <w:top w:val="none" w:sz="0" w:space="0" w:color="auto"/>
        <w:left w:val="none" w:sz="0" w:space="0" w:color="auto"/>
        <w:bottom w:val="none" w:sz="0" w:space="0" w:color="auto"/>
        <w:right w:val="none" w:sz="0" w:space="0" w:color="auto"/>
      </w:divBdr>
    </w:div>
    <w:div w:id="129637302">
      <w:bodyDiv w:val="1"/>
      <w:marLeft w:val="0"/>
      <w:marRight w:val="0"/>
      <w:marTop w:val="0"/>
      <w:marBottom w:val="0"/>
      <w:divBdr>
        <w:top w:val="none" w:sz="0" w:space="0" w:color="auto"/>
        <w:left w:val="none" w:sz="0" w:space="0" w:color="auto"/>
        <w:bottom w:val="none" w:sz="0" w:space="0" w:color="auto"/>
        <w:right w:val="none" w:sz="0" w:space="0" w:color="auto"/>
      </w:divBdr>
    </w:div>
    <w:div w:id="179515029">
      <w:bodyDiv w:val="1"/>
      <w:marLeft w:val="0"/>
      <w:marRight w:val="0"/>
      <w:marTop w:val="0"/>
      <w:marBottom w:val="0"/>
      <w:divBdr>
        <w:top w:val="none" w:sz="0" w:space="0" w:color="auto"/>
        <w:left w:val="none" w:sz="0" w:space="0" w:color="auto"/>
        <w:bottom w:val="none" w:sz="0" w:space="0" w:color="auto"/>
        <w:right w:val="none" w:sz="0" w:space="0" w:color="auto"/>
      </w:divBdr>
      <w:divsChild>
        <w:div w:id="1206331612">
          <w:marLeft w:val="0"/>
          <w:marRight w:val="0"/>
          <w:marTop w:val="0"/>
          <w:marBottom w:val="0"/>
          <w:divBdr>
            <w:top w:val="none" w:sz="0" w:space="0" w:color="auto"/>
            <w:left w:val="none" w:sz="0" w:space="0" w:color="auto"/>
            <w:bottom w:val="none" w:sz="0" w:space="0" w:color="auto"/>
            <w:right w:val="none" w:sz="0" w:space="0" w:color="auto"/>
          </w:divBdr>
        </w:div>
      </w:divsChild>
    </w:div>
    <w:div w:id="201135338">
      <w:bodyDiv w:val="1"/>
      <w:marLeft w:val="0"/>
      <w:marRight w:val="0"/>
      <w:marTop w:val="0"/>
      <w:marBottom w:val="0"/>
      <w:divBdr>
        <w:top w:val="none" w:sz="0" w:space="0" w:color="auto"/>
        <w:left w:val="none" w:sz="0" w:space="0" w:color="auto"/>
        <w:bottom w:val="none" w:sz="0" w:space="0" w:color="auto"/>
        <w:right w:val="none" w:sz="0" w:space="0" w:color="auto"/>
      </w:divBdr>
    </w:div>
    <w:div w:id="388192619">
      <w:bodyDiv w:val="1"/>
      <w:marLeft w:val="0"/>
      <w:marRight w:val="0"/>
      <w:marTop w:val="0"/>
      <w:marBottom w:val="0"/>
      <w:divBdr>
        <w:top w:val="none" w:sz="0" w:space="0" w:color="auto"/>
        <w:left w:val="none" w:sz="0" w:space="0" w:color="auto"/>
        <w:bottom w:val="none" w:sz="0" w:space="0" w:color="auto"/>
        <w:right w:val="none" w:sz="0" w:space="0" w:color="auto"/>
      </w:divBdr>
    </w:div>
    <w:div w:id="663633620">
      <w:bodyDiv w:val="1"/>
      <w:marLeft w:val="0"/>
      <w:marRight w:val="0"/>
      <w:marTop w:val="0"/>
      <w:marBottom w:val="0"/>
      <w:divBdr>
        <w:top w:val="none" w:sz="0" w:space="0" w:color="auto"/>
        <w:left w:val="none" w:sz="0" w:space="0" w:color="auto"/>
        <w:bottom w:val="none" w:sz="0" w:space="0" w:color="auto"/>
        <w:right w:val="none" w:sz="0" w:space="0" w:color="auto"/>
      </w:divBdr>
    </w:div>
    <w:div w:id="850996673">
      <w:bodyDiv w:val="1"/>
      <w:marLeft w:val="0"/>
      <w:marRight w:val="0"/>
      <w:marTop w:val="0"/>
      <w:marBottom w:val="0"/>
      <w:divBdr>
        <w:top w:val="none" w:sz="0" w:space="0" w:color="auto"/>
        <w:left w:val="none" w:sz="0" w:space="0" w:color="auto"/>
        <w:bottom w:val="none" w:sz="0" w:space="0" w:color="auto"/>
        <w:right w:val="none" w:sz="0" w:space="0" w:color="auto"/>
      </w:divBdr>
    </w:div>
    <w:div w:id="868565011">
      <w:bodyDiv w:val="1"/>
      <w:marLeft w:val="0"/>
      <w:marRight w:val="0"/>
      <w:marTop w:val="0"/>
      <w:marBottom w:val="0"/>
      <w:divBdr>
        <w:top w:val="none" w:sz="0" w:space="0" w:color="auto"/>
        <w:left w:val="none" w:sz="0" w:space="0" w:color="auto"/>
        <w:bottom w:val="none" w:sz="0" w:space="0" w:color="auto"/>
        <w:right w:val="none" w:sz="0" w:space="0" w:color="auto"/>
      </w:divBdr>
    </w:div>
    <w:div w:id="870804644">
      <w:bodyDiv w:val="1"/>
      <w:marLeft w:val="0"/>
      <w:marRight w:val="0"/>
      <w:marTop w:val="0"/>
      <w:marBottom w:val="0"/>
      <w:divBdr>
        <w:top w:val="none" w:sz="0" w:space="0" w:color="auto"/>
        <w:left w:val="none" w:sz="0" w:space="0" w:color="auto"/>
        <w:bottom w:val="none" w:sz="0" w:space="0" w:color="auto"/>
        <w:right w:val="none" w:sz="0" w:space="0" w:color="auto"/>
      </w:divBdr>
    </w:div>
    <w:div w:id="879168013">
      <w:bodyDiv w:val="1"/>
      <w:marLeft w:val="0"/>
      <w:marRight w:val="0"/>
      <w:marTop w:val="0"/>
      <w:marBottom w:val="0"/>
      <w:divBdr>
        <w:top w:val="none" w:sz="0" w:space="0" w:color="auto"/>
        <w:left w:val="none" w:sz="0" w:space="0" w:color="auto"/>
        <w:bottom w:val="none" w:sz="0" w:space="0" w:color="auto"/>
        <w:right w:val="none" w:sz="0" w:space="0" w:color="auto"/>
      </w:divBdr>
    </w:div>
    <w:div w:id="885415452">
      <w:bodyDiv w:val="1"/>
      <w:marLeft w:val="0"/>
      <w:marRight w:val="0"/>
      <w:marTop w:val="0"/>
      <w:marBottom w:val="0"/>
      <w:divBdr>
        <w:top w:val="none" w:sz="0" w:space="0" w:color="auto"/>
        <w:left w:val="none" w:sz="0" w:space="0" w:color="auto"/>
        <w:bottom w:val="none" w:sz="0" w:space="0" w:color="auto"/>
        <w:right w:val="none" w:sz="0" w:space="0" w:color="auto"/>
      </w:divBdr>
    </w:div>
    <w:div w:id="945041185">
      <w:bodyDiv w:val="1"/>
      <w:marLeft w:val="0"/>
      <w:marRight w:val="0"/>
      <w:marTop w:val="0"/>
      <w:marBottom w:val="0"/>
      <w:divBdr>
        <w:top w:val="none" w:sz="0" w:space="0" w:color="auto"/>
        <w:left w:val="none" w:sz="0" w:space="0" w:color="auto"/>
        <w:bottom w:val="none" w:sz="0" w:space="0" w:color="auto"/>
        <w:right w:val="none" w:sz="0" w:space="0" w:color="auto"/>
      </w:divBdr>
    </w:div>
    <w:div w:id="993921338">
      <w:bodyDiv w:val="1"/>
      <w:marLeft w:val="0"/>
      <w:marRight w:val="0"/>
      <w:marTop w:val="0"/>
      <w:marBottom w:val="0"/>
      <w:divBdr>
        <w:top w:val="none" w:sz="0" w:space="0" w:color="auto"/>
        <w:left w:val="none" w:sz="0" w:space="0" w:color="auto"/>
        <w:bottom w:val="none" w:sz="0" w:space="0" w:color="auto"/>
        <w:right w:val="none" w:sz="0" w:space="0" w:color="auto"/>
      </w:divBdr>
    </w:div>
    <w:div w:id="1138106215">
      <w:bodyDiv w:val="1"/>
      <w:marLeft w:val="0"/>
      <w:marRight w:val="0"/>
      <w:marTop w:val="0"/>
      <w:marBottom w:val="0"/>
      <w:divBdr>
        <w:top w:val="none" w:sz="0" w:space="0" w:color="auto"/>
        <w:left w:val="none" w:sz="0" w:space="0" w:color="auto"/>
        <w:bottom w:val="none" w:sz="0" w:space="0" w:color="auto"/>
        <w:right w:val="none" w:sz="0" w:space="0" w:color="auto"/>
      </w:divBdr>
    </w:div>
    <w:div w:id="1164467233">
      <w:bodyDiv w:val="1"/>
      <w:marLeft w:val="0"/>
      <w:marRight w:val="0"/>
      <w:marTop w:val="0"/>
      <w:marBottom w:val="0"/>
      <w:divBdr>
        <w:top w:val="none" w:sz="0" w:space="0" w:color="auto"/>
        <w:left w:val="none" w:sz="0" w:space="0" w:color="auto"/>
        <w:bottom w:val="none" w:sz="0" w:space="0" w:color="auto"/>
        <w:right w:val="none" w:sz="0" w:space="0" w:color="auto"/>
      </w:divBdr>
    </w:div>
    <w:div w:id="1182091043">
      <w:bodyDiv w:val="1"/>
      <w:marLeft w:val="0"/>
      <w:marRight w:val="0"/>
      <w:marTop w:val="0"/>
      <w:marBottom w:val="0"/>
      <w:divBdr>
        <w:top w:val="none" w:sz="0" w:space="0" w:color="auto"/>
        <w:left w:val="none" w:sz="0" w:space="0" w:color="auto"/>
        <w:bottom w:val="none" w:sz="0" w:space="0" w:color="auto"/>
        <w:right w:val="none" w:sz="0" w:space="0" w:color="auto"/>
      </w:divBdr>
    </w:div>
    <w:div w:id="1205679483">
      <w:bodyDiv w:val="1"/>
      <w:marLeft w:val="0"/>
      <w:marRight w:val="0"/>
      <w:marTop w:val="0"/>
      <w:marBottom w:val="0"/>
      <w:divBdr>
        <w:top w:val="none" w:sz="0" w:space="0" w:color="auto"/>
        <w:left w:val="none" w:sz="0" w:space="0" w:color="auto"/>
        <w:bottom w:val="none" w:sz="0" w:space="0" w:color="auto"/>
        <w:right w:val="none" w:sz="0" w:space="0" w:color="auto"/>
      </w:divBdr>
    </w:div>
    <w:div w:id="1223324099">
      <w:bodyDiv w:val="1"/>
      <w:marLeft w:val="0"/>
      <w:marRight w:val="0"/>
      <w:marTop w:val="0"/>
      <w:marBottom w:val="0"/>
      <w:divBdr>
        <w:top w:val="none" w:sz="0" w:space="0" w:color="auto"/>
        <w:left w:val="none" w:sz="0" w:space="0" w:color="auto"/>
        <w:bottom w:val="none" w:sz="0" w:space="0" w:color="auto"/>
        <w:right w:val="none" w:sz="0" w:space="0" w:color="auto"/>
      </w:divBdr>
    </w:div>
    <w:div w:id="1237057900">
      <w:bodyDiv w:val="1"/>
      <w:marLeft w:val="0"/>
      <w:marRight w:val="0"/>
      <w:marTop w:val="0"/>
      <w:marBottom w:val="0"/>
      <w:divBdr>
        <w:top w:val="none" w:sz="0" w:space="0" w:color="auto"/>
        <w:left w:val="none" w:sz="0" w:space="0" w:color="auto"/>
        <w:bottom w:val="none" w:sz="0" w:space="0" w:color="auto"/>
        <w:right w:val="none" w:sz="0" w:space="0" w:color="auto"/>
      </w:divBdr>
    </w:div>
    <w:div w:id="1281108970">
      <w:bodyDiv w:val="1"/>
      <w:marLeft w:val="0"/>
      <w:marRight w:val="0"/>
      <w:marTop w:val="0"/>
      <w:marBottom w:val="0"/>
      <w:divBdr>
        <w:top w:val="none" w:sz="0" w:space="0" w:color="auto"/>
        <w:left w:val="none" w:sz="0" w:space="0" w:color="auto"/>
        <w:bottom w:val="none" w:sz="0" w:space="0" w:color="auto"/>
        <w:right w:val="none" w:sz="0" w:space="0" w:color="auto"/>
      </w:divBdr>
    </w:div>
    <w:div w:id="1359890030">
      <w:bodyDiv w:val="1"/>
      <w:marLeft w:val="0"/>
      <w:marRight w:val="0"/>
      <w:marTop w:val="0"/>
      <w:marBottom w:val="0"/>
      <w:divBdr>
        <w:top w:val="none" w:sz="0" w:space="0" w:color="auto"/>
        <w:left w:val="none" w:sz="0" w:space="0" w:color="auto"/>
        <w:bottom w:val="none" w:sz="0" w:space="0" w:color="auto"/>
        <w:right w:val="none" w:sz="0" w:space="0" w:color="auto"/>
      </w:divBdr>
    </w:div>
    <w:div w:id="1403604534">
      <w:bodyDiv w:val="1"/>
      <w:marLeft w:val="0"/>
      <w:marRight w:val="0"/>
      <w:marTop w:val="0"/>
      <w:marBottom w:val="0"/>
      <w:divBdr>
        <w:top w:val="none" w:sz="0" w:space="0" w:color="auto"/>
        <w:left w:val="none" w:sz="0" w:space="0" w:color="auto"/>
        <w:bottom w:val="none" w:sz="0" w:space="0" w:color="auto"/>
        <w:right w:val="none" w:sz="0" w:space="0" w:color="auto"/>
      </w:divBdr>
    </w:div>
    <w:div w:id="1403795742">
      <w:bodyDiv w:val="1"/>
      <w:marLeft w:val="0"/>
      <w:marRight w:val="0"/>
      <w:marTop w:val="0"/>
      <w:marBottom w:val="0"/>
      <w:divBdr>
        <w:top w:val="none" w:sz="0" w:space="0" w:color="auto"/>
        <w:left w:val="none" w:sz="0" w:space="0" w:color="auto"/>
        <w:bottom w:val="none" w:sz="0" w:space="0" w:color="auto"/>
        <w:right w:val="none" w:sz="0" w:space="0" w:color="auto"/>
      </w:divBdr>
    </w:div>
    <w:div w:id="1424063102">
      <w:bodyDiv w:val="1"/>
      <w:marLeft w:val="0"/>
      <w:marRight w:val="0"/>
      <w:marTop w:val="0"/>
      <w:marBottom w:val="0"/>
      <w:divBdr>
        <w:top w:val="none" w:sz="0" w:space="0" w:color="auto"/>
        <w:left w:val="none" w:sz="0" w:space="0" w:color="auto"/>
        <w:bottom w:val="none" w:sz="0" w:space="0" w:color="auto"/>
        <w:right w:val="none" w:sz="0" w:space="0" w:color="auto"/>
      </w:divBdr>
    </w:div>
    <w:div w:id="146901407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59827210">
      <w:bodyDiv w:val="1"/>
      <w:marLeft w:val="0"/>
      <w:marRight w:val="0"/>
      <w:marTop w:val="0"/>
      <w:marBottom w:val="0"/>
      <w:divBdr>
        <w:top w:val="none" w:sz="0" w:space="0" w:color="auto"/>
        <w:left w:val="none" w:sz="0" w:space="0" w:color="auto"/>
        <w:bottom w:val="none" w:sz="0" w:space="0" w:color="auto"/>
        <w:right w:val="none" w:sz="0" w:space="0" w:color="auto"/>
      </w:divBdr>
    </w:div>
    <w:div w:id="1571189705">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 w:id="1580678764">
      <w:bodyDiv w:val="1"/>
      <w:marLeft w:val="0"/>
      <w:marRight w:val="0"/>
      <w:marTop w:val="0"/>
      <w:marBottom w:val="0"/>
      <w:divBdr>
        <w:top w:val="none" w:sz="0" w:space="0" w:color="auto"/>
        <w:left w:val="none" w:sz="0" w:space="0" w:color="auto"/>
        <w:bottom w:val="none" w:sz="0" w:space="0" w:color="auto"/>
        <w:right w:val="none" w:sz="0" w:space="0" w:color="auto"/>
      </w:divBdr>
    </w:div>
    <w:div w:id="1676954360">
      <w:bodyDiv w:val="1"/>
      <w:marLeft w:val="0"/>
      <w:marRight w:val="0"/>
      <w:marTop w:val="0"/>
      <w:marBottom w:val="0"/>
      <w:divBdr>
        <w:top w:val="none" w:sz="0" w:space="0" w:color="auto"/>
        <w:left w:val="none" w:sz="0" w:space="0" w:color="auto"/>
        <w:bottom w:val="none" w:sz="0" w:space="0" w:color="auto"/>
        <w:right w:val="none" w:sz="0" w:space="0" w:color="auto"/>
      </w:divBdr>
    </w:div>
    <w:div w:id="1682969966">
      <w:bodyDiv w:val="1"/>
      <w:marLeft w:val="0"/>
      <w:marRight w:val="0"/>
      <w:marTop w:val="0"/>
      <w:marBottom w:val="0"/>
      <w:divBdr>
        <w:top w:val="none" w:sz="0" w:space="0" w:color="auto"/>
        <w:left w:val="none" w:sz="0" w:space="0" w:color="auto"/>
        <w:bottom w:val="none" w:sz="0" w:space="0" w:color="auto"/>
        <w:right w:val="none" w:sz="0" w:space="0" w:color="auto"/>
      </w:divBdr>
      <w:divsChild>
        <w:div w:id="922496174">
          <w:marLeft w:val="0"/>
          <w:marRight w:val="0"/>
          <w:marTop w:val="0"/>
          <w:marBottom w:val="0"/>
          <w:divBdr>
            <w:top w:val="none" w:sz="0" w:space="0" w:color="auto"/>
            <w:left w:val="none" w:sz="0" w:space="0" w:color="auto"/>
            <w:bottom w:val="none" w:sz="0" w:space="0" w:color="auto"/>
            <w:right w:val="none" w:sz="0" w:space="0" w:color="auto"/>
          </w:divBdr>
          <w:divsChild>
            <w:div w:id="959653448">
              <w:marLeft w:val="0"/>
              <w:marRight w:val="0"/>
              <w:marTop w:val="0"/>
              <w:marBottom w:val="0"/>
              <w:divBdr>
                <w:top w:val="none" w:sz="0" w:space="0" w:color="auto"/>
                <w:left w:val="none" w:sz="0" w:space="0" w:color="auto"/>
                <w:bottom w:val="none" w:sz="0" w:space="0" w:color="auto"/>
                <w:right w:val="none" w:sz="0" w:space="0" w:color="auto"/>
              </w:divBdr>
            </w:div>
          </w:divsChild>
        </w:div>
        <w:div w:id="1184130825">
          <w:marLeft w:val="0"/>
          <w:marRight w:val="0"/>
          <w:marTop w:val="0"/>
          <w:marBottom w:val="0"/>
          <w:divBdr>
            <w:top w:val="none" w:sz="0" w:space="0" w:color="auto"/>
            <w:left w:val="none" w:sz="0" w:space="0" w:color="auto"/>
            <w:bottom w:val="none" w:sz="0" w:space="0" w:color="auto"/>
            <w:right w:val="none" w:sz="0" w:space="0" w:color="auto"/>
          </w:divBdr>
          <w:divsChild>
            <w:div w:id="652487526">
              <w:marLeft w:val="0"/>
              <w:marRight w:val="0"/>
              <w:marTop w:val="0"/>
              <w:marBottom w:val="0"/>
              <w:divBdr>
                <w:top w:val="none" w:sz="0" w:space="0" w:color="auto"/>
                <w:left w:val="none" w:sz="0" w:space="0" w:color="auto"/>
                <w:bottom w:val="none" w:sz="0" w:space="0" w:color="auto"/>
                <w:right w:val="none" w:sz="0" w:space="0" w:color="auto"/>
              </w:divBdr>
            </w:div>
            <w:div w:id="2700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2904">
      <w:bodyDiv w:val="1"/>
      <w:marLeft w:val="0"/>
      <w:marRight w:val="0"/>
      <w:marTop w:val="0"/>
      <w:marBottom w:val="0"/>
      <w:divBdr>
        <w:top w:val="none" w:sz="0" w:space="0" w:color="auto"/>
        <w:left w:val="none" w:sz="0" w:space="0" w:color="auto"/>
        <w:bottom w:val="none" w:sz="0" w:space="0" w:color="auto"/>
        <w:right w:val="none" w:sz="0" w:space="0" w:color="auto"/>
      </w:divBdr>
    </w:div>
    <w:div w:id="1747649296">
      <w:bodyDiv w:val="1"/>
      <w:marLeft w:val="0"/>
      <w:marRight w:val="0"/>
      <w:marTop w:val="0"/>
      <w:marBottom w:val="0"/>
      <w:divBdr>
        <w:top w:val="none" w:sz="0" w:space="0" w:color="auto"/>
        <w:left w:val="none" w:sz="0" w:space="0" w:color="auto"/>
        <w:bottom w:val="none" w:sz="0" w:space="0" w:color="auto"/>
        <w:right w:val="none" w:sz="0" w:space="0" w:color="auto"/>
      </w:divBdr>
    </w:div>
    <w:div w:id="1766271111">
      <w:bodyDiv w:val="1"/>
      <w:marLeft w:val="0"/>
      <w:marRight w:val="0"/>
      <w:marTop w:val="0"/>
      <w:marBottom w:val="0"/>
      <w:divBdr>
        <w:top w:val="none" w:sz="0" w:space="0" w:color="auto"/>
        <w:left w:val="none" w:sz="0" w:space="0" w:color="auto"/>
        <w:bottom w:val="none" w:sz="0" w:space="0" w:color="auto"/>
        <w:right w:val="none" w:sz="0" w:space="0" w:color="auto"/>
      </w:divBdr>
      <w:divsChild>
        <w:div w:id="1138690555">
          <w:marLeft w:val="0"/>
          <w:marRight w:val="0"/>
          <w:marTop w:val="0"/>
          <w:marBottom w:val="0"/>
          <w:divBdr>
            <w:top w:val="none" w:sz="0" w:space="0" w:color="auto"/>
            <w:left w:val="none" w:sz="0" w:space="0" w:color="auto"/>
            <w:bottom w:val="none" w:sz="0" w:space="0" w:color="auto"/>
            <w:right w:val="none" w:sz="0" w:space="0" w:color="auto"/>
          </w:divBdr>
        </w:div>
      </w:divsChild>
    </w:div>
    <w:div w:id="1832986393">
      <w:bodyDiv w:val="1"/>
      <w:marLeft w:val="0"/>
      <w:marRight w:val="0"/>
      <w:marTop w:val="0"/>
      <w:marBottom w:val="0"/>
      <w:divBdr>
        <w:top w:val="none" w:sz="0" w:space="0" w:color="auto"/>
        <w:left w:val="none" w:sz="0" w:space="0" w:color="auto"/>
        <w:bottom w:val="none" w:sz="0" w:space="0" w:color="auto"/>
        <w:right w:val="none" w:sz="0" w:space="0" w:color="auto"/>
      </w:divBdr>
    </w:div>
    <w:div w:id="2079475484">
      <w:bodyDiv w:val="1"/>
      <w:marLeft w:val="0"/>
      <w:marRight w:val="0"/>
      <w:marTop w:val="0"/>
      <w:marBottom w:val="0"/>
      <w:divBdr>
        <w:top w:val="none" w:sz="0" w:space="0" w:color="auto"/>
        <w:left w:val="none" w:sz="0" w:space="0" w:color="auto"/>
        <w:bottom w:val="none" w:sz="0" w:space="0" w:color="auto"/>
        <w:right w:val="none" w:sz="0" w:space="0" w:color="auto"/>
      </w:divBdr>
    </w:div>
    <w:div w:id="21219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6E474-D4D4-4BD8-9B47-CD91FB3B5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14</Pages>
  <Words>2742</Words>
  <Characters>20454</Characters>
  <Application>Microsoft Office Word</Application>
  <DocSecurity>0</DocSecurity>
  <Lines>686</Lines>
  <Paragraphs>148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23072</CharactersWithSpaces>
  <SharedDoc>false</SharedDoc>
  <HLinks>
    <vt:vector size="12" baseType="variant">
      <vt:variant>
        <vt:i4>8192119</vt:i4>
      </vt:variant>
      <vt:variant>
        <vt:i4>3</vt:i4>
      </vt:variant>
      <vt:variant>
        <vt:i4>0</vt:i4>
      </vt:variant>
      <vt:variant>
        <vt:i4>5</vt:i4>
      </vt:variant>
      <vt:variant>
        <vt:lpwstr>https://www.arlis.am/DocumentView.aspx?docid=174099</vt:lpwstr>
      </vt:variant>
      <vt:variant>
        <vt:lpwstr/>
      </vt:variant>
      <vt:variant>
        <vt:i4>8192119</vt:i4>
      </vt:variant>
      <vt:variant>
        <vt:i4>0</vt:i4>
      </vt:variant>
      <vt:variant>
        <vt:i4>0</vt:i4>
      </vt:variant>
      <vt:variant>
        <vt:i4>5</vt:i4>
      </vt:variant>
      <vt:variant>
        <vt:lpwstr>https://www.arlis.am/DocumentView.aspx?docid=174099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https://mul2-mia.gov.am/tasks/5866238/oneclick?token=c5bd4ee7ca37ef3c6bd279944d8b2141</cp:keywords>
  <cp:lastModifiedBy>Admin</cp:lastModifiedBy>
  <cp:revision>213</cp:revision>
  <cp:lastPrinted>2023-06-06T05:06:00Z</cp:lastPrinted>
  <dcterms:created xsi:type="dcterms:W3CDTF">2023-06-07T06:58:00Z</dcterms:created>
  <dcterms:modified xsi:type="dcterms:W3CDTF">2026-03-11T11:12:00Z</dcterms:modified>
</cp:coreProperties>
</file>