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0EA4" w:rsidRPr="007130B9" w:rsidRDefault="008758B4" w:rsidP="00710E3E">
      <w:pPr>
        <w:pStyle w:val="NormalWeb"/>
        <w:shd w:val="clear" w:color="auto" w:fill="FFFFFF"/>
        <w:spacing w:before="0" w:beforeAutospacing="0" w:after="0" w:afterAutospacing="0" w:line="360" w:lineRule="auto"/>
        <w:ind w:firstLine="375"/>
        <w:jc w:val="center"/>
        <w:rPr>
          <w:rFonts w:ascii="GHEA Grapalat" w:eastAsia="Calibri" w:hAnsi="GHEA Grapalat"/>
          <w:b/>
          <w:bCs/>
          <w:lang w:val="hy-AM"/>
        </w:rPr>
      </w:pPr>
      <w:r w:rsidRPr="007130B9">
        <w:rPr>
          <w:rFonts w:ascii="GHEA Grapalat" w:eastAsia="Calibri" w:hAnsi="GHEA Grapalat"/>
          <w:b/>
          <w:bCs/>
          <w:lang w:val="hy-AM"/>
        </w:rPr>
        <w:t>ՀԻՄՆԱՎՈՐՈՒՄ</w:t>
      </w:r>
    </w:p>
    <w:p w:rsidR="008758B4" w:rsidRPr="007130B9" w:rsidRDefault="000E251F" w:rsidP="000E251F">
      <w:pPr>
        <w:jc w:val="center"/>
        <w:rPr>
          <w:rFonts w:ascii="GHEA Grapalat" w:eastAsia="Calibri" w:hAnsi="GHEA Grapalat"/>
          <w:b/>
          <w:bCs/>
          <w:lang w:val="hy-AM"/>
        </w:rPr>
      </w:pPr>
      <w:r w:rsidRPr="007130B9">
        <w:rPr>
          <w:rFonts w:ascii="GHEA Grapalat" w:eastAsia="Calibri" w:hAnsi="GHEA Grapalat"/>
          <w:b/>
          <w:bCs/>
          <w:kern w:val="2"/>
          <w:sz w:val="24"/>
          <w:szCs w:val="24"/>
          <w:lang w:val="hy-AM"/>
          <w14:ligatures w14:val="standardContextual"/>
        </w:rPr>
        <w:t>«ՀԱՅԱՍՏԱՆԻ ՀԱՆՐԱՊԵՏՈՒԹՅԱՆ 2026 ԹՎԱԿԱՆԻ ՊԵՏԱԿԱՆ ԲՅՈՒՋԵԻ ՄԱՍԻՆ» ՕՐԵՆՔՈՒՄ, ՎԵՐԱԲԱՇԽՈՒՄ, ՓՈՓՈԽՈՒԹՅՈՒՆ</w:t>
      </w:r>
      <w:r w:rsidR="007130B9" w:rsidRPr="007130B9">
        <w:rPr>
          <w:rFonts w:ascii="GHEA Grapalat" w:eastAsia="Calibri" w:hAnsi="GHEA Grapalat"/>
          <w:b/>
          <w:bCs/>
          <w:kern w:val="2"/>
          <w:sz w:val="24"/>
          <w:szCs w:val="24"/>
          <w:lang w:val="hy-AM"/>
          <w14:ligatures w14:val="standardContextual"/>
        </w:rPr>
        <w:t>ՆԵՐ,</w:t>
      </w:r>
      <w:r w:rsidR="00BC6D79" w:rsidRPr="00BC6D79">
        <w:rPr>
          <w:rFonts w:ascii="GHEA Grapalat" w:eastAsia="Calibri" w:hAnsi="GHEA Grapalat"/>
          <w:b/>
          <w:bCs/>
          <w:kern w:val="2"/>
          <w:sz w:val="24"/>
          <w:szCs w:val="24"/>
          <w:lang w:val="hy-AM"/>
          <w14:ligatures w14:val="standardContextual"/>
        </w:rPr>
        <w:t xml:space="preserve"> </w:t>
      </w:r>
      <w:r w:rsidR="007130B9" w:rsidRPr="007130B9">
        <w:rPr>
          <w:rFonts w:ascii="GHEA Grapalat" w:eastAsia="Calibri" w:hAnsi="GHEA Grapalat"/>
          <w:b/>
          <w:bCs/>
          <w:kern w:val="2"/>
          <w:sz w:val="24"/>
          <w:szCs w:val="24"/>
          <w:lang w:val="hy-AM"/>
          <w14:ligatures w14:val="standardContextual"/>
        </w:rPr>
        <w:t>ԼՐԱՑՈՒՄ</w:t>
      </w:r>
      <w:r w:rsidRPr="007130B9">
        <w:rPr>
          <w:rFonts w:ascii="GHEA Grapalat" w:eastAsia="Calibri" w:hAnsi="GHEA Grapalat"/>
          <w:b/>
          <w:bCs/>
          <w:kern w:val="2"/>
          <w:sz w:val="24"/>
          <w:szCs w:val="24"/>
          <w:lang w:val="hy-AM"/>
          <w14:ligatures w14:val="standardContextual"/>
        </w:rPr>
        <w:t xml:space="preserve">, ՀԱՅԱՍՏԱՆԻ ՀԱՆՐԱՊԵՏՈՒԹՅԱՆ ԿԱՌԱՎԱՐՈՒԹՅԱՆ 2025 ԹՎԱԿԱՆԻ ԴԵԿՏԵՄԲԵՐԻ 25-Ի N 1910-Ն ՈՐՈՇՄԱՆ ՄԵՋ ՓՈՓՈԽՈՒԹՅՈՒՆՆԵՐ ԵՎ ԼՐԱՑՈՒՄՆԵՐ ԿԱՏԱՐԵԼՈՒ, ՀԱՅԱՍՏԱՆԻ ՀԱՆՐԱՊԵՏՈՒԹՅԱՆ ՎԱՐՉԱՊԵՏԻ ԱՇԽԱՏԱԿԱԶՄԻՆ ԳՈՒՄԱՐ ՀԱՏԿԱՑՆԵԼՈՒ ԵՎ </w:t>
      </w:r>
      <w:r w:rsidR="00180C56" w:rsidRPr="007130B9">
        <w:rPr>
          <w:rFonts w:ascii="GHEA Grapalat" w:eastAsia="Calibri" w:hAnsi="GHEA Grapalat" w:cs="Sylfaen"/>
          <w:b/>
          <w:color w:val="000000"/>
          <w:kern w:val="2"/>
          <w:sz w:val="24"/>
          <w:szCs w:val="24"/>
          <w:lang w:val="hy-AM"/>
          <w14:ligatures w14:val="standardContextual"/>
        </w:rPr>
        <w:t>ԲԱՆԿԱՅԻՆ</w:t>
      </w:r>
      <w:r w:rsidR="00180C56" w:rsidRPr="007130B9">
        <w:rPr>
          <w:rFonts w:ascii="GHEA Grapalat" w:eastAsia="Calibri" w:hAnsi="GHEA Grapalat"/>
          <w:b/>
          <w:color w:val="000000"/>
          <w:kern w:val="2"/>
          <w:sz w:val="24"/>
          <w:szCs w:val="24"/>
          <w:lang w:val="hy-AM"/>
          <w14:ligatures w14:val="standardContextual"/>
        </w:rPr>
        <w:t xml:space="preserve"> ՎՃԱՐԱՅԻՆ ՔԱՐՏԵՐՈՎ ՇՐՋԱՆԱՌՎՈՂ ՄԻՋՈՑՆԵՐԻ ՏԱՐԵԿԱՆ </w:t>
      </w:r>
      <w:r w:rsidR="001E50B9" w:rsidRPr="007130B9">
        <w:rPr>
          <w:rFonts w:ascii="GHEA Grapalat" w:eastAsia="Calibri" w:hAnsi="GHEA Grapalat"/>
          <w:b/>
          <w:color w:val="000000"/>
          <w:kern w:val="2"/>
          <w:sz w:val="24"/>
          <w:szCs w:val="24"/>
          <w:lang w:val="hy-AM"/>
          <w14:ligatures w14:val="standardContextual"/>
        </w:rPr>
        <w:t>ՉԱՓԱՔԱՆԱԿ</w:t>
      </w:r>
      <w:r w:rsidR="00180C56" w:rsidRPr="007130B9">
        <w:rPr>
          <w:rFonts w:ascii="GHEA Grapalat" w:eastAsia="Calibri" w:hAnsi="GHEA Grapalat"/>
          <w:b/>
          <w:bCs/>
          <w:kern w:val="2"/>
          <w:sz w:val="24"/>
          <w:szCs w:val="24"/>
          <w:lang w:val="hy-AM"/>
          <w14:ligatures w14:val="standardContextual"/>
        </w:rPr>
        <w:t xml:space="preserve"> </w:t>
      </w:r>
      <w:r w:rsidRPr="007130B9">
        <w:rPr>
          <w:rFonts w:ascii="GHEA Grapalat" w:eastAsia="Calibri" w:hAnsi="GHEA Grapalat"/>
          <w:b/>
          <w:bCs/>
          <w:kern w:val="2"/>
          <w:sz w:val="24"/>
          <w:szCs w:val="24"/>
          <w:lang w:val="hy-AM"/>
          <w14:ligatures w14:val="standardContextual"/>
        </w:rPr>
        <w:t>ՀԱՍՏԱՏԵԼՈՒ ՄԱՍԻՆ</w:t>
      </w:r>
      <w:r w:rsidR="008758B4" w:rsidRPr="007130B9">
        <w:rPr>
          <w:rFonts w:ascii="GHEA Grapalat" w:eastAsia="Calibri" w:hAnsi="GHEA Grapalat"/>
          <w:b/>
          <w:bCs/>
          <w:kern w:val="2"/>
          <w:sz w:val="24"/>
          <w:szCs w:val="24"/>
          <w:lang w:val="hy-AM"/>
          <w14:ligatures w14:val="standardContextual"/>
        </w:rPr>
        <w:t>» ՀԱՅԱՍՏԱՆԻ ՀԱՆՐԱՊԵՏՈՒԹՅԱՆ ԿԱՌԱՎԱՐՈՒԹՅԱՆ ՈՐՈՇՄԱՆ ՆԱԽԱԳԾԻ ԸՆԴՈՒՆՄԱՆ</w:t>
      </w:r>
    </w:p>
    <w:p w:rsidR="000E251F" w:rsidRPr="007130B9" w:rsidRDefault="000E251F" w:rsidP="000E251F">
      <w:pPr>
        <w:jc w:val="center"/>
        <w:rPr>
          <w:rFonts w:ascii="GHEA Grapalat" w:eastAsia="Calibri" w:hAnsi="GHEA Grapalat"/>
          <w:b/>
          <w:bCs/>
          <w:kern w:val="2"/>
          <w:sz w:val="24"/>
          <w:szCs w:val="24"/>
          <w:lang w:val="hy-AM"/>
          <w14:ligatures w14:val="standardContextual"/>
        </w:rPr>
      </w:pPr>
    </w:p>
    <w:p w:rsidR="009F5C3E" w:rsidRDefault="009F5C3E" w:rsidP="00206617">
      <w:pPr>
        <w:pStyle w:val="norm"/>
        <w:spacing w:line="360" w:lineRule="auto"/>
        <w:ind w:left="-90" w:firstLine="540"/>
        <w:rPr>
          <w:rFonts w:ascii="GHEA Grapalat" w:eastAsia="Times New Roman" w:hAnsi="GHEA Grapalat" w:cs="Sylfaen"/>
          <w:sz w:val="24"/>
          <w:szCs w:val="24"/>
          <w:lang w:val="ro-RO"/>
        </w:rPr>
      </w:pPr>
      <w:r w:rsidRPr="007130B9">
        <w:rPr>
          <w:rFonts w:ascii="GHEA Grapalat" w:eastAsia="Times New Roman" w:hAnsi="GHEA Grapalat" w:cs="Sylfaen"/>
          <w:sz w:val="24"/>
          <w:szCs w:val="24"/>
          <w:lang w:val="ro-RO"/>
        </w:rPr>
        <w:t>ՀՀ վարչապետի աշխատակազմի բնականոն գործունեության</w:t>
      </w:r>
      <w:r w:rsidRPr="009F5C3E">
        <w:rPr>
          <w:rFonts w:ascii="GHEA Grapalat" w:eastAsia="Times New Roman" w:hAnsi="GHEA Grapalat" w:cs="Sylfaen"/>
          <w:sz w:val="24"/>
          <w:szCs w:val="24"/>
          <w:lang w:val="ro-RO"/>
        </w:rPr>
        <w:t xml:space="preserve"> ապահովման նպատակով տեխնիկական հագեցվածության բարելավման համար անհրաժեշտություն է առաջացել </w:t>
      </w:r>
      <w:r>
        <w:rPr>
          <w:rFonts w:ascii="GHEA Grapalat" w:eastAsia="Times New Roman" w:hAnsi="GHEA Grapalat" w:cs="Sylfaen"/>
          <w:sz w:val="24"/>
          <w:szCs w:val="24"/>
          <w:lang w:val="ro-RO"/>
        </w:rPr>
        <w:t xml:space="preserve">ձեռք բերել </w:t>
      </w:r>
      <w:r w:rsidRPr="009F5C3E">
        <w:rPr>
          <w:rFonts w:ascii="GHEA Grapalat" w:eastAsia="Times New Roman" w:hAnsi="GHEA Grapalat" w:cs="Sylfaen"/>
          <w:sz w:val="24"/>
          <w:szCs w:val="24"/>
          <w:lang w:val="ro-RO"/>
        </w:rPr>
        <w:t xml:space="preserve">համակարգչային տեխնիկա, գրասենյակային գույք և սարքավորումներ: 2026 թվականի պետական բյուջեում ՀՀ վարչապետի աշխատակազմի մասով նշված ծախսերի ֆինանսավորման նպատակով ֆինանսական միջոցներ նախատեսված չեն: Վերոնշյալ գույքի ձեռքբերումը Վարչապետի աշխատակազմի կողմից համարվել է հրատապ և առաջնային և ընդգրվել է 2026 թվականի ժամանակահատվածում առաջնահերթությունների N 6 հավելվածում: </w:t>
      </w:r>
    </w:p>
    <w:p w:rsidR="00326CFD" w:rsidRPr="00820281" w:rsidRDefault="003A474A" w:rsidP="00206617">
      <w:pPr>
        <w:pStyle w:val="norm"/>
        <w:spacing w:line="360" w:lineRule="auto"/>
        <w:ind w:left="-90" w:firstLine="540"/>
        <w:rPr>
          <w:rFonts w:ascii="GHEA Grapalat" w:eastAsia="Times New Roman" w:hAnsi="GHEA Grapalat" w:cs="Sylfaen"/>
          <w:sz w:val="24"/>
          <w:szCs w:val="24"/>
          <w:lang w:val="ro-RO"/>
        </w:rPr>
      </w:pPr>
      <w:r w:rsidRPr="00820281">
        <w:rPr>
          <w:rFonts w:ascii="GHEA Grapalat" w:eastAsia="Times New Roman" w:hAnsi="GHEA Grapalat" w:cs="Sylfaen"/>
          <w:sz w:val="24"/>
          <w:szCs w:val="24"/>
          <w:lang w:val="ro-RO"/>
        </w:rPr>
        <w:t>Ա</w:t>
      </w:r>
      <w:r w:rsidR="00911075" w:rsidRPr="00820281">
        <w:rPr>
          <w:rFonts w:ascii="GHEA Grapalat" w:eastAsia="Times New Roman" w:hAnsi="GHEA Grapalat" w:cs="Sylfaen"/>
          <w:sz w:val="24"/>
          <w:szCs w:val="24"/>
          <w:lang w:val="ro-RO"/>
        </w:rPr>
        <w:t xml:space="preserve">նհրաժեշտ </w:t>
      </w:r>
      <w:r w:rsidR="000669F2" w:rsidRPr="00820281">
        <w:rPr>
          <w:rFonts w:ascii="GHEA Grapalat" w:eastAsia="Times New Roman" w:hAnsi="GHEA Grapalat" w:cs="Sylfaen"/>
          <w:sz w:val="24"/>
          <w:szCs w:val="24"/>
          <w:lang w:val="ro-RO"/>
        </w:rPr>
        <w:t>գ</w:t>
      </w:r>
      <w:r w:rsidR="00326CFD" w:rsidRPr="00820281">
        <w:rPr>
          <w:rFonts w:ascii="GHEA Grapalat" w:eastAsia="Times New Roman" w:hAnsi="GHEA Grapalat" w:cs="Sylfaen"/>
          <w:sz w:val="24"/>
          <w:szCs w:val="24"/>
          <w:lang w:val="ro-RO"/>
        </w:rPr>
        <w:t>նման</w:t>
      </w:r>
      <w:r w:rsidR="000C55BD" w:rsidRPr="00820281">
        <w:rPr>
          <w:rFonts w:ascii="GHEA Grapalat" w:eastAsia="Times New Roman" w:hAnsi="GHEA Grapalat" w:cs="Sylfaen"/>
          <w:sz w:val="24"/>
          <w:szCs w:val="24"/>
          <w:lang w:val="ro-RO"/>
        </w:rPr>
        <w:t xml:space="preserve"> առարկաների ձեռքբերման նպատակով</w:t>
      </w:r>
      <w:r w:rsidR="000C55BD" w:rsidRPr="00820281">
        <w:rPr>
          <w:rFonts w:ascii="GHEA Grapalat" w:eastAsia="Times New Roman" w:hAnsi="GHEA Grapalat" w:cs="Sylfaen"/>
          <w:sz w:val="24"/>
          <w:szCs w:val="24"/>
          <w:lang w:val="hy-AM"/>
        </w:rPr>
        <w:t>,</w:t>
      </w:r>
      <w:r w:rsidR="00326CFD" w:rsidRPr="00820281">
        <w:rPr>
          <w:rFonts w:ascii="GHEA Grapalat" w:eastAsia="Times New Roman" w:hAnsi="GHEA Grapalat" w:cs="Sylfaen"/>
          <w:sz w:val="24"/>
          <w:szCs w:val="24"/>
          <w:lang w:val="ro-RO"/>
        </w:rPr>
        <w:t xml:space="preserve"> «Գնումների մասին» ՀՀ օրենքի 15-րդ հոդվածի 6-րդ մասի համաձայն</w:t>
      </w:r>
      <w:r w:rsidR="000C55BD" w:rsidRPr="00820281">
        <w:rPr>
          <w:rFonts w:ascii="GHEA Grapalat" w:eastAsia="Times New Roman" w:hAnsi="GHEA Grapalat" w:cs="Sylfaen"/>
          <w:sz w:val="24"/>
          <w:szCs w:val="24"/>
          <w:lang w:val="hy-AM"/>
        </w:rPr>
        <w:t>,</w:t>
      </w:r>
      <w:r w:rsidR="00326CFD" w:rsidRPr="00820281">
        <w:rPr>
          <w:rFonts w:ascii="GHEA Grapalat" w:eastAsia="Times New Roman" w:hAnsi="GHEA Grapalat" w:cs="Sylfaen"/>
          <w:sz w:val="24"/>
          <w:szCs w:val="24"/>
          <w:lang w:val="ro-RO"/>
        </w:rPr>
        <w:t xml:space="preserve"> կազ</w:t>
      </w:r>
      <w:r w:rsidR="00715F9B" w:rsidRPr="00820281">
        <w:rPr>
          <w:rFonts w:ascii="GHEA Grapalat" w:eastAsia="Times New Roman" w:hAnsi="GHEA Grapalat" w:cs="Sylfaen"/>
          <w:sz w:val="24"/>
          <w:szCs w:val="24"/>
          <w:lang w:val="ro-RO"/>
        </w:rPr>
        <w:t>մակերպվել են գնման ընթացակարգեր</w:t>
      </w:r>
      <w:r w:rsidR="009F5C3E" w:rsidRPr="009F5C3E">
        <w:rPr>
          <w:rFonts w:ascii="GHEA Grapalat" w:eastAsia="Times New Roman" w:hAnsi="GHEA Grapalat" w:cs="Sylfaen"/>
          <w:sz w:val="24"/>
          <w:szCs w:val="24"/>
          <w:lang w:val="ro-RO"/>
        </w:rPr>
        <w:t>՝ ՀՀՎԱ-ԷԱՃԱՊՁԲ-26/7, ՀՀՎԱ-ԷԱՃԱՊՁԲ-26/19, ՀՀՎԱ-ԷԱՃԱՊՁԲ-26/23 ծածկագրերով</w:t>
      </w:r>
      <w:r w:rsidR="00715F9B" w:rsidRPr="00820281">
        <w:rPr>
          <w:rFonts w:ascii="GHEA Grapalat" w:eastAsia="Times New Roman" w:hAnsi="GHEA Grapalat" w:cs="Sylfaen"/>
          <w:sz w:val="24"/>
          <w:szCs w:val="24"/>
          <w:lang w:val="ro-RO"/>
        </w:rPr>
        <w:t>:</w:t>
      </w:r>
    </w:p>
    <w:p w:rsidR="00664253" w:rsidRPr="00820281" w:rsidRDefault="00664253" w:rsidP="00664253">
      <w:pPr>
        <w:pStyle w:val="NormalWeb"/>
        <w:shd w:val="clear" w:color="auto" w:fill="FFFFFF"/>
        <w:spacing w:before="0" w:beforeAutospacing="0" w:after="0" w:afterAutospacing="0" w:line="360" w:lineRule="auto"/>
        <w:ind w:left="-90" w:firstLine="540"/>
        <w:jc w:val="both"/>
        <w:rPr>
          <w:rFonts w:ascii="GHEA Grapalat" w:hAnsi="GHEA Grapalat"/>
          <w:lang w:val="ro-RO"/>
        </w:rPr>
      </w:pPr>
      <w:r w:rsidRPr="00820281">
        <w:rPr>
          <w:rFonts w:ascii="GHEA Grapalat" w:hAnsi="GHEA Grapalat" w:cs="Sylfaen"/>
          <w:lang w:val="ro-RO"/>
        </w:rPr>
        <w:t>Հայաստանի Հանրապետության վարչապետի աշխատակազմի</w:t>
      </w:r>
      <w:r w:rsidRPr="00820281">
        <w:rPr>
          <w:rFonts w:ascii="GHEA Grapalat" w:hAnsi="GHEA Grapalat" w:cs="Sylfaen"/>
          <w:lang w:val="hy-AM"/>
        </w:rPr>
        <w:t xml:space="preserve"> կարիքների համար անհրաժեշտ ա</w:t>
      </w:r>
      <w:r w:rsidRPr="00820281">
        <w:rPr>
          <w:rFonts w:ascii="GHEA Grapalat" w:hAnsi="GHEA Grapalat" w:cs="Sylfaen"/>
          <w:lang w:val="ro-RO"/>
        </w:rPr>
        <w:t xml:space="preserve">պրանքները նախատեսվում </w:t>
      </w:r>
      <w:r w:rsidRPr="00820281">
        <w:rPr>
          <w:rFonts w:ascii="GHEA Grapalat" w:hAnsi="GHEA Grapalat" w:cs="Sylfaen"/>
          <w:lang w:val="ru-RU"/>
        </w:rPr>
        <w:t>են</w:t>
      </w:r>
      <w:r w:rsidRPr="00820281">
        <w:rPr>
          <w:rFonts w:ascii="GHEA Grapalat" w:hAnsi="GHEA Grapalat" w:cs="Sylfaen"/>
          <w:lang w:val="ro-RO"/>
        </w:rPr>
        <w:t xml:space="preserve"> ձեռք բերել ՀՀ 202</w:t>
      </w:r>
      <w:r w:rsidR="00C14610" w:rsidRPr="00820281">
        <w:rPr>
          <w:rFonts w:ascii="GHEA Grapalat" w:hAnsi="GHEA Grapalat" w:cs="Sylfaen"/>
          <w:lang w:val="hy-AM"/>
        </w:rPr>
        <w:t>6</w:t>
      </w:r>
      <w:r w:rsidRPr="00820281">
        <w:rPr>
          <w:rFonts w:ascii="GHEA Grapalat" w:hAnsi="GHEA Grapalat" w:cs="Sylfaen"/>
          <w:lang w:val="ro-RO"/>
        </w:rPr>
        <w:t xml:space="preserve"> թվականի պետական բյուջեի «1136. ՀՀ Վարչապետի լիազորությունների իրականացման ապահովում» ծրագրի «31002. ՀՀ վարչապետի աշխատակազմի տեխնիկական հագեցվածության բարելավում» միջոցառմ</w:t>
      </w:r>
      <w:r w:rsidRPr="00820281">
        <w:rPr>
          <w:rFonts w:ascii="GHEA Grapalat" w:hAnsi="GHEA Grapalat" w:cs="Sylfaen"/>
          <w:lang w:val="hy-AM"/>
        </w:rPr>
        <w:t>ա</w:t>
      </w:r>
      <w:r w:rsidRPr="00820281">
        <w:rPr>
          <w:rFonts w:ascii="GHEA Grapalat" w:hAnsi="GHEA Grapalat" w:cs="Sylfaen"/>
          <w:lang w:val="ro-RO"/>
        </w:rPr>
        <w:t>ն շրջանակում</w:t>
      </w:r>
      <w:r w:rsidRPr="00820281">
        <w:rPr>
          <w:rFonts w:ascii="GHEA Grapalat" w:hAnsi="GHEA Grapalat"/>
          <w:lang w:val="ro-RO"/>
        </w:rPr>
        <w:t>:</w:t>
      </w:r>
    </w:p>
    <w:p w:rsidR="00C6058B" w:rsidRPr="009F5C3E" w:rsidRDefault="009F5C3E" w:rsidP="009F5C3E">
      <w:pPr>
        <w:pStyle w:val="norm"/>
        <w:spacing w:line="360" w:lineRule="auto"/>
        <w:ind w:left="-90" w:firstLine="810"/>
        <w:rPr>
          <w:rFonts w:ascii="GHEA Grapalat" w:eastAsia="Calibri" w:hAnsi="GHEA Grapalat" w:cs="Cambria"/>
          <w:bCs/>
          <w:sz w:val="24"/>
          <w:szCs w:val="24"/>
          <w:lang w:val="fr-FR"/>
        </w:rPr>
      </w:pPr>
      <w:proofErr w:type="spellStart"/>
      <w:r w:rsidRPr="009F5C3E">
        <w:rPr>
          <w:rFonts w:ascii="GHEA Grapalat" w:eastAsia="Calibri" w:hAnsi="GHEA Grapalat" w:cs="Cambria"/>
          <w:bCs/>
          <w:sz w:val="24"/>
          <w:szCs w:val="24"/>
          <w:lang w:val="ru-RU"/>
        </w:rPr>
        <w:t>Ուստի</w:t>
      </w:r>
      <w:proofErr w:type="spellEnd"/>
      <w:r w:rsidRPr="009F5C3E">
        <w:rPr>
          <w:rFonts w:ascii="GHEA Grapalat" w:eastAsia="Calibri" w:hAnsi="GHEA Grapalat" w:cs="Cambria"/>
          <w:bCs/>
          <w:sz w:val="24"/>
          <w:szCs w:val="24"/>
          <w:lang w:val="ro-RO"/>
        </w:rPr>
        <w:t xml:space="preserve">, </w:t>
      </w:r>
      <w:proofErr w:type="spellStart"/>
      <w:r w:rsidRPr="009F5C3E">
        <w:rPr>
          <w:rFonts w:ascii="GHEA Grapalat" w:eastAsia="Calibri" w:hAnsi="GHEA Grapalat" w:cs="Cambria"/>
          <w:bCs/>
          <w:sz w:val="24"/>
          <w:szCs w:val="24"/>
          <w:lang w:val="fr-FR"/>
        </w:rPr>
        <w:t>նշված</w:t>
      </w:r>
      <w:proofErr w:type="spellEnd"/>
      <w:r w:rsidRPr="009F5C3E">
        <w:rPr>
          <w:rFonts w:ascii="GHEA Grapalat" w:eastAsia="Calibri" w:hAnsi="GHEA Grapalat" w:cs="Cambria"/>
          <w:bCs/>
          <w:sz w:val="24"/>
          <w:szCs w:val="24"/>
          <w:lang w:val="fr-FR"/>
        </w:rPr>
        <w:t xml:space="preserve"> </w:t>
      </w:r>
      <w:proofErr w:type="spellStart"/>
      <w:r w:rsidRPr="009F5C3E">
        <w:rPr>
          <w:rFonts w:ascii="GHEA Grapalat" w:eastAsia="Calibri" w:hAnsi="GHEA Grapalat" w:cs="Cambria"/>
          <w:bCs/>
          <w:sz w:val="24"/>
          <w:szCs w:val="24"/>
          <w:lang w:val="fr-FR"/>
        </w:rPr>
        <w:t>գույքի</w:t>
      </w:r>
      <w:proofErr w:type="spellEnd"/>
      <w:r w:rsidRPr="009F5C3E">
        <w:rPr>
          <w:rFonts w:ascii="GHEA Grapalat" w:eastAsia="Calibri" w:hAnsi="GHEA Grapalat" w:cs="Cambria"/>
          <w:bCs/>
          <w:sz w:val="24"/>
          <w:szCs w:val="24"/>
          <w:lang w:val="fr-FR"/>
        </w:rPr>
        <w:t xml:space="preserve">, </w:t>
      </w:r>
      <w:proofErr w:type="spellStart"/>
      <w:r w:rsidRPr="009F5C3E">
        <w:rPr>
          <w:rFonts w:ascii="GHEA Grapalat" w:eastAsia="Calibri" w:hAnsi="GHEA Grapalat" w:cs="Cambria"/>
          <w:bCs/>
          <w:sz w:val="24"/>
          <w:szCs w:val="24"/>
          <w:lang w:val="fr-FR"/>
        </w:rPr>
        <w:t>տեխնիկայի</w:t>
      </w:r>
      <w:proofErr w:type="spellEnd"/>
      <w:r w:rsidRPr="009F5C3E">
        <w:rPr>
          <w:rFonts w:ascii="GHEA Grapalat" w:eastAsia="Calibri" w:hAnsi="GHEA Grapalat" w:cs="Cambria"/>
          <w:bCs/>
          <w:sz w:val="24"/>
          <w:szCs w:val="24"/>
          <w:lang w:val="fr-FR"/>
        </w:rPr>
        <w:t xml:space="preserve"> և </w:t>
      </w:r>
      <w:proofErr w:type="spellStart"/>
      <w:r w:rsidRPr="009F5C3E">
        <w:rPr>
          <w:rFonts w:ascii="GHEA Grapalat" w:eastAsia="Calibri" w:hAnsi="GHEA Grapalat" w:cs="Cambria"/>
          <w:bCs/>
          <w:sz w:val="24"/>
          <w:szCs w:val="24"/>
          <w:lang w:val="fr-FR"/>
        </w:rPr>
        <w:t>սարքավորումների</w:t>
      </w:r>
      <w:proofErr w:type="spellEnd"/>
      <w:r w:rsidRPr="009F5C3E">
        <w:rPr>
          <w:rFonts w:ascii="GHEA Grapalat" w:eastAsia="Calibri" w:hAnsi="GHEA Grapalat" w:cs="Cambria"/>
          <w:bCs/>
          <w:sz w:val="24"/>
          <w:szCs w:val="24"/>
          <w:lang w:val="fr-FR"/>
        </w:rPr>
        <w:t xml:space="preserve"> </w:t>
      </w:r>
      <w:proofErr w:type="spellStart"/>
      <w:r w:rsidRPr="009F5C3E">
        <w:rPr>
          <w:rFonts w:ascii="GHEA Grapalat" w:eastAsia="Calibri" w:hAnsi="GHEA Grapalat" w:cs="Cambria"/>
          <w:bCs/>
          <w:sz w:val="24"/>
          <w:szCs w:val="24"/>
          <w:lang w:val="fr-FR"/>
        </w:rPr>
        <w:t>ձեռքբերումն</w:t>
      </w:r>
      <w:proofErr w:type="spellEnd"/>
      <w:r w:rsidRPr="009F5C3E">
        <w:rPr>
          <w:rFonts w:ascii="GHEA Grapalat" w:eastAsia="Calibri" w:hAnsi="GHEA Grapalat" w:cs="Cambria"/>
          <w:bCs/>
          <w:sz w:val="24"/>
          <w:szCs w:val="24"/>
          <w:lang w:val="fr-FR"/>
        </w:rPr>
        <w:t xml:space="preserve"> </w:t>
      </w:r>
      <w:proofErr w:type="spellStart"/>
      <w:r w:rsidRPr="009F5C3E">
        <w:rPr>
          <w:rFonts w:ascii="GHEA Grapalat" w:eastAsia="Calibri" w:hAnsi="GHEA Grapalat" w:cs="Cambria"/>
          <w:bCs/>
          <w:sz w:val="24"/>
          <w:szCs w:val="24"/>
          <w:lang w:val="fr-FR"/>
        </w:rPr>
        <w:t>ապահովելու</w:t>
      </w:r>
      <w:proofErr w:type="spellEnd"/>
      <w:r w:rsidRPr="009F5C3E">
        <w:rPr>
          <w:rFonts w:ascii="GHEA Grapalat" w:eastAsia="Calibri" w:hAnsi="GHEA Grapalat" w:cs="Cambria"/>
          <w:bCs/>
          <w:sz w:val="24"/>
          <w:szCs w:val="24"/>
          <w:lang w:val="ro-RO"/>
        </w:rPr>
        <w:t xml:space="preserve"> </w:t>
      </w:r>
      <w:proofErr w:type="spellStart"/>
      <w:r>
        <w:rPr>
          <w:rFonts w:ascii="GHEA Grapalat" w:eastAsia="Calibri" w:hAnsi="GHEA Grapalat" w:cs="Cambria"/>
          <w:bCs/>
          <w:sz w:val="24"/>
          <w:szCs w:val="24"/>
        </w:rPr>
        <w:t>նպատակով</w:t>
      </w:r>
      <w:proofErr w:type="spellEnd"/>
      <w:r w:rsidRPr="009F5C3E">
        <w:rPr>
          <w:rFonts w:ascii="GHEA Grapalat" w:eastAsia="Calibri" w:hAnsi="GHEA Grapalat" w:cs="Cambria"/>
          <w:bCs/>
          <w:sz w:val="24"/>
          <w:szCs w:val="24"/>
          <w:lang w:val="fr-FR"/>
        </w:rPr>
        <w:t xml:space="preserve"> </w:t>
      </w:r>
      <w:proofErr w:type="spellStart"/>
      <w:r w:rsidRPr="009F5C3E">
        <w:rPr>
          <w:rFonts w:ascii="GHEA Grapalat" w:eastAsia="Calibri" w:hAnsi="GHEA Grapalat" w:cs="Cambria"/>
          <w:bCs/>
          <w:sz w:val="24"/>
          <w:szCs w:val="24"/>
          <w:lang w:val="fr-FR"/>
        </w:rPr>
        <w:t>առաջարկ</w:t>
      </w:r>
      <w:r>
        <w:rPr>
          <w:rFonts w:ascii="GHEA Grapalat" w:eastAsia="Calibri" w:hAnsi="GHEA Grapalat" w:cs="Cambria"/>
          <w:bCs/>
          <w:sz w:val="24"/>
          <w:szCs w:val="24"/>
          <w:lang w:val="fr-FR"/>
        </w:rPr>
        <w:t>վ</w:t>
      </w:r>
      <w:r w:rsidRPr="009F5C3E">
        <w:rPr>
          <w:rFonts w:ascii="GHEA Grapalat" w:eastAsia="Calibri" w:hAnsi="GHEA Grapalat" w:cs="Cambria"/>
          <w:bCs/>
          <w:sz w:val="24"/>
          <w:szCs w:val="24"/>
          <w:lang w:val="fr-FR"/>
        </w:rPr>
        <w:t>ում</w:t>
      </w:r>
      <w:proofErr w:type="spellEnd"/>
      <w:r w:rsidRPr="009F5C3E">
        <w:rPr>
          <w:rFonts w:ascii="GHEA Grapalat" w:eastAsia="Calibri" w:hAnsi="GHEA Grapalat" w:cs="Cambria"/>
          <w:bCs/>
          <w:sz w:val="24"/>
          <w:szCs w:val="24"/>
          <w:lang w:val="fr-FR"/>
        </w:rPr>
        <w:t xml:space="preserve"> է </w:t>
      </w:r>
      <w:r w:rsidR="00447AD5">
        <w:rPr>
          <w:rFonts w:ascii="GHEA Grapalat" w:eastAsia="Calibri" w:hAnsi="GHEA Grapalat" w:cs="Cambria"/>
          <w:bCs/>
          <w:sz w:val="24"/>
          <w:szCs w:val="24"/>
          <w:lang w:val="hy-AM"/>
        </w:rPr>
        <w:t xml:space="preserve">2026թ. պետական բյուջեով </w:t>
      </w:r>
      <w:proofErr w:type="spellStart"/>
      <w:r w:rsidR="00447AD5" w:rsidRPr="009F5C3E">
        <w:rPr>
          <w:rFonts w:ascii="GHEA Grapalat" w:eastAsia="Calibri" w:hAnsi="GHEA Grapalat" w:cs="Cambria"/>
          <w:bCs/>
          <w:sz w:val="24"/>
          <w:szCs w:val="24"/>
          <w:lang w:val="fr-FR"/>
        </w:rPr>
        <w:t>Վարչապետի</w:t>
      </w:r>
      <w:proofErr w:type="spellEnd"/>
      <w:r w:rsidR="00447AD5" w:rsidRPr="009F5C3E">
        <w:rPr>
          <w:rFonts w:ascii="GHEA Grapalat" w:eastAsia="Calibri" w:hAnsi="GHEA Grapalat" w:cs="Cambria"/>
          <w:bCs/>
          <w:sz w:val="24"/>
          <w:szCs w:val="24"/>
          <w:lang w:val="fr-FR"/>
        </w:rPr>
        <w:t xml:space="preserve"> </w:t>
      </w:r>
      <w:proofErr w:type="spellStart"/>
      <w:r w:rsidR="00447AD5">
        <w:rPr>
          <w:rFonts w:ascii="GHEA Grapalat" w:eastAsia="Calibri" w:hAnsi="GHEA Grapalat" w:cs="Cambria"/>
          <w:bCs/>
          <w:sz w:val="24"/>
          <w:szCs w:val="24"/>
          <w:lang w:val="fr-FR"/>
        </w:rPr>
        <w:t>աշխատակազմի</w:t>
      </w:r>
      <w:proofErr w:type="spellEnd"/>
      <w:r w:rsidR="00447AD5">
        <w:rPr>
          <w:rFonts w:ascii="GHEA Grapalat" w:eastAsia="Calibri" w:hAnsi="GHEA Grapalat" w:cs="Cambria"/>
          <w:bCs/>
          <w:sz w:val="24"/>
          <w:szCs w:val="24"/>
          <w:lang w:val="fr-FR"/>
        </w:rPr>
        <w:t xml:space="preserve"> </w:t>
      </w:r>
      <w:proofErr w:type="spellStart"/>
      <w:r w:rsidR="00447AD5">
        <w:rPr>
          <w:rFonts w:ascii="GHEA Grapalat" w:eastAsia="Calibri" w:hAnsi="GHEA Grapalat" w:cs="Cambria"/>
          <w:bCs/>
          <w:sz w:val="24"/>
          <w:szCs w:val="24"/>
          <w:lang w:val="fr-FR"/>
        </w:rPr>
        <w:t>կողմից</w:t>
      </w:r>
      <w:proofErr w:type="spellEnd"/>
      <w:r w:rsidR="00447AD5">
        <w:rPr>
          <w:rFonts w:ascii="GHEA Grapalat" w:eastAsia="Calibri" w:hAnsi="GHEA Grapalat" w:cs="Cambria"/>
          <w:bCs/>
          <w:sz w:val="24"/>
          <w:szCs w:val="24"/>
          <w:lang w:val="fr-FR"/>
        </w:rPr>
        <w:t xml:space="preserve"> </w:t>
      </w:r>
      <w:proofErr w:type="spellStart"/>
      <w:r w:rsidR="00447AD5">
        <w:rPr>
          <w:rFonts w:ascii="GHEA Grapalat" w:eastAsia="Calibri" w:hAnsi="GHEA Grapalat" w:cs="Cambria"/>
          <w:bCs/>
          <w:sz w:val="24"/>
          <w:szCs w:val="24"/>
          <w:lang w:val="fr-FR"/>
        </w:rPr>
        <w:t>իրականացվող</w:t>
      </w:r>
      <w:proofErr w:type="spellEnd"/>
      <w:r w:rsidR="00447AD5">
        <w:rPr>
          <w:rFonts w:ascii="GHEA Grapalat" w:eastAsia="Calibri" w:hAnsi="GHEA Grapalat" w:cs="Cambria"/>
          <w:bCs/>
          <w:sz w:val="24"/>
          <w:szCs w:val="24"/>
          <w:lang w:val="fr-FR"/>
        </w:rPr>
        <w:t>՝ 1136</w:t>
      </w:r>
      <w:r w:rsidR="00447AD5">
        <w:rPr>
          <w:rFonts w:ascii="GHEA Grapalat" w:eastAsia="Calibri" w:hAnsi="GHEA Grapalat" w:cs="Cambria"/>
          <w:bCs/>
          <w:sz w:val="24"/>
          <w:szCs w:val="24"/>
          <w:lang w:val="hy-AM"/>
        </w:rPr>
        <w:t xml:space="preserve"> ծրագրի 31002</w:t>
      </w:r>
      <w:r w:rsidR="00447AD5" w:rsidRPr="00447AD5">
        <w:rPr>
          <w:rFonts w:ascii="GHEA Grapalat" w:eastAsia="Calibri" w:hAnsi="GHEA Grapalat" w:cs="Cambria"/>
          <w:bCs/>
          <w:sz w:val="24"/>
          <w:szCs w:val="24"/>
          <w:lang w:val="hy-AM"/>
        </w:rPr>
        <w:t xml:space="preserve"> </w:t>
      </w:r>
      <w:r w:rsidR="00447AD5">
        <w:rPr>
          <w:rFonts w:ascii="GHEA Grapalat" w:eastAsia="Calibri" w:hAnsi="GHEA Grapalat" w:cs="Cambria"/>
          <w:bCs/>
          <w:sz w:val="24"/>
          <w:szCs w:val="24"/>
          <w:lang w:val="hy-AM"/>
        </w:rPr>
        <w:t>«</w:t>
      </w:r>
      <w:r w:rsidR="00447AD5" w:rsidRPr="00447AD5">
        <w:rPr>
          <w:rFonts w:ascii="GHEA Grapalat" w:eastAsia="Calibri" w:hAnsi="GHEA Grapalat" w:cs="Cambria"/>
          <w:bCs/>
          <w:sz w:val="24"/>
          <w:szCs w:val="24"/>
          <w:lang w:val="hy-AM"/>
        </w:rPr>
        <w:t>ՀՀ վարչապետի աշխատակազմի տեխնիկական հագեցվածության բարելավում</w:t>
      </w:r>
      <w:r w:rsidR="00447AD5">
        <w:rPr>
          <w:rFonts w:ascii="GHEA Grapalat" w:eastAsia="Calibri" w:hAnsi="GHEA Grapalat" w:cs="Cambria"/>
          <w:bCs/>
          <w:sz w:val="24"/>
          <w:szCs w:val="24"/>
          <w:lang w:val="hy-AM"/>
        </w:rPr>
        <w:t>» միջոցառմանը</w:t>
      </w:r>
      <w:r w:rsidR="00447AD5">
        <w:rPr>
          <w:rFonts w:ascii="GHEA Grapalat" w:eastAsia="Calibri" w:hAnsi="GHEA Grapalat" w:cs="Cambria"/>
          <w:bCs/>
          <w:sz w:val="24"/>
          <w:szCs w:val="24"/>
          <w:lang w:val="hy-AM"/>
        </w:rPr>
        <w:t xml:space="preserve"> Կառավարության պահուստային ֆոնդից հատկացնել </w:t>
      </w:r>
      <w:r w:rsidR="00447AD5">
        <w:rPr>
          <w:rFonts w:ascii="GHEA Grapalat" w:eastAsia="Calibri" w:hAnsi="GHEA Grapalat" w:cs="Cambria"/>
          <w:bCs/>
          <w:sz w:val="24"/>
          <w:szCs w:val="24"/>
          <w:lang w:val="fr-FR"/>
        </w:rPr>
        <w:t>8</w:t>
      </w:r>
      <w:r w:rsidR="00447AD5" w:rsidRPr="009F5C3E">
        <w:rPr>
          <w:rFonts w:ascii="GHEA Grapalat" w:eastAsia="Calibri" w:hAnsi="GHEA Grapalat" w:cs="Cambria"/>
          <w:bCs/>
          <w:sz w:val="24"/>
          <w:szCs w:val="24"/>
          <w:lang w:val="fr-FR"/>
        </w:rPr>
        <w:t xml:space="preserve">,000.0 </w:t>
      </w:r>
      <w:proofErr w:type="spellStart"/>
      <w:r w:rsidR="00447AD5" w:rsidRPr="009F5C3E">
        <w:rPr>
          <w:rFonts w:ascii="GHEA Grapalat" w:eastAsia="Calibri" w:hAnsi="GHEA Grapalat" w:cs="Cambria"/>
          <w:bCs/>
          <w:sz w:val="24"/>
          <w:szCs w:val="24"/>
          <w:lang w:val="fr-FR"/>
        </w:rPr>
        <w:t>հազ</w:t>
      </w:r>
      <w:proofErr w:type="spellEnd"/>
      <w:r w:rsidR="00447AD5" w:rsidRPr="009F5C3E">
        <w:rPr>
          <w:rFonts w:ascii="GHEA Grapalat" w:eastAsia="Calibri" w:hAnsi="GHEA Grapalat" w:cs="Cambria"/>
          <w:bCs/>
          <w:sz w:val="24"/>
          <w:szCs w:val="24"/>
          <w:lang w:val="fr-FR"/>
        </w:rPr>
        <w:t xml:space="preserve">. </w:t>
      </w:r>
      <w:proofErr w:type="spellStart"/>
      <w:r w:rsidR="00447AD5">
        <w:rPr>
          <w:rFonts w:ascii="GHEA Grapalat" w:eastAsia="Calibri" w:hAnsi="GHEA Grapalat" w:cs="Cambria"/>
          <w:bCs/>
          <w:sz w:val="24"/>
          <w:szCs w:val="24"/>
          <w:lang w:val="fr-FR"/>
        </w:rPr>
        <w:t>դ</w:t>
      </w:r>
      <w:r w:rsidR="00447AD5" w:rsidRPr="009F5C3E">
        <w:rPr>
          <w:rFonts w:ascii="GHEA Grapalat" w:eastAsia="Calibri" w:hAnsi="GHEA Grapalat" w:cs="Cambria"/>
          <w:bCs/>
          <w:sz w:val="24"/>
          <w:szCs w:val="24"/>
          <w:lang w:val="fr-FR"/>
        </w:rPr>
        <w:t>րամ</w:t>
      </w:r>
      <w:proofErr w:type="spellEnd"/>
      <w:r w:rsidR="00447AD5">
        <w:rPr>
          <w:rFonts w:ascii="GHEA Grapalat" w:eastAsia="Calibri" w:hAnsi="GHEA Grapalat" w:cs="Cambria"/>
          <w:bCs/>
          <w:sz w:val="24"/>
          <w:szCs w:val="24"/>
          <w:lang w:val="hy-AM"/>
        </w:rPr>
        <w:t xml:space="preserve"> և նույն ծրագրի 11001 «</w:t>
      </w:r>
      <w:r w:rsidR="00447AD5" w:rsidRPr="00447AD5">
        <w:rPr>
          <w:rFonts w:ascii="GHEA Grapalat" w:eastAsia="Calibri" w:hAnsi="GHEA Grapalat" w:cs="Cambria"/>
          <w:bCs/>
          <w:sz w:val="24"/>
          <w:szCs w:val="24"/>
          <w:lang w:val="hy-AM"/>
        </w:rPr>
        <w:t>Ծառայությունների, ծրագրերի համակարգում»</w:t>
      </w:r>
      <w:r w:rsidR="00447AD5">
        <w:rPr>
          <w:rFonts w:ascii="GHEA Grapalat" w:eastAsia="Calibri" w:hAnsi="GHEA Grapalat" w:cs="Cambria"/>
          <w:bCs/>
          <w:sz w:val="24"/>
          <w:szCs w:val="24"/>
          <w:lang w:val="hy-AM"/>
        </w:rPr>
        <w:t xml:space="preserve"> </w:t>
      </w:r>
      <w:proofErr w:type="spellStart"/>
      <w:r w:rsidR="00447AD5">
        <w:rPr>
          <w:rFonts w:ascii="GHEA Grapalat" w:eastAsia="Calibri" w:hAnsi="GHEA Grapalat" w:cs="Cambria"/>
          <w:bCs/>
          <w:sz w:val="24"/>
          <w:szCs w:val="24"/>
          <w:lang w:val="hy-AM"/>
        </w:rPr>
        <w:t>միջոցառումից</w:t>
      </w:r>
      <w:proofErr w:type="spellEnd"/>
      <w:r w:rsidR="00447AD5">
        <w:rPr>
          <w:rFonts w:ascii="GHEA Grapalat" w:eastAsia="Calibri" w:hAnsi="GHEA Grapalat" w:cs="Cambria"/>
          <w:bCs/>
          <w:sz w:val="24"/>
          <w:szCs w:val="24"/>
          <w:lang w:val="hy-AM"/>
        </w:rPr>
        <w:t xml:space="preserve"> հատկացնել 2,000.0 հազ</w:t>
      </w:r>
      <w:r w:rsidR="00447AD5" w:rsidRPr="00447AD5">
        <w:rPr>
          <w:rFonts w:ascii="GHEA Grapalat" w:eastAsia="Calibri" w:hAnsi="GHEA Grapalat" w:cs="Cambria"/>
          <w:bCs/>
          <w:sz w:val="24"/>
          <w:szCs w:val="24"/>
          <w:lang w:val="ro-RO"/>
        </w:rPr>
        <w:t>.</w:t>
      </w:r>
      <w:r w:rsidR="00447AD5">
        <w:rPr>
          <w:rFonts w:ascii="GHEA Grapalat" w:eastAsia="Calibri" w:hAnsi="GHEA Grapalat" w:cs="Cambria"/>
          <w:bCs/>
          <w:sz w:val="24"/>
          <w:szCs w:val="24"/>
          <w:lang w:val="hy-AM"/>
        </w:rPr>
        <w:t xml:space="preserve"> դրամ </w:t>
      </w:r>
      <w:r w:rsidR="00447AD5" w:rsidRPr="00447AD5">
        <w:rPr>
          <w:rFonts w:ascii="GHEA Grapalat" w:eastAsia="Calibri" w:hAnsi="GHEA Grapalat" w:cs="Cambria"/>
          <w:bCs/>
          <w:sz w:val="24"/>
          <w:szCs w:val="24"/>
          <w:lang w:val="ro-RO"/>
        </w:rPr>
        <w:t>(</w:t>
      </w:r>
      <w:r w:rsidR="00447AD5">
        <w:rPr>
          <w:rFonts w:ascii="GHEA Grapalat" w:eastAsia="Calibri" w:hAnsi="GHEA Grapalat" w:cs="Cambria"/>
          <w:bCs/>
          <w:sz w:val="24"/>
          <w:szCs w:val="24"/>
          <w:lang w:val="hy-AM"/>
        </w:rPr>
        <w:t>ընդամենը՝ 10,000.0 հազ. դրամ</w:t>
      </w:r>
      <w:r w:rsidR="00447AD5" w:rsidRPr="00447AD5">
        <w:rPr>
          <w:rFonts w:ascii="GHEA Grapalat" w:eastAsia="Calibri" w:hAnsi="GHEA Grapalat" w:cs="Cambria"/>
          <w:bCs/>
          <w:sz w:val="24"/>
          <w:szCs w:val="24"/>
          <w:lang w:val="ro-RO"/>
        </w:rPr>
        <w:t>)</w:t>
      </w:r>
      <w:r w:rsidR="00447AD5">
        <w:rPr>
          <w:rFonts w:ascii="GHEA Grapalat" w:eastAsia="Calibri" w:hAnsi="GHEA Grapalat" w:cs="Cambria"/>
          <w:bCs/>
          <w:sz w:val="24"/>
          <w:szCs w:val="24"/>
          <w:lang w:val="hy-AM"/>
        </w:rPr>
        <w:t xml:space="preserve">:  </w:t>
      </w:r>
      <w:proofErr w:type="spellStart"/>
      <w:r w:rsidRPr="009F5C3E">
        <w:rPr>
          <w:rFonts w:ascii="GHEA Grapalat" w:eastAsia="Calibri" w:hAnsi="GHEA Grapalat" w:cs="Cambria"/>
          <w:bCs/>
          <w:sz w:val="24"/>
          <w:szCs w:val="24"/>
          <w:lang w:val="fr-FR"/>
        </w:rPr>
        <w:t>Միաժամանակ</w:t>
      </w:r>
      <w:proofErr w:type="spellEnd"/>
      <w:r w:rsidRPr="009F5C3E">
        <w:rPr>
          <w:rFonts w:ascii="GHEA Grapalat" w:eastAsia="Calibri" w:hAnsi="GHEA Grapalat" w:cs="Cambria"/>
          <w:bCs/>
          <w:sz w:val="24"/>
          <w:szCs w:val="24"/>
          <w:lang w:val="fr-FR"/>
        </w:rPr>
        <w:t xml:space="preserve"> </w:t>
      </w:r>
      <w:proofErr w:type="spellStart"/>
      <w:r w:rsidRPr="009F5C3E">
        <w:rPr>
          <w:rFonts w:ascii="GHEA Grapalat" w:eastAsia="Calibri" w:hAnsi="GHEA Grapalat" w:cs="Cambria"/>
          <w:bCs/>
          <w:sz w:val="24"/>
          <w:szCs w:val="24"/>
          <w:lang w:val="fr-FR"/>
        </w:rPr>
        <w:t>հայտնում</w:t>
      </w:r>
      <w:proofErr w:type="spellEnd"/>
      <w:r w:rsidRPr="009F5C3E">
        <w:rPr>
          <w:rFonts w:ascii="GHEA Grapalat" w:eastAsia="Calibri" w:hAnsi="GHEA Grapalat" w:cs="Cambria"/>
          <w:bCs/>
          <w:sz w:val="24"/>
          <w:szCs w:val="24"/>
          <w:lang w:val="fr-FR"/>
        </w:rPr>
        <w:t xml:space="preserve"> </w:t>
      </w:r>
      <w:proofErr w:type="spellStart"/>
      <w:r w:rsidRPr="009F5C3E">
        <w:rPr>
          <w:rFonts w:ascii="GHEA Grapalat" w:eastAsia="Calibri" w:hAnsi="GHEA Grapalat" w:cs="Cambria"/>
          <w:bCs/>
          <w:sz w:val="24"/>
          <w:szCs w:val="24"/>
          <w:lang w:val="fr-FR"/>
        </w:rPr>
        <w:t>ենք</w:t>
      </w:r>
      <w:proofErr w:type="spellEnd"/>
      <w:r w:rsidRPr="009F5C3E">
        <w:rPr>
          <w:rFonts w:ascii="GHEA Grapalat" w:eastAsia="Calibri" w:hAnsi="GHEA Grapalat" w:cs="Cambria"/>
          <w:bCs/>
          <w:sz w:val="24"/>
          <w:szCs w:val="24"/>
          <w:lang w:val="fr-FR"/>
        </w:rPr>
        <w:t xml:space="preserve">, </w:t>
      </w:r>
      <w:proofErr w:type="spellStart"/>
      <w:r w:rsidRPr="009F5C3E">
        <w:rPr>
          <w:rFonts w:ascii="GHEA Grapalat" w:eastAsia="Calibri" w:hAnsi="GHEA Grapalat" w:cs="Cambria"/>
          <w:bCs/>
          <w:sz w:val="24"/>
          <w:szCs w:val="24"/>
          <w:lang w:val="fr-FR"/>
        </w:rPr>
        <w:t>որ</w:t>
      </w:r>
      <w:proofErr w:type="spellEnd"/>
      <w:r w:rsidRPr="009F5C3E">
        <w:rPr>
          <w:rFonts w:ascii="GHEA Grapalat" w:eastAsia="Calibri" w:hAnsi="GHEA Grapalat" w:cs="Cambria"/>
          <w:bCs/>
          <w:sz w:val="24"/>
          <w:szCs w:val="24"/>
          <w:lang w:val="fr-FR"/>
        </w:rPr>
        <w:t xml:space="preserve"> </w:t>
      </w:r>
      <w:r w:rsidR="00447AD5">
        <w:rPr>
          <w:rFonts w:ascii="GHEA Grapalat" w:eastAsia="Calibri" w:hAnsi="GHEA Grapalat" w:cs="Cambria"/>
          <w:bCs/>
          <w:sz w:val="24"/>
          <w:szCs w:val="24"/>
          <w:lang w:val="hy-AM"/>
        </w:rPr>
        <w:t xml:space="preserve">8,000.0 հազ. դրամ </w:t>
      </w:r>
      <w:bookmarkStart w:id="0" w:name="_GoBack"/>
      <w:bookmarkEnd w:id="0"/>
      <w:r w:rsidRPr="009F5C3E">
        <w:rPr>
          <w:rFonts w:ascii="GHEA Grapalat" w:eastAsia="Calibri" w:hAnsi="GHEA Grapalat" w:cs="Cambria"/>
          <w:bCs/>
          <w:sz w:val="24"/>
          <w:szCs w:val="24"/>
          <w:lang w:val="fr-FR"/>
        </w:rPr>
        <w:t xml:space="preserve">գումարն </w:t>
      </w:r>
      <w:proofErr w:type="spellStart"/>
      <w:r w:rsidRPr="009F5C3E">
        <w:rPr>
          <w:rFonts w:ascii="GHEA Grapalat" w:eastAsia="Calibri" w:hAnsi="GHEA Grapalat" w:cs="Cambria"/>
          <w:bCs/>
          <w:sz w:val="24"/>
          <w:szCs w:val="24"/>
          <w:lang w:val="fr-FR"/>
        </w:rPr>
        <w:t>առաջարկվում</w:t>
      </w:r>
      <w:proofErr w:type="spellEnd"/>
      <w:r w:rsidRPr="009F5C3E">
        <w:rPr>
          <w:rFonts w:ascii="GHEA Grapalat" w:eastAsia="Calibri" w:hAnsi="GHEA Grapalat" w:cs="Cambria"/>
          <w:bCs/>
          <w:sz w:val="24"/>
          <w:szCs w:val="24"/>
          <w:lang w:val="fr-FR"/>
        </w:rPr>
        <w:t xml:space="preserve">  է </w:t>
      </w:r>
      <w:proofErr w:type="spellStart"/>
      <w:r w:rsidRPr="009F5C3E">
        <w:rPr>
          <w:rFonts w:ascii="GHEA Grapalat" w:eastAsia="Calibri" w:hAnsi="GHEA Grapalat" w:cs="Cambria"/>
          <w:bCs/>
          <w:sz w:val="24"/>
          <w:szCs w:val="24"/>
          <w:lang w:val="fr-FR"/>
        </w:rPr>
        <w:t>հատկացնել</w:t>
      </w:r>
      <w:proofErr w:type="spellEnd"/>
      <w:r w:rsidRPr="009F5C3E">
        <w:rPr>
          <w:rFonts w:ascii="GHEA Grapalat" w:eastAsia="Calibri" w:hAnsi="GHEA Grapalat" w:cs="Cambria"/>
          <w:bCs/>
          <w:sz w:val="24"/>
          <w:szCs w:val="24"/>
          <w:lang w:val="fr-FR"/>
        </w:rPr>
        <w:t xml:space="preserve"> </w:t>
      </w:r>
      <w:proofErr w:type="spellStart"/>
      <w:r w:rsidRPr="009F5C3E">
        <w:rPr>
          <w:rFonts w:ascii="GHEA Grapalat" w:eastAsia="Calibri" w:hAnsi="GHEA Grapalat" w:cs="Cambria"/>
          <w:bCs/>
          <w:sz w:val="24"/>
          <w:szCs w:val="24"/>
          <w:lang w:val="fr-FR"/>
        </w:rPr>
        <w:t>Կառավարության</w:t>
      </w:r>
      <w:proofErr w:type="spellEnd"/>
      <w:r w:rsidRPr="009F5C3E">
        <w:rPr>
          <w:rFonts w:ascii="GHEA Grapalat" w:eastAsia="Calibri" w:hAnsi="GHEA Grapalat" w:cs="Cambria"/>
          <w:bCs/>
          <w:sz w:val="24"/>
          <w:szCs w:val="24"/>
          <w:lang w:val="fr-FR"/>
        </w:rPr>
        <w:t xml:space="preserve"> </w:t>
      </w:r>
      <w:proofErr w:type="spellStart"/>
      <w:r w:rsidRPr="009F5C3E">
        <w:rPr>
          <w:rFonts w:ascii="GHEA Grapalat" w:eastAsia="Calibri" w:hAnsi="GHEA Grapalat" w:cs="Cambria"/>
          <w:bCs/>
          <w:sz w:val="24"/>
          <w:szCs w:val="24"/>
          <w:lang w:val="fr-FR"/>
        </w:rPr>
        <w:t>պահուստային</w:t>
      </w:r>
      <w:proofErr w:type="spellEnd"/>
      <w:r w:rsidRPr="009F5C3E">
        <w:rPr>
          <w:rFonts w:ascii="GHEA Grapalat" w:eastAsia="Calibri" w:hAnsi="GHEA Grapalat" w:cs="Cambria"/>
          <w:bCs/>
          <w:sz w:val="24"/>
          <w:szCs w:val="24"/>
          <w:lang w:val="fr-FR"/>
        </w:rPr>
        <w:t xml:space="preserve"> </w:t>
      </w:r>
      <w:proofErr w:type="spellStart"/>
      <w:r w:rsidRPr="009F5C3E">
        <w:rPr>
          <w:rFonts w:ascii="GHEA Grapalat" w:eastAsia="Calibri" w:hAnsi="GHEA Grapalat" w:cs="Cambria"/>
          <w:bCs/>
          <w:sz w:val="24"/>
          <w:szCs w:val="24"/>
          <w:lang w:val="fr-FR"/>
        </w:rPr>
        <w:t>ֆոնդից</w:t>
      </w:r>
      <w:proofErr w:type="spellEnd"/>
      <w:r w:rsidRPr="009F5C3E">
        <w:rPr>
          <w:rFonts w:ascii="GHEA Grapalat" w:eastAsia="Calibri" w:hAnsi="GHEA Grapalat" w:cs="Cambria"/>
          <w:bCs/>
          <w:sz w:val="24"/>
          <w:szCs w:val="24"/>
          <w:lang w:val="fr-FR"/>
        </w:rPr>
        <w:t xml:space="preserve">, </w:t>
      </w:r>
      <w:proofErr w:type="spellStart"/>
      <w:r w:rsidRPr="009F5C3E">
        <w:rPr>
          <w:rFonts w:ascii="GHEA Grapalat" w:eastAsia="Calibri" w:hAnsi="GHEA Grapalat" w:cs="Cambria"/>
          <w:bCs/>
          <w:sz w:val="24"/>
          <w:szCs w:val="24"/>
          <w:lang w:val="fr-FR"/>
        </w:rPr>
        <w:t>հաշվի</w:t>
      </w:r>
      <w:proofErr w:type="spellEnd"/>
      <w:r w:rsidRPr="009F5C3E">
        <w:rPr>
          <w:rFonts w:ascii="GHEA Grapalat" w:eastAsia="Calibri" w:hAnsi="GHEA Grapalat" w:cs="Cambria"/>
          <w:bCs/>
          <w:sz w:val="24"/>
          <w:szCs w:val="24"/>
          <w:lang w:val="fr-FR"/>
        </w:rPr>
        <w:t xml:space="preserve"> </w:t>
      </w:r>
      <w:proofErr w:type="spellStart"/>
      <w:r w:rsidRPr="009F5C3E">
        <w:rPr>
          <w:rFonts w:ascii="GHEA Grapalat" w:eastAsia="Calibri" w:hAnsi="GHEA Grapalat" w:cs="Cambria"/>
          <w:bCs/>
          <w:sz w:val="24"/>
          <w:szCs w:val="24"/>
          <w:lang w:val="fr-FR"/>
        </w:rPr>
        <w:t>առնելով</w:t>
      </w:r>
      <w:proofErr w:type="spellEnd"/>
      <w:r w:rsidRPr="009F5C3E">
        <w:rPr>
          <w:rFonts w:ascii="GHEA Grapalat" w:eastAsia="Calibri" w:hAnsi="GHEA Grapalat" w:cs="Cambria"/>
          <w:bCs/>
          <w:sz w:val="24"/>
          <w:szCs w:val="24"/>
          <w:lang w:val="fr-FR"/>
        </w:rPr>
        <w:t xml:space="preserve"> </w:t>
      </w:r>
      <w:proofErr w:type="spellStart"/>
      <w:r w:rsidRPr="009F5C3E">
        <w:rPr>
          <w:rFonts w:ascii="GHEA Grapalat" w:eastAsia="Calibri" w:hAnsi="GHEA Grapalat" w:cs="Cambria"/>
          <w:bCs/>
          <w:sz w:val="24"/>
          <w:szCs w:val="24"/>
          <w:lang w:val="fr-FR"/>
        </w:rPr>
        <w:t>այն</w:t>
      </w:r>
      <w:proofErr w:type="spellEnd"/>
      <w:r w:rsidRPr="009F5C3E">
        <w:rPr>
          <w:rFonts w:ascii="GHEA Grapalat" w:eastAsia="Calibri" w:hAnsi="GHEA Grapalat" w:cs="Cambria"/>
          <w:bCs/>
          <w:sz w:val="24"/>
          <w:szCs w:val="24"/>
          <w:lang w:val="fr-FR"/>
        </w:rPr>
        <w:t xml:space="preserve">, </w:t>
      </w:r>
      <w:proofErr w:type="spellStart"/>
      <w:r w:rsidRPr="009F5C3E">
        <w:rPr>
          <w:rFonts w:ascii="GHEA Grapalat" w:eastAsia="Calibri" w:hAnsi="GHEA Grapalat" w:cs="Cambria"/>
          <w:bCs/>
          <w:sz w:val="24"/>
          <w:szCs w:val="24"/>
          <w:lang w:val="fr-FR"/>
        </w:rPr>
        <w:t>որ</w:t>
      </w:r>
      <w:proofErr w:type="spellEnd"/>
      <w:r w:rsidRPr="009F5C3E">
        <w:rPr>
          <w:rFonts w:ascii="GHEA Grapalat" w:eastAsia="Calibri" w:hAnsi="GHEA Grapalat" w:cs="Cambria"/>
          <w:bCs/>
          <w:sz w:val="24"/>
          <w:szCs w:val="24"/>
          <w:lang w:val="fr-FR"/>
        </w:rPr>
        <w:t xml:space="preserve"> </w:t>
      </w:r>
      <w:proofErr w:type="spellStart"/>
      <w:r w:rsidRPr="009F5C3E">
        <w:rPr>
          <w:rFonts w:ascii="GHEA Grapalat" w:eastAsia="Calibri" w:hAnsi="GHEA Grapalat" w:cs="Cambria"/>
          <w:bCs/>
          <w:sz w:val="24"/>
          <w:szCs w:val="24"/>
          <w:lang w:val="fr-FR"/>
        </w:rPr>
        <w:t>ներկայումս</w:t>
      </w:r>
      <w:proofErr w:type="spellEnd"/>
      <w:r w:rsidRPr="009F5C3E">
        <w:rPr>
          <w:rFonts w:ascii="GHEA Grapalat" w:eastAsia="Calibri" w:hAnsi="GHEA Grapalat" w:cs="Cambria"/>
          <w:bCs/>
          <w:sz w:val="24"/>
          <w:szCs w:val="24"/>
          <w:lang w:val="fr-FR"/>
        </w:rPr>
        <w:t xml:space="preserve"> </w:t>
      </w:r>
      <w:proofErr w:type="spellStart"/>
      <w:r w:rsidRPr="009F5C3E">
        <w:rPr>
          <w:rFonts w:ascii="GHEA Grapalat" w:eastAsia="Calibri" w:hAnsi="GHEA Grapalat" w:cs="Cambria"/>
          <w:bCs/>
          <w:sz w:val="24"/>
          <w:szCs w:val="24"/>
          <w:lang w:val="fr-FR"/>
        </w:rPr>
        <w:lastRenderedPageBreak/>
        <w:t>հնարավոր</w:t>
      </w:r>
      <w:proofErr w:type="spellEnd"/>
      <w:r w:rsidRPr="009F5C3E">
        <w:rPr>
          <w:rFonts w:ascii="GHEA Grapalat" w:eastAsia="Calibri" w:hAnsi="GHEA Grapalat" w:cs="Cambria"/>
          <w:bCs/>
          <w:sz w:val="24"/>
          <w:szCs w:val="24"/>
          <w:lang w:val="fr-FR"/>
        </w:rPr>
        <w:t xml:space="preserve"> </w:t>
      </w:r>
      <w:proofErr w:type="spellStart"/>
      <w:r w:rsidRPr="009F5C3E">
        <w:rPr>
          <w:rFonts w:ascii="GHEA Grapalat" w:eastAsia="Calibri" w:hAnsi="GHEA Grapalat" w:cs="Cambria"/>
          <w:bCs/>
          <w:sz w:val="24"/>
          <w:szCs w:val="24"/>
          <w:lang w:val="fr-FR"/>
        </w:rPr>
        <w:t>չէ</w:t>
      </w:r>
      <w:proofErr w:type="spellEnd"/>
      <w:r w:rsidRPr="009F5C3E">
        <w:rPr>
          <w:rFonts w:ascii="GHEA Grapalat" w:eastAsia="Calibri" w:hAnsi="GHEA Grapalat" w:cs="Cambria"/>
          <w:bCs/>
          <w:sz w:val="24"/>
          <w:szCs w:val="24"/>
          <w:lang w:val="fr-FR"/>
        </w:rPr>
        <w:t xml:space="preserve"> </w:t>
      </w:r>
      <w:proofErr w:type="spellStart"/>
      <w:r w:rsidRPr="009F5C3E">
        <w:rPr>
          <w:rFonts w:ascii="GHEA Grapalat" w:eastAsia="Calibri" w:hAnsi="GHEA Grapalat" w:cs="Cambria"/>
          <w:bCs/>
          <w:sz w:val="24"/>
          <w:szCs w:val="24"/>
          <w:lang w:val="fr-FR"/>
        </w:rPr>
        <w:t>գնահատել</w:t>
      </w:r>
      <w:proofErr w:type="spellEnd"/>
      <w:r w:rsidRPr="009F5C3E">
        <w:rPr>
          <w:rFonts w:ascii="GHEA Grapalat" w:eastAsia="Calibri" w:hAnsi="GHEA Grapalat" w:cs="Cambria"/>
          <w:bCs/>
          <w:sz w:val="24"/>
          <w:szCs w:val="24"/>
          <w:lang w:val="fr-FR"/>
        </w:rPr>
        <w:t xml:space="preserve"> </w:t>
      </w:r>
      <w:proofErr w:type="spellStart"/>
      <w:r w:rsidRPr="009F5C3E">
        <w:rPr>
          <w:rFonts w:ascii="GHEA Grapalat" w:eastAsia="Calibri" w:hAnsi="GHEA Grapalat" w:cs="Cambria"/>
          <w:bCs/>
          <w:sz w:val="24"/>
          <w:szCs w:val="24"/>
          <w:lang w:val="fr-FR"/>
        </w:rPr>
        <w:t>Վարչապետի</w:t>
      </w:r>
      <w:proofErr w:type="spellEnd"/>
      <w:r w:rsidRPr="009F5C3E">
        <w:rPr>
          <w:rFonts w:ascii="GHEA Grapalat" w:eastAsia="Calibri" w:hAnsi="GHEA Grapalat" w:cs="Cambria"/>
          <w:bCs/>
          <w:sz w:val="24"/>
          <w:szCs w:val="24"/>
          <w:lang w:val="fr-FR"/>
        </w:rPr>
        <w:t xml:space="preserve"> </w:t>
      </w:r>
      <w:proofErr w:type="spellStart"/>
      <w:r w:rsidRPr="009F5C3E">
        <w:rPr>
          <w:rFonts w:ascii="GHEA Grapalat" w:eastAsia="Calibri" w:hAnsi="GHEA Grapalat" w:cs="Cambria"/>
          <w:bCs/>
          <w:sz w:val="24"/>
          <w:szCs w:val="24"/>
          <w:lang w:val="fr-FR"/>
        </w:rPr>
        <w:t>աշխատակազմի</w:t>
      </w:r>
      <w:proofErr w:type="spellEnd"/>
      <w:r>
        <w:rPr>
          <w:rFonts w:ascii="GHEA Grapalat" w:eastAsia="Calibri" w:hAnsi="GHEA Grapalat" w:cs="Cambria"/>
          <w:bCs/>
          <w:sz w:val="24"/>
          <w:szCs w:val="24"/>
          <w:lang w:val="fr-FR"/>
        </w:rPr>
        <w:t xml:space="preserve"> </w:t>
      </w:r>
      <w:r w:rsidRPr="009F5C3E">
        <w:rPr>
          <w:rFonts w:ascii="GHEA Grapalat" w:eastAsia="Calibri" w:hAnsi="GHEA Grapalat" w:cs="Cambria"/>
          <w:bCs/>
          <w:sz w:val="24"/>
          <w:szCs w:val="24"/>
          <w:lang w:val="fr-FR"/>
        </w:rPr>
        <w:t>2026թ. պետական բյուջեի ընդհանուր հատկացումների շրջանակներում ակնկալվող հնարավոր տնտեսումները:</w:t>
      </w:r>
    </w:p>
    <w:p w:rsidR="00246AAE" w:rsidRPr="00BF70F8" w:rsidRDefault="00246AAE" w:rsidP="00BF70F8">
      <w:pPr>
        <w:pStyle w:val="norm"/>
        <w:spacing w:line="360" w:lineRule="auto"/>
        <w:ind w:left="-90" w:firstLine="810"/>
        <w:rPr>
          <w:rFonts w:ascii="GHEA Grapalat" w:eastAsia="Calibri" w:hAnsi="GHEA Grapalat" w:cs="Cambria"/>
          <w:bCs/>
          <w:sz w:val="24"/>
          <w:szCs w:val="24"/>
          <w:lang w:val="af-ZA"/>
        </w:rPr>
      </w:pPr>
      <w:r w:rsidRPr="008F6587">
        <w:rPr>
          <w:rFonts w:ascii="GHEA Grapalat" w:eastAsia="Calibri" w:hAnsi="GHEA Grapalat" w:cs="Cambria"/>
          <w:bCs/>
          <w:sz w:val="24"/>
          <w:szCs w:val="24"/>
          <w:lang w:val="hy-AM"/>
        </w:rPr>
        <w:t>Միաժամանակ, անհրաժեշտություն է</w:t>
      </w:r>
      <w:r w:rsidRPr="008F6587">
        <w:rPr>
          <w:rFonts w:ascii="GHEA Grapalat" w:eastAsia="Calibri" w:hAnsi="GHEA Grapalat" w:cs="Cambria"/>
          <w:bCs/>
          <w:sz w:val="24"/>
          <w:szCs w:val="24"/>
          <w:lang w:val="af-ZA"/>
        </w:rPr>
        <w:t xml:space="preserve"> առաջացել </w:t>
      </w:r>
      <w:r w:rsidRPr="008F6587">
        <w:rPr>
          <w:rFonts w:ascii="GHEA Grapalat" w:eastAsia="Calibri" w:hAnsi="GHEA Grapalat" w:cs="Cambria"/>
          <w:bCs/>
          <w:sz w:val="24"/>
          <w:szCs w:val="24"/>
          <w:lang w:val="ru-RU"/>
        </w:rPr>
        <w:t>ՀՀ</w:t>
      </w:r>
      <w:r w:rsidRPr="008F6587">
        <w:rPr>
          <w:rFonts w:ascii="GHEA Grapalat" w:eastAsia="Calibri" w:hAnsi="GHEA Grapalat" w:cs="Cambria"/>
          <w:bCs/>
          <w:sz w:val="24"/>
          <w:szCs w:val="24"/>
          <w:lang w:val="af-ZA"/>
        </w:rPr>
        <w:t xml:space="preserve"> </w:t>
      </w:r>
      <w:r w:rsidRPr="008F6587">
        <w:rPr>
          <w:rFonts w:ascii="GHEA Grapalat" w:eastAsia="Calibri" w:hAnsi="GHEA Grapalat" w:cs="Cambria"/>
          <w:bCs/>
          <w:sz w:val="24"/>
          <w:szCs w:val="24"/>
          <w:lang w:val="ru-RU"/>
        </w:rPr>
        <w:t>կառավարության</w:t>
      </w:r>
      <w:r w:rsidRPr="008F6587">
        <w:rPr>
          <w:rFonts w:ascii="GHEA Grapalat" w:eastAsia="Calibri" w:hAnsi="GHEA Grapalat" w:cs="Cambria"/>
          <w:bCs/>
          <w:sz w:val="24"/>
          <w:szCs w:val="24"/>
          <w:lang w:val="af-ZA"/>
        </w:rPr>
        <w:t xml:space="preserve"> 2018</w:t>
      </w:r>
      <w:r w:rsidRPr="008F6587">
        <w:rPr>
          <w:rFonts w:ascii="GHEA Grapalat" w:eastAsia="Calibri" w:hAnsi="GHEA Grapalat" w:cs="Cambria"/>
          <w:bCs/>
          <w:sz w:val="24"/>
          <w:szCs w:val="24"/>
          <w:lang w:val="ru-RU"/>
        </w:rPr>
        <w:t>թ</w:t>
      </w:r>
      <w:r w:rsidRPr="008F6587">
        <w:rPr>
          <w:rFonts w:ascii="GHEA Grapalat" w:eastAsia="Calibri" w:hAnsi="GHEA Grapalat" w:cs="Cambria"/>
          <w:bCs/>
          <w:sz w:val="24"/>
          <w:szCs w:val="24"/>
          <w:lang w:val="af-ZA"/>
        </w:rPr>
        <w:t xml:space="preserve">. </w:t>
      </w:r>
      <w:r w:rsidRPr="008F6587">
        <w:rPr>
          <w:rFonts w:ascii="GHEA Grapalat" w:eastAsia="Calibri" w:hAnsi="GHEA Grapalat" w:cs="Cambria"/>
          <w:bCs/>
          <w:sz w:val="24"/>
          <w:szCs w:val="24"/>
          <w:lang w:val="ru-RU"/>
        </w:rPr>
        <w:t>հունիսի</w:t>
      </w:r>
      <w:r w:rsidRPr="008F6587">
        <w:rPr>
          <w:rFonts w:ascii="GHEA Grapalat" w:eastAsia="Calibri" w:hAnsi="GHEA Grapalat" w:cs="Cambria"/>
          <w:bCs/>
          <w:sz w:val="24"/>
          <w:szCs w:val="24"/>
          <w:lang w:val="af-ZA"/>
        </w:rPr>
        <w:t xml:space="preserve"> 15-</w:t>
      </w:r>
      <w:r w:rsidRPr="008F6587">
        <w:rPr>
          <w:rFonts w:ascii="GHEA Grapalat" w:eastAsia="Calibri" w:hAnsi="GHEA Grapalat" w:cs="Cambria"/>
          <w:bCs/>
          <w:sz w:val="24"/>
          <w:szCs w:val="24"/>
          <w:lang w:val="ru-RU"/>
        </w:rPr>
        <w:t>ի</w:t>
      </w:r>
      <w:r w:rsidRPr="008F6587">
        <w:rPr>
          <w:rFonts w:ascii="GHEA Grapalat" w:eastAsia="Calibri" w:hAnsi="GHEA Grapalat" w:cs="Cambria"/>
          <w:bCs/>
          <w:sz w:val="24"/>
          <w:szCs w:val="24"/>
          <w:lang w:val="af-ZA"/>
        </w:rPr>
        <w:t xml:space="preserve"> </w:t>
      </w:r>
      <w:r w:rsidRPr="008F6587">
        <w:rPr>
          <w:rFonts w:ascii="GHEA Grapalat" w:eastAsia="Calibri" w:hAnsi="GHEA Grapalat" w:cs="Cambria"/>
          <w:bCs/>
          <w:sz w:val="24"/>
          <w:szCs w:val="24"/>
          <w:lang w:val="ru-RU"/>
        </w:rPr>
        <w:t>թիվ</w:t>
      </w:r>
      <w:r w:rsidRPr="008F6587">
        <w:rPr>
          <w:rFonts w:ascii="GHEA Grapalat" w:eastAsia="Calibri" w:hAnsi="GHEA Grapalat" w:cs="Cambria"/>
          <w:bCs/>
          <w:sz w:val="24"/>
          <w:szCs w:val="24"/>
          <w:lang w:val="af-ZA"/>
        </w:rPr>
        <w:t xml:space="preserve"> 706-</w:t>
      </w:r>
      <w:r w:rsidRPr="008F6587">
        <w:rPr>
          <w:rFonts w:ascii="GHEA Grapalat" w:eastAsia="Calibri" w:hAnsi="GHEA Grapalat" w:cs="Cambria"/>
          <w:bCs/>
          <w:sz w:val="24"/>
          <w:szCs w:val="24"/>
          <w:lang w:val="ru-RU"/>
        </w:rPr>
        <w:t>Ն</w:t>
      </w:r>
      <w:r w:rsidRPr="008F6587">
        <w:rPr>
          <w:rFonts w:ascii="GHEA Grapalat" w:eastAsia="Calibri" w:hAnsi="GHEA Grapalat" w:cs="Cambria"/>
          <w:bCs/>
          <w:sz w:val="24"/>
          <w:szCs w:val="24"/>
          <w:lang w:val="af-ZA"/>
        </w:rPr>
        <w:t xml:space="preserve"> </w:t>
      </w:r>
      <w:r w:rsidRPr="008F6587">
        <w:rPr>
          <w:rFonts w:ascii="GHEA Grapalat" w:eastAsia="Calibri" w:hAnsi="GHEA Grapalat" w:cs="Cambria"/>
          <w:bCs/>
          <w:sz w:val="24"/>
          <w:szCs w:val="24"/>
          <w:lang w:val="ru-RU"/>
        </w:rPr>
        <w:t>որոշմամբ</w:t>
      </w:r>
      <w:r w:rsidRPr="008F6587">
        <w:rPr>
          <w:rFonts w:ascii="GHEA Grapalat" w:eastAsia="Calibri" w:hAnsi="GHEA Grapalat" w:cs="Cambria"/>
          <w:bCs/>
          <w:sz w:val="24"/>
          <w:szCs w:val="24"/>
          <w:lang w:val="af-ZA"/>
        </w:rPr>
        <w:t xml:space="preserve"> </w:t>
      </w:r>
      <w:r w:rsidRPr="008F6587">
        <w:rPr>
          <w:rFonts w:ascii="GHEA Grapalat" w:eastAsia="Calibri" w:hAnsi="GHEA Grapalat" w:cs="Cambria"/>
          <w:bCs/>
          <w:sz w:val="24"/>
          <w:szCs w:val="24"/>
          <w:lang w:val="ru-RU"/>
        </w:rPr>
        <w:t>հաստատված</w:t>
      </w:r>
      <w:r w:rsidRPr="008F6587">
        <w:rPr>
          <w:rFonts w:ascii="GHEA Grapalat" w:eastAsia="Calibri" w:hAnsi="GHEA Grapalat" w:cs="Cambria"/>
          <w:bCs/>
          <w:sz w:val="24"/>
          <w:szCs w:val="24"/>
          <w:lang w:val="af-ZA"/>
        </w:rPr>
        <w:t xml:space="preserve"> </w:t>
      </w:r>
      <w:r w:rsidRPr="008F6587">
        <w:rPr>
          <w:rFonts w:ascii="GHEA Grapalat" w:eastAsia="Calibri" w:hAnsi="GHEA Grapalat" w:cs="Cambria"/>
          <w:bCs/>
          <w:sz w:val="24"/>
          <w:szCs w:val="24"/>
          <w:lang w:val="ru-RU"/>
        </w:rPr>
        <w:t>բյուջեների</w:t>
      </w:r>
      <w:r w:rsidRPr="008F6587">
        <w:rPr>
          <w:rFonts w:ascii="GHEA Grapalat" w:eastAsia="Calibri" w:hAnsi="GHEA Grapalat" w:cs="Cambria"/>
          <w:bCs/>
          <w:sz w:val="24"/>
          <w:szCs w:val="24"/>
          <w:lang w:val="af-ZA"/>
        </w:rPr>
        <w:t xml:space="preserve"> </w:t>
      </w:r>
      <w:r w:rsidRPr="008F6587">
        <w:rPr>
          <w:rFonts w:ascii="GHEA Grapalat" w:eastAsia="Calibri" w:hAnsi="GHEA Grapalat" w:cs="Cambria"/>
          <w:bCs/>
          <w:sz w:val="24"/>
          <w:szCs w:val="24"/>
          <w:lang w:val="ru-RU"/>
        </w:rPr>
        <w:t>կատարման</w:t>
      </w:r>
      <w:r w:rsidRPr="008F6587">
        <w:rPr>
          <w:rFonts w:ascii="GHEA Grapalat" w:eastAsia="Calibri" w:hAnsi="GHEA Grapalat" w:cs="Cambria"/>
          <w:bCs/>
          <w:sz w:val="24"/>
          <w:szCs w:val="24"/>
          <w:lang w:val="af-ZA"/>
        </w:rPr>
        <w:t xml:space="preserve"> </w:t>
      </w:r>
      <w:r w:rsidRPr="008F6587">
        <w:rPr>
          <w:rFonts w:ascii="GHEA Grapalat" w:eastAsia="Calibri" w:hAnsi="GHEA Grapalat" w:cs="Cambria"/>
          <w:bCs/>
          <w:sz w:val="24"/>
          <w:szCs w:val="24"/>
          <w:lang w:val="ru-RU"/>
        </w:rPr>
        <w:t>կարգի</w:t>
      </w:r>
      <w:r w:rsidRPr="008F6587">
        <w:rPr>
          <w:rFonts w:ascii="GHEA Grapalat" w:eastAsia="Calibri" w:hAnsi="GHEA Grapalat" w:cs="Cambria"/>
          <w:bCs/>
          <w:sz w:val="24"/>
          <w:szCs w:val="24"/>
          <w:lang w:val="af-ZA"/>
        </w:rPr>
        <w:t xml:space="preserve"> 58-</w:t>
      </w:r>
      <w:r w:rsidRPr="008F6587">
        <w:rPr>
          <w:rFonts w:ascii="GHEA Grapalat" w:eastAsia="Calibri" w:hAnsi="GHEA Grapalat" w:cs="Cambria"/>
          <w:bCs/>
          <w:sz w:val="24"/>
          <w:szCs w:val="24"/>
          <w:lang w:val="ru-RU"/>
        </w:rPr>
        <w:t>րդ</w:t>
      </w:r>
      <w:r w:rsidRPr="008F6587">
        <w:rPr>
          <w:rFonts w:ascii="GHEA Grapalat" w:eastAsia="Calibri" w:hAnsi="GHEA Grapalat" w:cs="Cambria"/>
          <w:bCs/>
          <w:sz w:val="24"/>
          <w:szCs w:val="24"/>
          <w:lang w:val="af-ZA"/>
        </w:rPr>
        <w:t xml:space="preserve"> </w:t>
      </w:r>
      <w:r w:rsidRPr="008F6587">
        <w:rPr>
          <w:rFonts w:ascii="GHEA Grapalat" w:eastAsia="Calibri" w:hAnsi="GHEA Grapalat" w:cs="Cambria"/>
          <w:bCs/>
          <w:sz w:val="24"/>
          <w:szCs w:val="24"/>
          <w:lang w:val="ru-RU"/>
        </w:rPr>
        <w:t>կետի</w:t>
      </w:r>
      <w:r w:rsidRPr="008F6587">
        <w:rPr>
          <w:rFonts w:ascii="GHEA Grapalat" w:eastAsia="Calibri" w:hAnsi="GHEA Grapalat" w:cs="Cambria"/>
          <w:bCs/>
          <w:sz w:val="24"/>
          <w:szCs w:val="24"/>
          <w:lang w:val="af-ZA"/>
        </w:rPr>
        <w:t xml:space="preserve"> համաձայն</w:t>
      </w:r>
      <w:r w:rsidR="00BF70F8">
        <w:rPr>
          <w:rFonts w:ascii="GHEA Grapalat" w:eastAsia="Calibri" w:hAnsi="GHEA Grapalat" w:cs="Cambria"/>
          <w:bCs/>
          <w:sz w:val="24"/>
          <w:szCs w:val="24"/>
          <w:lang w:val="af-ZA"/>
        </w:rPr>
        <w:t xml:space="preserve">՝ </w:t>
      </w:r>
      <w:r w:rsidR="00BF70F8" w:rsidRPr="00BF70F8">
        <w:rPr>
          <w:rFonts w:ascii="GHEA Grapalat" w:eastAsia="Calibri" w:hAnsi="GHEA Grapalat" w:cs="Sylfaen"/>
          <w:color w:val="000000"/>
          <w:kern w:val="2"/>
          <w:sz w:val="24"/>
          <w:szCs w:val="24"/>
          <w:lang w:val="hy-AM"/>
          <w14:ligatures w14:val="standardContextual"/>
        </w:rPr>
        <w:t>Հայաստանի</w:t>
      </w:r>
      <w:r w:rsidR="00BF70F8" w:rsidRPr="00BF70F8">
        <w:rPr>
          <w:rFonts w:ascii="GHEA Grapalat" w:eastAsia="Calibri" w:hAnsi="GHEA Grapalat" w:cs="Times New Roman"/>
          <w:color w:val="000000"/>
          <w:kern w:val="2"/>
          <w:sz w:val="24"/>
          <w:szCs w:val="24"/>
          <w:lang w:val="hy-AM"/>
          <w14:ligatures w14:val="standardContextual"/>
        </w:rPr>
        <w:t xml:space="preserve"> Հանրապետության վարչապետի աշխատակազմի «1136. ՀՀ Վարչապետի լիազորությունների իրականացման ապահովում» ծրագրի «31002. ՀՀ վարչապետի աշխատակազմի տեխնիկական հագեցվածության բարելավում» միջոցառման գծով 2026 թվականի </w:t>
      </w:r>
      <w:r w:rsidR="00BF70F8" w:rsidRPr="00BF70F8">
        <w:rPr>
          <w:rFonts w:ascii="GHEA Grapalat" w:eastAsia="Calibri" w:hAnsi="GHEA Grapalat" w:cs="Sylfaen"/>
          <w:color w:val="000000"/>
          <w:kern w:val="2"/>
          <w:sz w:val="24"/>
          <w:szCs w:val="24"/>
          <w:lang w:val="hy-AM"/>
          <w14:ligatures w14:val="standardContextual"/>
        </w:rPr>
        <w:t>բանկային</w:t>
      </w:r>
      <w:r w:rsidR="00BF70F8" w:rsidRPr="00BF70F8">
        <w:rPr>
          <w:rFonts w:ascii="GHEA Grapalat" w:eastAsia="Calibri" w:hAnsi="GHEA Grapalat" w:cs="Times New Roman"/>
          <w:color w:val="000000"/>
          <w:kern w:val="2"/>
          <w:sz w:val="24"/>
          <w:szCs w:val="24"/>
          <w:lang w:val="hy-AM"/>
          <w14:ligatures w14:val="standardContextual"/>
        </w:rPr>
        <w:t xml:space="preserve"> վճարային քարտերով շրջանառվող միջոցների տարեկան չափաքանակը</w:t>
      </w:r>
      <w:r w:rsidR="00BF70F8">
        <w:rPr>
          <w:rFonts w:ascii="GHEA Grapalat" w:eastAsia="Calibri" w:hAnsi="GHEA Grapalat" w:cs="Cambria"/>
          <w:bCs/>
          <w:sz w:val="24"/>
          <w:szCs w:val="24"/>
          <w:lang w:val="af-ZA"/>
        </w:rPr>
        <w:t xml:space="preserve"> </w:t>
      </w:r>
      <w:r w:rsidR="005002BE">
        <w:rPr>
          <w:rFonts w:ascii="GHEA Grapalat" w:eastAsia="Calibri" w:hAnsi="GHEA Grapalat" w:cs="Cambria"/>
          <w:bCs/>
          <w:sz w:val="24"/>
          <w:szCs w:val="24"/>
          <w:lang w:val="af-ZA"/>
        </w:rPr>
        <w:t xml:space="preserve">հաստատել </w:t>
      </w:r>
      <w:r w:rsidRPr="008F6587">
        <w:rPr>
          <w:rFonts w:ascii="GHEA Grapalat" w:eastAsia="Calibri" w:hAnsi="GHEA Grapalat" w:cs="Cambria"/>
          <w:bCs/>
          <w:sz w:val="24"/>
          <w:szCs w:val="24"/>
          <w:lang w:val="af-ZA"/>
        </w:rPr>
        <w:t>4,0</w:t>
      </w:r>
      <w:r w:rsidR="003A7BEB" w:rsidRPr="003A7BEB">
        <w:rPr>
          <w:rFonts w:ascii="GHEA Grapalat" w:eastAsia="Calibri" w:hAnsi="GHEA Grapalat" w:cs="Cambria"/>
          <w:bCs/>
          <w:sz w:val="24"/>
          <w:szCs w:val="24"/>
          <w:lang w:val="hy-AM"/>
        </w:rPr>
        <w:t>24</w:t>
      </w:r>
      <w:r w:rsidR="003A7BEB">
        <w:rPr>
          <w:rFonts w:ascii="GHEA Grapalat" w:eastAsia="Calibri" w:hAnsi="GHEA Grapalat" w:cs="Cambria"/>
          <w:bCs/>
          <w:sz w:val="24"/>
          <w:szCs w:val="24"/>
          <w:lang w:val="af-ZA"/>
        </w:rPr>
        <w:t>.</w:t>
      </w:r>
      <w:r w:rsidR="003A7BEB" w:rsidRPr="003A7BEB">
        <w:rPr>
          <w:rFonts w:ascii="GHEA Grapalat" w:eastAsia="Calibri" w:hAnsi="GHEA Grapalat" w:cs="Cambria"/>
          <w:bCs/>
          <w:sz w:val="24"/>
          <w:szCs w:val="24"/>
          <w:lang w:val="hy-AM"/>
        </w:rPr>
        <w:t>7</w:t>
      </w:r>
      <w:r w:rsidRPr="008F6587">
        <w:rPr>
          <w:rFonts w:ascii="GHEA Grapalat" w:eastAsia="Calibri" w:hAnsi="GHEA Grapalat" w:cs="Cambria"/>
          <w:bCs/>
          <w:sz w:val="24"/>
          <w:szCs w:val="24"/>
          <w:lang w:val="af-ZA"/>
        </w:rPr>
        <w:t xml:space="preserve"> հազ. </w:t>
      </w:r>
      <w:r w:rsidRPr="008F6587">
        <w:rPr>
          <w:rFonts w:ascii="GHEA Grapalat" w:eastAsia="Calibri" w:hAnsi="GHEA Grapalat" w:cs="Cambria"/>
          <w:bCs/>
          <w:sz w:val="24"/>
          <w:szCs w:val="24"/>
          <w:lang w:val="hy-AM"/>
        </w:rPr>
        <w:t>դրամ:</w:t>
      </w:r>
      <w:r>
        <w:rPr>
          <w:rFonts w:ascii="GHEA Grapalat" w:eastAsia="Calibri" w:hAnsi="GHEA Grapalat" w:cs="Cambria"/>
          <w:bCs/>
          <w:sz w:val="24"/>
          <w:szCs w:val="24"/>
          <w:lang w:val="hy-AM"/>
        </w:rPr>
        <w:t xml:space="preserve"> </w:t>
      </w:r>
    </w:p>
    <w:p w:rsidR="008758B4" w:rsidRPr="00820281" w:rsidRDefault="008758B4" w:rsidP="00206617">
      <w:pPr>
        <w:pStyle w:val="norm"/>
        <w:spacing w:line="360" w:lineRule="auto"/>
        <w:ind w:left="-90" w:firstLine="540"/>
        <w:rPr>
          <w:rFonts w:ascii="GHEA Grapalat" w:hAnsi="GHEA Grapalat" w:cs="Sylfaen"/>
          <w:b/>
          <w:sz w:val="24"/>
          <w:szCs w:val="24"/>
          <w:lang w:val="hy-AM"/>
        </w:rPr>
      </w:pPr>
      <w:r w:rsidRPr="00820281">
        <w:rPr>
          <w:rFonts w:ascii="GHEA Grapalat" w:hAnsi="GHEA Grapalat" w:cs="Sylfaen"/>
          <w:b/>
          <w:sz w:val="24"/>
          <w:szCs w:val="24"/>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8758B4" w:rsidRPr="00820281" w:rsidRDefault="008758B4" w:rsidP="00206617">
      <w:pPr>
        <w:spacing w:line="360" w:lineRule="auto"/>
        <w:ind w:left="-90" w:firstLine="540"/>
        <w:jc w:val="both"/>
        <w:rPr>
          <w:rFonts w:ascii="GHEA Grapalat" w:hAnsi="GHEA Grapalat" w:cs="Times Armenian"/>
          <w:sz w:val="24"/>
          <w:szCs w:val="24"/>
          <w:lang w:val="ro-RO"/>
        </w:rPr>
      </w:pPr>
      <w:r w:rsidRPr="00820281">
        <w:rPr>
          <w:rFonts w:ascii="GHEA Grapalat" w:hAnsi="GHEA Grapalat" w:cs="Sylfaen"/>
          <w:sz w:val="24"/>
          <w:szCs w:val="24"/>
          <w:lang w:val="ro-RO"/>
        </w:rPr>
        <w:t>Հայաստանի</w:t>
      </w:r>
      <w:r w:rsidRPr="00820281">
        <w:rPr>
          <w:rFonts w:ascii="GHEA Grapalat" w:hAnsi="GHEA Grapalat" w:cs="Times Armenian"/>
          <w:sz w:val="24"/>
          <w:szCs w:val="24"/>
          <w:lang w:val="ro-RO"/>
        </w:rPr>
        <w:t xml:space="preserve"> </w:t>
      </w:r>
      <w:r w:rsidRPr="00820281">
        <w:rPr>
          <w:rFonts w:ascii="GHEA Grapalat" w:hAnsi="GHEA Grapalat" w:cs="Sylfaen"/>
          <w:sz w:val="24"/>
          <w:szCs w:val="24"/>
          <w:lang w:val="ro-RO"/>
        </w:rPr>
        <w:t>Հանրապետության</w:t>
      </w:r>
      <w:r w:rsidRPr="00820281">
        <w:rPr>
          <w:rFonts w:ascii="GHEA Grapalat" w:hAnsi="GHEA Grapalat" w:cs="Times Armenian"/>
          <w:sz w:val="24"/>
          <w:szCs w:val="24"/>
          <w:lang w:val="ro-RO"/>
        </w:rPr>
        <w:t xml:space="preserve"> </w:t>
      </w:r>
      <w:r w:rsidRPr="00820281">
        <w:rPr>
          <w:rFonts w:ascii="GHEA Grapalat" w:hAnsi="GHEA Grapalat" w:cs="Sylfaen"/>
          <w:sz w:val="24"/>
          <w:szCs w:val="24"/>
          <w:lang w:val="ro-RO"/>
        </w:rPr>
        <w:t>կառավարության</w:t>
      </w:r>
      <w:r w:rsidRPr="00820281">
        <w:rPr>
          <w:rFonts w:ascii="GHEA Grapalat" w:hAnsi="GHEA Grapalat" w:cs="Times Armenian"/>
          <w:sz w:val="24"/>
          <w:szCs w:val="24"/>
          <w:lang w:val="ro-RO"/>
        </w:rPr>
        <w:t xml:space="preserve"> </w:t>
      </w:r>
      <w:r w:rsidRPr="00820281">
        <w:rPr>
          <w:rFonts w:ascii="GHEA Grapalat" w:hAnsi="GHEA Grapalat" w:cs="Sylfaen"/>
          <w:sz w:val="24"/>
          <w:szCs w:val="24"/>
          <w:lang w:val="ro-RO"/>
        </w:rPr>
        <w:t>որոշման</w:t>
      </w:r>
      <w:r w:rsidRPr="00820281">
        <w:rPr>
          <w:rFonts w:ascii="GHEA Grapalat" w:hAnsi="GHEA Grapalat" w:cs="Times Armenian"/>
          <w:sz w:val="24"/>
          <w:szCs w:val="24"/>
          <w:lang w:val="ro-RO"/>
        </w:rPr>
        <w:t xml:space="preserve"> </w:t>
      </w:r>
      <w:r w:rsidRPr="00820281">
        <w:rPr>
          <w:rFonts w:ascii="GHEA Grapalat" w:hAnsi="GHEA Grapalat" w:cs="Sylfaen"/>
          <w:sz w:val="24"/>
          <w:szCs w:val="24"/>
          <w:lang w:val="ro-RO"/>
        </w:rPr>
        <w:t>նախա</w:t>
      </w:r>
      <w:r w:rsidRPr="00820281">
        <w:rPr>
          <w:rFonts w:ascii="GHEA Grapalat" w:hAnsi="GHEA Grapalat" w:cs="Times Armenian"/>
          <w:sz w:val="24"/>
          <w:szCs w:val="24"/>
          <w:lang w:val="ro-RO"/>
        </w:rPr>
        <w:t>գ</w:t>
      </w:r>
      <w:r w:rsidRPr="00820281">
        <w:rPr>
          <w:rFonts w:ascii="GHEA Grapalat" w:hAnsi="GHEA Grapalat" w:cs="Sylfaen"/>
          <w:sz w:val="24"/>
          <w:szCs w:val="24"/>
          <w:lang w:val="ro-RO"/>
        </w:rPr>
        <w:t>ծի</w:t>
      </w:r>
      <w:r w:rsidRPr="00820281">
        <w:rPr>
          <w:rFonts w:ascii="GHEA Grapalat" w:hAnsi="GHEA Grapalat" w:cs="Times Armenian"/>
          <w:sz w:val="24"/>
          <w:szCs w:val="24"/>
          <w:lang w:val="ro-RO"/>
        </w:rPr>
        <w:t xml:space="preserve"> </w:t>
      </w:r>
      <w:r w:rsidRPr="00820281">
        <w:rPr>
          <w:rFonts w:ascii="GHEA Grapalat" w:hAnsi="GHEA Grapalat" w:cs="Sylfaen"/>
          <w:sz w:val="24"/>
          <w:szCs w:val="24"/>
          <w:lang w:val="ro-RO"/>
        </w:rPr>
        <w:t>ընդունումը</w:t>
      </w:r>
      <w:r w:rsidRPr="00820281">
        <w:rPr>
          <w:rFonts w:ascii="GHEA Grapalat" w:hAnsi="GHEA Grapalat" w:cs="Times Armenian"/>
          <w:sz w:val="24"/>
          <w:szCs w:val="24"/>
          <w:lang w:val="ro-RO"/>
        </w:rPr>
        <w:t xml:space="preserve"> </w:t>
      </w:r>
      <w:r w:rsidRPr="00820281">
        <w:rPr>
          <w:rFonts w:ascii="GHEA Grapalat" w:hAnsi="GHEA Grapalat" w:cs="Sylfaen"/>
          <w:sz w:val="24"/>
          <w:szCs w:val="24"/>
          <w:lang w:val="ro-RO"/>
        </w:rPr>
        <w:t>ՀՀ</w:t>
      </w:r>
      <w:r w:rsidRPr="00820281">
        <w:rPr>
          <w:rFonts w:ascii="GHEA Grapalat" w:hAnsi="GHEA Grapalat" w:cs="Times Armenian"/>
          <w:sz w:val="24"/>
          <w:szCs w:val="24"/>
          <w:lang w:val="ro-RO"/>
        </w:rPr>
        <w:t xml:space="preserve"> </w:t>
      </w:r>
      <w:r w:rsidRPr="00820281">
        <w:rPr>
          <w:rFonts w:ascii="GHEA Grapalat" w:hAnsi="GHEA Grapalat" w:cs="Sylfaen"/>
          <w:sz w:val="24"/>
          <w:szCs w:val="24"/>
          <w:lang w:val="ro-RO"/>
        </w:rPr>
        <w:t>պետական</w:t>
      </w:r>
      <w:r w:rsidRPr="00820281">
        <w:rPr>
          <w:rFonts w:ascii="GHEA Grapalat" w:hAnsi="GHEA Grapalat" w:cs="Times Armenian"/>
          <w:sz w:val="24"/>
          <w:szCs w:val="24"/>
          <w:lang w:val="ro-RO"/>
        </w:rPr>
        <w:t xml:space="preserve"> </w:t>
      </w:r>
      <w:r w:rsidRPr="00820281">
        <w:rPr>
          <w:rFonts w:ascii="GHEA Grapalat" w:hAnsi="GHEA Grapalat" w:cs="Sylfaen"/>
          <w:sz w:val="24"/>
          <w:szCs w:val="24"/>
          <w:lang w:val="ro-RO"/>
        </w:rPr>
        <w:t>բյուջեի</w:t>
      </w:r>
      <w:r w:rsidRPr="00820281">
        <w:rPr>
          <w:rFonts w:ascii="GHEA Grapalat" w:hAnsi="GHEA Grapalat" w:cs="Times Armenian"/>
          <w:sz w:val="24"/>
          <w:szCs w:val="24"/>
          <w:lang w:val="ro-RO"/>
        </w:rPr>
        <w:t xml:space="preserve"> </w:t>
      </w:r>
      <w:r w:rsidRPr="00820281">
        <w:rPr>
          <w:rFonts w:ascii="GHEA Grapalat" w:hAnsi="GHEA Grapalat" w:cs="Sylfaen"/>
          <w:sz w:val="24"/>
          <w:szCs w:val="24"/>
          <w:lang w:val="ro-RO"/>
        </w:rPr>
        <w:t>եկամուտներում</w:t>
      </w:r>
      <w:r w:rsidRPr="00820281">
        <w:rPr>
          <w:rFonts w:ascii="GHEA Grapalat" w:hAnsi="GHEA Grapalat" w:cs="Times Armenian"/>
          <w:sz w:val="24"/>
          <w:szCs w:val="24"/>
          <w:lang w:val="ro-RO"/>
        </w:rPr>
        <w:t xml:space="preserve"> </w:t>
      </w:r>
      <w:r w:rsidRPr="00820281">
        <w:rPr>
          <w:rFonts w:ascii="GHEA Grapalat" w:hAnsi="GHEA Grapalat" w:cs="Sylfaen"/>
          <w:sz w:val="24"/>
          <w:szCs w:val="24"/>
          <w:lang w:val="ro-RO"/>
        </w:rPr>
        <w:t>և</w:t>
      </w:r>
      <w:r w:rsidRPr="00820281">
        <w:rPr>
          <w:rFonts w:ascii="GHEA Grapalat" w:hAnsi="GHEA Grapalat" w:cs="Times Armenian"/>
          <w:sz w:val="24"/>
          <w:szCs w:val="24"/>
          <w:lang w:val="ro-RO"/>
        </w:rPr>
        <w:t xml:space="preserve"> </w:t>
      </w:r>
      <w:r w:rsidRPr="00820281">
        <w:rPr>
          <w:rFonts w:ascii="GHEA Grapalat" w:hAnsi="GHEA Grapalat" w:cs="Sylfaen"/>
          <w:sz w:val="24"/>
          <w:szCs w:val="24"/>
          <w:lang w:val="ro-RO"/>
        </w:rPr>
        <w:t>ծախսերում</w:t>
      </w:r>
      <w:r w:rsidRPr="00820281">
        <w:rPr>
          <w:rFonts w:ascii="GHEA Grapalat" w:hAnsi="GHEA Grapalat" w:cs="Times Armenian"/>
          <w:sz w:val="24"/>
          <w:szCs w:val="24"/>
          <w:lang w:val="ro-RO"/>
        </w:rPr>
        <w:t xml:space="preserve"> </w:t>
      </w:r>
      <w:r w:rsidRPr="00820281">
        <w:rPr>
          <w:rFonts w:ascii="GHEA Grapalat" w:hAnsi="GHEA Grapalat" w:cs="Sylfaen"/>
          <w:sz w:val="24"/>
          <w:szCs w:val="24"/>
          <w:lang w:val="ro-RO"/>
        </w:rPr>
        <w:t>փոփոխություններ</w:t>
      </w:r>
      <w:r w:rsidRPr="00820281">
        <w:rPr>
          <w:rFonts w:ascii="GHEA Grapalat" w:hAnsi="GHEA Grapalat" w:cs="Times Armenian"/>
          <w:sz w:val="24"/>
          <w:szCs w:val="24"/>
          <w:lang w:val="ro-RO"/>
        </w:rPr>
        <w:t xml:space="preserve"> </w:t>
      </w:r>
      <w:r w:rsidRPr="00820281">
        <w:rPr>
          <w:rFonts w:ascii="GHEA Grapalat" w:hAnsi="GHEA Grapalat" w:cs="Sylfaen"/>
          <w:sz w:val="24"/>
          <w:szCs w:val="24"/>
          <w:lang w:val="ro-RO"/>
        </w:rPr>
        <w:t>չի</w:t>
      </w:r>
      <w:r w:rsidRPr="00820281">
        <w:rPr>
          <w:rFonts w:ascii="GHEA Grapalat" w:hAnsi="GHEA Grapalat" w:cs="Times Armenian"/>
          <w:sz w:val="24"/>
          <w:szCs w:val="24"/>
          <w:lang w:val="ro-RO"/>
        </w:rPr>
        <w:t xml:space="preserve"> </w:t>
      </w:r>
      <w:r w:rsidRPr="00820281">
        <w:rPr>
          <w:rFonts w:ascii="GHEA Grapalat" w:hAnsi="GHEA Grapalat" w:cs="Sylfaen"/>
          <w:sz w:val="24"/>
          <w:szCs w:val="24"/>
          <w:lang w:val="ro-RO"/>
        </w:rPr>
        <w:t>առաջացնի</w:t>
      </w:r>
      <w:r w:rsidRPr="00820281">
        <w:rPr>
          <w:rFonts w:ascii="GHEA Grapalat" w:hAnsi="GHEA Grapalat" w:cs="Times Armenian"/>
          <w:sz w:val="24"/>
          <w:szCs w:val="24"/>
          <w:lang w:val="ro-RO"/>
        </w:rPr>
        <w:t>:</w:t>
      </w:r>
    </w:p>
    <w:p w:rsidR="008758B4" w:rsidRPr="00820281" w:rsidRDefault="008758B4" w:rsidP="00206617">
      <w:pPr>
        <w:pStyle w:val="NormalWeb"/>
        <w:spacing w:before="0" w:beforeAutospacing="0" w:after="0" w:afterAutospacing="0" w:line="360" w:lineRule="auto"/>
        <w:ind w:left="-90" w:firstLine="540"/>
        <w:jc w:val="both"/>
        <w:rPr>
          <w:rFonts w:ascii="GHEA Grapalat" w:hAnsi="GHEA Grapalat" w:cs="Sylfaen"/>
          <w:b/>
          <w:lang w:val="hy-AM"/>
        </w:rPr>
      </w:pPr>
      <w:r w:rsidRPr="00820281">
        <w:rPr>
          <w:rFonts w:ascii="GHEA Grapalat" w:hAnsi="GHEA Grapalat" w:cs="Sylfaen"/>
          <w:b/>
          <w:lang w:val="hy-AM"/>
        </w:rPr>
        <w:t xml:space="preserve">Կապը ռազմավարական փաստաթղթերի հետ. Հայաստանի վերափոխման ռազմավարություն 2050, Կառավարության 2021-2026 թթ. Ծրագիր, ոլորտային և/կամ այլ ռազմավարություն </w:t>
      </w:r>
    </w:p>
    <w:p w:rsidR="000669F2" w:rsidRPr="000E251F" w:rsidRDefault="000E251F" w:rsidP="000E251F">
      <w:pPr>
        <w:spacing w:line="360" w:lineRule="auto"/>
        <w:ind w:firstLine="709"/>
        <w:jc w:val="both"/>
        <w:rPr>
          <w:rFonts w:ascii="GHEA Grapalat" w:hAnsi="GHEA Grapalat"/>
          <w:color w:val="000000"/>
          <w:sz w:val="24"/>
          <w:szCs w:val="24"/>
          <w:lang w:val="de-DE"/>
        </w:rPr>
      </w:pPr>
      <w:r w:rsidRPr="000E251F">
        <w:rPr>
          <w:rFonts w:ascii="GHEA Grapalat" w:hAnsi="GHEA Grapalat"/>
          <w:bCs/>
          <w:color w:val="000000"/>
          <w:sz w:val="24"/>
          <w:szCs w:val="24"/>
          <w:lang w:val="hy-AM"/>
        </w:rPr>
        <w:t>Որոշման նախագիծը բխում է Կառավարության 2021-2026թթ. ծրագրի «6.10 Պետական ծախսեր» բաժնի դրույթներից՝</w:t>
      </w:r>
      <w:r w:rsidRPr="000E251F">
        <w:rPr>
          <w:rFonts w:ascii="GHEA Grapalat" w:hAnsi="GHEA Grapalat"/>
          <w:bCs/>
          <w:color w:val="000000"/>
          <w:sz w:val="24"/>
          <w:szCs w:val="24"/>
          <w:lang w:val="fr-FR"/>
        </w:rPr>
        <w:t xml:space="preserve"> </w:t>
      </w:r>
      <w:r w:rsidRPr="000E251F">
        <w:rPr>
          <w:rFonts w:ascii="GHEA Grapalat" w:hAnsi="GHEA Grapalat"/>
          <w:bCs/>
          <w:color w:val="000000"/>
          <w:sz w:val="24"/>
          <w:szCs w:val="24"/>
          <w:lang w:val="hy-AM"/>
        </w:rPr>
        <w:t>ծախսային քաղաքականության արդյունավետության բարձրացման տեսանկյունից Կառավարությունը կարևորում է հանրային ֆինանսների նպատակային, խնայողաբար և ադյունավետ օգտագործումը:</w:t>
      </w:r>
    </w:p>
    <w:sectPr w:rsidR="000669F2" w:rsidRPr="000E251F" w:rsidSect="00206617">
      <w:pgSz w:w="12240" w:h="15840"/>
      <w:pgMar w:top="450" w:right="758" w:bottom="284"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000DCE"/>
    <w:multiLevelType w:val="hybridMultilevel"/>
    <w:tmpl w:val="71A0A98C"/>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7"/>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72A9"/>
    <w:rsid w:val="00016BA7"/>
    <w:rsid w:val="00050AED"/>
    <w:rsid w:val="00052174"/>
    <w:rsid w:val="0005530F"/>
    <w:rsid w:val="00060649"/>
    <w:rsid w:val="00062EB0"/>
    <w:rsid w:val="000669F2"/>
    <w:rsid w:val="00080391"/>
    <w:rsid w:val="00081B0D"/>
    <w:rsid w:val="000849DB"/>
    <w:rsid w:val="000C4845"/>
    <w:rsid w:val="000C55BD"/>
    <w:rsid w:val="000D3BCA"/>
    <w:rsid w:val="000D5556"/>
    <w:rsid w:val="000E08FB"/>
    <w:rsid w:val="000E251F"/>
    <w:rsid w:val="000E6CCA"/>
    <w:rsid w:val="001074E4"/>
    <w:rsid w:val="00180C56"/>
    <w:rsid w:val="0018724F"/>
    <w:rsid w:val="00193DDA"/>
    <w:rsid w:val="001B6413"/>
    <w:rsid w:val="001D24CF"/>
    <w:rsid w:val="001E50B9"/>
    <w:rsid w:val="00206617"/>
    <w:rsid w:val="002231C2"/>
    <w:rsid w:val="002267B0"/>
    <w:rsid w:val="00246AAE"/>
    <w:rsid w:val="002514E6"/>
    <w:rsid w:val="002750E6"/>
    <w:rsid w:val="00276B9E"/>
    <w:rsid w:val="00286546"/>
    <w:rsid w:val="00295ED4"/>
    <w:rsid w:val="002A5431"/>
    <w:rsid w:val="002A5C59"/>
    <w:rsid w:val="002E47ED"/>
    <w:rsid w:val="002E72A9"/>
    <w:rsid w:val="00300886"/>
    <w:rsid w:val="0030721F"/>
    <w:rsid w:val="0032100B"/>
    <w:rsid w:val="00326CFD"/>
    <w:rsid w:val="00361641"/>
    <w:rsid w:val="003941E8"/>
    <w:rsid w:val="00394F62"/>
    <w:rsid w:val="00397B59"/>
    <w:rsid w:val="003A0E2D"/>
    <w:rsid w:val="003A474A"/>
    <w:rsid w:val="003A7BEB"/>
    <w:rsid w:val="003C5D50"/>
    <w:rsid w:val="003D128A"/>
    <w:rsid w:val="003D402B"/>
    <w:rsid w:val="003E55BD"/>
    <w:rsid w:val="00442929"/>
    <w:rsid w:val="00447AD5"/>
    <w:rsid w:val="00450B9E"/>
    <w:rsid w:val="00471E4C"/>
    <w:rsid w:val="00474647"/>
    <w:rsid w:val="004766A0"/>
    <w:rsid w:val="0049076A"/>
    <w:rsid w:val="004949F4"/>
    <w:rsid w:val="004E1836"/>
    <w:rsid w:val="005002BE"/>
    <w:rsid w:val="00521486"/>
    <w:rsid w:val="005A2B17"/>
    <w:rsid w:val="005C1D77"/>
    <w:rsid w:val="005C6D6A"/>
    <w:rsid w:val="005F52DA"/>
    <w:rsid w:val="005F70F7"/>
    <w:rsid w:val="00617131"/>
    <w:rsid w:val="006206C7"/>
    <w:rsid w:val="0062074F"/>
    <w:rsid w:val="00664253"/>
    <w:rsid w:val="00672A55"/>
    <w:rsid w:val="00694193"/>
    <w:rsid w:val="006A60B1"/>
    <w:rsid w:val="006B0D31"/>
    <w:rsid w:val="006B20D7"/>
    <w:rsid w:val="006E1176"/>
    <w:rsid w:val="006F15B0"/>
    <w:rsid w:val="00710E3E"/>
    <w:rsid w:val="007130B9"/>
    <w:rsid w:val="007135C2"/>
    <w:rsid w:val="00715F9B"/>
    <w:rsid w:val="00744C6A"/>
    <w:rsid w:val="00753CE5"/>
    <w:rsid w:val="00780296"/>
    <w:rsid w:val="007B4030"/>
    <w:rsid w:val="007B6430"/>
    <w:rsid w:val="007C4ED5"/>
    <w:rsid w:val="007D6254"/>
    <w:rsid w:val="007E179F"/>
    <w:rsid w:val="00813113"/>
    <w:rsid w:val="00813222"/>
    <w:rsid w:val="00820281"/>
    <w:rsid w:val="008517B5"/>
    <w:rsid w:val="008758B4"/>
    <w:rsid w:val="00892D09"/>
    <w:rsid w:val="008A2A50"/>
    <w:rsid w:val="008C4943"/>
    <w:rsid w:val="008F02B4"/>
    <w:rsid w:val="008F6587"/>
    <w:rsid w:val="00911075"/>
    <w:rsid w:val="00920E82"/>
    <w:rsid w:val="009235BB"/>
    <w:rsid w:val="00933D19"/>
    <w:rsid w:val="009435E6"/>
    <w:rsid w:val="0095046C"/>
    <w:rsid w:val="00993985"/>
    <w:rsid w:val="009F5C3E"/>
    <w:rsid w:val="00A000DD"/>
    <w:rsid w:val="00A15A9B"/>
    <w:rsid w:val="00A167B3"/>
    <w:rsid w:val="00A26AEE"/>
    <w:rsid w:val="00A40D04"/>
    <w:rsid w:val="00A54776"/>
    <w:rsid w:val="00A65E13"/>
    <w:rsid w:val="00A75088"/>
    <w:rsid w:val="00AE695B"/>
    <w:rsid w:val="00B06C49"/>
    <w:rsid w:val="00B278A4"/>
    <w:rsid w:val="00B30EA4"/>
    <w:rsid w:val="00B7165B"/>
    <w:rsid w:val="00B71ACF"/>
    <w:rsid w:val="00B9760C"/>
    <w:rsid w:val="00BB3E24"/>
    <w:rsid w:val="00BC6D79"/>
    <w:rsid w:val="00BD53AD"/>
    <w:rsid w:val="00BF113E"/>
    <w:rsid w:val="00BF3561"/>
    <w:rsid w:val="00BF70F8"/>
    <w:rsid w:val="00C14610"/>
    <w:rsid w:val="00C4562B"/>
    <w:rsid w:val="00C6058B"/>
    <w:rsid w:val="00CB72E6"/>
    <w:rsid w:val="00CC1F4A"/>
    <w:rsid w:val="00CE5852"/>
    <w:rsid w:val="00D03E7E"/>
    <w:rsid w:val="00D0431C"/>
    <w:rsid w:val="00D72ACD"/>
    <w:rsid w:val="00D800EB"/>
    <w:rsid w:val="00D86C54"/>
    <w:rsid w:val="00DA7FD4"/>
    <w:rsid w:val="00DF40BE"/>
    <w:rsid w:val="00E05656"/>
    <w:rsid w:val="00E27195"/>
    <w:rsid w:val="00E6679D"/>
    <w:rsid w:val="00E87CDB"/>
    <w:rsid w:val="00F35B88"/>
    <w:rsid w:val="00F42379"/>
    <w:rsid w:val="00F446A6"/>
    <w:rsid w:val="00FB65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6EC9D"/>
  <w15:docId w15:val="{DBB2F820-2CDC-40E5-87E6-A3E38AF50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6C49"/>
    <w:pPr>
      <w:spacing w:after="0" w:line="240" w:lineRule="auto"/>
    </w:pPr>
    <w:rPr>
      <w:rFonts w:ascii="Times New Roman" w:eastAsia="Times New Roman" w:hAnsi="Times New Roman" w:cs="Times New Roman"/>
      <w:sz w:val="20"/>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C49"/>
    <w:pPr>
      <w:spacing w:after="160" w:line="259" w:lineRule="auto"/>
      <w:ind w:left="720"/>
      <w:contextualSpacing/>
    </w:pPr>
    <w:rPr>
      <w:rFonts w:ascii="Calibri" w:eastAsia="Calibri" w:hAnsi="Calibri"/>
      <w:color w:val="00000A"/>
      <w:sz w:val="22"/>
      <w:szCs w:val="22"/>
      <w:lang w:val="en-US"/>
    </w:rPr>
  </w:style>
  <w:style w:type="paragraph" w:styleId="BalloonText">
    <w:name w:val="Balloon Text"/>
    <w:basedOn w:val="Normal"/>
    <w:link w:val="BalloonTextChar"/>
    <w:uiPriority w:val="99"/>
    <w:semiHidden/>
    <w:unhideWhenUsed/>
    <w:rsid w:val="00AE69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95B"/>
    <w:rPr>
      <w:rFonts w:ascii="Segoe UI" w:eastAsia="Times New Roman" w:hAnsi="Segoe UI" w:cs="Segoe UI"/>
      <w:sz w:val="18"/>
      <w:szCs w:val="18"/>
      <w:lang w:val="en-AU"/>
    </w:rPr>
  </w:style>
  <w:style w:type="paragraph" w:customStyle="1" w:styleId="Char3CharCharChar">
    <w:name w:val="Char3 Char Char Char"/>
    <w:basedOn w:val="Normal"/>
    <w:next w:val="Normal"/>
    <w:semiHidden/>
    <w:rsid w:val="002A5C59"/>
    <w:pPr>
      <w:spacing w:after="160" w:line="240" w:lineRule="exact"/>
      <w:jc w:val="both"/>
    </w:pPr>
    <w:rPr>
      <w:rFonts w:ascii="Arial" w:hAnsi="Arial" w:cs="Arial"/>
      <w:b/>
      <w:lang w:val="en-GB"/>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8758B4"/>
    <w:pPr>
      <w:spacing w:before="100" w:beforeAutospacing="1" w:after="100" w:afterAutospacing="1"/>
    </w:pPr>
    <w:rPr>
      <w:sz w:val="24"/>
      <w:szCs w:val="24"/>
      <w:lang w:val="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8758B4"/>
    <w:rPr>
      <w:rFonts w:ascii="Times New Roman" w:eastAsia="Times New Roman" w:hAnsi="Times New Roman" w:cs="Times New Roman"/>
      <w:sz w:val="24"/>
      <w:szCs w:val="24"/>
    </w:rPr>
  </w:style>
  <w:style w:type="character" w:customStyle="1" w:styleId="normChar">
    <w:name w:val="norm Char"/>
    <w:basedOn w:val="DefaultParagraphFont"/>
    <w:link w:val="norm"/>
    <w:locked/>
    <w:rsid w:val="0005530F"/>
    <w:rPr>
      <w:rFonts w:ascii="Arial Armenian" w:hAnsi="Arial Armenian"/>
    </w:rPr>
  </w:style>
  <w:style w:type="paragraph" w:customStyle="1" w:styleId="norm">
    <w:name w:val="norm"/>
    <w:basedOn w:val="Normal"/>
    <w:link w:val="normChar"/>
    <w:rsid w:val="0005530F"/>
    <w:pPr>
      <w:spacing w:line="480" w:lineRule="auto"/>
      <w:ind w:firstLine="709"/>
      <w:jc w:val="both"/>
    </w:pPr>
    <w:rPr>
      <w:rFonts w:ascii="Arial Armenian" w:eastAsiaTheme="minorHAnsi" w:hAnsi="Arial Armenian" w:cstheme="minorBidi"/>
      <w:sz w:val="22"/>
      <w:szCs w:val="22"/>
      <w:lang w:val="en-US"/>
    </w:rPr>
  </w:style>
  <w:style w:type="character" w:styleId="Strong">
    <w:name w:val="Strong"/>
    <w:basedOn w:val="DefaultParagraphFont"/>
    <w:uiPriority w:val="22"/>
    <w:qFormat/>
    <w:rsid w:val="00710E3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7627F8-7420-4359-B20F-D7B7B99BC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Pages>
  <Words>510</Words>
  <Characters>2912</Characters>
  <Application>Microsoft Office Word</Application>
  <DocSecurity>0</DocSecurity>
  <Lines>24</Lines>
  <Paragraphs>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Reanimator Extreme Edition</Company>
  <LinksUpToDate>false</LinksUpToDate>
  <CharactersWithSpaces>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Karine Serobyan</dc:creator>
  <cp:keywords>https:/mul2.gov.am/tasks/828115/oneclick/himnavorum.docx?token=d3e127bb897748457e71b27b491cff59</cp:keywords>
  <cp:lastModifiedBy>Susanna Arzumanyan</cp:lastModifiedBy>
  <cp:revision>18</cp:revision>
  <cp:lastPrinted>2024-11-20T11:28:00Z</cp:lastPrinted>
  <dcterms:created xsi:type="dcterms:W3CDTF">2026-02-20T05:16:00Z</dcterms:created>
  <dcterms:modified xsi:type="dcterms:W3CDTF">2026-03-12T04:38:00Z</dcterms:modified>
</cp:coreProperties>
</file>