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0F706E6A" w14:textId="77777777" w:rsidR="005239E6" w:rsidRDefault="00CD28D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bookmarkStart w:id="0" w:name="_Hlk204673338"/>
      <w:bookmarkStart w:id="1" w:name="_Hlk184306675"/>
      <w:bookmarkStart w:id="2" w:name="_Hlk223945329"/>
      <w:r w:rsidRPr="000079E9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bookmarkEnd w:id="0"/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</w:t>
      </w:r>
      <w:r w:rsidR="008E354C" w:rsidRPr="000079E9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0079E9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8C55A8" w:rsidRPr="000079E9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 w:rsidRPr="000079E9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</w:t>
      </w:r>
      <w:r w:rsidR="005239E6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0079E9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C66042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637706" w:rsidRPr="000079E9">
        <w:rPr>
          <w:rFonts w:ascii="GHEA Grapalat" w:hAnsi="GHEA Grapalat" w:cs="Sylfaen"/>
          <w:b/>
          <w:bCs/>
          <w:noProof/>
          <w:lang w:val="hy-AM" w:eastAsia="ru-RU"/>
        </w:rPr>
        <w:t xml:space="preserve">ԵՎ ԱՌՈՂՋԱՊԱՀՈՒԹՅԱՆ ՆԱԽԱՐԱՐՈՒԹՅԱՆԸ ԳՈՒՄԱՐ </w:t>
      </w:r>
    </w:p>
    <w:p w14:paraId="36792650" w14:textId="1D1A27AA" w:rsidR="006B683F" w:rsidRPr="000079E9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0079E9">
        <w:rPr>
          <w:rFonts w:ascii="GHEA Grapalat" w:hAnsi="GHEA Grapalat" w:cs="Sylfaen"/>
          <w:b/>
          <w:bCs/>
          <w:noProof/>
          <w:lang w:val="hy-AM" w:eastAsia="ru-RU"/>
        </w:rPr>
        <w:t>ՀԱՏԿԱՑՆԵԼՈՒ</w:t>
      </w:r>
      <w:r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  <w:r w:rsidR="000C1E55" w:rsidRPr="000079E9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 w:rsidRPr="000079E9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2"/>
    <w:p w14:paraId="67EDFC70" w14:textId="77777777" w:rsidR="00637706" w:rsidRPr="00637706" w:rsidRDefault="00637706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FF0000"/>
          <w:lang w:val="hy-AM" w:eastAsia="ru-RU"/>
        </w:rPr>
      </w:pPr>
    </w:p>
    <w:bookmarkEnd w:id="1"/>
    <w:p w14:paraId="71FC30F8" w14:textId="5EFA11C9" w:rsidR="00637706" w:rsidRDefault="00637706" w:rsidP="00637706">
      <w:pPr>
        <w:pStyle w:val="mechtex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47585F">
        <w:rPr>
          <w:rFonts w:ascii="GHEA Grapalat" w:hAnsi="GHEA Grapalat"/>
          <w:sz w:val="24"/>
          <w:szCs w:val="24"/>
          <w:lang w:val="hy-AM"/>
        </w:rPr>
        <w:t xml:space="preserve">Հիմք ընդունելով «Հայաստանի Հանրապետության բյուջետային համակարգի մասին» օրենքի </w:t>
      </w:r>
      <w:r w:rsidR="000079E9">
        <w:rPr>
          <w:rFonts w:ascii="GHEA Grapalat" w:hAnsi="GHEA Grapalat"/>
          <w:sz w:val="24"/>
          <w:szCs w:val="24"/>
          <w:lang w:val="hy-AM"/>
        </w:rPr>
        <w:t>19-րդ հոդվածի 3-րդ մասը</w:t>
      </w:r>
      <w:r w:rsidR="005239E6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079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585F">
        <w:rPr>
          <w:rFonts w:ascii="GHEA Grapalat" w:hAnsi="GHEA Grapalat"/>
          <w:sz w:val="24"/>
          <w:szCs w:val="24"/>
          <w:lang w:val="hy-AM"/>
        </w:rPr>
        <w:t>23-րդ հոդվածի 3-րդ մասը</w:t>
      </w:r>
      <w:r w:rsidRPr="00324A4B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</w:t>
      </w:r>
      <w:r w:rsidRPr="00087425">
        <w:rPr>
          <w:rFonts w:ascii="Calibri" w:hAnsi="Calibri" w:cs="Calibri"/>
          <w:sz w:val="24"/>
          <w:szCs w:val="24"/>
          <w:lang w:val="hy-AM"/>
        </w:rPr>
        <w:t> </w:t>
      </w:r>
      <w:r w:rsidRPr="00637706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  <w:r w:rsidRPr="00324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3592E09" w14:textId="082D8EF0" w:rsidR="00087425" w:rsidRPr="005239E6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N1 հավելվածի N </w:t>
      </w:r>
      <w:r w:rsidR="000A652E">
        <w:rPr>
          <w:rFonts w:ascii="GHEA Grapalat" w:hAnsi="GHEA Grapalat"/>
          <w:sz w:val="24"/>
          <w:szCs w:val="24"/>
          <w:lang w:val="hy-AM"/>
        </w:rPr>
        <w:t>1</w:t>
      </w:r>
      <w:r w:rsidR="00722A4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աղյուսակում կատարել փոփոխություն</w:t>
      </w:r>
      <w:r w:rsidR="008B2CC9">
        <w:rPr>
          <w:rFonts w:ascii="GHEA Grapalat" w:hAnsi="GHEA Grapalat"/>
          <w:sz w:val="24"/>
          <w:szCs w:val="24"/>
          <w:lang w:val="hy-AM"/>
        </w:rPr>
        <w:t>ներ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թվականի պետական բյուջեի կատարումն ապահովող միջոցառումների մասին» N </w:t>
      </w:r>
      <w:r w:rsidR="00776DBA" w:rsidRPr="005239E6">
        <w:rPr>
          <w:rFonts w:ascii="GHEA Grapalat" w:hAnsi="GHEA Grapalat"/>
          <w:sz w:val="24"/>
          <w:szCs w:val="24"/>
          <w:lang w:val="hy-AM"/>
        </w:rPr>
        <w:t>1910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-Ն </w:t>
      </w:r>
      <w:bookmarkEnd w:id="3"/>
      <w:r w:rsidRPr="005239E6">
        <w:rPr>
          <w:rFonts w:ascii="GHEA Grapalat" w:hAnsi="GHEA Grapalat"/>
          <w:sz w:val="24"/>
          <w:szCs w:val="24"/>
          <w:lang w:val="hy-AM"/>
        </w:rPr>
        <w:t>NN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3,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4,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8C55A8" w:rsidRPr="005239E6">
        <w:rPr>
          <w:rFonts w:ascii="GHEA Grapalat" w:hAnsi="GHEA Grapalat"/>
          <w:sz w:val="24"/>
          <w:szCs w:val="24"/>
          <w:lang w:val="hy-AM"/>
        </w:rPr>
        <w:t>5,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9,</w:t>
      </w:r>
      <w:r w:rsidR="005239E6"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9E6">
        <w:rPr>
          <w:rFonts w:ascii="GHEA Grapalat" w:hAnsi="GHEA Grapalat"/>
          <w:sz w:val="24"/>
          <w:szCs w:val="24"/>
          <w:lang w:val="hy-AM"/>
        </w:rPr>
        <w:t>9.1 և 10 հավելվածներում կատարել փոփոխություններ` համաձայն NN 1, 2, 3, 4, 5, 6</w:t>
      </w:r>
      <w:r w:rsidR="000079E9" w:rsidRPr="005239E6">
        <w:rPr>
          <w:rFonts w:ascii="GHEA Grapalat" w:hAnsi="GHEA Grapalat"/>
          <w:sz w:val="24"/>
          <w:szCs w:val="24"/>
          <w:lang w:val="hy-AM"/>
        </w:rPr>
        <w:t>, 7</w:t>
      </w:r>
      <w:r w:rsidR="00722A44" w:rsidRPr="005239E6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 </w:t>
      </w:r>
      <w:r w:rsidR="000079E9" w:rsidRPr="005239E6">
        <w:rPr>
          <w:rFonts w:ascii="GHEA Grapalat" w:hAnsi="GHEA Grapalat"/>
          <w:sz w:val="24"/>
          <w:szCs w:val="24"/>
          <w:lang w:val="hy-AM"/>
        </w:rPr>
        <w:t>8</w:t>
      </w:r>
      <w:r w:rsidRPr="005239E6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722A44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A84DEF" w14:textId="77777777" w:rsidR="002E6CA5" w:rsidRDefault="002E6CA5" w:rsidP="006F081C">
      <w:r>
        <w:separator/>
      </w:r>
    </w:p>
  </w:endnote>
  <w:endnote w:type="continuationSeparator" w:id="0">
    <w:p w14:paraId="42A2FBB4" w14:textId="77777777" w:rsidR="002E6CA5" w:rsidRDefault="002E6CA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1DF91" w14:textId="77777777" w:rsidR="002E6CA5" w:rsidRDefault="002E6CA5" w:rsidP="006F081C">
      <w:r>
        <w:separator/>
      </w:r>
    </w:p>
  </w:footnote>
  <w:footnote w:type="continuationSeparator" w:id="0">
    <w:p w14:paraId="361576B2" w14:textId="77777777" w:rsidR="002E6CA5" w:rsidRDefault="002E6CA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079E9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31F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5A86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6CA5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243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5DFB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239E6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37706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2A44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2E83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CC9"/>
    <w:rsid w:val="008B4B44"/>
    <w:rsid w:val="008B6B40"/>
    <w:rsid w:val="008C231D"/>
    <w:rsid w:val="008C27D4"/>
    <w:rsid w:val="008C4673"/>
    <w:rsid w:val="008C4922"/>
    <w:rsid w:val="008C55A8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6BA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1499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151</cp:revision>
  <cp:lastPrinted>2023-06-02T10:28:00Z</cp:lastPrinted>
  <dcterms:created xsi:type="dcterms:W3CDTF">2022-04-02T16:33:00Z</dcterms:created>
  <dcterms:modified xsi:type="dcterms:W3CDTF">2026-03-09T06:43:00Z</dcterms:modified>
</cp:coreProperties>
</file>