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2925A" w14:textId="77777777" w:rsidR="00B630B7" w:rsidRPr="00920D7A" w:rsidRDefault="00B630B7" w:rsidP="00920D7A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0154260" w14:textId="0F240E8F" w:rsidR="00B630B7" w:rsidRPr="00920D7A" w:rsidRDefault="00DC46A8" w:rsidP="00920D7A">
      <w:pPr>
        <w:tabs>
          <w:tab w:val="left" w:pos="180"/>
          <w:tab w:val="left" w:pos="720"/>
          <w:tab w:val="left" w:pos="900"/>
        </w:tabs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 w:rsidRPr="00920D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 w:rsidR="00451353" w:rsidRPr="00920D7A">
        <w:rPr>
          <w:rFonts w:ascii="GHEA Grapalat" w:hAnsi="GHEA Grapalat"/>
          <w:b/>
          <w:bCs/>
          <w:sz w:val="24"/>
          <w:szCs w:val="24"/>
          <w:lang w:val="hy-AM"/>
        </w:rPr>
        <w:t>2023 ԹՎԱԿԱՆԻ ԴԵԿՏԵՄԲԵՐԻ 28-Ի N 2305</w:t>
      </w:r>
      <w:r w:rsidR="00451353" w:rsidRPr="00920D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</w:t>
      </w:r>
      <w:r w:rsidRPr="00920D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ՈՐՈՇՈՒՄՆ ՈՒԺԸ ԿՈՐՑՐԱԾ ՃԱՆԱՉԵԼՈՒ ՄԱՍԻՆ» ԿԱՌԱՎԱՐՈՒԹՅԱՆ ՈՐՈՇՄԱՆ </w:t>
      </w:r>
      <w:r w:rsidR="00B630B7"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5155B4"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(ԱՅՍՈՒՀԵՏ՝ Նախագիծ) </w:t>
      </w:r>
      <w:r w:rsidR="00B630B7"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</w:p>
    <w:p w14:paraId="2AA03D7F" w14:textId="77777777" w:rsidR="00B630B7" w:rsidRPr="00920D7A" w:rsidRDefault="00B630B7" w:rsidP="00920D7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60640069" w14:textId="77777777" w:rsidR="00B630B7" w:rsidRPr="00920D7A" w:rsidRDefault="00B630B7" w:rsidP="00920D7A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4AF7C0B4" w14:textId="1B5CE9C4" w:rsidR="009575EC" w:rsidRPr="00920D7A" w:rsidRDefault="00451353" w:rsidP="00920D7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Cs/>
          <w:color w:val="000000"/>
          <w:highlight w:val="yellow"/>
          <w:lang w:val="hy-AM"/>
        </w:rPr>
      </w:pPr>
      <w:r w:rsidRPr="00920D7A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C46A8" w:rsidRPr="00920D7A">
        <w:rPr>
          <w:rFonts w:ascii="GHEA Grapalat" w:hAnsi="GHEA Grapalat"/>
          <w:color w:val="000000"/>
          <w:shd w:val="clear" w:color="auto" w:fill="FFFFFF"/>
          <w:lang w:val="hy-AM"/>
        </w:rPr>
        <w:t xml:space="preserve">նդունվել է </w:t>
      </w:r>
      <w:r w:rsidR="00DC46A8" w:rsidRPr="00920D7A">
        <w:rPr>
          <w:rFonts w:ascii="GHEA Grapalat" w:hAnsi="GHEA Grapalat"/>
          <w:bCs/>
          <w:color w:val="000000"/>
          <w:lang w:val="hy-AM"/>
        </w:rPr>
        <w:t>13.11.2025թ. «Ջրային օրենսգրքում փոփոխություններ և լրացումներ կատարելու մասին» ՀՕ-380-ն օրենքը</w:t>
      </w:r>
      <w:r w:rsidR="00F84EB9" w:rsidRPr="00920D7A">
        <w:rPr>
          <w:rFonts w:ascii="GHEA Grapalat" w:hAnsi="GHEA Grapalat"/>
          <w:bCs/>
          <w:color w:val="000000"/>
          <w:lang w:val="hy-AM"/>
        </w:rPr>
        <w:t xml:space="preserve">, որի համաձայն </w:t>
      </w:r>
      <w:r w:rsidR="009575EC" w:rsidRPr="00920D7A">
        <w:rPr>
          <w:rFonts w:ascii="GHEA Grapalat" w:hAnsi="GHEA Grapalat"/>
          <w:iCs/>
          <w:color w:val="000000"/>
          <w:lang w:val="hy-AM" w:eastAsia="ar-SA"/>
        </w:rPr>
        <w:t>Արարատյան արտեզյան</w:t>
      </w:r>
      <w:r w:rsidR="009575EC" w:rsidRPr="00920D7A">
        <w:rPr>
          <w:rFonts w:ascii="GHEA Grapalat" w:hAnsi="GHEA Grapalat"/>
          <w:i/>
          <w:iCs/>
          <w:color w:val="000000"/>
          <w:lang w:val="hy-AM" w:eastAsia="ar-SA"/>
        </w:rPr>
        <w:t xml:space="preserve"> </w:t>
      </w:r>
      <w:r w:rsidR="009575EC" w:rsidRPr="00920D7A">
        <w:rPr>
          <w:rFonts w:ascii="GHEA Grapalat" w:hAnsi="GHEA Grapalat"/>
          <w:iCs/>
          <w:color w:val="000000"/>
          <w:lang w:val="hy-AM" w:eastAsia="ar-SA"/>
        </w:rPr>
        <w:t>ավազանի</w:t>
      </w:r>
      <w:r w:rsidR="009575EC" w:rsidRPr="00920D7A">
        <w:rPr>
          <w:rFonts w:ascii="GHEA Grapalat" w:hAnsi="GHEA Grapalat"/>
          <w:i/>
          <w:iCs/>
          <w:color w:val="000000"/>
          <w:lang w:val="hy-AM" w:eastAsia="ar-SA"/>
        </w:rPr>
        <w:t xml:space="preserve"> </w:t>
      </w:r>
      <w:r w:rsidR="009575EC" w:rsidRPr="00920D7A">
        <w:rPr>
          <w:rFonts w:ascii="GHEA Grapalat" w:hAnsi="GHEA Grapalat"/>
          <w:iCs/>
          <w:color w:val="000000"/>
          <w:lang w:val="hy-AM" w:eastAsia="ar-SA"/>
        </w:rPr>
        <w:t xml:space="preserve">աղետալի վիճակի բարելավման նպատակով </w:t>
      </w:r>
      <w:r w:rsidR="009575EC" w:rsidRPr="00920D7A">
        <w:rPr>
          <w:rFonts w:ascii="GHEA Grapalat" w:hAnsi="GHEA Grapalat"/>
          <w:bCs/>
          <w:iCs/>
          <w:lang w:val="hy-AM"/>
        </w:rPr>
        <w:t xml:space="preserve">սահմանվել է </w:t>
      </w:r>
      <w:r w:rsidR="009575EC" w:rsidRPr="00920D7A">
        <w:rPr>
          <w:rFonts w:ascii="GHEA Grapalat" w:hAnsi="GHEA Grapalat" w:cs="Sylfaen"/>
          <w:color w:val="000000" w:themeColor="text1"/>
          <w:lang w:val="hy-AM"/>
        </w:rPr>
        <w:t>ջրային ռեսուրսների արդյունավետ կառավարման</w:t>
      </w:r>
      <w:r w:rsidR="009575EC" w:rsidRPr="00920D7A">
        <w:rPr>
          <w:rFonts w:ascii="GHEA Grapalat" w:hAnsi="GHEA Grapalat"/>
          <w:bCs/>
          <w:iCs/>
          <w:lang w:val="hy-AM"/>
        </w:rPr>
        <w:t xml:space="preserve"> այլընտրանքային, առավել կիրառելի տարբերակ՝ </w:t>
      </w:r>
      <w:r w:rsidR="009575EC" w:rsidRPr="00920D7A">
        <w:rPr>
          <w:rFonts w:ascii="GHEA Grapalat" w:hAnsi="GHEA Grapalat" w:cs="Sylfaen"/>
          <w:color w:val="000000" w:themeColor="text1"/>
          <w:lang w:val="hy-AM"/>
        </w:rPr>
        <w:t xml:space="preserve">որպես արդյունավետ կառավարման գործիք ճշգրիտ բաշխելով օգտագործելի ջրային ռեսուրսները, հաշվի առնելով </w:t>
      </w:r>
      <w:r w:rsidR="009575EC" w:rsidRPr="00920D7A">
        <w:rPr>
          <w:rFonts w:ascii="GHEA Grapalat" w:hAnsi="GHEA Grapalat"/>
          <w:bCs/>
          <w:iCs/>
          <w:lang w:val="hy-AM"/>
        </w:rPr>
        <w:t xml:space="preserve"> </w:t>
      </w:r>
      <w:r w:rsidR="009575EC" w:rsidRPr="00920D7A">
        <w:rPr>
          <w:rFonts w:ascii="GHEA Grapalat" w:hAnsi="GHEA Grapalat" w:cs="Sylfaen"/>
          <w:color w:val="000000" w:themeColor="text1"/>
          <w:lang w:val="hy-AM"/>
        </w:rPr>
        <w:t xml:space="preserve">ձևավորվող ջրառաջարկը և փաստացի ջրապահանջարկը, ինչպես նաև </w:t>
      </w:r>
      <w:r w:rsidR="009575EC" w:rsidRPr="00920D7A">
        <w:rPr>
          <w:rFonts w:ascii="GHEA Grapalat" w:hAnsi="GHEA Grapalat"/>
          <w:lang w:val="hy-AM"/>
        </w:rPr>
        <w:t xml:space="preserve">ընդհանուր առաջարկի և պահանջարկի գնահատումից ստացված արդյունքների հիման վրա ջրային ռեսուրսների բաշխման </w:t>
      </w:r>
      <w:r w:rsidR="009575EC" w:rsidRPr="00920D7A">
        <w:rPr>
          <w:rFonts w:ascii="GHEA Grapalat" w:hAnsi="GHEA Grapalat"/>
          <w:color w:val="000000" w:themeColor="text1"/>
          <w:lang w:val="hy-AM"/>
        </w:rPr>
        <w:t xml:space="preserve">գերակա ուղղությունները, իսկ </w:t>
      </w:r>
      <w:r w:rsidR="009575EC" w:rsidRPr="00920D7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հորատանցքի միջոցով ստորերկրյա քաղցրահամ ջրերի օգտագործում իրականացնող ձկնաբուծարաններում </w:t>
      </w:r>
      <w:r w:rsidR="009575EC" w:rsidRPr="00920D7A">
        <w:rPr>
          <w:rFonts w:ascii="GHEA Grapalat" w:hAnsi="GHEA Grapalat"/>
          <w:color w:val="000000" w:themeColor="text1"/>
          <w:lang w:val="hy-AM"/>
        </w:rPr>
        <w:t>շրջանառու համակարգի ներդնումն իրականացվելու է կամավորության սկզբունքով</w:t>
      </w:r>
      <w:r w:rsidR="009575EC" w:rsidRPr="00920D7A">
        <w:rPr>
          <w:rFonts w:ascii="GHEA Grapalat" w:hAnsi="GHEA Grapalat"/>
          <w:lang w:val="hy-AM"/>
        </w:rPr>
        <w:t>, ինչին ուղղված կարող են կիրառվել խթանող մեխանիզմներ։</w:t>
      </w:r>
    </w:p>
    <w:p w14:paraId="1B14708E" w14:textId="5A85E39E" w:rsidR="00F84EB9" w:rsidRPr="00920D7A" w:rsidRDefault="009575EC" w:rsidP="00920D7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920D7A">
        <w:rPr>
          <w:rFonts w:ascii="GHEA Grapalat" w:hAnsi="GHEA Grapalat" w:cs="GHEA Grapalat"/>
          <w:color w:val="000000" w:themeColor="text1"/>
          <w:lang w:val="hy-AM"/>
        </w:rPr>
        <w:t>Վերոնշյալ օ</w:t>
      </w:r>
      <w:r w:rsidR="00D05B35" w:rsidRPr="00920D7A">
        <w:rPr>
          <w:rFonts w:ascii="GHEA Grapalat" w:hAnsi="GHEA Grapalat" w:cs="GHEA Grapalat"/>
          <w:color w:val="000000" w:themeColor="text1"/>
          <w:lang w:val="hy-AM"/>
        </w:rPr>
        <w:t>րենքի ընդունումից հետո անհրաժեշտություն</w:t>
      </w:r>
      <w:r w:rsidR="00F84EB9" w:rsidRPr="00920D7A">
        <w:rPr>
          <w:rFonts w:ascii="GHEA Grapalat" w:hAnsi="GHEA Grapalat" w:cs="GHEA Grapalat"/>
          <w:color w:val="000000" w:themeColor="text1"/>
          <w:lang w:val="hy-AM"/>
        </w:rPr>
        <w:t xml:space="preserve"> է առաջացել </w:t>
      </w:r>
      <w:r w:rsidR="00D05B35" w:rsidRPr="00920D7A">
        <w:rPr>
          <w:rFonts w:ascii="GHEA Grapalat" w:hAnsi="GHEA Grapalat" w:cs="GHEA Grapalat"/>
          <w:color w:val="000000" w:themeColor="text1"/>
          <w:lang w:val="hy-AM"/>
        </w:rPr>
        <w:t xml:space="preserve">ուժը կորցրած ճանաչել </w:t>
      </w:r>
      <w:r w:rsidRPr="00920D7A">
        <w:rPr>
          <w:rFonts w:ascii="GHEA Grapalat" w:hAnsi="GHEA Grapalat" w:cs="GHEA Grapalat"/>
          <w:color w:val="000000"/>
          <w:lang w:val="hy-AM"/>
        </w:rPr>
        <w:t>Հայաստանի</w:t>
      </w:r>
      <w:r w:rsidRPr="00920D7A">
        <w:rPr>
          <w:rFonts w:ascii="GHEA Grapalat" w:hAnsi="GHEA Grapalat"/>
          <w:color w:val="000000"/>
          <w:lang w:val="hy-AM"/>
        </w:rPr>
        <w:t xml:space="preserve"> </w:t>
      </w:r>
      <w:r w:rsidRPr="00920D7A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20D7A">
        <w:rPr>
          <w:rFonts w:ascii="GHEA Grapalat" w:hAnsi="GHEA Grapalat"/>
          <w:color w:val="000000"/>
          <w:lang w:val="hy-AM"/>
        </w:rPr>
        <w:t xml:space="preserve"> </w:t>
      </w:r>
      <w:r w:rsidRPr="00920D7A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920D7A">
        <w:rPr>
          <w:rFonts w:ascii="GHEA Grapalat" w:hAnsi="GHEA Grapalat"/>
          <w:color w:val="000000"/>
          <w:lang w:val="hy-AM"/>
        </w:rPr>
        <w:t xml:space="preserve"> </w:t>
      </w:r>
      <w:r w:rsidRPr="00920D7A">
        <w:rPr>
          <w:rFonts w:ascii="GHEA Grapalat" w:hAnsi="GHEA Grapalat"/>
          <w:lang w:val="hy-AM"/>
        </w:rPr>
        <w:t xml:space="preserve">2023 թվականի դեկտեմբերի 28-ի </w:t>
      </w:r>
      <w:r w:rsidRPr="00920D7A">
        <w:rPr>
          <w:rFonts w:ascii="GHEA Grapalat" w:hAnsi="GHEA Grapalat"/>
          <w:color w:val="000000"/>
          <w:lang w:val="hy-AM"/>
        </w:rPr>
        <w:t xml:space="preserve">«Հորատանցքի միջոցով ստորերկրյա քաղցրահամ ջրերի օգտագործում իրականացնող ձկնաբուծարաններում փակ շրջանառու համակարգի ներդրման կարգը սահմանելու մասին» N </w:t>
      </w:r>
      <w:r w:rsidRPr="00920D7A">
        <w:rPr>
          <w:rFonts w:ascii="GHEA Grapalat" w:hAnsi="GHEA Grapalat"/>
          <w:lang w:val="hy-AM"/>
        </w:rPr>
        <w:t>2305-Ն</w:t>
      </w:r>
      <w:r w:rsidR="008F2789" w:rsidRPr="00920D7A">
        <w:rPr>
          <w:rFonts w:ascii="GHEA Grapalat" w:hAnsi="GHEA Grapalat"/>
          <w:lang w:val="hy-AM"/>
        </w:rPr>
        <w:t xml:space="preserve"> </w:t>
      </w:r>
      <w:r w:rsidR="00D05B35" w:rsidRPr="00920D7A">
        <w:rPr>
          <w:rFonts w:ascii="GHEA Grapalat" w:hAnsi="GHEA Grapalat" w:cs="GHEA Grapalat"/>
          <w:color w:val="000000"/>
          <w:lang w:val="hy-AM"/>
        </w:rPr>
        <w:t>որոշումը</w:t>
      </w:r>
      <w:r w:rsidR="00F84EB9" w:rsidRPr="00920D7A">
        <w:rPr>
          <w:rFonts w:ascii="GHEA Grapalat" w:hAnsi="GHEA Grapalat" w:cs="GHEA Grapalat"/>
          <w:color w:val="000000"/>
          <w:lang w:val="hy-AM"/>
        </w:rPr>
        <w:t xml:space="preserve">։ </w:t>
      </w:r>
    </w:p>
    <w:p w14:paraId="52AB2380" w14:textId="77777777" w:rsidR="00B630B7" w:rsidRPr="00920D7A" w:rsidRDefault="00B630B7" w:rsidP="00920D7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920D7A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517171D2" w14:textId="33A48238" w:rsidR="00295940" w:rsidRPr="00920D7A" w:rsidRDefault="005155B4" w:rsidP="00920D7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920D7A">
        <w:rPr>
          <w:rFonts w:ascii="GHEA Grapalat" w:hAnsi="GHEA Grapalat" w:cs="GHEA Grapalat"/>
          <w:color w:val="000000" w:themeColor="text1"/>
          <w:lang w:val="hy-AM"/>
        </w:rPr>
        <w:t xml:space="preserve">Նախագծով առաջարկվել է ուժը կորցրած ճանաչել </w:t>
      </w:r>
      <w:r w:rsidR="009575EC" w:rsidRPr="00920D7A">
        <w:rPr>
          <w:rFonts w:ascii="GHEA Grapalat" w:hAnsi="GHEA Grapalat" w:cs="GHEA Grapalat"/>
          <w:color w:val="000000"/>
          <w:lang w:val="hy-AM"/>
        </w:rPr>
        <w:t>Հայաստանի</w:t>
      </w:r>
      <w:r w:rsidR="009575EC" w:rsidRPr="00920D7A">
        <w:rPr>
          <w:rFonts w:ascii="GHEA Grapalat" w:hAnsi="GHEA Grapalat"/>
          <w:color w:val="000000"/>
          <w:lang w:val="hy-AM"/>
        </w:rPr>
        <w:t xml:space="preserve"> </w:t>
      </w:r>
      <w:r w:rsidR="009575EC" w:rsidRPr="00920D7A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9575EC" w:rsidRPr="00920D7A">
        <w:rPr>
          <w:rFonts w:ascii="GHEA Grapalat" w:hAnsi="GHEA Grapalat"/>
          <w:color w:val="000000"/>
          <w:lang w:val="hy-AM"/>
        </w:rPr>
        <w:t xml:space="preserve"> </w:t>
      </w:r>
      <w:r w:rsidR="009575EC" w:rsidRPr="00920D7A">
        <w:rPr>
          <w:rFonts w:ascii="GHEA Grapalat" w:hAnsi="GHEA Grapalat" w:cs="GHEA Grapalat"/>
          <w:color w:val="000000"/>
          <w:lang w:val="hy-AM"/>
        </w:rPr>
        <w:t>կառավարության</w:t>
      </w:r>
      <w:r w:rsidR="009575EC" w:rsidRPr="00920D7A">
        <w:rPr>
          <w:rFonts w:ascii="GHEA Grapalat" w:hAnsi="GHEA Grapalat"/>
          <w:color w:val="000000"/>
          <w:lang w:val="hy-AM"/>
        </w:rPr>
        <w:t xml:space="preserve"> </w:t>
      </w:r>
      <w:r w:rsidR="009575EC" w:rsidRPr="00920D7A">
        <w:rPr>
          <w:rFonts w:ascii="GHEA Grapalat" w:hAnsi="GHEA Grapalat"/>
          <w:lang w:val="hy-AM"/>
        </w:rPr>
        <w:t xml:space="preserve">2023 թվականի դեկտեմբերի 28-ի </w:t>
      </w:r>
      <w:r w:rsidR="009575EC" w:rsidRPr="00920D7A">
        <w:rPr>
          <w:rFonts w:ascii="GHEA Grapalat" w:hAnsi="GHEA Grapalat"/>
          <w:color w:val="000000"/>
          <w:lang w:val="hy-AM"/>
        </w:rPr>
        <w:t xml:space="preserve">N </w:t>
      </w:r>
      <w:r w:rsidR="009575EC" w:rsidRPr="00920D7A">
        <w:rPr>
          <w:rFonts w:ascii="GHEA Grapalat" w:hAnsi="GHEA Grapalat"/>
          <w:lang w:val="hy-AM"/>
        </w:rPr>
        <w:t>2305-Ն</w:t>
      </w:r>
      <w:r w:rsidR="00295940" w:rsidRPr="00920D7A">
        <w:rPr>
          <w:rFonts w:ascii="GHEA Grapalat" w:hAnsi="GHEA Grapalat" w:cs="GHEA Grapalat"/>
          <w:color w:val="000000"/>
          <w:lang w:val="hy-AM"/>
        </w:rPr>
        <w:t xml:space="preserve">։ </w:t>
      </w:r>
    </w:p>
    <w:p w14:paraId="3E2C49FE" w14:textId="6D4226CE" w:rsidR="00B630B7" w:rsidRPr="00920D7A" w:rsidRDefault="00B630B7" w:rsidP="00920D7A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441F7209" w14:textId="4F8832D5" w:rsidR="00B630B7" w:rsidRPr="00920D7A" w:rsidRDefault="00B630B7" w:rsidP="00920D7A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</w:t>
      </w:r>
      <w:r w:rsidR="00034E7F"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ծը մշակվել </w:t>
      </w:r>
      <w:r w:rsidR="00034E7F"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շրջակա միջավայրի նախարարության կողմից։</w:t>
      </w:r>
    </w:p>
    <w:p w14:paraId="0566982B" w14:textId="77777777" w:rsidR="00B630B7" w:rsidRPr="00920D7A" w:rsidRDefault="00B630B7" w:rsidP="00920D7A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920D7A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7BE1C135" w14:textId="77777777" w:rsidR="005155B4" w:rsidRPr="00920D7A" w:rsidRDefault="003529E2" w:rsidP="00920D7A">
      <w:pPr>
        <w:spacing w:after="0" w:line="360" w:lineRule="auto"/>
        <w:ind w:firstLine="54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920D7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</w:t>
      </w:r>
      <w:r w:rsidR="00B630B7" w:rsidRPr="00920D7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ախագծի </w:t>
      </w:r>
      <w:r w:rsidR="00B630B7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</w:t>
      </w:r>
      <w:r w:rsidR="00BF7185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B630B7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BF7185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B630B7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կկանխ</w:t>
      </w:r>
      <w:r w:rsidR="00BF7185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B630B7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630B7" w:rsidRPr="00920D7A">
        <w:rPr>
          <w:rFonts w:ascii="GHEA Grapalat" w:hAnsi="GHEA Grapalat"/>
          <w:sz w:val="24"/>
          <w:szCs w:val="24"/>
          <w:u w:color="000000"/>
          <w:lang w:val="hy-AM"/>
        </w:rPr>
        <w:t xml:space="preserve">ջրային ռեսուրսների </w:t>
      </w:r>
      <w:r w:rsidR="00962294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գերշահագոր</w:t>
      </w:r>
      <w:r w:rsidR="00B630B7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ծումը</w:t>
      </w:r>
      <w:r w:rsidR="00962294" w:rsidRPr="00920D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կնպաստի </w:t>
      </w:r>
      <w:r w:rsidR="00B630B7" w:rsidRPr="00920D7A">
        <w:rPr>
          <w:rFonts w:ascii="GHEA Grapalat" w:hAnsi="GHEA Grapalat"/>
          <w:sz w:val="24"/>
          <w:szCs w:val="24"/>
          <w:lang w:val="hy-AM"/>
        </w:rPr>
        <w:t>ջրային ռեսուրսներ</w:t>
      </w:r>
      <w:r w:rsidR="00962294" w:rsidRPr="00920D7A">
        <w:rPr>
          <w:rFonts w:ascii="GHEA Grapalat" w:hAnsi="GHEA Grapalat"/>
          <w:sz w:val="24"/>
          <w:szCs w:val="24"/>
          <w:lang w:val="hy-AM"/>
        </w:rPr>
        <w:t>ի</w:t>
      </w:r>
      <w:r w:rsidR="00B630B7" w:rsidRPr="00920D7A">
        <w:rPr>
          <w:rFonts w:ascii="GHEA Grapalat" w:hAnsi="GHEA Grapalat"/>
          <w:sz w:val="24"/>
          <w:szCs w:val="24"/>
          <w:lang w:val="hy-AM"/>
        </w:rPr>
        <w:t xml:space="preserve"> պահպան</w:t>
      </w:r>
      <w:r w:rsidR="00962294" w:rsidRPr="00920D7A">
        <w:rPr>
          <w:rFonts w:ascii="GHEA Grapalat" w:hAnsi="GHEA Grapalat"/>
          <w:sz w:val="24"/>
          <w:szCs w:val="24"/>
          <w:lang w:val="hy-AM"/>
        </w:rPr>
        <w:t>ությանը</w:t>
      </w:r>
      <w:r w:rsidR="00B630B7" w:rsidRPr="00920D7A">
        <w:rPr>
          <w:rFonts w:ascii="GHEA Grapalat" w:hAnsi="GHEA Grapalat"/>
          <w:sz w:val="24"/>
          <w:szCs w:val="24"/>
          <w:lang w:val="hy-AM"/>
        </w:rPr>
        <w:t xml:space="preserve"> </w:t>
      </w:r>
      <w:r w:rsidR="00962294" w:rsidRPr="00920D7A">
        <w:rPr>
          <w:rFonts w:ascii="GHEA Grapalat" w:hAnsi="GHEA Grapalat"/>
          <w:sz w:val="24"/>
          <w:szCs w:val="24"/>
          <w:lang w:val="hy-AM"/>
        </w:rPr>
        <w:t>և արդյունավետ օգտագործմանը</w:t>
      </w:r>
      <w:r w:rsidR="005C27AE" w:rsidRPr="00920D7A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189C" w:rsidRPr="00920D7A">
        <w:rPr>
          <w:rFonts w:ascii="GHEA Grapalat" w:hAnsi="GHEA Grapalat"/>
          <w:sz w:val="24"/>
          <w:szCs w:val="24"/>
          <w:lang w:val="hy-AM"/>
        </w:rPr>
        <w:t>որոշումների կայացմանը</w:t>
      </w:r>
      <w:r w:rsidR="005155B4" w:rsidRPr="00920D7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5155B4"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կնպաստի ՀՀ </w:t>
      </w:r>
      <w:r w:rsidR="005155B4" w:rsidRPr="00920D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13.11.2025թ. «Ջրային օրենսգրքում </w:t>
      </w:r>
      <w:r w:rsidR="005155B4" w:rsidRPr="00920D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փոփոխություններ և լրացումներ կատարելու մասին» ՀՕ-380-ն </w:t>
      </w:r>
      <w:r w:rsidR="005155B4" w:rsidRPr="00920D7A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 պատշաճ իրավակիրարկմանը։</w:t>
      </w:r>
    </w:p>
    <w:p w14:paraId="2B204713" w14:textId="77777777" w:rsidR="00B630B7" w:rsidRPr="00920D7A" w:rsidRDefault="00B630B7" w:rsidP="00920D7A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920D7A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 w:rsidRPr="00920D7A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0537FC5" w14:textId="4A877685" w:rsidR="00B630B7" w:rsidRPr="00920D7A" w:rsidRDefault="006F124B" w:rsidP="00920D7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20D7A">
        <w:rPr>
          <w:rFonts w:ascii="GHEA Grapalat" w:hAnsi="GHEA Grapalat" w:cs="GHEA Grapalat"/>
          <w:color w:val="000000" w:themeColor="text1"/>
          <w:lang w:val="hy-AM"/>
        </w:rPr>
        <w:t>Ն</w:t>
      </w:r>
      <w:r w:rsidR="00B630B7" w:rsidRPr="00920D7A">
        <w:rPr>
          <w:rFonts w:ascii="GHEA Grapalat" w:hAnsi="GHEA Grapalat" w:cs="GHEA Grapalat"/>
          <w:color w:val="000000" w:themeColor="text1"/>
          <w:lang w:val="hy-AM"/>
        </w:rPr>
        <w:t>ախագծի</w:t>
      </w:r>
      <w:r w:rsidR="00B630B7" w:rsidRPr="00920D7A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="00B630B7" w:rsidRPr="00920D7A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="00B630B7" w:rsidRPr="00920D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փոփոխություններ </w:t>
      </w:r>
      <w:r w:rsidR="00B630B7" w:rsidRPr="00920D7A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7366B819" w14:textId="240EBD3E" w:rsidR="00B630B7" w:rsidRPr="00920D7A" w:rsidRDefault="00B630B7" w:rsidP="00920D7A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920D7A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920D7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3EE73DCC" w14:textId="5A9166F3" w:rsidR="00171ABE" w:rsidRPr="00920D7A" w:rsidRDefault="00DB440D" w:rsidP="00920D7A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920D7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F124B" w:rsidRPr="00920D7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920D7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ախագծի </w:t>
      </w:r>
      <w:r w:rsidR="00B630B7" w:rsidRPr="00920D7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 w:rsidR="00171ABE" w:rsidRPr="00920D7A"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 w:rsidR="00171ABE" w:rsidRPr="00920D7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</w:t>
      </w:r>
      <w:r w:rsidR="00920D7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br/>
      </w:r>
      <w:r w:rsidR="00171ABE" w:rsidRPr="00920D7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գերարդյունավետ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էկոհամակարգերի պահպանությունն ու կառավարումը»</w:t>
      </w:r>
      <w:r w:rsidR="00171ABE" w:rsidRPr="00920D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286D3A20" w14:textId="77777777" w:rsidR="00B36644" w:rsidRPr="00920D7A" w:rsidRDefault="00B36644" w:rsidP="00920D7A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920D7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Նախագծի </w:t>
      </w:r>
      <w:r w:rsidRPr="00920D7A">
        <w:rPr>
          <w:rFonts w:ascii="GHEA Grapalat" w:hAnsi="GHEA Grapalat" w:cs="Sylfaen"/>
          <w:color w:val="000000"/>
          <w:sz w:val="24"/>
          <w:szCs w:val="24"/>
          <w:lang w:val="hy-AM"/>
        </w:rPr>
        <w:t>ընդունումը կնպաստի ջրային էկոհամակարգերի պահպանությանը և ջրային ռեսուրսների արդյունավետ կառավարմանը։</w:t>
      </w:r>
    </w:p>
    <w:p w14:paraId="413FC397" w14:textId="0B4B7620" w:rsidR="00962294" w:rsidRPr="00920D7A" w:rsidRDefault="00962294" w:rsidP="00920D7A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288C8AA2" w14:textId="463F621B" w:rsidR="00F12C76" w:rsidRPr="00920D7A" w:rsidRDefault="00F12C76" w:rsidP="00920D7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920D7A" w:rsidSect="00920D7A">
      <w:pgSz w:w="11906" w:h="16838" w:code="9"/>
      <w:pgMar w:top="562" w:right="850" w:bottom="562" w:left="113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22965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14"/>
    <w:rsid w:val="00023344"/>
    <w:rsid w:val="00034E7F"/>
    <w:rsid w:val="000B31B1"/>
    <w:rsid w:val="00171ABE"/>
    <w:rsid w:val="001857D9"/>
    <w:rsid w:val="001D5ECE"/>
    <w:rsid w:val="002223E8"/>
    <w:rsid w:val="00281A6A"/>
    <w:rsid w:val="00294985"/>
    <w:rsid w:val="00295940"/>
    <w:rsid w:val="002C34A3"/>
    <w:rsid w:val="003529E2"/>
    <w:rsid w:val="003958B4"/>
    <w:rsid w:val="003C02B5"/>
    <w:rsid w:val="003C39A0"/>
    <w:rsid w:val="00432731"/>
    <w:rsid w:val="00434AD6"/>
    <w:rsid w:val="00446A2E"/>
    <w:rsid w:val="00451353"/>
    <w:rsid w:val="00496BB3"/>
    <w:rsid w:val="005155B4"/>
    <w:rsid w:val="00535689"/>
    <w:rsid w:val="005B1505"/>
    <w:rsid w:val="005C27AE"/>
    <w:rsid w:val="005D1E96"/>
    <w:rsid w:val="006904A1"/>
    <w:rsid w:val="006C0B77"/>
    <w:rsid w:val="006F124B"/>
    <w:rsid w:val="006F331E"/>
    <w:rsid w:val="00787276"/>
    <w:rsid w:val="008242FF"/>
    <w:rsid w:val="00870751"/>
    <w:rsid w:val="008B5483"/>
    <w:rsid w:val="008F2789"/>
    <w:rsid w:val="00920D7A"/>
    <w:rsid w:val="00922C48"/>
    <w:rsid w:val="00935AC5"/>
    <w:rsid w:val="009575EC"/>
    <w:rsid w:val="00962294"/>
    <w:rsid w:val="009B49FE"/>
    <w:rsid w:val="00AB30CE"/>
    <w:rsid w:val="00AC4CBF"/>
    <w:rsid w:val="00AE0814"/>
    <w:rsid w:val="00AE4423"/>
    <w:rsid w:val="00B33921"/>
    <w:rsid w:val="00B36644"/>
    <w:rsid w:val="00B54722"/>
    <w:rsid w:val="00B630B7"/>
    <w:rsid w:val="00B80382"/>
    <w:rsid w:val="00B915B7"/>
    <w:rsid w:val="00B93CDD"/>
    <w:rsid w:val="00BF7185"/>
    <w:rsid w:val="00C07C90"/>
    <w:rsid w:val="00D05B35"/>
    <w:rsid w:val="00D27BF6"/>
    <w:rsid w:val="00DB440D"/>
    <w:rsid w:val="00DC46A8"/>
    <w:rsid w:val="00DE189C"/>
    <w:rsid w:val="00E258C4"/>
    <w:rsid w:val="00EA59DF"/>
    <w:rsid w:val="00EC363C"/>
    <w:rsid w:val="00ED3EB9"/>
    <w:rsid w:val="00EE4070"/>
    <w:rsid w:val="00F12C76"/>
    <w:rsid w:val="00F6406D"/>
    <w:rsid w:val="00F84EB9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319</Words>
  <Characters>2576</Characters>
  <Application>Microsoft Office Word</Application>
  <DocSecurity>0</DocSecurity>
  <Lines>51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/>
  <dc:description/>
  <cp:lastModifiedBy>Roza Khachatryan</cp:lastModifiedBy>
  <cp:revision>11</cp:revision>
  <cp:lastPrinted>2024-07-19T13:05:00Z</cp:lastPrinted>
  <dcterms:created xsi:type="dcterms:W3CDTF">2025-12-30T08:13:00Z</dcterms:created>
  <dcterms:modified xsi:type="dcterms:W3CDTF">2026-03-10T10:46:00Z</dcterms:modified>
</cp:coreProperties>
</file>