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A0DA36" w14:textId="77777777" w:rsidR="00C733F8" w:rsidRPr="00507EA2" w:rsidRDefault="00C733F8" w:rsidP="001F1D00">
      <w:pPr>
        <w:shd w:val="clear" w:color="auto" w:fill="FFFFFF"/>
        <w:spacing w:after="0" w:line="276" w:lineRule="auto"/>
        <w:jc w:val="center"/>
        <w:rPr>
          <w:rFonts w:ascii="GHEA Grapalat" w:eastAsia="Times New Roman" w:hAnsi="GHEA Grapalat"/>
          <w:b/>
          <w:sz w:val="24"/>
          <w:szCs w:val="24"/>
          <w:lang w:val="ru-RU" w:eastAsia="ru-RU"/>
        </w:rPr>
      </w:pPr>
      <w:r w:rsidRPr="00507EA2">
        <w:rPr>
          <w:rFonts w:ascii="GHEA Grapalat" w:eastAsia="Times New Roman" w:hAnsi="GHEA Grapalat"/>
          <w:b/>
          <w:bCs/>
          <w:sz w:val="24"/>
          <w:szCs w:val="24"/>
          <w:lang w:val="ru-RU" w:eastAsia="ru-RU"/>
        </w:rPr>
        <w:t>ԱՄՓՈՓԱԹԵՐԹ</w:t>
      </w:r>
    </w:p>
    <w:p w14:paraId="119E536A" w14:textId="213BFFC8" w:rsidR="0069065D" w:rsidRPr="0069065D" w:rsidRDefault="0069065D" w:rsidP="0069065D">
      <w:pPr>
        <w:suppressAutoHyphens/>
        <w:spacing w:after="0" w:line="276" w:lineRule="auto"/>
        <w:ind w:left="-426" w:right="141" w:firstLine="426"/>
        <w:jc w:val="center"/>
        <w:rPr>
          <w:rFonts w:ascii="GHEA Grapalat" w:hAnsi="GHEA Grapalat"/>
          <w:b/>
          <w:bCs/>
          <w:color w:val="000000"/>
          <w:sz w:val="24"/>
          <w:szCs w:val="24"/>
          <w:shd w:val="clear" w:color="auto" w:fill="FFFFFF"/>
          <w:lang w:val="hy-AM"/>
        </w:rPr>
      </w:pPr>
      <w:r w:rsidRPr="0069065D">
        <w:rPr>
          <w:rFonts w:ascii="GHEA Grapalat" w:hAnsi="GHEA Grapalat"/>
          <w:b/>
          <w:bCs/>
          <w:sz w:val="24"/>
          <w:szCs w:val="24"/>
          <w:lang w:val="hy-AM"/>
        </w:rPr>
        <w:t>«</w:t>
      </w:r>
      <w:r w:rsidRPr="0069065D">
        <w:rPr>
          <w:rFonts w:ascii="GHEA Grapalat" w:hAnsi="GHEA Grapalat"/>
          <w:b/>
          <w:bCs/>
          <w:color w:val="000000"/>
          <w:sz w:val="24"/>
          <w:szCs w:val="24"/>
          <w:shd w:val="clear" w:color="auto" w:fill="FFFFFF"/>
          <w:lang w:val="hy-AM"/>
        </w:rPr>
        <w:t xml:space="preserve">«ԳԱԶՊՐՈՄ ԱՐՄԵՆԻԱ» ՓԲԸ-Ի ԿՈՂՄԻՑ ՆԵՐԿԱՅԱՑՎԱԾ </w:t>
      </w:r>
    </w:p>
    <w:p w14:paraId="5BE6E583" w14:textId="71A1DCAD" w:rsidR="009260B9" w:rsidRPr="009260B9" w:rsidRDefault="0069065D" w:rsidP="0069065D">
      <w:pPr>
        <w:spacing w:line="276" w:lineRule="auto"/>
        <w:jc w:val="center"/>
        <w:rPr>
          <w:rFonts w:ascii="GHEA Grapalat" w:eastAsia="Times New Roman" w:hAnsi="GHEA Grapalat"/>
          <w:b/>
          <w:bCs/>
          <w:sz w:val="24"/>
          <w:szCs w:val="24"/>
          <w:lang w:val="hy-AM" w:eastAsia="ru-RU"/>
        </w:rPr>
      </w:pPr>
      <w:r w:rsidRPr="0069065D">
        <w:rPr>
          <w:rFonts w:ascii="GHEA Grapalat" w:hAnsi="GHEA Grapalat"/>
          <w:b/>
          <w:bCs/>
          <w:color w:val="000000"/>
          <w:sz w:val="24"/>
          <w:szCs w:val="24"/>
          <w:shd w:val="clear" w:color="auto" w:fill="FFFFFF"/>
          <w:lang w:val="hy-AM"/>
        </w:rPr>
        <w:t>ԳՈՒՅՔԻ ՕՏԱՐՄԱՆ ԳՈՐԾԱՐՔ ԻՐԱԿԱՆԱՑՆԵԼՈՒ ՎԵՐԱԲԵՐՅԱԼ</w:t>
      </w:r>
      <w:r>
        <w:rPr>
          <w:rFonts w:ascii="GHEA Grapalat" w:hAnsi="GHEA Grapalat"/>
          <w:b/>
          <w:bCs/>
          <w:color w:val="000000"/>
          <w:sz w:val="24"/>
          <w:szCs w:val="24"/>
          <w:shd w:val="clear" w:color="auto" w:fill="FFFFFF"/>
          <w:lang w:val="hy-AM"/>
        </w:rPr>
        <w:t xml:space="preserve"> </w:t>
      </w:r>
      <w:r w:rsidR="00507EA2" w:rsidRPr="00507EA2">
        <w:rPr>
          <w:rFonts w:ascii="GHEA Grapalat" w:hAnsi="GHEA Grapalat" w:cs="Sylfaen"/>
          <w:b/>
          <w:bCs/>
          <w:sz w:val="24"/>
          <w:szCs w:val="24"/>
          <w:lang w:val="hy-AM"/>
        </w:rPr>
        <w:t>ՀԱՅԱՍՏԱՆԻ ՀԱՆՐԱՊԵՏՈՒԹՅԱՆ ԿԱՌԱՎԱՐՈՒԹՅԱՆ ՆԱԽԱՊԱՏՎՈՒԹՅԱՆ ԻՐԱՎՈՒՆՔԻՑ ՀՐԱԺԱՐՎԵԼՈՒ ՄԱՍԻՆ</w:t>
      </w:r>
      <w:r w:rsidRPr="0069065D">
        <w:rPr>
          <w:rFonts w:ascii="GHEA Grapalat" w:hAnsi="GHEA Grapalat" w:cs="Sylfaen"/>
          <w:b/>
          <w:bCs/>
          <w:sz w:val="24"/>
          <w:szCs w:val="24"/>
          <w:lang w:val="hy-AM"/>
        </w:rPr>
        <w:t>»</w:t>
      </w:r>
      <w:r w:rsidR="00507EA2">
        <w:rPr>
          <w:rFonts w:ascii="GHEA Grapalat" w:hAnsi="GHEA Grapalat" w:cs="Sylfaen"/>
          <w:b/>
          <w:bCs/>
          <w:sz w:val="24"/>
          <w:szCs w:val="24"/>
          <w:lang w:val="hy-AM"/>
        </w:rPr>
        <w:t xml:space="preserve"> ԿԱՌԱՎԱՐՈՒԹՅԱՆ ՈՐՈՇՄԱՆ </w:t>
      </w:r>
      <w:r w:rsidR="00B230A5">
        <w:rPr>
          <w:rFonts w:ascii="GHEA Grapalat" w:hAnsi="GHEA Grapalat" w:cs="Sylfaen"/>
          <w:b/>
          <w:bCs/>
          <w:sz w:val="24"/>
          <w:szCs w:val="24"/>
          <w:lang w:val="hy-AM"/>
        </w:rPr>
        <w:t>Ն</w:t>
      </w:r>
      <w:r w:rsidR="00507EA2">
        <w:rPr>
          <w:rFonts w:ascii="GHEA Grapalat" w:hAnsi="GHEA Grapalat" w:cs="Sylfaen"/>
          <w:b/>
          <w:bCs/>
          <w:sz w:val="24"/>
          <w:szCs w:val="24"/>
          <w:lang w:val="hy-AM"/>
        </w:rPr>
        <w:t>ԱԽԱԳԾԻ</w:t>
      </w:r>
    </w:p>
    <w:tbl>
      <w:tblPr>
        <w:tblW w:w="1386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
        <w:gridCol w:w="7462"/>
        <w:gridCol w:w="2862"/>
        <w:gridCol w:w="264"/>
        <w:gridCol w:w="3264"/>
      </w:tblGrid>
      <w:tr w:rsidR="00F970E0" w:rsidRPr="00510E3C" w14:paraId="4542FE79" w14:textId="77777777" w:rsidTr="0026376C">
        <w:trPr>
          <w:gridBefore w:val="1"/>
          <w:wBefore w:w="8" w:type="dxa"/>
          <w:trHeight w:val="145"/>
          <w:tblCellSpacing w:w="0" w:type="dxa"/>
          <w:jc w:val="center"/>
        </w:trPr>
        <w:tc>
          <w:tcPr>
            <w:tcW w:w="10324" w:type="dxa"/>
            <w:gridSpan w:val="2"/>
            <w:vMerge w:val="restart"/>
            <w:tcBorders>
              <w:top w:val="outset" w:sz="6" w:space="0" w:color="auto"/>
              <w:left w:val="outset" w:sz="6" w:space="0" w:color="auto"/>
              <w:right w:val="outset" w:sz="6" w:space="0" w:color="auto"/>
            </w:tcBorders>
            <w:shd w:val="clear" w:color="auto" w:fill="D0D0D0"/>
            <w:vAlign w:val="center"/>
            <w:hideMark/>
          </w:tcPr>
          <w:p w14:paraId="7E199831" w14:textId="2FC7118D" w:rsidR="00F970E0" w:rsidRPr="001E11A8" w:rsidRDefault="0026376C" w:rsidP="0026376C">
            <w:pPr>
              <w:spacing w:after="0" w:line="276" w:lineRule="auto"/>
              <w:ind w:left="180"/>
              <w:jc w:val="center"/>
              <w:rPr>
                <w:rFonts w:ascii="GHEA Grapalat" w:eastAsia="Times New Roman" w:hAnsi="GHEA Grapalat"/>
                <w:b/>
                <w:bCs/>
                <w:sz w:val="24"/>
                <w:szCs w:val="24"/>
                <w:lang w:val="hy-AM" w:eastAsia="ru-RU"/>
              </w:rPr>
            </w:pPr>
            <w:bookmarkStart w:id="0" w:name="_Hlk213148480"/>
            <w:r w:rsidRPr="001E11A8">
              <w:rPr>
                <w:rFonts w:ascii="GHEA Grapalat" w:eastAsia="Times New Roman" w:hAnsi="GHEA Grapalat"/>
                <w:b/>
                <w:bCs/>
                <w:sz w:val="24"/>
                <w:szCs w:val="24"/>
                <w:lang w:val="hy-AM" w:eastAsia="ru-RU"/>
              </w:rPr>
              <w:t>Արդարադատության նախարարություն</w:t>
            </w: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36F08C4C" w14:textId="0A8A6DE3" w:rsidR="00F970E0" w:rsidRPr="001E11A8" w:rsidRDefault="009571EA" w:rsidP="00186B57">
            <w:pPr>
              <w:spacing w:after="0" w:line="276" w:lineRule="auto"/>
              <w:ind w:left="180"/>
              <w:jc w:val="center"/>
              <w:rPr>
                <w:rFonts w:ascii="GHEA Grapalat" w:eastAsia="Times New Roman" w:hAnsi="GHEA Grapalat"/>
                <w:b/>
                <w:bCs/>
                <w:sz w:val="24"/>
                <w:szCs w:val="24"/>
                <w:lang w:val="hy-AM" w:eastAsia="ru-RU"/>
              </w:rPr>
            </w:pPr>
            <w:r>
              <w:rPr>
                <w:rFonts w:ascii="GHEA Grapalat" w:eastAsia="Times New Roman" w:hAnsi="GHEA Grapalat"/>
                <w:b/>
                <w:bCs/>
                <w:sz w:val="24"/>
                <w:szCs w:val="24"/>
                <w:lang w:val="hy-AM" w:eastAsia="ru-RU"/>
              </w:rPr>
              <w:t>03</w:t>
            </w:r>
            <w:r w:rsidR="0026376C" w:rsidRPr="001E11A8">
              <w:rPr>
                <w:rFonts w:ascii="GHEA Grapalat" w:eastAsia="Times New Roman" w:hAnsi="GHEA Grapalat"/>
                <w:b/>
                <w:bCs/>
                <w:sz w:val="24"/>
                <w:szCs w:val="24"/>
                <w:lang w:val="hy-AM" w:eastAsia="ru-RU"/>
              </w:rPr>
              <w:t>.</w:t>
            </w:r>
            <w:r w:rsidR="00507EA2" w:rsidRPr="001E11A8">
              <w:rPr>
                <w:rFonts w:ascii="GHEA Grapalat" w:eastAsia="Times New Roman" w:hAnsi="GHEA Grapalat"/>
                <w:b/>
                <w:bCs/>
                <w:sz w:val="24"/>
                <w:szCs w:val="24"/>
                <w:lang w:val="hy-AM" w:eastAsia="ru-RU"/>
              </w:rPr>
              <w:t>0</w:t>
            </w:r>
            <w:r>
              <w:rPr>
                <w:rFonts w:ascii="GHEA Grapalat" w:eastAsia="Times New Roman" w:hAnsi="GHEA Grapalat"/>
                <w:b/>
                <w:bCs/>
                <w:sz w:val="24"/>
                <w:szCs w:val="24"/>
                <w:lang w:val="hy-AM" w:eastAsia="ru-RU"/>
              </w:rPr>
              <w:t>3</w:t>
            </w:r>
            <w:r w:rsidR="0026376C" w:rsidRPr="001E11A8">
              <w:rPr>
                <w:rFonts w:ascii="GHEA Grapalat" w:eastAsia="Times New Roman" w:hAnsi="GHEA Grapalat"/>
                <w:b/>
                <w:bCs/>
                <w:sz w:val="24"/>
                <w:szCs w:val="24"/>
                <w:lang w:val="hy-AM" w:eastAsia="ru-RU"/>
              </w:rPr>
              <w:t>.202</w:t>
            </w:r>
            <w:r w:rsidR="00507EA2" w:rsidRPr="001E11A8">
              <w:rPr>
                <w:rFonts w:ascii="GHEA Grapalat" w:eastAsia="Times New Roman" w:hAnsi="GHEA Grapalat"/>
                <w:b/>
                <w:bCs/>
                <w:sz w:val="24"/>
                <w:szCs w:val="24"/>
                <w:lang w:val="hy-AM" w:eastAsia="ru-RU"/>
              </w:rPr>
              <w:t>6</w:t>
            </w:r>
            <w:r w:rsidR="0026376C" w:rsidRPr="001E11A8">
              <w:rPr>
                <w:rFonts w:ascii="GHEA Grapalat" w:eastAsia="Times New Roman" w:hAnsi="GHEA Grapalat"/>
                <w:b/>
                <w:bCs/>
                <w:sz w:val="24"/>
                <w:szCs w:val="24"/>
                <w:lang w:val="hy-AM" w:eastAsia="ru-RU"/>
              </w:rPr>
              <w:t>թ</w:t>
            </w:r>
          </w:p>
        </w:tc>
      </w:tr>
      <w:tr w:rsidR="00F970E0" w:rsidRPr="00510E3C" w14:paraId="0004CCE3" w14:textId="77777777" w:rsidTr="0015721F">
        <w:trPr>
          <w:gridBefore w:val="1"/>
          <w:wBefore w:w="8" w:type="dxa"/>
          <w:trHeight w:val="145"/>
          <w:tblCellSpacing w:w="0" w:type="dxa"/>
          <w:jc w:val="center"/>
        </w:trPr>
        <w:tc>
          <w:tcPr>
            <w:tcW w:w="10324" w:type="dxa"/>
            <w:gridSpan w:val="2"/>
            <w:vMerge/>
            <w:tcBorders>
              <w:left w:val="outset" w:sz="6" w:space="0" w:color="auto"/>
              <w:bottom w:val="outset" w:sz="6" w:space="0" w:color="auto"/>
              <w:right w:val="outset" w:sz="6" w:space="0" w:color="auto"/>
            </w:tcBorders>
            <w:shd w:val="clear" w:color="auto" w:fill="D0D0D0"/>
            <w:vAlign w:val="center"/>
          </w:tcPr>
          <w:p w14:paraId="0E8344CF" w14:textId="77777777" w:rsidR="00F970E0" w:rsidRDefault="00F970E0" w:rsidP="001F1D00">
            <w:pPr>
              <w:spacing w:after="0" w:line="276" w:lineRule="auto"/>
              <w:ind w:left="180"/>
              <w:jc w:val="center"/>
              <w:rPr>
                <w:rFonts w:ascii="GHEA Grapalat" w:eastAsia="Times New Roman" w:hAnsi="GHEA Grapalat"/>
                <w:sz w:val="24"/>
                <w:szCs w:val="24"/>
                <w:lang w:eastAsia="ru-RU"/>
              </w:rPr>
            </w:pP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5CF36209" w14:textId="1D1812CB" w:rsidR="00F970E0" w:rsidRPr="001E11A8" w:rsidRDefault="00186B57" w:rsidP="001F1D00">
            <w:pPr>
              <w:spacing w:after="0" w:line="276" w:lineRule="auto"/>
              <w:ind w:left="180"/>
              <w:jc w:val="center"/>
              <w:rPr>
                <w:rFonts w:ascii="GHEA Grapalat" w:eastAsia="Times New Roman" w:hAnsi="GHEA Grapalat"/>
                <w:b/>
                <w:bCs/>
                <w:sz w:val="24"/>
                <w:szCs w:val="24"/>
                <w:lang w:val="hy-AM" w:eastAsia="ru-RU"/>
              </w:rPr>
            </w:pPr>
            <w:r w:rsidRPr="001E11A8">
              <w:rPr>
                <w:rFonts w:ascii="GHEA Grapalat" w:eastAsia="Times New Roman" w:hAnsi="GHEA Grapalat"/>
                <w:b/>
                <w:bCs/>
                <w:sz w:val="24"/>
                <w:szCs w:val="24"/>
                <w:lang w:val="hy-AM" w:eastAsia="ru-RU"/>
              </w:rPr>
              <w:t xml:space="preserve">№ </w:t>
            </w:r>
            <w:r w:rsidR="009571EA" w:rsidRPr="009571EA">
              <w:rPr>
                <w:rFonts w:ascii="GHEA Grapalat" w:eastAsia="Times New Roman" w:hAnsi="GHEA Grapalat"/>
                <w:b/>
                <w:bCs/>
                <w:sz w:val="24"/>
                <w:szCs w:val="24"/>
                <w:lang w:val="hy-AM" w:eastAsia="ru-RU"/>
              </w:rPr>
              <w:t>/27.4.3/9943-2026</w:t>
            </w:r>
          </w:p>
        </w:tc>
      </w:tr>
      <w:tr w:rsidR="00F970E0" w:rsidRPr="00510E3C" w14:paraId="37F10E3D" w14:textId="77777777" w:rsidTr="0015721F">
        <w:trPr>
          <w:gridBefore w:val="1"/>
          <w:wBefore w:w="8" w:type="dxa"/>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29E662B7" w14:textId="77777777" w:rsidR="009571EA" w:rsidRPr="009571EA" w:rsidRDefault="009571EA" w:rsidP="009571EA">
            <w:pPr>
              <w:autoSpaceDE w:val="0"/>
              <w:autoSpaceDN w:val="0"/>
              <w:adjustRightInd w:val="0"/>
              <w:spacing w:after="0" w:line="276" w:lineRule="auto"/>
              <w:ind w:right="159"/>
              <w:jc w:val="both"/>
              <w:rPr>
                <w:rFonts w:ascii="GHEA Grapalat" w:eastAsia="Times New Roman" w:hAnsi="GHEA Grapalat"/>
                <w:sz w:val="24"/>
                <w:szCs w:val="24"/>
              </w:rPr>
            </w:pPr>
            <w:r w:rsidRPr="009571EA">
              <w:rPr>
                <w:rFonts w:ascii="GHEA Grapalat" w:eastAsia="Times New Roman" w:hAnsi="GHEA Grapalat"/>
                <w:sz w:val="24"/>
                <w:szCs w:val="24"/>
              </w:rPr>
              <w:t>««</w:t>
            </w:r>
            <w:proofErr w:type="spellStart"/>
            <w:r w:rsidRPr="009571EA">
              <w:rPr>
                <w:rFonts w:ascii="GHEA Grapalat" w:eastAsia="Times New Roman" w:hAnsi="GHEA Grapalat"/>
                <w:sz w:val="24"/>
                <w:szCs w:val="24"/>
              </w:rPr>
              <w:t>Գազպրոմ</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Արմենիա</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փակ</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բաժնետիրական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ընկերության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կողմից</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ներկայացված</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գույքի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օտարման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գործարք</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իրականացնելու</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վերաբերյալ</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Հայաստանի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Հանրապետության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կառավարության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նախապատվության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իրավունքից</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հրաժարվելու</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մասին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Հայաստանի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Հանրապետության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կառավարության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որոշման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նախագծի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այսուհետ</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նախագիծ</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վերաբերյալ</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հայտնում</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ենք</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հետևյալը</w:t>
            </w:r>
            <w:proofErr w:type="spellEnd"/>
            <w:r w:rsidRPr="009571EA">
              <w:rPr>
                <w:rFonts w:ascii="MS Mincho" w:eastAsia="MS Mincho" w:hAnsi="MS Mincho" w:cs="MS Mincho" w:hint="eastAsia"/>
                <w:sz w:val="24"/>
                <w:szCs w:val="24"/>
              </w:rPr>
              <w:t>․</w:t>
            </w:r>
          </w:p>
          <w:p w14:paraId="0665D562" w14:textId="77777777" w:rsidR="009571EA" w:rsidRPr="009571EA" w:rsidRDefault="009571EA" w:rsidP="009571EA">
            <w:pPr>
              <w:autoSpaceDE w:val="0"/>
              <w:autoSpaceDN w:val="0"/>
              <w:adjustRightInd w:val="0"/>
              <w:spacing w:after="0" w:line="276" w:lineRule="auto"/>
              <w:ind w:right="159"/>
              <w:jc w:val="both"/>
              <w:rPr>
                <w:rFonts w:ascii="GHEA Grapalat" w:eastAsia="Times New Roman" w:hAnsi="GHEA Grapalat"/>
                <w:sz w:val="24"/>
                <w:szCs w:val="24"/>
              </w:rPr>
            </w:pPr>
            <w:r w:rsidRPr="009571EA">
              <w:rPr>
                <w:rFonts w:ascii="GHEA Grapalat" w:eastAsia="Times New Roman" w:hAnsi="GHEA Grapalat"/>
                <w:sz w:val="24"/>
                <w:szCs w:val="24"/>
              </w:rPr>
              <w:t>1.</w:t>
            </w:r>
            <w:r w:rsidRPr="009571EA">
              <w:rPr>
                <w:rFonts w:ascii="GHEA Grapalat" w:eastAsia="Times New Roman" w:hAnsi="GHEA Grapalat"/>
                <w:sz w:val="24"/>
                <w:szCs w:val="24"/>
              </w:rPr>
              <w:tab/>
            </w:r>
            <w:proofErr w:type="spellStart"/>
            <w:r w:rsidRPr="009571EA">
              <w:rPr>
                <w:rFonts w:ascii="GHEA Grapalat" w:eastAsia="Times New Roman" w:hAnsi="GHEA Grapalat"/>
                <w:sz w:val="24"/>
                <w:szCs w:val="24"/>
              </w:rPr>
              <w:t>Նախագծի</w:t>
            </w:r>
            <w:proofErr w:type="spellEnd"/>
            <w:r w:rsidRPr="009571EA">
              <w:rPr>
                <w:rFonts w:ascii="GHEA Grapalat" w:eastAsia="Times New Roman" w:hAnsi="GHEA Grapalat"/>
                <w:sz w:val="24"/>
                <w:szCs w:val="24"/>
              </w:rPr>
              <w:t xml:space="preserve"> 1-ին </w:t>
            </w:r>
            <w:proofErr w:type="spellStart"/>
            <w:r w:rsidRPr="009571EA">
              <w:rPr>
                <w:rFonts w:ascii="GHEA Grapalat" w:eastAsia="Times New Roman" w:hAnsi="GHEA Grapalat"/>
                <w:sz w:val="24"/>
                <w:szCs w:val="24"/>
              </w:rPr>
              <w:t>կետի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համաձայն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նախատեսվում</w:t>
            </w:r>
            <w:proofErr w:type="spellEnd"/>
            <w:r w:rsidRPr="009571EA">
              <w:rPr>
                <w:rFonts w:ascii="GHEA Grapalat" w:eastAsia="Times New Roman" w:hAnsi="GHEA Grapalat"/>
                <w:sz w:val="24"/>
                <w:szCs w:val="24"/>
              </w:rPr>
              <w:t xml:space="preserve"> է </w:t>
            </w:r>
            <w:proofErr w:type="spellStart"/>
            <w:r w:rsidRPr="009571EA">
              <w:rPr>
                <w:rFonts w:ascii="GHEA Grapalat" w:eastAsia="Times New Roman" w:hAnsi="GHEA Grapalat"/>
                <w:sz w:val="24"/>
                <w:szCs w:val="24"/>
              </w:rPr>
              <w:t>hրաժարվել</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Գազպրոմ</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Արմենիա</w:t>
            </w:r>
            <w:proofErr w:type="spellEnd"/>
            <w:r w:rsidRPr="009571EA">
              <w:rPr>
                <w:rFonts w:ascii="GHEA Grapalat" w:eastAsia="Times New Roman" w:hAnsi="GHEA Grapalat"/>
                <w:sz w:val="24"/>
                <w:szCs w:val="24"/>
              </w:rPr>
              <w:t xml:space="preserve">» ՓԲԸ-ի </w:t>
            </w:r>
            <w:proofErr w:type="spellStart"/>
            <w:r w:rsidRPr="009571EA">
              <w:rPr>
                <w:rFonts w:ascii="GHEA Grapalat" w:eastAsia="Times New Roman" w:hAnsi="GHEA Grapalat"/>
                <w:sz w:val="24"/>
                <w:szCs w:val="24"/>
              </w:rPr>
              <w:t>անշարժ</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գույքի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օտարման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գործարք</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իրականացնելու</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դեպքում</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Հայաստանի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Հանրապետության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նախապատվության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իրավունքի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իրացման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հնարավորությունից</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Այս</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առումով</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հարկ</w:t>
            </w:r>
            <w:proofErr w:type="spellEnd"/>
            <w:r w:rsidRPr="009571EA">
              <w:rPr>
                <w:rFonts w:ascii="GHEA Grapalat" w:eastAsia="Times New Roman" w:hAnsi="GHEA Grapalat"/>
                <w:sz w:val="24"/>
                <w:szCs w:val="24"/>
              </w:rPr>
              <w:t xml:space="preserve"> է </w:t>
            </w:r>
            <w:proofErr w:type="spellStart"/>
            <w:r w:rsidRPr="009571EA">
              <w:rPr>
                <w:rFonts w:ascii="GHEA Grapalat" w:eastAsia="Times New Roman" w:hAnsi="GHEA Grapalat"/>
                <w:sz w:val="24"/>
                <w:szCs w:val="24"/>
              </w:rPr>
              <w:t>նշել</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որ</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Նորմատիվ</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իրավական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ակտերի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մասին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օրենքի</w:t>
            </w:r>
            <w:proofErr w:type="spellEnd"/>
            <w:r w:rsidRPr="009571EA">
              <w:rPr>
                <w:rFonts w:ascii="GHEA Grapalat" w:eastAsia="Times New Roman" w:hAnsi="GHEA Grapalat"/>
                <w:sz w:val="24"/>
                <w:szCs w:val="24"/>
              </w:rPr>
              <w:t xml:space="preserve"> 2-րդ </w:t>
            </w:r>
            <w:proofErr w:type="spellStart"/>
            <w:r w:rsidRPr="009571EA">
              <w:rPr>
                <w:rFonts w:ascii="GHEA Grapalat" w:eastAsia="Times New Roman" w:hAnsi="GHEA Grapalat"/>
                <w:sz w:val="24"/>
                <w:szCs w:val="24"/>
              </w:rPr>
              <w:t>հոդվածի</w:t>
            </w:r>
            <w:proofErr w:type="spellEnd"/>
            <w:r w:rsidRPr="009571EA">
              <w:rPr>
                <w:rFonts w:ascii="GHEA Grapalat" w:eastAsia="Times New Roman" w:hAnsi="GHEA Grapalat"/>
                <w:sz w:val="24"/>
                <w:szCs w:val="24"/>
              </w:rPr>
              <w:t xml:space="preserve"> 1-ին </w:t>
            </w:r>
            <w:proofErr w:type="spellStart"/>
            <w:r w:rsidRPr="009571EA">
              <w:rPr>
                <w:rFonts w:ascii="GHEA Grapalat" w:eastAsia="Times New Roman" w:hAnsi="GHEA Grapalat"/>
                <w:sz w:val="24"/>
                <w:szCs w:val="24"/>
              </w:rPr>
              <w:t>մասի</w:t>
            </w:r>
            <w:proofErr w:type="spellEnd"/>
            <w:r w:rsidRPr="009571EA">
              <w:rPr>
                <w:rFonts w:ascii="GHEA Grapalat" w:eastAsia="Times New Roman" w:hAnsi="GHEA Grapalat"/>
                <w:sz w:val="24"/>
                <w:szCs w:val="24"/>
              </w:rPr>
              <w:t xml:space="preserve"> 5-րդ </w:t>
            </w:r>
            <w:proofErr w:type="spellStart"/>
            <w:r w:rsidRPr="009571EA">
              <w:rPr>
                <w:rFonts w:ascii="GHEA Grapalat" w:eastAsia="Times New Roman" w:hAnsi="GHEA Grapalat"/>
                <w:sz w:val="24"/>
                <w:szCs w:val="24"/>
              </w:rPr>
              <w:t>կետի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համաձայն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անհատական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իրավական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ակտը</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նորմատիվ</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իրավական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ակտի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հիման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վրա</w:t>
            </w:r>
            <w:proofErr w:type="spellEnd"/>
            <w:r w:rsidRPr="009571EA">
              <w:rPr>
                <w:rFonts w:ascii="GHEA Grapalat" w:eastAsia="Times New Roman" w:hAnsi="GHEA Grapalat"/>
                <w:sz w:val="24"/>
                <w:szCs w:val="24"/>
              </w:rPr>
              <w:t xml:space="preserve"> և </w:t>
            </w:r>
            <w:proofErr w:type="spellStart"/>
            <w:r w:rsidRPr="009571EA">
              <w:rPr>
                <w:rFonts w:ascii="GHEA Grapalat" w:eastAsia="Times New Roman" w:hAnsi="GHEA Grapalat"/>
                <w:sz w:val="24"/>
                <w:szCs w:val="24"/>
              </w:rPr>
              <w:t>դրան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համապատասխան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ընդունված</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գրավոր</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իրավական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ակտ</w:t>
            </w:r>
            <w:proofErr w:type="spellEnd"/>
            <w:r w:rsidRPr="009571EA">
              <w:rPr>
                <w:rFonts w:ascii="GHEA Grapalat" w:eastAsia="Times New Roman" w:hAnsi="GHEA Grapalat"/>
                <w:sz w:val="24"/>
                <w:szCs w:val="24"/>
              </w:rPr>
              <w:t xml:space="preserve"> է, </w:t>
            </w:r>
            <w:proofErr w:type="spellStart"/>
            <w:r w:rsidRPr="009571EA">
              <w:rPr>
                <w:rFonts w:ascii="GHEA Grapalat" w:eastAsia="Times New Roman" w:hAnsi="GHEA Grapalat"/>
                <w:sz w:val="24"/>
                <w:szCs w:val="24"/>
              </w:rPr>
              <w:t>որը</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սահմանում</w:t>
            </w:r>
            <w:proofErr w:type="spellEnd"/>
            <w:r w:rsidRPr="009571EA">
              <w:rPr>
                <w:rFonts w:ascii="GHEA Grapalat" w:eastAsia="Times New Roman" w:hAnsi="GHEA Grapalat"/>
                <w:sz w:val="24"/>
                <w:szCs w:val="24"/>
              </w:rPr>
              <w:t xml:space="preserve"> է </w:t>
            </w:r>
            <w:proofErr w:type="spellStart"/>
            <w:r w:rsidRPr="009571EA">
              <w:rPr>
                <w:rFonts w:ascii="GHEA Grapalat" w:eastAsia="Times New Roman" w:hAnsi="GHEA Grapalat"/>
                <w:sz w:val="24"/>
                <w:szCs w:val="24"/>
              </w:rPr>
              <w:t>վարքագծի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կանոն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կամ</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առաջացնում</w:t>
            </w:r>
            <w:proofErr w:type="spellEnd"/>
            <w:r w:rsidRPr="009571EA">
              <w:rPr>
                <w:rFonts w:ascii="GHEA Grapalat" w:eastAsia="Times New Roman" w:hAnsi="GHEA Grapalat"/>
                <w:sz w:val="24"/>
                <w:szCs w:val="24"/>
              </w:rPr>
              <w:t xml:space="preserve"> է </w:t>
            </w:r>
            <w:proofErr w:type="spellStart"/>
            <w:r w:rsidRPr="009571EA">
              <w:rPr>
                <w:rFonts w:ascii="GHEA Grapalat" w:eastAsia="Times New Roman" w:hAnsi="GHEA Grapalat"/>
                <w:sz w:val="24"/>
                <w:szCs w:val="24"/>
              </w:rPr>
              <w:t>փաստական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հետևանքներ</w:t>
            </w:r>
            <w:proofErr w:type="spellEnd"/>
            <w:r w:rsidRPr="009571EA">
              <w:rPr>
                <w:rFonts w:ascii="GHEA Grapalat" w:eastAsia="Times New Roman" w:hAnsi="GHEA Grapalat"/>
                <w:sz w:val="24"/>
                <w:szCs w:val="24"/>
              </w:rPr>
              <w:t xml:space="preserve"> և </w:t>
            </w:r>
            <w:proofErr w:type="spellStart"/>
            <w:r w:rsidRPr="009571EA">
              <w:rPr>
                <w:rFonts w:ascii="GHEA Grapalat" w:eastAsia="Times New Roman" w:hAnsi="GHEA Grapalat"/>
                <w:sz w:val="24"/>
                <w:szCs w:val="24"/>
              </w:rPr>
              <w:t>վերաբերում</w:t>
            </w:r>
            <w:proofErr w:type="spellEnd"/>
            <w:r w:rsidRPr="009571EA">
              <w:rPr>
                <w:rFonts w:ascii="GHEA Grapalat" w:eastAsia="Times New Roman" w:hAnsi="GHEA Grapalat"/>
                <w:sz w:val="24"/>
                <w:szCs w:val="24"/>
              </w:rPr>
              <w:t xml:space="preserve"> է </w:t>
            </w:r>
            <w:proofErr w:type="spellStart"/>
            <w:r w:rsidRPr="009571EA">
              <w:rPr>
                <w:rFonts w:ascii="GHEA Grapalat" w:eastAsia="Times New Roman" w:hAnsi="GHEA Grapalat"/>
                <w:sz w:val="24"/>
                <w:szCs w:val="24"/>
              </w:rPr>
              <w:t>միայն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դրանում</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անհատապես</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նշված</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անձի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կամ</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անձանց</w:t>
            </w:r>
            <w:proofErr w:type="spellEnd"/>
            <w:r w:rsidRPr="009571EA">
              <w:rPr>
                <w:rFonts w:ascii="GHEA Grapalat" w:eastAsia="Times New Roman" w:hAnsi="GHEA Grapalat"/>
                <w:sz w:val="24"/>
                <w:szCs w:val="24"/>
              </w:rPr>
              <w:t xml:space="preserve">»։ </w:t>
            </w:r>
          </w:p>
          <w:p w14:paraId="0BB7CE59" w14:textId="77777777" w:rsidR="009571EA" w:rsidRPr="009571EA" w:rsidRDefault="009571EA" w:rsidP="009571EA">
            <w:pPr>
              <w:autoSpaceDE w:val="0"/>
              <w:autoSpaceDN w:val="0"/>
              <w:adjustRightInd w:val="0"/>
              <w:spacing w:after="0" w:line="276" w:lineRule="auto"/>
              <w:ind w:right="159"/>
              <w:jc w:val="both"/>
              <w:rPr>
                <w:rFonts w:ascii="GHEA Grapalat" w:eastAsia="Times New Roman" w:hAnsi="GHEA Grapalat"/>
                <w:sz w:val="24"/>
                <w:szCs w:val="24"/>
              </w:rPr>
            </w:pPr>
            <w:proofErr w:type="spellStart"/>
            <w:r w:rsidRPr="009571EA">
              <w:rPr>
                <w:rFonts w:ascii="GHEA Grapalat" w:eastAsia="Times New Roman" w:hAnsi="GHEA Grapalat"/>
                <w:sz w:val="24"/>
                <w:szCs w:val="24"/>
              </w:rPr>
              <w:t>Ելնելով</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վերոգրյալից</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առաջարկում</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ենք</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Նախագծի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նախաբանում</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որպես</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Նախագծի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ընդունման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իրավական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հիմք</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նշել</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նաև</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Հայաստանի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Հանրապետության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կառավարության</w:t>
            </w:r>
            <w:proofErr w:type="spellEnd"/>
            <w:r w:rsidRPr="009571EA">
              <w:rPr>
                <w:rFonts w:ascii="GHEA Grapalat" w:eastAsia="Times New Roman" w:hAnsi="GHEA Grapalat"/>
                <w:sz w:val="24"/>
                <w:szCs w:val="24"/>
              </w:rPr>
              <w:t xml:space="preserve"> 2025 </w:t>
            </w:r>
            <w:proofErr w:type="spellStart"/>
            <w:r w:rsidRPr="009571EA">
              <w:rPr>
                <w:rFonts w:ascii="GHEA Grapalat" w:eastAsia="Times New Roman" w:hAnsi="GHEA Grapalat"/>
                <w:sz w:val="24"/>
                <w:szCs w:val="24"/>
              </w:rPr>
              <w:t>թվականի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lastRenderedPageBreak/>
              <w:t>օգոստոսի</w:t>
            </w:r>
            <w:proofErr w:type="spellEnd"/>
            <w:r w:rsidRPr="009571EA">
              <w:rPr>
                <w:rFonts w:ascii="GHEA Grapalat" w:eastAsia="Times New Roman" w:hAnsi="GHEA Grapalat"/>
                <w:sz w:val="24"/>
                <w:szCs w:val="24"/>
              </w:rPr>
              <w:t xml:space="preserve"> 7-ի N 1094-Ն </w:t>
            </w:r>
            <w:proofErr w:type="spellStart"/>
            <w:r w:rsidRPr="009571EA">
              <w:rPr>
                <w:rFonts w:ascii="GHEA Grapalat" w:eastAsia="Times New Roman" w:hAnsi="GHEA Grapalat"/>
                <w:sz w:val="24"/>
                <w:szCs w:val="24"/>
              </w:rPr>
              <w:t>որոշման</w:t>
            </w:r>
            <w:proofErr w:type="spellEnd"/>
            <w:r w:rsidRPr="009571EA">
              <w:rPr>
                <w:rFonts w:ascii="GHEA Grapalat" w:eastAsia="Times New Roman" w:hAnsi="GHEA Grapalat"/>
                <w:sz w:val="24"/>
                <w:szCs w:val="24"/>
              </w:rPr>
              <w:t xml:space="preserve"> 1-ին </w:t>
            </w:r>
            <w:proofErr w:type="spellStart"/>
            <w:r w:rsidRPr="009571EA">
              <w:rPr>
                <w:rFonts w:ascii="GHEA Grapalat" w:eastAsia="Times New Roman" w:hAnsi="GHEA Grapalat"/>
                <w:sz w:val="24"/>
                <w:szCs w:val="24"/>
              </w:rPr>
              <w:t>կետով</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հաստատված</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sz w:val="24"/>
                <w:szCs w:val="24"/>
              </w:rPr>
              <w:t>հավելվածի</w:t>
            </w:r>
            <w:proofErr w:type="spellEnd"/>
            <w:r w:rsidRPr="009571EA">
              <w:rPr>
                <w:rFonts w:ascii="GHEA Grapalat" w:eastAsia="Times New Roman" w:hAnsi="GHEA Grapalat"/>
                <w:sz w:val="24"/>
                <w:szCs w:val="24"/>
              </w:rPr>
              <w:t xml:space="preserve"> 9-րդ և 10-րդ </w:t>
            </w:r>
            <w:proofErr w:type="spellStart"/>
            <w:r w:rsidRPr="009571EA">
              <w:rPr>
                <w:rFonts w:ascii="GHEA Grapalat" w:eastAsia="Times New Roman" w:hAnsi="GHEA Grapalat"/>
                <w:sz w:val="24"/>
                <w:szCs w:val="24"/>
              </w:rPr>
              <w:t>կետերը</w:t>
            </w:r>
            <w:proofErr w:type="spellEnd"/>
            <w:r w:rsidRPr="009571EA">
              <w:rPr>
                <w:rFonts w:ascii="GHEA Grapalat" w:eastAsia="Times New Roman" w:hAnsi="GHEA Grapalat"/>
                <w:sz w:val="24"/>
                <w:szCs w:val="24"/>
              </w:rPr>
              <w:t>։</w:t>
            </w:r>
          </w:p>
          <w:p w14:paraId="22C8CAA2" w14:textId="39AF3A5E" w:rsidR="00D80BA5" w:rsidRPr="00D80BA5" w:rsidRDefault="009571EA" w:rsidP="009571EA">
            <w:pPr>
              <w:autoSpaceDE w:val="0"/>
              <w:autoSpaceDN w:val="0"/>
              <w:adjustRightInd w:val="0"/>
              <w:spacing w:after="0" w:line="276" w:lineRule="auto"/>
              <w:ind w:right="159"/>
              <w:jc w:val="both"/>
              <w:rPr>
                <w:rFonts w:ascii="GHEA Grapalat" w:eastAsia="Times New Roman" w:hAnsi="GHEA Grapalat"/>
                <w:sz w:val="24"/>
                <w:szCs w:val="24"/>
              </w:rPr>
            </w:pPr>
            <w:r w:rsidRPr="009571EA">
              <w:rPr>
                <w:rFonts w:ascii="GHEA Grapalat" w:eastAsia="Times New Roman" w:hAnsi="GHEA Grapalat"/>
                <w:sz w:val="24"/>
                <w:szCs w:val="24"/>
              </w:rPr>
              <w:t>2</w:t>
            </w:r>
            <w:r w:rsidRPr="009571EA">
              <w:rPr>
                <w:rFonts w:ascii="MS Mincho" w:eastAsia="MS Mincho" w:hAnsi="MS Mincho" w:cs="MS Mincho" w:hint="eastAsia"/>
                <w:sz w:val="24"/>
                <w:szCs w:val="24"/>
              </w:rPr>
              <w:t>․</w:t>
            </w:r>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Նախագծի</w:t>
            </w:r>
            <w:proofErr w:type="spellEnd"/>
            <w:r w:rsidRPr="009571EA">
              <w:rPr>
                <w:rFonts w:ascii="GHEA Grapalat" w:eastAsia="Times New Roman" w:hAnsi="GHEA Grapalat"/>
                <w:sz w:val="24"/>
                <w:szCs w:val="24"/>
              </w:rPr>
              <w:t xml:space="preserve"> 1-</w:t>
            </w:r>
            <w:r w:rsidRPr="009571EA">
              <w:rPr>
                <w:rFonts w:ascii="GHEA Grapalat" w:eastAsia="Times New Roman" w:hAnsi="GHEA Grapalat" w:cs="GHEA Grapalat"/>
                <w:sz w:val="24"/>
                <w:szCs w:val="24"/>
              </w:rPr>
              <w:t>ին</w:t>
            </w:r>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կետում</w:t>
            </w:r>
            <w:proofErr w:type="spellEnd"/>
            <w:r w:rsidRPr="009571EA">
              <w:rPr>
                <w:rFonts w:ascii="GHEA Grapalat" w:eastAsia="Times New Roman" w:hAnsi="GHEA Grapalat"/>
                <w:sz w:val="24"/>
                <w:szCs w:val="24"/>
              </w:rPr>
              <w:t xml:space="preserve"> </w:t>
            </w:r>
            <w:r w:rsidRPr="009571EA">
              <w:rPr>
                <w:rFonts w:ascii="GHEA Grapalat" w:eastAsia="Times New Roman" w:hAnsi="GHEA Grapalat" w:cs="GHEA Grapalat"/>
                <w:sz w:val="24"/>
                <w:szCs w:val="24"/>
              </w:rPr>
              <w:t>«</w:t>
            </w:r>
            <w:proofErr w:type="spellStart"/>
            <w:r w:rsidRPr="009571EA">
              <w:rPr>
                <w:rFonts w:ascii="GHEA Grapalat" w:eastAsia="Times New Roman" w:hAnsi="GHEA Grapalat" w:cs="GHEA Grapalat"/>
                <w:sz w:val="24"/>
                <w:szCs w:val="24"/>
              </w:rPr>
              <w:t>նախապատվության</w:t>
            </w:r>
            <w:proofErr w:type="spellEnd"/>
            <w:r w:rsidRPr="009571EA">
              <w:rPr>
                <w:rFonts w:ascii="GHEA Grapalat" w:eastAsia="Times New Roman" w:hAnsi="GHEA Grapalat" w:cs="GHEA Grapalat"/>
                <w:sz w:val="24"/>
                <w:szCs w:val="24"/>
              </w:rPr>
              <w:t>»</w:t>
            </w:r>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բառից</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առաջ</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անհրաժեշտ</w:t>
            </w:r>
            <w:proofErr w:type="spellEnd"/>
            <w:r w:rsidRPr="009571EA">
              <w:rPr>
                <w:rFonts w:ascii="GHEA Grapalat" w:eastAsia="Times New Roman" w:hAnsi="GHEA Grapalat"/>
                <w:sz w:val="24"/>
                <w:szCs w:val="24"/>
              </w:rPr>
              <w:t xml:space="preserve"> </w:t>
            </w:r>
            <w:r w:rsidRPr="009571EA">
              <w:rPr>
                <w:rFonts w:ascii="GHEA Grapalat" w:eastAsia="Times New Roman" w:hAnsi="GHEA Grapalat" w:cs="GHEA Grapalat"/>
                <w:sz w:val="24"/>
                <w:szCs w:val="24"/>
              </w:rPr>
              <w:t>է</w:t>
            </w:r>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լրացնել</w:t>
            </w:r>
            <w:proofErr w:type="spellEnd"/>
            <w:r w:rsidRPr="009571EA">
              <w:rPr>
                <w:rFonts w:ascii="GHEA Grapalat" w:eastAsia="Times New Roman" w:hAnsi="GHEA Grapalat"/>
                <w:sz w:val="24"/>
                <w:szCs w:val="24"/>
              </w:rPr>
              <w:t xml:space="preserve"> </w:t>
            </w:r>
            <w:r w:rsidRPr="009571EA">
              <w:rPr>
                <w:rFonts w:ascii="GHEA Grapalat" w:eastAsia="Times New Roman" w:hAnsi="GHEA Grapalat" w:cs="GHEA Grapalat"/>
                <w:sz w:val="24"/>
                <w:szCs w:val="24"/>
              </w:rPr>
              <w:t>«</w:t>
            </w:r>
            <w:proofErr w:type="spellStart"/>
            <w:r w:rsidRPr="009571EA">
              <w:rPr>
                <w:rFonts w:ascii="GHEA Grapalat" w:eastAsia="Times New Roman" w:hAnsi="GHEA Grapalat" w:cs="GHEA Grapalat"/>
                <w:sz w:val="24"/>
                <w:szCs w:val="24"/>
              </w:rPr>
              <w:t>կառավարության</w:t>
            </w:r>
            <w:proofErr w:type="spellEnd"/>
            <w:r w:rsidRPr="009571EA">
              <w:rPr>
                <w:rFonts w:ascii="GHEA Grapalat" w:eastAsia="Times New Roman" w:hAnsi="GHEA Grapalat" w:cs="GHEA Grapalat"/>
                <w:sz w:val="24"/>
                <w:szCs w:val="24"/>
              </w:rPr>
              <w:t>»</w:t>
            </w:r>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բառը</w:t>
            </w:r>
            <w:proofErr w:type="spellEnd"/>
            <w:r w:rsidRPr="009571EA">
              <w:rPr>
                <w:rFonts w:ascii="GHEA Grapalat" w:eastAsia="Times New Roman" w:hAnsi="GHEA Grapalat" w:cs="GHEA Grapalat"/>
                <w:sz w:val="24"/>
                <w:szCs w:val="24"/>
              </w:rPr>
              <w:t>՝</w:t>
            </w:r>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նկատի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ունենալով</w:t>
            </w:r>
            <w:proofErr w:type="spellEnd"/>
            <w:r w:rsidRPr="009571EA">
              <w:rPr>
                <w:rFonts w:ascii="GHEA Grapalat" w:eastAsia="Times New Roman" w:hAnsi="GHEA Grapalat"/>
                <w:sz w:val="24"/>
                <w:szCs w:val="24"/>
              </w:rPr>
              <w:t xml:space="preserve"> </w:t>
            </w:r>
            <w:r w:rsidRPr="009571EA">
              <w:rPr>
                <w:rFonts w:ascii="GHEA Grapalat" w:eastAsia="Times New Roman" w:hAnsi="GHEA Grapalat" w:cs="GHEA Grapalat"/>
                <w:sz w:val="24"/>
                <w:szCs w:val="24"/>
              </w:rPr>
              <w:t>«</w:t>
            </w:r>
            <w:proofErr w:type="spellStart"/>
            <w:r w:rsidRPr="009571EA">
              <w:rPr>
                <w:rFonts w:ascii="GHEA Grapalat" w:eastAsia="Times New Roman" w:hAnsi="GHEA Grapalat" w:cs="GHEA Grapalat"/>
                <w:sz w:val="24"/>
                <w:szCs w:val="24"/>
              </w:rPr>
              <w:t>Էներգետիկայի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մասին</w:t>
            </w:r>
            <w:proofErr w:type="spellEnd"/>
            <w:r w:rsidRPr="009571EA">
              <w:rPr>
                <w:rFonts w:ascii="GHEA Grapalat" w:eastAsia="Times New Roman" w:hAnsi="GHEA Grapalat" w:cs="GHEA Grapalat"/>
                <w:sz w:val="24"/>
                <w:szCs w:val="24"/>
              </w:rPr>
              <w:t>»</w:t>
            </w:r>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օրենքի</w:t>
            </w:r>
            <w:proofErr w:type="spellEnd"/>
            <w:r w:rsidRPr="009571EA">
              <w:rPr>
                <w:rFonts w:ascii="GHEA Grapalat" w:eastAsia="Times New Roman" w:hAnsi="GHEA Grapalat"/>
                <w:sz w:val="24"/>
                <w:szCs w:val="24"/>
              </w:rPr>
              <w:t xml:space="preserve"> 27-</w:t>
            </w:r>
            <w:r w:rsidRPr="009571EA">
              <w:rPr>
                <w:rFonts w:ascii="GHEA Grapalat" w:eastAsia="Times New Roman" w:hAnsi="GHEA Grapalat" w:cs="GHEA Grapalat"/>
                <w:sz w:val="24"/>
                <w:szCs w:val="24"/>
              </w:rPr>
              <w:t>րդ</w:t>
            </w:r>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հոդվածի</w:t>
            </w:r>
            <w:proofErr w:type="spellEnd"/>
            <w:r w:rsidRPr="009571EA">
              <w:rPr>
                <w:rFonts w:ascii="GHEA Grapalat" w:eastAsia="Times New Roman" w:hAnsi="GHEA Grapalat"/>
                <w:sz w:val="24"/>
                <w:szCs w:val="24"/>
              </w:rPr>
              <w:t xml:space="preserve"> 2</w:t>
            </w:r>
            <w:r w:rsidRPr="009571EA">
              <w:rPr>
                <w:rFonts w:ascii="MS Mincho" w:eastAsia="MS Mincho" w:hAnsi="MS Mincho" w:cs="MS Mincho" w:hint="eastAsia"/>
                <w:sz w:val="24"/>
                <w:szCs w:val="24"/>
              </w:rPr>
              <w:t>․</w:t>
            </w:r>
            <w:r w:rsidRPr="009571EA">
              <w:rPr>
                <w:rFonts w:ascii="GHEA Grapalat" w:eastAsia="Times New Roman" w:hAnsi="GHEA Grapalat"/>
                <w:sz w:val="24"/>
                <w:szCs w:val="24"/>
              </w:rPr>
              <w:t>1-</w:t>
            </w:r>
            <w:r w:rsidRPr="009571EA">
              <w:rPr>
                <w:rFonts w:ascii="GHEA Grapalat" w:eastAsia="Times New Roman" w:hAnsi="GHEA Grapalat" w:cs="GHEA Grapalat"/>
                <w:sz w:val="24"/>
                <w:szCs w:val="24"/>
              </w:rPr>
              <w:t>ին</w:t>
            </w:r>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մասը</w:t>
            </w:r>
            <w:proofErr w:type="spellEnd"/>
            <w:r w:rsidRPr="009571EA">
              <w:rPr>
                <w:rFonts w:ascii="GHEA Grapalat" w:eastAsia="Times New Roman" w:hAnsi="GHEA Grapalat" w:cs="GHEA Grapalat"/>
                <w:sz w:val="24"/>
                <w:szCs w:val="24"/>
              </w:rPr>
              <w:t>՝</w:t>
            </w:r>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համաձայն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որի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սույն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հոդվածի</w:t>
            </w:r>
            <w:proofErr w:type="spellEnd"/>
            <w:r w:rsidRPr="009571EA">
              <w:rPr>
                <w:rFonts w:ascii="GHEA Grapalat" w:eastAsia="Times New Roman" w:hAnsi="GHEA Grapalat"/>
                <w:sz w:val="24"/>
                <w:szCs w:val="24"/>
              </w:rPr>
              <w:t xml:space="preserve"> 1-</w:t>
            </w:r>
            <w:r w:rsidRPr="009571EA">
              <w:rPr>
                <w:rFonts w:ascii="GHEA Grapalat" w:eastAsia="Times New Roman" w:hAnsi="GHEA Grapalat" w:cs="GHEA Grapalat"/>
                <w:sz w:val="24"/>
                <w:szCs w:val="24"/>
              </w:rPr>
              <w:t>ին</w:t>
            </w:r>
            <w:r w:rsidRPr="009571EA">
              <w:rPr>
                <w:rFonts w:ascii="GHEA Grapalat" w:eastAsia="Times New Roman" w:hAnsi="GHEA Grapalat"/>
                <w:sz w:val="24"/>
                <w:szCs w:val="24"/>
              </w:rPr>
              <w:t xml:space="preserve"> </w:t>
            </w:r>
            <w:r w:rsidRPr="009571EA">
              <w:rPr>
                <w:rFonts w:ascii="GHEA Grapalat" w:eastAsia="Times New Roman" w:hAnsi="GHEA Grapalat" w:cs="GHEA Grapalat"/>
                <w:sz w:val="24"/>
                <w:szCs w:val="24"/>
              </w:rPr>
              <w:t>և</w:t>
            </w:r>
            <w:r w:rsidRPr="009571EA">
              <w:rPr>
                <w:rFonts w:ascii="GHEA Grapalat" w:eastAsia="Times New Roman" w:hAnsi="GHEA Grapalat"/>
                <w:sz w:val="24"/>
                <w:szCs w:val="24"/>
              </w:rPr>
              <w:t xml:space="preserve"> 2-</w:t>
            </w:r>
            <w:r w:rsidRPr="009571EA">
              <w:rPr>
                <w:rFonts w:ascii="GHEA Grapalat" w:eastAsia="Times New Roman" w:hAnsi="GHEA Grapalat" w:cs="GHEA Grapalat"/>
                <w:sz w:val="24"/>
                <w:szCs w:val="24"/>
              </w:rPr>
              <w:t>րդ</w:t>
            </w:r>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մասերում</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նշված</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գործարք</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իրականացնելու</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մտադրության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դեպքում</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Հայաստանի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Հանրապետության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կառավարությունը</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գործարքի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առարկա</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գույքի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կամ</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դրա</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նկատմամբ</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իրավունքի</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ձեռքբերման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նախապատվության</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իրավունք</w:t>
            </w:r>
            <w:proofErr w:type="spellEnd"/>
            <w:r w:rsidRPr="009571EA">
              <w:rPr>
                <w:rFonts w:ascii="GHEA Grapalat" w:eastAsia="Times New Roman" w:hAnsi="GHEA Grapalat"/>
                <w:sz w:val="24"/>
                <w:szCs w:val="24"/>
              </w:rPr>
              <w:t xml:space="preserve"> </w:t>
            </w:r>
            <w:proofErr w:type="spellStart"/>
            <w:r w:rsidRPr="009571EA">
              <w:rPr>
                <w:rFonts w:ascii="GHEA Grapalat" w:eastAsia="Times New Roman" w:hAnsi="GHEA Grapalat" w:cs="GHEA Grapalat"/>
                <w:sz w:val="24"/>
                <w:szCs w:val="24"/>
              </w:rPr>
              <w:t>ունի</w:t>
            </w:r>
            <w:proofErr w:type="spellEnd"/>
            <w:r w:rsidRPr="009571EA">
              <w:rPr>
                <w:rFonts w:ascii="GHEA Grapalat" w:eastAsia="Times New Roman" w:hAnsi="GHEA Grapalat"/>
                <w:sz w:val="24"/>
                <w:szCs w:val="24"/>
              </w:rPr>
              <w:t xml:space="preserve"> (</w:t>
            </w:r>
            <w:r w:rsidRPr="009571EA">
              <w:rPr>
                <w:rFonts w:ascii="GHEA Grapalat" w:eastAsia="Times New Roman" w:hAnsi="GHEA Grapalat" w:cs="GHEA Grapalat"/>
                <w:sz w:val="24"/>
                <w:szCs w:val="24"/>
              </w:rPr>
              <w:t>…</w:t>
            </w:r>
            <w:r w:rsidRPr="009571EA">
              <w:rPr>
                <w:rFonts w:ascii="GHEA Grapalat" w:eastAsia="Times New Roman" w:hAnsi="GHEA Grapalat"/>
                <w:sz w:val="24"/>
                <w:szCs w:val="24"/>
              </w:rPr>
              <w:t>)</w:t>
            </w:r>
            <w:r>
              <w:rPr>
                <w:rFonts w:ascii="GHEA Grapalat" w:eastAsia="Times New Roman" w:hAnsi="GHEA Grapalat"/>
                <w:sz w:val="24"/>
                <w:szCs w:val="24"/>
              </w:rPr>
              <w:t xml:space="preserve"> </w:t>
            </w:r>
            <w:r w:rsidRPr="009571EA">
              <w:rPr>
                <w:rFonts w:ascii="GHEA Grapalat" w:eastAsia="Times New Roman" w:hAnsi="GHEA Grapalat"/>
                <w:sz w:val="24"/>
                <w:szCs w:val="24"/>
              </w:rPr>
              <w:t>։</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0C125FC7" w14:textId="1EA3457E" w:rsidR="001E11A8" w:rsidRPr="001E11A8" w:rsidRDefault="001E11A8" w:rsidP="00217E51">
            <w:pPr>
              <w:jc w:val="center"/>
              <w:rPr>
                <w:rFonts w:ascii="GHEA Grapalat" w:eastAsia="Times New Roman" w:hAnsi="GHEA Grapalat"/>
                <w:sz w:val="24"/>
                <w:szCs w:val="24"/>
                <w:lang w:val="hy-AM" w:eastAsia="ru-RU"/>
              </w:rPr>
            </w:pPr>
            <w:r>
              <w:rPr>
                <w:rFonts w:ascii="GHEA Grapalat" w:eastAsia="Times New Roman" w:hAnsi="GHEA Grapalat"/>
                <w:sz w:val="24"/>
                <w:szCs w:val="24"/>
                <w:lang w:val="hy-AM" w:eastAsia="ru-RU"/>
              </w:rPr>
              <w:lastRenderedPageBreak/>
              <w:t>Ընդունվել է, խմբագրվել է</w:t>
            </w:r>
          </w:p>
        </w:tc>
      </w:tr>
      <w:tr w:rsidR="0015721F" w:rsidRPr="00FD639A" w14:paraId="17ECD699" w14:textId="77777777" w:rsidTr="0026376C">
        <w:trPr>
          <w:trHeight w:val="145"/>
          <w:tblCellSpacing w:w="0" w:type="dxa"/>
          <w:jc w:val="center"/>
        </w:trPr>
        <w:tc>
          <w:tcPr>
            <w:tcW w:w="10332" w:type="dxa"/>
            <w:gridSpan w:val="3"/>
            <w:vMerge w:val="restart"/>
            <w:tcBorders>
              <w:top w:val="outset" w:sz="6" w:space="0" w:color="auto"/>
              <w:left w:val="outset" w:sz="6" w:space="0" w:color="auto"/>
              <w:right w:val="outset" w:sz="6" w:space="0" w:color="auto"/>
            </w:tcBorders>
            <w:shd w:val="clear" w:color="auto" w:fill="D0D0D0"/>
            <w:vAlign w:val="center"/>
            <w:hideMark/>
          </w:tcPr>
          <w:p w14:paraId="7D681A70" w14:textId="62863220" w:rsidR="0015721F" w:rsidRPr="00217E51" w:rsidRDefault="00C45C79" w:rsidP="001F1D00">
            <w:pPr>
              <w:spacing w:after="0" w:line="276" w:lineRule="auto"/>
              <w:ind w:left="18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Ազգային անվտանգության ծառայություն</w:t>
            </w: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1DCB363F" w14:textId="52E0044F" w:rsidR="0015721F" w:rsidRPr="00217E51" w:rsidRDefault="009571EA" w:rsidP="001F1D00">
            <w:pPr>
              <w:spacing w:after="0" w:line="276" w:lineRule="auto"/>
              <w:ind w:left="180"/>
              <w:jc w:val="center"/>
              <w:rPr>
                <w:rFonts w:ascii="MS Mincho" w:eastAsia="MS Mincho" w:hAnsi="MS Mincho" w:cs="MS Mincho"/>
                <w:b/>
                <w:bCs/>
                <w:sz w:val="24"/>
                <w:szCs w:val="24"/>
                <w:lang w:val="hy-AM" w:eastAsia="ru-RU"/>
              </w:rPr>
            </w:pPr>
            <w:r w:rsidRPr="009571EA">
              <w:rPr>
                <w:rFonts w:ascii="GHEA Grapalat" w:eastAsia="MS Mincho" w:hAnsi="GHEA Grapalat" w:cs="MS Mincho"/>
                <w:b/>
                <w:bCs/>
                <w:sz w:val="24"/>
                <w:szCs w:val="24"/>
                <w:lang w:val="hy-AM" w:eastAsia="ru-RU"/>
              </w:rPr>
              <w:t>04</w:t>
            </w:r>
            <w:r w:rsidR="002C75C4" w:rsidRPr="00217E51">
              <w:rPr>
                <w:rFonts w:ascii="MS Mincho" w:eastAsia="MS Mincho" w:hAnsi="MS Mincho" w:cs="MS Mincho" w:hint="eastAsia"/>
                <w:b/>
                <w:bCs/>
                <w:sz w:val="24"/>
                <w:szCs w:val="24"/>
                <w:lang w:val="hy-AM" w:eastAsia="ru-RU"/>
              </w:rPr>
              <w:t>․</w:t>
            </w:r>
            <w:r w:rsidR="00C45C79" w:rsidRPr="00217E51">
              <w:rPr>
                <w:rFonts w:ascii="GHEA Grapalat" w:eastAsia="MS Mincho" w:hAnsi="GHEA Grapalat" w:cs="MS Mincho"/>
                <w:b/>
                <w:bCs/>
                <w:sz w:val="24"/>
                <w:szCs w:val="24"/>
                <w:lang w:val="hy-AM" w:eastAsia="ru-RU"/>
              </w:rPr>
              <w:t>0</w:t>
            </w:r>
            <w:r>
              <w:rPr>
                <w:rFonts w:ascii="GHEA Grapalat" w:eastAsia="MS Mincho" w:hAnsi="GHEA Grapalat" w:cs="MS Mincho"/>
                <w:b/>
                <w:bCs/>
                <w:sz w:val="24"/>
                <w:szCs w:val="24"/>
                <w:lang w:val="hy-AM" w:eastAsia="ru-RU"/>
              </w:rPr>
              <w:t>3</w:t>
            </w:r>
            <w:r w:rsidR="002C75C4" w:rsidRPr="00217E51">
              <w:rPr>
                <w:rFonts w:ascii="MS Mincho" w:eastAsia="MS Mincho" w:hAnsi="MS Mincho" w:cs="MS Mincho" w:hint="eastAsia"/>
                <w:b/>
                <w:bCs/>
                <w:sz w:val="24"/>
                <w:szCs w:val="24"/>
                <w:lang w:val="hy-AM" w:eastAsia="ru-RU"/>
              </w:rPr>
              <w:t>․</w:t>
            </w:r>
            <w:r w:rsidR="002C75C4" w:rsidRPr="00217E51">
              <w:rPr>
                <w:rFonts w:ascii="GHEA Grapalat" w:eastAsia="Times New Roman" w:hAnsi="GHEA Grapalat"/>
                <w:b/>
                <w:bCs/>
                <w:sz w:val="24"/>
                <w:szCs w:val="24"/>
                <w:lang w:val="hy-AM" w:eastAsia="ru-RU"/>
              </w:rPr>
              <w:t>202</w:t>
            </w:r>
            <w:r w:rsidR="00C45C79" w:rsidRPr="00217E51">
              <w:rPr>
                <w:rFonts w:ascii="GHEA Grapalat" w:eastAsia="Times New Roman" w:hAnsi="GHEA Grapalat"/>
                <w:b/>
                <w:bCs/>
                <w:sz w:val="24"/>
                <w:szCs w:val="24"/>
                <w:lang w:val="hy-AM" w:eastAsia="ru-RU"/>
              </w:rPr>
              <w:t>6</w:t>
            </w:r>
            <w:r w:rsidR="002C75C4" w:rsidRPr="00217E51">
              <w:rPr>
                <w:rFonts w:ascii="GHEA Grapalat" w:eastAsia="Times New Roman" w:hAnsi="GHEA Grapalat"/>
                <w:b/>
                <w:bCs/>
                <w:sz w:val="24"/>
                <w:szCs w:val="24"/>
                <w:lang w:val="hy-AM" w:eastAsia="ru-RU"/>
              </w:rPr>
              <w:t>թ</w:t>
            </w:r>
            <w:r w:rsidR="002C75C4" w:rsidRPr="00217E51">
              <w:rPr>
                <w:rFonts w:ascii="MS Mincho" w:eastAsia="MS Mincho" w:hAnsi="MS Mincho" w:cs="MS Mincho"/>
                <w:b/>
                <w:bCs/>
                <w:sz w:val="24"/>
                <w:szCs w:val="24"/>
                <w:lang w:val="hy-AM" w:eastAsia="ru-RU"/>
              </w:rPr>
              <w:t>․</w:t>
            </w:r>
          </w:p>
        </w:tc>
      </w:tr>
      <w:tr w:rsidR="0015721F" w:rsidRPr="005461F0" w14:paraId="4EC9463D" w14:textId="77777777" w:rsidTr="0015721F">
        <w:trPr>
          <w:trHeight w:val="145"/>
          <w:tblCellSpacing w:w="0" w:type="dxa"/>
          <w:jc w:val="center"/>
        </w:trPr>
        <w:tc>
          <w:tcPr>
            <w:tcW w:w="10332" w:type="dxa"/>
            <w:gridSpan w:val="3"/>
            <w:vMerge/>
            <w:tcBorders>
              <w:left w:val="outset" w:sz="6" w:space="0" w:color="auto"/>
              <w:bottom w:val="outset" w:sz="6" w:space="0" w:color="auto"/>
              <w:right w:val="outset" w:sz="6" w:space="0" w:color="auto"/>
            </w:tcBorders>
            <w:shd w:val="clear" w:color="auto" w:fill="D0D0D0"/>
            <w:vAlign w:val="center"/>
          </w:tcPr>
          <w:p w14:paraId="73F15889" w14:textId="77777777" w:rsidR="0015721F" w:rsidRDefault="0015721F" w:rsidP="001F1D00">
            <w:pPr>
              <w:spacing w:after="0" w:line="276" w:lineRule="auto"/>
              <w:ind w:left="180"/>
              <w:jc w:val="center"/>
              <w:rPr>
                <w:rFonts w:ascii="GHEA Grapalat" w:eastAsia="Times New Roman" w:hAnsi="GHEA Grapalat"/>
                <w:sz w:val="24"/>
                <w:szCs w:val="24"/>
                <w:lang w:eastAsia="ru-RU"/>
              </w:rPr>
            </w:pP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0CDE7F60" w14:textId="3752E60E" w:rsidR="0015721F" w:rsidRPr="00217E51" w:rsidRDefault="002A0D1D" w:rsidP="001F1D00">
            <w:pPr>
              <w:spacing w:after="0" w:line="276" w:lineRule="auto"/>
              <w:ind w:left="18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w:t>
            </w:r>
            <w:r w:rsidR="002C75C4" w:rsidRPr="00217E51">
              <w:rPr>
                <w:rFonts w:ascii="GHEA Grapalat" w:eastAsia="Times New Roman" w:hAnsi="GHEA Grapalat"/>
                <w:b/>
                <w:bCs/>
                <w:sz w:val="24"/>
                <w:szCs w:val="24"/>
                <w:lang w:val="hy-AM" w:eastAsia="ru-RU"/>
              </w:rPr>
              <w:t xml:space="preserve"> </w:t>
            </w:r>
            <w:r w:rsidR="009571EA" w:rsidRPr="009571EA">
              <w:rPr>
                <w:rFonts w:ascii="GHEA Grapalat" w:eastAsia="Times New Roman" w:hAnsi="GHEA Grapalat"/>
                <w:b/>
                <w:bCs/>
                <w:sz w:val="24"/>
                <w:szCs w:val="24"/>
                <w:lang w:eastAsia="ru-RU"/>
              </w:rPr>
              <w:t>11/314</w:t>
            </w:r>
          </w:p>
        </w:tc>
      </w:tr>
      <w:tr w:rsidR="0015721F" w:rsidRPr="00F13566" w14:paraId="495D8D3C" w14:textId="77777777" w:rsidTr="0015721F">
        <w:trPr>
          <w:trHeight w:val="471"/>
          <w:tblCellSpacing w:w="0" w:type="dxa"/>
          <w:jc w:val="center"/>
        </w:trPr>
        <w:tc>
          <w:tcPr>
            <w:tcW w:w="7470" w:type="dxa"/>
            <w:gridSpan w:val="2"/>
            <w:tcBorders>
              <w:top w:val="outset" w:sz="6" w:space="0" w:color="auto"/>
              <w:left w:val="outset" w:sz="6" w:space="0" w:color="auto"/>
              <w:bottom w:val="outset" w:sz="6" w:space="0" w:color="auto"/>
              <w:right w:val="outset" w:sz="6" w:space="0" w:color="auto"/>
            </w:tcBorders>
            <w:shd w:val="clear" w:color="auto" w:fill="FFFFFF"/>
          </w:tcPr>
          <w:p w14:paraId="1A986D20" w14:textId="2EAE04E5" w:rsidR="0015721F" w:rsidRPr="00297BFD" w:rsidRDefault="00FC100C" w:rsidP="002C75C4">
            <w:pPr>
              <w:spacing w:line="276" w:lineRule="auto"/>
              <w:jc w:val="both"/>
              <w:rPr>
                <w:rFonts w:ascii="GHEA Grapalat" w:hAnsi="GHEA Grapalat"/>
                <w:sz w:val="24"/>
                <w:szCs w:val="24"/>
                <w:lang w:val="hy-AM"/>
              </w:rPr>
            </w:pPr>
            <w:r w:rsidRPr="00FC100C">
              <w:rPr>
                <w:rFonts w:ascii="GHEA Grapalat" w:hAnsi="GHEA Grapalat"/>
                <w:sz w:val="24"/>
                <w:szCs w:val="24"/>
                <w:lang w:val="hy-AM"/>
              </w:rPr>
              <w:t>«</w:t>
            </w:r>
            <w:r w:rsidR="00844B75" w:rsidRPr="00844B75">
              <w:rPr>
                <w:rFonts w:ascii="GHEA Grapalat" w:hAnsi="GHEA Grapalat"/>
                <w:sz w:val="24"/>
                <w:szCs w:val="24"/>
                <w:lang w:val="hy-AM"/>
              </w:rPr>
              <w:t>«</w:t>
            </w:r>
            <w:r w:rsidR="009571EA">
              <w:rPr>
                <w:rFonts w:ascii="GHEA Grapalat" w:hAnsi="GHEA Grapalat"/>
                <w:sz w:val="24"/>
                <w:szCs w:val="24"/>
                <w:lang w:val="hy-AM"/>
              </w:rPr>
              <w:t>Գազպրոմ Արմենիա</w:t>
            </w:r>
            <w:r w:rsidRPr="00FC100C">
              <w:rPr>
                <w:rFonts w:ascii="GHEA Grapalat" w:hAnsi="GHEA Grapalat"/>
                <w:sz w:val="24"/>
                <w:szCs w:val="24"/>
                <w:lang w:val="hy-AM"/>
              </w:rPr>
              <w:t>»</w:t>
            </w:r>
            <w:r>
              <w:rPr>
                <w:rFonts w:ascii="GHEA Grapalat" w:hAnsi="GHEA Grapalat"/>
                <w:sz w:val="24"/>
                <w:szCs w:val="24"/>
                <w:lang w:val="hy-AM"/>
              </w:rPr>
              <w:t xml:space="preserve"> փակ բաժնետիրական ընկերության կողմից ներկայացված </w:t>
            </w:r>
            <w:r w:rsidR="009571EA">
              <w:rPr>
                <w:rFonts w:ascii="GHEA Grapalat" w:hAnsi="GHEA Grapalat"/>
                <w:sz w:val="24"/>
                <w:szCs w:val="24"/>
                <w:lang w:val="hy-AM"/>
              </w:rPr>
              <w:t xml:space="preserve">գույքի օտարման գործարք իրականացնելու վերաբերյալ </w:t>
            </w:r>
            <w:r>
              <w:rPr>
                <w:rFonts w:ascii="GHEA Grapalat" w:hAnsi="GHEA Grapalat"/>
                <w:sz w:val="24"/>
                <w:szCs w:val="24"/>
                <w:lang w:val="hy-AM"/>
              </w:rPr>
              <w:t>Հայաստանի Հանրապետության կառավարության նախապատվության</w:t>
            </w:r>
            <w:r w:rsidR="00844B75">
              <w:rPr>
                <w:rFonts w:ascii="GHEA Grapalat" w:hAnsi="GHEA Grapalat"/>
                <w:sz w:val="24"/>
                <w:szCs w:val="24"/>
                <w:lang w:val="hy-AM"/>
              </w:rPr>
              <w:t xml:space="preserve"> իրավունքից հրաժարվելու մասին</w:t>
            </w:r>
            <w:r w:rsidR="00844B75" w:rsidRPr="00844B75">
              <w:rPr>
                <w:rFonts w:ascii="GHEA Grapalat" w:hAnsi="GHEA Grapalat"/>
                <w:sz w:val="24"/>
                <w:szCs w:val="24"/>
                <w:lang w:val="hy-AM"/>
              </w:rPr>
              <w:t>»</w:t>
            </w:r>
            <w:r w:rsidR="00844B75">
              <w:rPr>
                <w:rFonts w:ascii="GHEA Grapalat" w:hAnsi="GHEA Grapalat"/>
                <w:sz w:val="24"/>
                <w:szCs w:val="24"/>
                <w:lang w:val="hy-AM"/>
              </w:rPr>
              <w:t xml:space="preserve"> Կառավարության որոշման նախագծի վերաբերյալ առաջարկություններ չկան։</w:t>
            </w:r>
            <w:r>
              <w:rPr>
                <w:rFonts w:ascii="GHEA Grapalat" w:hAnsi="GHEA Grapalat"/>
                <w:sz w:val="24"/>
                <w:szCs w:val="24"/>
                <w:lang w:val="hy-AM"/>
              </w:rPr>
              <w:t xml:space="preserve"> </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649F2BBB" w14:textId="3B9422C2" w:rsidR="00F13566" w:rsidRPr="00297BFD" w:rsidRDefault="001E11A8" w:rsidP="00217E51">
            <w:pPr>
              <w:shd w:val="clear" w:color="auto" w:fill="FFFFFF"/>
              <w:spacing w:line="276" w:lineRule="auto"/>
              <w:ind w:right="90"/>
              <w:jc w:val="center"/>
              <w:rPr>
                <w:rFonts w:ascii="GHEA Grapalat" w:hAnsi="GHEA Grapalat"/>
                <w:sz w:val="24"/>
                <w:szCs w:val="24"/>
              </w:rPr>
            </w:pPr>
            <w:proofErr w:type="spellStart"/>
            <w:r>
              <w:rPr>
                <w:rFonts w:ascii="GHEA Grapalat" w:hAnsi="GHEA Grapalat"/>
                <w:sz w:val="24"/>
                <w:szCs w:val="24"/>
              </w:rPr>
              <w:t>Ընդունվել</w:t>
            </w:r>
            <w:proofErr w:type="spellEnd"/>
            <w:r>
              <w:rPr>
                <w:rFonts w:ascii="GHEA Grapalat" w:hAnsi="GHEA Grapalat"/>
                <w:sz w:val="24"/>
                <w:szCs w:val="24"/>
              </w:rPr>
              <w:t xml:space="preserve"> է</w:t>
            </w:r>
          </w:p>
        </w:tc>
      </w:tr>
      <w:bookmarkEnd w:id="0"/>
      <w:tr w:rsidR="0026376C" w:rsidRPr="00510E3C" w14:paraId="471C783F" w14:textId="77777777" w:rsidTr="0049031A">
        <w:trPr>
          <w:gridBefore w:val="1"/>
          <w:wBefore w:w="8" w:type="dxa"/>
          <w:trHeight w:val="536"/>
          <w:tblCellSpacing w:w="0" w:type="dxa"/>
          <w:jc w:val="center"/>
        </w:trPr>
        <w:tc>
          <w:tcPr>
            <w:tcW w:w="10588" w:type="dxa"/>
            <w:gridSpan w:val="3"/>
            <w:vMerge w:val="restart"/>
            <w:tcBorders>
              <w:top w:val="outset" w:sz="6" w:space="0" w:color="auto"/>
              <w:left w:val="outset" w:sz="6" w:space="0" w:color="auto"/>
              <w:right w:val="outset" w:sz="6" w:space="0" w:color="auto"/>
            </w:tcBorders>
            <w:shd w:val="clear" w:color="auto" w:fill="D9D9D9"/>
            <w:vAlign w:val="center"/>
            <w:hideMark/>
          </w:tcPr>
          <w:p w14:paraId="37E6A38D" w14:textId="5E312F33" w:rsidR="0026376C" w:rsidRPr="00217E51" w:rsidRDefault="00C919A0" w:rsidP="00C919A0">
            <w:pPr>
              <w:spacing w:after="0" w:line="276" w:lineRule="auto"/>
              <w:jc w:val="center"/>
              <w:rPr>
                <w:rFonts w:ascii="GHEA Grapalat" w:eastAsia="Times New Roman" w:hAnsi="GHEA Grapalat"/>
                <w:b/>
                <w:sz w:val="24"/>
                <w:szCs w:val="24"/>
                <w:lang w:val="hy-AM" w:eastAsia="ru-RU"/>
              </w:rPr>
            </w:pPr>
            <w:r w:rsidRPr="00217E51">
              <w:rPr>
                <w:rFonts w:ascii="GHEA Grapalat" w:eastAsia="Times New Roman" w:hAnsi="GHEA Grapalat"/>
                <w:b/>
                <w:sz w:val="24"/>
                <w:szCs w:val="24"/>
                <w:lang w:val="hy-AM" w:eastAsia="ru-RU"/>
              </w:rPr>
              <w:t>Ֆինանսների նախարարություն</w:t>
            </w:r>
          </w:p>
        </w:tc>
        <w:tc>
          <w:tcPr>
            <w:tcW w:w="3264" w:type="dxa"/>
            <w:tcBorders>
              <w:top w:val="outset" w:sz="6" w:space="0" w:color="auto"/>
              <w:left w:val="outset" w:sz="6" w:space="0" w:color="auto"/>
              <w:bottom w:val="outset" w:sz="6" w:space="0" w:color="auto"/>
              <w:right w:val="outset" w:sz="6" w:space="0" w:color="auto"/>
            </w:tcBorders>
            <w:shd w:val="clear" w:color="auto" w:fill="D9D9D9"/>
            <w:vAlign w:val="center"/>
          </w:tcPr>
          <w:p w14:paraId="261D24E0" w14:textId="0338E531" w:rsidR="0026376C" w:rsidRPr="00217E51" w:rsidRDefault="006522A6" w:rsidP="0049031A">
            <w:pPr>
              <w:spacing w:after="0" w:line="276" w:lineRule="auto"/>
              <w:jc w:val="center"/>
              <w:rPr>
                <w:rFonts w:ascii="MS Mincho" w:eastAsia="MS Mincho" w:hAnsi="MS Mincho" w:cs="MS Mincho"/>
                <w:b/>
                <w:sz w:val="24"/>
                <w:szCs w:val="24"/>
                <w:lang w:val="hy-AM" w:eastAsia="ru-RU"/>
              </w:rPr>
            </w:pPr>
            <w:r>
              <w:rPr>
                <w:rFonts w:ascii="GHEA Grapalat" w:eastAsia="Times New Roman" w:hAnsi="GHEA Grapalat"/>
                <w:b/>
                <w:sz w:val="24"/>
                <w:szCs w:val="24"/>
                <w:lang w:eastAsia="ru-RU"/>
              </w:rPr>
              <w:t>06</w:t>
            </w:r>
            <w:r w:rsidR="00DD7DBE" w:rsidRPr="00217E51">
              <w:rPr>
                <w:rFonts w:ascii="GHEA Grapalat" w:eastAsia="Times New Roman" w:hAnsi="GHEA Grapalat"/>
                <w:b/>
                <w:sz w:val="24"/>
                <w:szCs w:val="24"/>
                <w:lang w:eastAsia="ru-RU"/>
              </w:rPr>
              <w:t>.</w:t>
            </w:r>
            <w:r w:rsidR="00C919A0" w:rsidRPr="00217E51">
              <w:rPr>
                <w:rFonts w:ascii="GHEA Grapalat" w:eastAsia="Times New Roman" w:hAnsi="GHEA Grapalat"/>
                <w:b/>
                <w:sz w:val="24"/>
                <w:szCs w:val="24"/>
                <w:lang w:eastAsia="ru-RU"/>
              </w:rPr>
              <w:t>0</w:t>
            </w:r>
            <w:r>
              <w:rPr>
                <w:rFonts w:ascii="GHEA Grapalat" w:eastAsia="Times New Roman" w:hAnsi="GHEA Grapalat"/>
                <w:b/>
                <w:sz w:val="24"/>
                <w:szCs w:val="24"/>
                <w:lang w:eastAsia="ru-RU"/>
              </w:rPr>
              <w:t>3</w:t>
            </w:r>
            <w:r w:rsidR="00DD7DBE" w:rsidRPr="00217E51">
              <w:rPr>
                <w:rFonts w:ascii="GHEA Grapalat" w:eastAsia="Times New Roman" w:hAnsi="GHEA Grapalat"/>
                <w:b/>
                <w:sz w:val="24"/>
                <w:szCs w:val="24"/>
                <w:lang w:eastAsia="ru-RU"/>
              </w:rPr>
              <w:t>.202</w:t>
            </w:r>
            <w:r w:rsidR="00C919A0" w:rsidRPr="00217E51">
              <w:rPr>
                <w:rFonts w:ascii="GHEA Grapalat" w:eastAsia="Times New Roman" w:hAnsi="GHEA Grapalat"/>
                <w:b/>
                <w:sz w:val="24"/>
                <w:szCs w:val="24"/>
                <w:lang w:eastAsia="ru-RU"/>
              </w:rPr>
              <w:t>6</w:t>
            </w:r>
            <w:r w:rsidR="00DD7DBE" w:rsidRPr="00217E51">
              <w:rPr>
                <w:rFonts w:ascii="GHEA Grapalat" w:eastAsia="Times New Roman" w:hAnsi="GHEA Grapalat"/>
                <w:b/>
                <w:sz w:val="24"/>
                <w:szCs w:val="24"/>
                <w:lang w:val="hy-AM" w:eastAsia="ru-RU"/>
              </w:rPr>
              <w:t>թ</w:t>
            </w:r>
            <w:r w:rsidR="00DD7DBE" w:rsidRPr="00217E51">
              <w:rPr>
                <w:rFonts w:ascii="MS Mincho" w:eastAsia="MS Mincho" w:hAnsi="MS Mincho" w:cs="MS Mincho"/>
                <w:b/>
                <w:sz w:val="24"/>
                <w:szCs w:val="24"/>
                <w:lang w:val="hy-AM" w:eastAsia="ru-RU"/>
              </w:rPr>
              <w:t>․</w:t>
            </w:r>
          </w:p>
        </w:tc>
      </w:tr>
      <w:tr w:rsidR="0026376C" w:rsidRPr="00510E3C" w14:paraId="38BA8CD1" w14:textId="77777777" w:rsidTr="0049031A">
        <w:trPr>
          <w:gridBefore w:val="1"/>
          <w:wBefore w:w="8" w:type="dxa"/>
          <w:trHeight w:val="513"/>
          <w:tblCellSpacing w:w="0" w:type="dxa"/>
          <w:jc w:val="center"/>
        </w:trPr>
        <w:tc>
          <w:tcPr>
            <w:tcW w:w="10588" w:type="dxa"/>
            <w:gridSpan w:val="3"/>
            <w:vMerge/>
            <w:tcBorders>
              <w:left w:val="outset" w:sz="6" w:space="0" w:color="auto"/>
              <w:bottom w:val="outset" w:sz="6" w:space="0" w:color="auto"/>
              <w:right w:val="outset" w:sz="6" w:space="0" w:color="auto"/>
            </w:tcBorders>
            <w:shd w:val="clear" w:color="auto" w:fill="D9D9D9"/>
            <w:vAlign w:val="center"/>
            <w:hideMark/>
          </w:tcPr>
          <w:p w14:paraId="2A3DDEAE" w14:textId="77777777" w:rsidR="0026376C" w:rsidRPr="00297BFD" w:rsidRDefault="0026376C" w:rsidP="0049031A">
            <w:pPr>
              <w:spacing w:after="0" w:line="276" w:lineRule="auto"/>
              <w:jc w:val="center"/>
              <w:rPr>
                <w:rFonts w:ascii="GHEA Grapalat" w:eastAsia="Times New Roman" w:hAnsi="GHEA Grapalat"/>
                <w:b/>
                <w:sz w:val="24"/>
                <w:szCs w:val="24"/>
                <w:lang w:val="ru-RU" w:eastAsia="ru-RU"/>
              </w:rPr>
            </w:pPr>
          </w:p>
        </w:tc>
        <w:tc>
          <w:tcPr>
            <w:tcW w:w="3264" w:type="dxa"/>
            <w:tcBorders>
              <w:top w:val="outset" w:sz="6" w:space="0" w:color="auto"/>
              <w:left w:val="outset" w:sz="6" w:space="0" w:color="auto"/>
              <w:bottom w:val="outset" w:sz="6" w:space="0" w:color="auto"/>
              <w:right w:val="outset" w:sz="6" w:space="0" w:color="auto"/>
            </w:tcBorders>
            <w:shd w:val="clear" w:color="auto" w:fill="D9D9D9"/>
            <w:vAlign w:val="center"/>
          </w:tcPr>
          <w:p w14:paraId="2294923A" w14:textId="01E6DC05" w:rsidR="0026376C" w:rsidRPr="00217E51" w:rsidRDefault="00DD7DBE" w:rsidP="0049031A">
            <w:pPr>
              <w:spacing w:after="0" w:line="276" w:lineRule="auto"/>
              <w:ind w:left="-10"/>
              <w:jc w:val="center"/>
              <w:rPr>
                <w:rFonts w:ascii="GHEA Grapalat" w:eastAsia="Times New Roman" w:hAnsi="GHEA Grapalat"/>
                <w:b/>
                <w:sz w:val="24"/>
                <w:szCs w:val="24"/>
                <w:lang w:val="hy-AM" w:eastAsia="ru-RU"/>
              </w:rPr>
            </w:pPr>
            <w:r w:rsidRPr="00217E51">
              <w:rPr>
                <w:rFonts w:ascii="GHEA Grapalat" w:eastAsia="Times New Roman" w:hAnsi="GHEA Grapalat"/>
                <w:b/>
                <w:sz w:val="24"/>
                <w:szCs w:val="24"/>
                <w:lang w:val="hy-AM" w:eastAsia="ru-RU"/>
              </w:rPr>
              <w:t xml:space="preserve">№ </w:t>
            </w:r>
            <w:r w:rsidR="006522A6" w:rsidRPr="006522A6">
              <w:rPr>
                <w:rFonts w:ascii="GHEA Grapalat" w:eastAsia="Times New Roman" w:hAnsi="GHEA Grapalat"/>
                <w:b/>
                <w:sz w:val="24"/>
                <w:szCs w:val="24"/>
                <w:lang w:val="hy-AM" w:eastAsia="ru-RU"/>
              </w:rPr>
              <w:t>01/11-4/5594-2026</w:t>
            </w:r>
          </w:p>
        </w:tc>
      </w:tr>
      <w:tr w:rsidR="0026376C" w:rsidRPr="00F70106" w14:paraId="7A015640" w14:textId="77777777" w:rsidTr="0049031A">
        <w:trPr>
          <w:gridBefore w:val="1"/>
          <w:wBefore w:w="8" w:type="dxa"/>
          <w:trHeight w:val="513"/>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67B90E48" w14:textId="62AEBC62" w:rsidR="0026376C" w:rsidRPr="00297BFD" w:rsidRDefault="000B10D1" w:rsidP="0049031A">
            <w:pPr>
              <w:spacing w:line="276" w:lineRule="auto"/>
              <w:rPr>
                <w:rFonts w:ascii="GHEA Grapalat" w:eastAsia="Times New Roman" w:hAnsi="GHEA Grapalat"/>
                <w:sz w:val="24"/>
                <w:szCs w:val="24"/>
                <w:lang w:val="hy-AM"/>
              </w:rPr>
            </w:pPr>
            <w:r w:rsidRPr="000B10D1">
              <w:rPr>
                <w:rFonts w:ascii="GHEA Grapalat" w:eastAsia="Times New Roman" w:hAnsi="GHEA Grapalat"/>
                <w:sz w:val="24"/>
                <w:szCs w:val="24"/>
                <w:lang w:val="hy-AM"/>
              </w:rPr>
              <w:t>ՀՀ ֆինանսների նախարարությունն ուսումնասիրել է «Գազպրոմ Արմենիա» փակ բաժնետիրական ընկերության կողմից ներկայացված գույքի օտարման գործարք իրականացնելու վերաբերյալ Հայաստանի Հանրապետության կառավարության նախապատվության իրավունքից հրաժարվելու մասին» ՀՀ կառավարության որոշման նախագիծը և հայտնում է, որ դիտողություններ և առաջարկություններ չունի։</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4165D0A0" w14:textId="6B0DD058" w:rsidR="0026376C" w:rsidRPr="001E11A8" w:rsidRDefault="001E11A8" w:rsidP="00217E51">
            <w:pPr>
              <w:spacing w:after="0" w:line="276" w:lineRule="auto"/>
              <w:ind w:right="84"/>
              <w:jc w:val="center"/>
              <w:rPr>
                <w:rFonts w:ascii="GHEA Grapalat" w:hAnsi="GHEA Grapalat" w:cs="Sylfaen"/>
                <w:bCs/>
                <w:sz w:val="24"/>
                <w:szCs w:val="24"/>
                <w:lang w:val="hy-AM"/>
              </w:rPr>
            </w:pPr>
            <w:r>
              <w:rPr>
                <w:rFonts w:ascii="GHEA Grapalat" w:hAnsi="GHEA Grapalat" w:cs="Sylfaen"/>
                <w:bCs/>
                <w:sz w:val="24"/>
                <w:szCs w:val="24"/>
                <w:lang w:val="hy-AM"/>
              </w:rPr>
              <w:t>Ընդունվել է</w:t>
            </w:r>
          </w:p>
        </w:tc>
      </w:tr>
      <w:tr w:rsidR="0026376C" w:rsidRPr="00510E3C" w14:paraId="1E5BC1B8" w14:textId="77777777" w:rsidTr="00221A03">
        <w:trPr>
          <w:gridBefore w:val="1"/>
          <w:wBefore w:w="8" w:type="dxa"/>
          <w:trHeight w:val="513"/>
          <w:tblCellSpacing w:w="0" w:type="dxa"/>
          <w:jc w:val="center"/>
        </w:trPr>
        <w:tc>
          <w:tcPr>
            <w:tcW w:w="10588" w:type="dxa"/>
            <w:gridSpan w:val="3"/>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3BACB2E4" w14:textId="13C96718" w:rsidR="0026376C" w:rsidRPr="00217E51" w:rsidRDefault="00221A03" w:rsidP="002A0D1D">
            <w:pPr>
              <w:spacing w:line="276" w:lineRule="auto"/>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lastRenderedPageBreak/>
              <w:t>Էկոնոմիկայի նախարարություն</w:t>
            </w:r>
          </w:p>
        </w:tc>
        <w:tc>
          <w:tcPr>
            <w:tcW w:w="3264" w:type="dxa"/>
            <w:tcBorders>
              <w:top w:val="outset" w:sz="6" w:space="0" w:color="auto"/>
              <w:left w:val="outset" w:sz="6" w:space="0" w:color="auto"/>
              <w:bottom w:val="outset" w:sz="6" w:space="0" w:color="auto"/>
              <w:right w:val="outset" w:sz="6" w:space="0" w:color="auto"/>
            </w:tcBorders>
            <w:shd w:val="clear" w:color="auto" w:fill="D0D0D0"/>
            <w:vAlign w:val="center"/>
          </w:tcPr>
          <w:p w14:paraId="6B57B230" w14:textId="0FE60446" w:rsidR="006522A6" w:rsidRPr="00217E51" w:rsidRDefault="006522A6" w:rsidP="006522A6">
            <w:pPr>
              <w:spacing w:after="0" w:line="276" w:lineRule="auto"/>
              <w:ind w:left="180"/>
              <w:jc w:val="center"/>
              <w:rPr>
                <w:rFonts w:ascii="MS Mincho" w:eastAsia="MS Mincho" w:hAnsi="MS Mincho" w:cs="MS Mincho"/>
                <w:b/>
                <w:bCs/>
                <w:sz w:val="24"/>
                <w:szCs w:val="24"/>
                <w:lang w:val="hy-AM" w:eastAsia="ru-RU"/>
              </w:rPr>
            </w:pPr>
            <w:r w:rsidRPr="006522A6">
              <w:rPr>
                <w:rFonts w:ascii="GHEA Grapalat" w:eastAsia="MS Mincho" w:hAnsi="GHEA Grapalat" w:cs="MS Mincho"/>
                <w:b/>
                <w:bCs/>
                <w:sz w:val="24"/>
                <w:szCs w:val="24"/>
                <w:lang w:val="hy-AM" w:eastAsia="ru-RU"/>
              </w:rPr>
              <w:t>05</w:t>
            </w:r>
            <w:r w:rsidR="00297BFD" w:rsidRPr="00217E51">
              <w:rPr>
                <w:rFonts w:ascii="MS Mincho" w:eastAsia="MS Mincho" w:hAnsi="MS Mincho" w:cs="MS Mincho"/>
                <w:b/>
                <w:bCs/>
                <w:sz w:val="24"/>
                <w:szCs w:val="24"/>
                <w:lang w:val="hy-AM" w:eastAsia="ru-RU"/>
              </w:rPr>
              <w:t>․</w:t>
            </w:r>
            <w:r w:rsidR="00297BFD" w:rsidRPr="00217E51">
              <w:rPr>
                <w:rFonts w:ascii="GHEA Grapalat" w:eastAsia="Times New Roman" w:hAnsi="GHEA Grapalat"/>
                <w:b/>
                <w:bCs/>
                <w:sz w:val="24"/>
                <w:szCs w:val="24"/>
                <w:lang w:val="hy-AM" w:eastAsia="ru-RU"/>
              </w:rPr>
              <w:t>0</w:t>
            </w:r>
            <w:r>
              <w:rPr>
                <w:rFonts w:ascii="GHEA Grapalat" w:eastAsia="Times New Roman" w:hAnsi="GHEA Grapalat"/>
                <w:b/>
                <w:bCs/>
                <w:sz w:val="24"/>
                <w:szCs w:val="24"/>
                <w:lang w:val="hy-AM" w:eastAsia="ru-RU"/>
              </w:rPr>
              <w:t>3</w:t>
            </w:r>
            <w:r w:rsidR="00297BFD" w:rsidRPr="00217E51">
              <w:rPr>
                <w:rFonts w:ascii="MS Mincho" w:eastAsia="MS Mincho" w:hAnsi="MS Mincho" w:cs="MS Mincho"/>
                <w:b/>
                <w:bCs/>
                <w:sz w:val="24"/>
                <w:szCs w:val="24"/>
                <w:lang w:val="hy-AM" w:eastAsia="ru-RU"/>
              </w:rPr>
              <w:t>․</w:t>
            </w:r>
            <w:r w:rsidR="00297BFD" w:rsidRPr="00217E51">
              <w:rPr>
                <w:rFonts w:ascii="GHEA Grapalat" w:eastAsia="Times New Roman" w:hAnsi="GHEA Grapalat"/>
                <w:b/>
                <w:bCs/>
                <w:sz w:val="24"/>
                <w:szCs w:val="24"/>
                <w:lang w:val="hy-AM" w:eastAsia="ru-RU"/>
              </w:rPr>
              <w:t>2026թ</w:t>
            </w:r>
            <w:r w:rsidR="00297BFD" w:rsidRPr="00217E51">
              <w:rPr>
                <w:rFonts w:ascii="MS Mincho" w:eastAsia="MS Mincho" w:hAnsi="MS Mincho" w:cs="MS Mincho"/>
                <w:b/>
                <w:bCs/>
                <w:sz w:val="24"/>
                <w:szCs w:val="24"/>
                <w:lang w:val="hy-AM" w:eastAsia="ru-RU"/>
              </w:rPr>
              <w:t>․</w:t>
            </w:r>
          </w:p>
        </w:tc>
      </w:tr>
      <w:tr w:rsidR="0026376C" w:rsidRPr="00510E3C" w14:paraId="62DEA989" w14:textId="77777777" w:rsidTr="00221A03">
        <w:trPr>
          <w:gridBefore w:val="1"/>
          <w:wBefore w:w="8" w:type="dxa"/>
          <w:trHeight w:val="536"/>
          <w:tblCellSpacing w:w="0" w:type="dxa"/>
          <w:jc w:val="center"/>
        </w:trPr>
        <w:tc>
          <w:tcPr>
            <w:tcW w:w="10588" w:type="dxa"/>
            <w:gridSpan w:val="3"/>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1236112" w14:textId="77777777" w:rsidR="0026376C" w:rsidRPr="00297BFD" w:rsidRDefault="0026376C" w:rsidP="0049031A">
            <w:pPr>
              <w:spacing w:line="276" w:lineRule="auto"/>
              <w:rPr>
                <w:rFonts w:eastAsia="Times New Roman"/>
                <w:sz w:val="24"/>
                <w:szCs w:val="24"/>
                <w:lang w:val="hy-AM" w:eastAsia="ru-RU"/>
              </w:rPr>
            </w:pPr>
          </w:p>
        </w:tc>
        <w:tc>
          <w:tcPr>
            <w:tcW w:w="3264" w:type="dxa"/>
            <w:tcBorders>
              <w:top w:val="outset" w:sz="6" w:space="0" w:color="auto"/>
              <w:left w:val="outset" w:sz="6" w:space="0" w:color="auto"/>
              <w:bottom w:val="outset" w:sz="6" w:space="0" w:color="auto"/>
              <w:right w:val="outset" w:sz="6" w:space="0" w:color="auto"/>
            </w:tcBorders>
            <w:shd w:val="clear" w:color="auto" w:fill="D0D0D0"/>
            <w:vAlign w:val="center"/>
          </w:tcPr>
          <w:p w14:paraId="054FD658" w14:textId="3694C5C6" w:rsidR="0026376C" w:rsidRPr="00217E51" w:rsidRDefault="002A0D1D" w:rsidP="0049031A">
            <w:pPr>
              <w:spacing w:after="0" w:line="276" w:lineRule="auto"/>
              <w:ind w:left="-1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w:t>
            </w:r>
            <w:r w:rsidR="006522A6" w:rsidRPr="006522A6">
              <w:rPr>
                <w:rFonts w:ascii="GHEA Grapalat" w:eastAsia="Times New Roman" w:hAnsi="GHEA Grapalat"/>
                <w:b/>
                <w:bCs/>
                <w:sz w:val="24"/>
                <w:szCs w:val="24"/>
                <w:lang w:val="hy-AM" w:eastAsia="ru-RU"/>
              </w:rPr>
              <w:t>01/5185-2026</w:t>
            </w:r>
            <w:r w:rsidR="00297BFD" w:rsidRPr="00217E51">
              <w:rPr>
                <w:rFonts w:ascii="GHEA Grapalat" w:eastAsia="Times New Roman" w:hAnsi="GHEA Grapalat"/>
                <w:b/>
                <w:bCs/>
                <w:sz w:val="24"/>
                <w:szCs w:val="24"/>
                <w:lang w:val="hy-AM" w:eastAsia="ru-RU"/>
              </w:rPr>
              <w:t xml:space="preserve"> </w:t>
            </w:r>
          </w:p>
        </w:tc>
      </w:tr>
      <w:tr w:rsidR="0026376C" w:rsidRPr="00A56D9F" w14:paraId="7FCF48B9" w14:textId="77777777" w:rsidTr="0049031A">
        <w:trPr>
          <w:gridBefore w:val="1"/>
          <w:wBefore w:w="8" w:type="dxa"/>
          <w:trHeight w:val="489"/>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hideMark/>
          </w:tcPr>
          <w:p w14:paraId="131AD61F" w14:textId="77C3AE64" w:rsidR="0026376C" w:rsidRPr="00297BFD" w:rsidRDefault="006522A6" w:rsidP="0049031A">
            <w:pPr>
              <w:spacing w:line="276" w:lineRule="auto"/>
              <w:rPr>
                <w:rFonts w:ascii="GHEA Grapalat" w:hAnsi="GHEA Grapalat"/>
                <w:sz w:val="24"/>
                <w:szCs w:val="24"/>
              </w:rPr>
            </w:pPr>
            <w:r w:rsidRPr="006522A6">
              <w:rPr>
                <w:rFonts w:ascii="GHEA Grapalat" w:hAnsi="GHEA Grapalat"/>
                <w:sz w:val="24"/>
                <w:szCs w:val="24"/>
              </w:rPr>
              <w:t>««</w:t>
            </w:r>
            <w:proofErr w:type="spellStart"/>
            <w:r w:rsidRPr="006522A6">
              <w:rPr>
                <w:rFonts w:ascii="GHEA Grapalat" w:hAnsi="GHEA Grapalat"/>
                <w:sz w:val="24"/>
                <w:szCs w:val="24"/>
              </w:rPr>
              <w:t>Գազպրոմ</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Արմենիա</w:t>
            </w:r>
            <w:proofErr w:type="spellEnd"/>
            <w:r w:rsidRPr="006522A6">
              <w:rPr>
                <w:rFonts w:ascii="GHEA Grapalat" w:hAnsi="GHEA Grapalat"/>
                <w:sz w:val="24"/>
                <w:szCs w:val="24"/>
              </w:rPr>
              <w:t xml:space="preserve">» ՓԲԸ-ի </w:t>
            </w:r>
            <w:proofErr w:type="spellStart"/>
            <w:r w:rsidRPr="006522A6">
              <w:rPr>
                <w:rFonts w:ascii="GHEA Grapalat" w:hAnsi="GHEA Grapalat"/>
                <w:sz w:val="24"/>
                <w:szCs w:val="24"/>
              </w:rPr>
              <w:t>կողմից</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ներկայացված</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գույքի</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օտարման</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գործարք</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իրականացնելու</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վերաբերյալ</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Հայաստանի</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Հանրապետության</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կառավարության</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նախապատվության</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իրավունքից</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հրաժարվելու</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մասին</w:t>
            </w:r>
            <w:proofErr w:type="spellEnd"/>
            <w:r w:rsidRPr="006522A6">
              <w:rPr>
                <w:rFonts w:ascii="GHEA Grapalat" w:hAnsi="GHEA Grapalat"/>
                <w:sz w:val="24"/>
                <w:szCs w:val="24"/>
              </w:rPr>
              <w:t xml:space="preserve">» ՀՀ </w:t>
            </w:r>
            <w:proofErr w:type="spellStart"/>
            <w:r w:rsidRPr="006522A6">
              <w:rPr>
                <w:rFonts w:ascii="GHEA Grapalat" w:hAnsi="GHEA Grapalat"/>
                <w:sz w:val="24"/>
                <w:szCs w:val="24"/>
              </w:rPr>
              <w:t>կառավարության</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որոշման</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նախագծի</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վերաբերյալ</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հայտնում</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ենք</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որ</w:t>
            </w:r>
            <w:proofErr w:type="spellEnd"/>
            <w:r w:rsidRPr="006522A6">
              <w:rPr>
                <w:rFonts w:ascii="GHEA Grapalat" w:hAnsi="GHEA Grapalat"/>
                <w:sz w:val="24"/>
                <w:szCs w:val="24"/>
              </w:rPr>
              <w:t xml:space="preserve"> ՀՀ </w:t>
            </w:r>
            <w:proofErr w:type="spellStart"/>
            <w:r w:rsidRPr="006522A6">
              <w:rPr>
                <w:rFonts w:ascii="GHEA Grapalat" w:hAnsi="GHEA Grapalat"/>
                <w:sz w:val="24"/>
                <w:szCs w:val="24"/>
              </w:rPr>
              <w:t>էկոնոմիկայի</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նախարարությունն</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իր</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լիազորությունների</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շրջանակներում</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առաջարկություններ</w:t>
            </w:r>
            <w:proofErr w:type="spellEnd"/>
            <w:r w:rsidRPr="006522A6">
              <w:rPr>
                <w:rFonts w:ascii="GHEA Grapalat" w:hAnsi="GHEA Grapalat"/>
                <w:sz w:val="24"/>
                <w:szCs w:val="24"/>
              </w:rPr>
              <w:t xml:space="preserve"> և </w:t>
            </w:r>
            <w:proofErr w:type="spellStart"/>
            <w:r w:rsidRPr="006522A6">
              <w:rPr>
                <w:rFonts w:ascii="GHEA Grapalat" w:hAnsi="GHEA Grapalat"/>
                <w:sz w:val="24"/>
                <w:szCs w:val="24"/>
              </w:rPr>
              <w:t>դիտողություններ</w:t>
            </w:r>
            <w:proofErr w:type="spellEnd"/>
            <w:r w:rsidRPr="006522A6">
              <w:rPr>
                <w:rFonts w:ascii="GHEA Grapalat" w:hAnsi="GHEA Grapalat"/>
                <w:sz w:val="24"/>
                <w:szCs w:val="24"/>
              </w:rPr>
              <w:t xml:space="preserve"> </w:t>
            </w:r>
            <w:proofErr w:type="spellStart"/>
            <w:r w:rsidRPr="006522A6">
              <w:rPr>
                <w:rFonts w:ascii="GHEA Grapalat" w:hAnsi="GHEA Grapalat"/>
                <w:sz w:val="24"/>
                <w:szCs w:val="24"/>
              </w:rPr>
              <w:t>չունի</w:t>
            </w:r>
            <w:proofErr w:type="spellEnd"/>
            <w:r w:rsidRPr="006522A6">
              <w:rPr>
                <w:rFonts w:ascii="GHEA Grapalat" w:hAnsi="GHEA Grapalat"/>
                <w:sz w:val="24"/>
                <w:szCs w:val="24"/>
              </w:rPr>
              <w:t>։</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07952594" w14:textId="79817167" w:rsidR="0026376C" w:rsidRPr="00297BFD" w:rsidRDefault="001E11A8" w:rsidP="00217E51">
            <w:pPr>
              <w:autoSpaceDE w:val="0"/>
              <w:autoSpaceDN w:val="0"/>
              <w:adjustRightInd w:val="0"/>
              <w:spacing w:after="0" w:line="276"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p>
        </w:tc>
      </w:tr>
      <w:tr w:rsidR="0026376C" w:rsidRPr="00510E3C" w14:paraId="3DE8F758" w14:textId="77777777" w:rsidTr="00221A03">
        <w:trPr>
          <w:gridBefore w:val="1"/>
          <w:wBefore w:w="8" w:type="dxa"/>
          <w:trHeight w:val="145"/>
          <w:tblCellSpacing w:w="0" w:type="dxa"/>
          <w:jc w:val="center"/>
        </w:trPr>
        <w:tc>
          <w:tcPr>
            <w:tcW w:w="10324" w:type="dxa"/>
            <w:gridSpan w:val="2"/>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CA75D84" w14:textId="65EBFF1F" w:rsidR="0026376C" w:rsidRPr="00217E51" w:rsidRDefault="00C919A0" w:rsidP="00221A03">
            <w:pPr>
              <w:spacing w:line="276" w:lineRule="auto"/>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ՀՀ հանրային ծառայությունները կարգավորող հանձնաժողով</w:t>
            </w: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5BBB5CEE" w14:textId="2E84AF86" w:rsidR="0026376C" w:rsidRPr="00217E51" w:rsidRDefault="00141FDD" w:rsidP="0049031A">
            <w:pPr>
              <w:spacing w:after="0" w:line="276" w:lineRule="auto"/>
              <w:ind w:left="180"/>
              <w:jc w:val="center"/>
              <w:rPr>
                <w:rFonts w:ascii="MS Mincho" w:eastAsia="MS Mincho" w:hAnsi="MS Mincho" w:cs="MS Mincho"/>
                <w:b/>
                <w:bCs/>
                <w:sz w:val="24"/>
                <w:szCs w:val="24"/>
                <w:lang w:val="hy-AM" w:eastAsia="ru-RU"/>
              </w:rPr>
            </w:pPr>
            <w:r w:rsidRPr="00141FDD">
              <w:rPr>
                <w:rFonts w:ascii="GHEA Grapalat" w:eastAsia="MS Mincho" w:hAnsi="GHEA Grapalat" w:cs="MS Mincho"/>
                <w:b/>
                <w:bCs/>
                <w:sz w:val="24"/>
                <w:szCs w:val="24"/>
                <w:lang w:val="hy-AM" w:eastAsia="ru-RU"/>
              </w:rPr>
              <w:t>26</w:t>
            </w:r>
            <w:r w:rsidR="0081431D" w:rsidRPr="00217E51">
              <w:rPr>
                <w:rFonts w:ascii="MS Mincho" w:eastAsia="MS Mincho" w:hAnsi="MS Mincho" w:cs="MS Mincho" w:hint="eastAsia"/>
                <w:b/>
                <w:bCs/>
                <w:sz w:val="24"/>
                <w:szCs w:val="24"/>
                <w:lang w:val="hy-AM" w:eastAsia="ru-RU"/>
              </w:rPr>
              <w:t>․</w:t>
            </w:r>
            <w:r w:rsidR="00C919A0" w:rsidRPr="00217E51">
              <w:rPr>
                <w:rFonts w:ascii="GHEA Grapalat" w:eastAsia="MS Mincho" w:hAnsi="GHEA Grapalat" w:cs="MS Mincho"/>
                <w:b/>
                <w:bCs/>
                <w:sz w:val="24"/>
                <w:szCs w:val="24"/>
                <w:lang w:val="hy-AM" w:eastAsia="ru-RU"/>
              </w:rPr>
              <w:t>02</w:t>
            </w:r>
            <w:r w:rsidR="0081431D" w:rsidRPr="00217E51">
              <w:rPr>
                <w:rFonts w:ascii="MS Mincho" w:eastAsia="MS Mincho" w:hAnsi="MS Mincho" w:cs="MS Mincho" w:hint="eastAsia"/>
                <w:b/>
                <w:bCs/>
                <w:sz w:val="24"/>
                <w:szCs w:val="24"/>
                <w:lang w:val="hy-AM" w:eastAsia="ru-RU"/>
              </w:rPr>
              <w:t>․</w:t>
            </w:r>
            <w:r w:rsidR="0081431D" w:rsidRPr="00217E51">
              <w:rPr>
                <w:rFonts w:ascii="GHEA Grapalat" w:eastAsia="Times New Roman" w:hAnsi="GHEA Grapalat"/>
                <w:b/>
                <w:bCs/>
                <w:sz w:val="24"/>
                <w:szCs w:val="24"/>
                <w:lang w:val="hy-AM" w:eastAsia="ru-RU"/>
              </w:rPr>
              <w:t>202</w:t>
            </w:r>
            <w:r w:rsidR="00C919A0" w:rsidRPr="00217E51">
              <w:rPr>
                <w:rFonts w:ascii="GHEA Grapalat" w:eastAsia="Times New Roman" w:hAnsi="GHEA Grapalat"/>
                <w:b/>
                <w:bCs/>
                <w:sz w:val="24"/>
                <w:szCs w:val="24"/>
                <w:lang w:val="hy-AM" w:eastAsia="ru-RU"/>
              </w:rPr>
              <w:t>6</w:t>
            </w:r>
            <w:r w:rsidR="0081431D" w:rsidRPr="00217E51">
              <w:rPr>
                <w:rFonts w:ascii="GHEA Grapalat" w:eastAsia="Times New Roman" w:hAnsi="GHEA Grapalat"/>
                <w:b/>
                <w:bCs/>
                <w:sz w:val="24"/>
                <w:szCs w:val="24"/>
                <w:lang w:val="hy-AM" w:eastAsia="ru-RU"/>
              </w:rPr>
              <w:t>թ</w:t>
            </w:r>
            <w:r w:rsidR="002C75C4" w:rsidRPr="00217E51">
              <w:rPr>
                <w:rFonts w:ascii="MS Mincho" w:eastAsia="MS Mincho" w:hAnsi="MS Mincho" w:cs="MS Mincho"/>
                <w:b/>
                <w:bCs/>
                <w:sz w:val="24"/>
                <w:szCs w:val="24"/>
                <w:lang w:val="hy-AM" w:eastAsia="ru-RU"/>
              </w:rPr>
              <w:t>․</w:t>
            </w:r>
          </w:p>
        </w:tc>
      </w:tr>
      <w:tr w:rsidR="0026376C" w:rsidRPr="00510E3C" w14:paraId="68F28829" w14:textId="77777777" w:rsidTr="00221A03">
        <w:trPr>
          <w:gridBefore w:val="1"/>
          <w:wBefore w:w="8" w:type="dxa"/>
          <w:trHeight w:val="145"/>
          <w:tblCellSpacing w:w="0" w:type="dxa"/>
          <w:jc w:val="center"/>
        </w:trPr>
        <w:tc>
          <w:tcPr>
            <w:tcW w:w="1032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D65BF7D" w14:textId="77777777" w:rsidR="0026376C" w:rsidRPr="00297BFD" w:rsidRDefault="0026376C" w:rsidP="0049031A">
            <w:pPr>
              <w:spacing w:line="276" w:lineRule="auto"/>
              <w:rPr>
                <w:rFonts w:eastAsia="Times New Roman"/>
                <w:sz w:val="24"/>
                <w:szCs w:val="24"/>
                <w:lang w:val="hy-AM" w:eastAsia="ru-RU"/>
              </w:rPr>
            </w:pPr>
          </w:p>
        </w:tc>
        <w:tc>
          <w:tcPr>
            <w:tcW w:w="3528" w:type="dxa"/>
            <w:gridSpan w:val="2"/>
            <w:tcBorders>
              <w:top w:val="outset" w:sz="6" w:space="0" w:color="auto"/>
              <w:left w:val="outset" w:sz="6" w:space="0" w:color="auto"/>
              <w:bottom w:val="outset" w:sz="6" w:space="0" w:color="auto"/>
              <w:right w:val="outset" w:sz="6" w:space="0" w:color="auto"/>
            </w:tcBorders>
            <w:shd w:val="clear" w:color="auto" w:fill="D0D0D0"/>
            <w:vAlign w:val="center"/>
          </w:tcPr>
          <w:p w14:paraId="336FF40E" w14:textId="5AF2562A" w:rsidR="0026376C" w:rsidRPr="00217E51" w:rsidRDefault="00960867" w:rsidP="0049031A">
            <w:pPr>
              <w:spacing w:after="0" w:line="276" w:lineRule="auto"/>
              <w:ind w:left="-10"/>
              <w:jc w:val="center"/>
              <w:rPr>
                <w:rFonts w:ascii="GHEA Grapalat" w:eastAsia="Times New Roman" w:hAnsi="GHEA Grapalat"/>
                <w:b/>
                <w:bCs/>
                <w:sz w:val="24"/>
                <w:szCs w:val="24"/>
                <w:lang w:val="hy-AM" w:eastAsia="ru-RU"/>
              </w:rPr>
            </w:pPr>
            <w:r w:rsidRPr="00217E51">
              <w:rPr>
                <w:rFonts w:ascii="GHEA Grapalat" w:eastAsia="Times New Roman" w:hAnsi="GHEA Grapalat"/>
                <w:b/>
                <w:bCs/>
                <w:sz w:val="24"/>
                <w:szCs w:val="24"/>
                <w:lang w:val="hy-AM" w:eastAsia="ru-RU"/>
              </w:rPr>
              <w:t xml:space="preserve">№ </w:t>
            </w:r>
            <w:r w:rsidR="00141FDD" w:rsidRPr="00141FDD">
              <w:rPr>
                <w:rFonts w:ascii="GHEA Grapalat" w:eastAsia="Times New Roman" w:hAnsi="GHEA Grapalat"/>
                <w:b/>
                <w:bCs/>
                <w:sz w:val="24"/>
                <w:szCs w:val="24"/>
                <w:lang w:eastAsia="ru-RU"/>
              </w:rPr>
              <w:t>ՄՄ/34.1-Մ2-2/1071-2026</w:t>
            </w:r>
          </w:p>
        </w:tc>
      </w:tr>
      <w:tr w:rsidR="0026376C" w:rsidRPr="00F70106" w14:paraId="60709E48" w14:textId="77777777" w:rsidTr="0049031A">
        <w:trPr>
          <w:gridBefore w:val="1"/>
          <w:wBefore w:w="8" w:type="dxa"/>
          <w:trHeight w:val="471"/>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FFFFFF"/>
          </w:tcPr>
          <w:p w14:paraId="3B5E8D3F" w14:textId="24493904" w:rsidR="0026376C" w:rsidRPr="00297BFD" w:rsidRDefault="00141FDD" w:rsidP="0049031A">
            <w:pPr>
              <w:spacing w:line="276" w:lineRule="auto"/>
              <w:rPr>
                <w:rFonts w:ascii="GHEA Grapalat" w:hAnsi="GHEA Grapalat"/>
                <w:bCs/>
                <w:sz w:val="24"/>
                <w:szCs w:val="24"/>
                <w:bdr w:val="none" w:sz="0" w:space="0" w:color="auto" w:frame="1"/>
                <w:lang w:val="hy-AM"/>
              </w:rPr>
            </w:pPr>
            <w:r w:rsidRPr="00141FDD">
              <w:rPr>
                <w:rFonts w:ascii="GHEA Grapalat" w:hAnsi="GHEA Grapalat"/>
                <w:bCs/>
                <w:sz w:val="24"/>
                <w:szCs w:val="24"/>
                <w:bdr w:val="none" w:sz="0" w:space="0" w:color="auto" w:frame="1"/>
                <w:lang w:val="hy-AM"/>
              </w:rPr>
              <w:t>ՀՀ հանրային ծառայությունները կարգավորող հանձնաժողովը ««Գազպրոմ Արմենիա» ՓԲԸ-ի կողմից ներկայացված գույքի օտարման գործարք իրականացնելու վերաբերյալ Հայաստանի Հանրապետության կառավարության նախապատվության իրավունքից հրաժարվելու մասին» ՀՀ կառավարության որոշման նախագծի վերաբերյալ առաջարկություններ չունի։</w:t>
            </w:r>
          </w:p>
        </w:tc>
        <w:tc>
          <w:tcPr>
            <w:tcW w:w="6390" w:type="dxa"/>
            <w:gridSpan w:val="3"/>
            <w:tcBorders>
              <w:top w:val="outset" w:sz="6" w:space="0" w:color="auto"/>
              <w:left w:val="outset" w:sz="6" w:space="0" w:color="auto"/>
              <w:bottom w:val="outset" w:sz="6" w:space="0" w:color="auto"/>
              <w:right w:val="outset" w:sz="6" w:space="0" w:color="auto"/>
            </w:tcBorders>
            <w:shd w:val="clear" w:color="auto" w:fill="FFFFFF"/>
          </w:tcPr>
          <w:p w14:paraId="355D897F" w14:textId="60C6200F" w:rsidR="0026376C" w:rsidRPr="00297BFD" w:rsidRDefault="001E11A8" w:rsidP="00217E51">
            <w:pPr>
              <w:spacing w:after="0" w:line="276" w:lineRule="auto"/>
              <w:ind w:right="84"/>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p>
        </w:tc>
      </w:tr>
    </w:tbl>
    <w:p w14:paraId="6D8D34AC" w14:textId="77777777" w:rsidR="00903E97" w:rsidRPr="00DD7DBE" w:rsidRDefault="00903E97" w:rsidP="001F1D00">
      <w:pPr>
        <w:spacing w:after="0" w:line="276" w:lineRule="auto"/>
        <w:rPr>
          <w:rFonts w:ascii="GHEA Grapalat" w:hAnsi="GHEA Grapalat"/>
          <w:b/>
          <w:sz w:val="24"/>
          <w:szCs w:val="24"/>
        </w:rPr>
      </w:pPr>
    </w:p>
    <w:sectPr w:rsidR="00903E97" w:rsidRPr="00DD7DBE" w:rsidSect="006522A6">
      <w:pgSz w:w="15840" w:h="12240" w:orient="landscape"/>
      <w:pgMar w:top="284" w:right="1134" w:bottom="567" w:left="1134" w:header="720" w:footer="720" w:gutter="0"/>
      <w:cols w:space="720"/>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00"/>
    <w:family w:val="swiss"/>
    <w:pitch w:val="variable"/>
    <w:sig w:usb0="E00002FF" w:usb1="5000205B" w:usb2="00000001"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5A8A"/>
    <w:rsid w:val="00011DD7"/>
    <w:rsid w:val="000123F1"/>
    <w:rsid w:val="000125D3"/>
    <w:rsid w:val="00022538"/>
    <w:rsid w:val="00024D55"/>
    <w:rsid w:val="00032622"/>
    <w:rsid w:val="0003778C"/>
    <w:rsid w:val="000377F1"/>
    <w:rsid w:val="0004352D"/>
    <w:rsid w:val="000479A6"/>
    <w:rsid w:val="00047BB7"/>
    <w:rsid w:val="00051FE5"/>
    <w:rsid w:val="000529FE"/>
    <w:rsid w:val="000531BE"/>
    <w:rsid w:val="00054388"/>
    <w:rsid w:val="00060DE8"/>
    <w:rsid w:val="000620E4"/>
    <w:rsid w:val="00064327"/>
    <w:rsid w:val="00076D94"/>
    <w:rsid w:val="00077962"/>
    <w:rsid w:val="00080E9A"/>
    <w:rsid w:val="000851EE"/>
    <w:rsid w:val="0009190C"/>
    <w:rsid w:val="000927F4"/>
    <w:rsid w:val="000A2E14"/>
    <w:rsid w:val="000A3454"/>
    <w:rsid w:val="000A3C7D"/>
    <w:rsid w:val="000A3E84"/>
    <w:rsid w:val="000B10D1"/>
    <w:rsid w:val="000C2ED4"/>
    <w:rsid w:val="000C7D20"/>
    <w:rsid w:val="000D434D"/>
    <w:rsid w:val="000E1D32"/>
    <w:rsid w:val="000E2BF0"/>
    <w:rsid w:val="000E67DB"/>
    <w:rsid w:val="000E75D1"/>
    <w:rsid w:val="000F4FE5"/>
    <w:rsid w:val="00102E15"/>
    <w:rsid w:val="00104D75"/>
    <w:rsid w:val="00115643"/>
    <w:rsid w:val="001175A2"/>
    <w:rsid w:val="00122A4E"/>
    <w:rsid w:val="0013057D"/>
    <w:rsid w:val="001370ED"/>
    <w:rsid w:val="00141FDD"/>
    <w:rsid w:val="001449DE"/>
    <w:rsid w:val="001513C5"/>
    <w:rsid w:val="00152DBD"/>
    <w:rsid w:val="001564AB"/>
    <w:rsid w:val="001570C0"/>
    <w:rsid w:val="0015721F"/>
    <w:rsid w:val="00172A27"/>
    <w:rsid w:val="00175440"/>
    <w:rsid w:val="001830B8"/>
    <w:rsid w:val="00186B57"/>
    <w:rsid w:val="001876A3"/>
    <w:rsid w:val="00194838"/>
    <w:rsid w:val="001955CD"/>
    <w:rsid w:val="001A16BA"/>
    <w:rsid w:val="001A2025"/>
    <w:rsid w:val="001A2CB1"/>
    <w:rsid w:val="001A5871"/>
    <w:rsid w:val="001B1075"/>
    <w:rsid w:val="001C2D17"/>
    <w:rsid w:val="001C43C9"/>
    <w:rsid w:val="001D4234"/>
    <w:rsid w:val="001E100A"/>
    <w:rsid w:val="001E11A8"/>
    <w:rsid w:val="001F00F9"/>
    <w:rsid w:val="001F1D00"/>
    <w:rsid w:val="00201E58"/>
    <w:rsid w:val="00203A45"/>
    <w:rsid w:val="002075CF"/>
    <w:rsid w:val="00213747"/>
    <w:rsid w:val="00217E51"/>
    <w:rsid w:val="00220448"/>
    <w:rsid w:val="00221A03"/>
    <w:rsid w:val="0022265B"/>
    <w:rsid w:val="00224AF8"/>
    <w:rsid w:val="0024635D"/>
    <w:rsid w:val="00246AC5"/>
    <w:rsid w:val="00251BC6"/>
    <w:rsid w:val="002532CC"/>
    <w:rsid w:val="00255208"/>
    <w:rsid w:val="00262269"/>
    <w:rsid w:val="0026376C"/>
    <w:rsid w:val="0026412A"/>
    <w:rsid w:val="00270295"/>
    <w:rsid w:val="00274CF5"/>
    <w:rsid w:val="00281B37"/>
    <w:rsid w:val="002838B2"/>
    <w:rsid w:val="00291725"/>
    <w:rsid w:val="00294A5E"/>
    <w:rsid w:val="00296564"/>
    <w:rsid w:val="00297BFD"/>
    <w:rsid w:val="002A0D1D"/>
    <w:rsid w:val="002A10BA"/>
    <w:rsid w:val="002A5D2E"/>
    <w:rsid w:val="002A6A11"/>
    <w:rsid w:val="002A7299"/>
    <w:rsid w:val="002B3DFE"/>
    <w:rsid w:val="002B6DA2"/>
    <w:rsid w:val="002C2170"/>
    <w:rsid w:val="002C75C4"/>
    <w:rsid w:val="002D71AA"/>
    <w:rsid w:val="002E08F7"/>
    <w:rsid w:val="002F6484"/>
    <w:rsid w:val="002F79E4"/>
    <w:rsid w:val="00301251"/>
    <w:rsid w:val="00302695"/>
    <w:rsid w:val="0030328E"/>
    <w:rsid w:val="00303D17"/>
    <w:rsid w:val="00313139"/>
    <w:rsid w:val="003179BD"/>
    <w:rsid w:val="0033638B"/>
    <w:rsid w:val="00341A02"/>
    <w:rsid w:val="003458DF"/>
    <w:rsid w:val="0035304B"/>
    <w:rsid w:val="003549D9"/>
    <w:rsid w:val="0035627E"/>
    <w:rsid w:val="00356959"/>
    <w:rsid w:val="00360794"/>
    <w:rsid w:val="00361D2E"/>
    <w:rsid w:val="00365846"/>
    <w:rsid w:val="00366A9E"/>
    <w:rsid w:val="003717FA"/>
    <w:rsid w:val="003740EC"/>
    <w:rsid w:val="00390E56"/>
    <w:rsid w:val="00395554"/>
    <w:rsid w:val="00395A17"/>
    <w:rsid w:val="003A4CAA"/>
    <w:rsid w:val="003B0BA5"/>
    <w:rsid w:val="003B3CD5"/>
    <w:rsid w:val="003B431B"/>
    <w:rsid w:val="003B749F"/>
    <w:rsid w:val="003C0F89"/>
    <w:rsid w:val="003D1697"/>
    <w:rsid w:val="003E06B1"/>
    <w:rsid w:val="003E1F84"/>
    <w:rsid w:val="003E21ED"/>
    <w:rsid w:val="003E2D1C"/>
    <w:rsid w:val="003E4315"/>
    <w:rsid w:val="003F3AC9"/>
    <w:rsid w:val="003F516C"/>
    <w:rsid w:val="004000BC"/>
    <w:rsid w:val="00400933"/>
    <w:rsid w:val="00400948"/>
    <w:rsid w:val="00402731"/>
    <w:rsid w:val="00402EA9"/>
    <w:rsid w:val="00415467"/>
    <w:rsid w:val="0041767C"/>
    <w:rsid w:val="00427F34"/>
    <w:rsid w:val="00440D35"/>
    <w:rsid w:val="00454BD6"/>
    <w:rsid w:val="00461D42"/>
    <w:rsid w:val="004704B4"/>
    <w:rsid w:val="00472D7C"/>
    <w:rsid w:val="0047414B"/>
    <w:rsid w:val="004748F9"/>
    <w:rsid w:val="00475D59"/>
    <w:rsid w:val="00477E40"/>
    <w:rsid w:val="00481D6B"/>
    <w:rsid w:val="004862D3"/>
    <w:rsid w:val="00487A80"/>
    <w:rsid w:val="00490432"/>
    <w:rsid w:val="00496262"/>
    <w:rsid w:val="00496FD8"/>
    <w:rsid w:val="004A0FB2"/>
    <w:rsid w:val="004A4655"/>
    <w:rsid w:val="004B0F01"/>
    <w:rsid w:val="004C2DE9"/>
    <w:rsid w:val="004C49A1"/>
    <w:rsid w:val="004D1D7C"/>
    <w:rsid w:val="004D67EC"/>
    <w:rsid w:val="004E1D83"/>
    <w:rsid w:val="004E2B64"/>
    <w:rsid w:val="004F5A36"/>
    <w:rsid w:val="00504894"/>
    <w:rsid w:val="00505582"/>
    <w:rsid w:val="00507E7C"/>
    <w:rsid w:val="00507EA2"/>
    <w:rsid w:val="00510E3C"/>
    <w:rsid w:val="00510FD1"/>
    <w:rsid w:val="005173AC"/>
    <w:rsid w:val="00524EB0"/>
    <w:rsid w:val="0052686F"/>
    <w:rsid w:val="00537F97"/>
    <w:rsid w:val="00544103"/>
    <w:rsid w:val="00545568"/>
    <w:rsid w:val="005461F0"/>
    <w:rsid w:val="00551FFD"/>
    <w:rsid w:val="0055299E"/>
    <w:rsid w:val="0055413C"/>
    <w:rsid w:val="00557416"/>
    <w:rsid w:val="00564BFE"/>
    <w:rsid w:val="00566E84"/>
    <w:rsid w:val="00570D80"/>
    <w:rsid w:val="00581A64"/>
    <w:rsid w:val="00587D55"/>
    <w:rsid w:val="00590375"/>
    <w:rsid w:val="00590AB6"/>
    <w:rsid w:val="0059113F"/>
    <w:rsid w:val="00592FA8"/>
    <w:rsid w:val="00596158"/>
    <w:rsid w:val="005A04FF"/>
    <w:rsid w:val="005A0DCF"/>
    <w:rsid w:val="005A0E00"/>
    <w:rsid w:val="005A33F2"/>
    <w:rsid w:val="005A4A16"/>
    <w:rsid w:val="005A4FD4"/>
    <w:rsid w:val="005B7218"/>
    <w:rsid w:val="005C0653"/>
    <w:rsid w:val="005D28FB"/>
    <w:rsid w:val="005D4037"/>
    <w:rsid w:val="005D433A"/>
    <w:rsid w:val="005E3711"/>
    <w:rsid w:val="005E418F"/>
    <w:rsid w:val="005E50A5"/>
    <w:rsid w:val="005E7506"/>
    <w:rsid w:val="006021F8"/>
    <w:rsid w:val="00606E0E"/>
    <w:rsid w:val="006119EF"/>
    <w:rsid w:val="00611C09"/>
    <w:rsid w:val="00624717"/>
    <w:rsid w:val="00626FC2"/>
    <w:rsid w:val="006321C3"/>
    <w:rsid w:val="00633750"/>
    <w:rsid w:val="006522A6"/>
    <w:rsid w:val="00685E28"/>
    <w:rsid w:val="00686D20"/>
    <w:rsid w:val="0069065D"/>
    <w:rsid w:val="0069066C"/>
    <w:rsid w:val="006A0DB0"/>
    <w:rsid w:val="006B5E9B"/>
    <w:rsid w:val="006C12CD"/>
    <w:rsid w:val="006C1715"/>
    <w:rsid w:val="006C3F4B"/>
    <w:rsid w:val="006C4CB5"/>
    <w:rsid w:val="006D3AD5"/>
    <w:rsid w:val="006D69A7"/>
    <w:rsid w:val="006D786F"/>
    <w:rsid w:val="006E008C"/>
    <w:rsid w:val="006E48E4"/>
    <w:rsid w:val="006E5A2F"/>
    <w:rsid w:val="006F1EF4"/>
    <w:rsid w:val="006F3F15"/>
    <w:rsid w:val="006F7563"/>
    <w:rsid w:val="006F7767"/>
    <w:rsid w:val="00703361"/>
    <w:rsid w:val="007043DE"/>
    <w:rsid w:val="007050A4"/>
    <w:rsid w:val="00707C06"/>
    <w:rsid w:val="00710743"/>
    <w:rsid w:val="00711F8E"/>
    <w:rsid w:val="007164ED"/>
    <w:rsid w:val="007265E1"/>
    <w:rsid w:val="00726CA4"/>
    <w:rsid w:val="00732438"/>
    <w:rsid w:val="00733395"/>
    <w:rsid w:val="007368E2"/>
    <w:rsid w:val="00737D27"/>
    <w:rsid w:val="007420FF"/>
    <w:rsid w:val="00742871"/>
    <w:rsid w:val="00757A46"/>
    <w:rsid w:val="007800C8"/>
    <w:rsid w:val="00784EF9"/>
    <w:rsid w:val="00790744"/>
    <w:rsid w:val="007A73AE"/>
    <w:rsid w:val="007A78D0"/>
    <w:rsid w:val="007B43E1"/>
    <w:rsid w:val="007B7CC1"/>
    <w:rsid w:val="007C127A"/>
    <w:rsid w:val="007C2CC2"/>
    <w:rsid w:val="007D1E21"/>
    <w:rsid w:val="007D3ED5"/>
    <w:rsid w:val="007E257C"/>
    <w:rsid w:val="007E2764"/>
    <w:rsid w:val="007E3D37"/>
    <w:rsid w:val="007E45B6"/>
    <w:rsid w:val="007F3D4C"/>
    <w:rsid w:val="007F51DB"/>
    <w:rsid w:val="007F75BD"/>
    <w:rsid w:val="008011CE"/>
    <w:rsid w:val="00803904"/>
    <w:rsid w:val="00806157"/>
    <w:rsid w:val="0081060F"/>
    <w:rsid w:val="0081431D"/>
    <w:rsid w:val="0081576C"/>
    <w:rsid w:val="008211F9"/>
    <w:rsid w:val="00822427"/>
    <w:rsid w:val="00822AE6"/>
    <w:rsid w:val="0082615D"/>
    <w:rsid w:val="00827978"/>
    <w:rsid w:val="00844B75"/>
    <w:rsid w:val="00845355"/>
    <w:rsid w:val="00854D9D"/>
    <w:rsid w:val="00866C8A"/>
    <w:rsid w:val="008701FD"/>
    <w:rsid w:val="00870DF4"/>
    <w:rsid w:val="008718DE"/>
    <w:rsid w:val="00875088"/>
    <w:rsid w:val="00875253"/>
    <w:rsid w:val="00876036"/>
    <w:rsid w:val="008772B2"/>
    <w:rsid w:val="008810E7"/>
    <w:rsid w:val="0088381C"/>
    <w:rsid w:val="00883B42"/>
    <w:rsid w:val="008904C7"/>
    <w:rsid w:val="008A1F71"/>
    <w:rsid w:val="008A37CD"/>
    <w:rsid w:val="008C35A6"/>
    <w:rsid w:val="008C4C80"/>
    <w:rsid w:val="008D0987"/>
    <w:rsid w:val="008D6C1D"/>
    <w:rsid w:val="008E5AEC"/>
    <w:rsid w:val="008F6DD7"/>
    <w:rsid w:val="008F7031"/>
    <w:rsid w:val="00903AA5"/>
    <w:rsid w:val="00903E97"/>
    <w:rsid w:val="00913F2D"/>
    <w:rsid w:val="00917E34"/>
    <w:rsid w:val="009210BA"/>
    <w:rsid w:val="00925279"/>
    <w:rsid w:val="00925F00"/>
    <w:rsid w:val="009260B9"/>
    <w:rsid w:val="0093057F"/>
    <w:rsid w:val="009326CA"/>
    <w:rsid w:val="00955FDC"/>
    <w:rsid w:val="009571EA"/>
    <w:rsid w:val="00960867"/>
    <w:rsid w:val="00970D9D"/>
    <w:rsid w:val="00973C9B"/>
    <w:rsid w:val="00976CBA"/>
    <w:rsid w:val="00987C8C"/>
    <w:rsid w:val="00990C03"/>
    <w:rsid w:val="00992E37"/>
    <w:rsid w:val="00995946"/>
    <w:rsid w:val="009971B4"/>
    <w:rsid w:val="009A6DB8"/>
    <w:rsid w:val="009A7C1F"/>
    <w:rsid w:val="009B1FDF"/>
    <w:rsid w:val="009B20B7"/>
    <w:rsid w:val="009C0BF6"/>
    <w:rsid w:val="009C112A"/>
    <w:rsid w:val="009C6DB1"/>
    <w:rsid w:val="009C7B0C"/>
    <w:rsid w:val="009D7474"/>
    <w:rsid w:val="009E2410"/>
    <w:rsid w:val="009E6441"/>
    <w:rsid w:val="009F18DC"/>
    <w:rsid w:val="009F40DF"/>
    <w:rsid w:val="00A011BD"/>
    <w:rsid w:val="00A0213B"/>
    <w:rsid w:val="00A052A6"/>
    <w:rsid w:val="00A06FE0"/>
    <w:rsid w:val="00A119AD"/>
    <w:rsid w:val="00A11D98"/>
    <w:rsid w:val="00A14F18"/>
    <w:rsid w:val="00A150EC"/>
    <w:rsid w:val="00A16F61"/>
    <w:rsid w:val="00A23D27"/>
    <w:rsid w:val="00A245A7"/>
    <w:rsid w:val="00A26569"/>
    <w:rsid w:val="00A27A6D"/>
    <w:rsid w:val="00A30949"/>
    <w:rsid w:val="00A40D07"/>
    <w:rsid w:val="00A44AFC"/>
    <w:rsid w:val="00A47231"/>
    <w:rsid w:val="00A5181F"/>
    <w:rsid w:val="00A51E37"/>
    <w:rsid w:val="00A5508E"/>
    <w:rsid w:val="00A56D9F"/>
    <w:rsid w:val="00A633D3"/>
    <w:rsid w:val="00A85240"/>
    <w:rsid w:val="00A85D34"/>
    <w:rsid w:val="00A877C9"/>
    <w:rsid w:val="00A87A57"/>
    <w:rsid w:val="00A9558C"/>
    <w:rsid w:val="00A97DDB"/>
    <w:rsid w:val="00A97E03"/>
    <w:rsid w:val="00AA1936"/>
    <w:rsid w:val="00AA6972"/>
    <w:rsid w:val="00AB2EB3"/>
    <w:rsid w:val="00AB69E6"/>
    <w:rsid w:val="00AC1188"/>
    <w:rsid w:val="00AC5BAA"/>
    <w:rsid w:val="00AD7112"/>
    <w:rsid w:val="00AD7EA8"/>
    <w:rsid w:val="00AE2E52"/>
    <w:rsid w:val="00AE3C21"/>
    <w:rsid w:val="00AE572E"/>
    <w:rsid w:val="00AF3E88"/>
    <w:rsid w:val="00B028B2"/>
    <w:rsid w:val="00B06925"/>
    <w:rsid w:val="00B20926"/>
    <w:rsid w:val="00B230A5"/>
    <w:rsid w:val="00B23527"/>
    <w:rsid w:val="00B36AAC"/>
    <w:rsid w:val="00B37334"/>
    <w:rsid w:val="00B43678"/>
    <w:rsid w:val="00B448B6"/>
    <w:rsid w:val="00B4589D"/>
    <w:rsid w:val="00B5359D"/>
    <w:rsid w:val="00B66086"/>
    <w:rsid w:val="00B66554"/>
    <w:rsid w:val="00B74458"/>
    <w:rsid w:val="00B82E03"/>
    <w:rsid w:val="00B92BB5"/>
    <w:rsid w:val="00BA1EC9"/>
    <w:rsid w:val="00BA400D"/>
    <w:rsid w:val="00BA63E1"/>
    <w:rsid w:val="00BA6806"/>
    <w:rsid w:val="00BB13FC"/>
    <w:rsid w:val="00BB4BDB"/>
    <w:rsid w:val="00BB7751"/>
    <w:rsid w:val="00BC56B4"/>
    <w:rsid w:val="00BD2308"/>
    <w:rsid w:val="00BD4388"/>
    <w:rsid w:val="00BD6266"/>
    <w:rsid w:val="00BD6F92"/>
    <w:rsid w:val="00BE545C"/>
    <w:rsid w:val="00BF406C"/>
    <w:rsid w:val="00C00232"/>
    <w:rsid w:val="00C03DE1"/>
    <w:rsid w:val="00C0592C"/>
    <w:rsid w:val="00C064DE"/>
    <w:rsid w:val="00C0767E"/>
    <w:rsid w:val="00C10140"/>
    <w:rsid w:val="00C1748D"/>
    <w:rsid w:val="00C25C67"/>
    <w:rsid w:val="00C306AF"/>
    <w:rsid w:val="00C310D3"/>
    <w:rsid w:val="00C31438"/>
    <w:rsid w:val="00C3285C"/>
    <w:rsid w:val="00C45C79"/>
    <w:rsid w:val="00C45EF3"/>
    <w:rsid w:val="00C51D1C"/>
    <w:rsid w:val="00C57072"/>
    <w:rsid w:val="00C63CB2"/>
    <w:rsid w:val="00C6514F"/>
    <w:rsid w:val="00C668FA"/>
    <w:rsid w:val="00C715C7"/>
    <w:rsid w:val="00C726B1"/>
    <w:rsid w:val="00C733F8"/>
    <w:rsid w:val="00C748AA"/>
    <w:rsid w:val="00C8459C"/>
    <w:rsid w:val="00C90B67"/>
    <w:rsid w:val="00C919A0"/>
    <w:rsid w:val="00CA1D6B"/>
    <w:rsid w:val="00CA7EA8"/>
    <w:rsid w:val="00CB399D"/>
    <w:rsid w:val="00CB40EC"/>
    <w:rsid w:val="00CB5414"/>
    <w:rsid w:val="00CB6D2E"/>
    <w:rsid w:val="00CC2A98"/>
    <w:rsid w:val="00CD335B"/>
    <w:rsid w:val="00CD3715"/>
    <w:rsid w:val="00CD77AC"/>
    <w:rsid w:val="00CE2115"/>
    <w:rsid w:val="00CE459A"/>
    <w:rsid w:val="00CE497D"/>
    <w:rsid w:val="00CF0D80"/>
    <w:rsid w:val="00D06273"/>
    <w:rsid w:val="00D12E01"/>
    <w:rsid w:val="00D13A89"/>
    <w:rsid w:val="00D143B1"/>
    <w:rsid w:val="00D149C3"/>
    <w:rsid w:val="00D269D2"/>
    <w:rsid w:val="00D32FDD"/>
    <w:rsid w:val="00D361C4"/>
    <w:rsid w:val="00D36DFC"/>
    <w:rsid w:val="00D41D23"/>
    <w:rsid w:val="00D5357C"/>
    <w:rsid w:val="00D62971"/>
    <w:rsid w:val="00D6659F"/>
    <w:rsid w:val="00D74021"/>
    <w:rsid w:val="00D7696A"/>
    <w:rsid w:val="00D77726"/>
    <w:rsid w:val="00D80BA5"/>
    <w:rsid w:val="00D81F00"/>
    <w:rsid w:val="00D82823"/>
    <w:rsid w:val="00D933A1"/>
    <w:rsid w:val="00DA1D22"/>
    <w:rsid w:val="00DA23E8"/>
    <w:rsid w:val="00DA3A58"/>
    <w:rsid w:val="00DB0BB8"/>
    <w:rsid w:val="00DB1686"/>
    <w:rsid w:val="00DB2035"/>
    <w:rsid w:val="00DC38EC"/>
    <w:rsid w:val="00DD3A41"/>
    <w:rsid w:val="00DD7DBE"/>
    <w:rsid w:val="00DE0FF6"/>
    <w:rsid w:val="00DE11CE"/>
    <w:rsid w:val="00DE6FC6"/>
    <w:rsid w:val="00DF54B2"/>
    <w:rsid w:val="00DF6F81"/>
    <w:rsid w:val="00DF70D2"/>
    <w:rsid w:val="00E04DE2"/>
    <w:rsid w:val="00E04E98"/>
    <w:rsid w:val="00E04F73"/>
    <w:rsid w:val="00E10D65"/>
    <w:rsid w:val="00E23172"/>
    <w:rsid w:val="00E3241C"/>
    <w:rsid w:val="00E32986"/>
    <w:rsid w:val="00E34F6B"/>
    <w:rsid w:val="00E35887"/>
    <w:rsid w:val="00E35CF6"/>
    <w:rsid w:val="00E44FA6"/>
    <w:rsid w:val="00E60F2B"/>
    <w:rsid w:val="00E63556"/>
    <w:rsid w:val="00E63865"/>
    <w:rsid w:val="00E6488F"/>
    <w:rsid w:val="00E65110"/>
    <w:rsid w:val="00E6633B"/>
    <w:rsid w:val="00E7225F"/>
    <w:rsid w:val="00E736A2"/>
    <w:rsid w:val="00E770BB"/>
    <w:rsid w:val="00E8033E"/>
    <w:rsid w:val="00E8109C"/>
    <w:rsid w:val="00E87563"/>
    <w:rsid w:val="00E875F5"/>
    <w:rsid w:val="00E91A05"/>
    <w:rsid w:val="00E952D6"/>
    <w:rsid w:val="00EA733C"/>
    <w:rsid w:val="00EC08FE"/>
    <w:rsid w:val="00EE7F42"/>
    <w:rsid w:val="00EF25F8"/>
    <w:rsid w:val="00F07943"/>
    <w:rsid w:val="00F13566"/>
    <w:rsid w:val="00F164B1"/>
    <w:rsid w:val="00F171D0"/>
    <w:rsid w:val="00F17FCF"/>
    <w:rsid w:val="00F23BB3"/>
    <w:rsid w:val="00F267D7"/>
    <w:rsid w:val="00F337EC"/>
    <w:rsid w:val="00F41CEC"/>
    <w:rsid w:val="00F43B32"/>
    <w:rsid w:val="00F4475A"/>
    <w:rsid w:val="00F607A2"/>
    <w:rsid w:val="00F70106"/>
    <w:rsid w:val="00F73A25"/>
    <w:rsid w:val="00F73F5F"/>
    <w:rsid w:val="00F81555"/>
    <w:rsid w:val="00F82A98"/>
    <w:rsid w:val="00F82C77"/>
    <w:rsid w:val="00F951A7"/>
    <w:rsid w:val="00F970E0"/>
    <w:rsid w:val="00FA01E2"/>
    <w:rsid w:val="00FA397D"/>
    <w:rsid w:val="00FA5763"/>
    <w:rsid w:val="00FA5E8B"/>
    <w:rsid w:val="00FB20A4"/>
    <w:rsid w:val="00FC100C"/>
    <w:rsid w:val="00FC3D21"/>
    <w:rsid w:val="00FD03F5"/>
    <w:rsid w:val="00FD639A"/>
    <w:rsid w:val="00FE1974"/>
    <w:rsid w:val="00FE644A"/>
    <w:rsid w:val="00FE7A15"/>
    <w:rsid w:val="00FE7BF3"/>
    <w:rsid w:val="00FF4B97"/>
    <w:rsid w:val="00FF4C47"/>
    <w:rsid w:val="00FF7A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74484"/>
  <w15:chartTrackingRefBased/>
  <w15:docId w15:val="{19298802-9A10-4135-B0F9-82351041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1"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unhideWhenUsed="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160" w:line="259"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link w:val="a4"/>
    <w:rPr>
      <w:rFonts w:ascii="Times New Roman" w:eastAsia="Batang" w:hAnsi="Times New Roman"/>
      <w:lang w:eastAsia="ru-RU"/>
    </w:rPr>
  </w:style>
  <w:style w:type="character" w:customStyle="1" w:styleId="a5">
    <w:name w:val="Текст выноски Знак"/>
    <w:link w:val="a6"/>
    <w:uiPriority w:val="99"/>
    <w:semiHidden/>
    <w:rPr>
      <w:rFonts w:ascii="Segoe UI" w:hAnsi="Segoe UI" w:cs="Segoe UI"/>
      <w:sz w:val="18"/>
      <w:szCs w:val="18"/>
    </w:rPr>
  </w:style>
  <w:style w:type="character" w:customStyle="1" w:styleId="a7">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8"/>
    <w:uiPriority w:val="34"/>
    <w:qFormat/>
    <w:locked/>
    <w:rPr>
      <w:rFonts w:ascii="Times New Roman" w:eastAsia="Times New Roman" w:hAnsi="Times New Roman"/>
      <w:sz w:val="24"/>
      <w:szCs w:val="24"/>
      <w:lang w:val="ru-RU" w:eastAsia="ru-RU"/>
    </w:rPr>
  </w:style>
  <w:style w:type="paragraph" w:styleId="a8">
    <w:name w:val="List Paragraph"/>
    <w:aliases w:val="List_Paragraph,Multilevel para_II,List Paragraph1,Akapit z listą BS,Bullet1,Bullets,List Paragraph 1,References,List Paragraph (numbered (a)),IBL List Paragraph,List Paragraph nowy,Numbered List Paragraph,Liste 1,List Bullet Mary,b1,3,Ha"/>
    <w:basedOn w:val="a"/>
    <w:link w:val="a7"/>
    <w:uiPriority w:val="34"/>
    <w:qFormat/>
    <w:pPr>
      <w:spacing w:after="0" w:line="240" w:lineRule="auto"/>
      <w:ind w:left="720"/>
      <w:contextualSpacing/>
    </w:pPr>
    <w:rPr>
      <w:rFonts w:ascii="Times New Roman" w:eastAsia="Times New Roman" w:hAnsi="Times New Roman"/>
      <w:sz w:val="24"/>
      <w:szCs w:val="24"/>
      <w:lang w:val="ru-RU" w:eastAsia="ru-RU"/>
    </w:rPr>
  </w:style>
  <w:style w:type="paragraph" w:styleId="a6">
    <w:name w:val="Balloon Text"/>
    <w:basedOn w:val="a"/>
    <w:link w:val="a5"/>
    <w:uiPriority w:val="99"/>
    <w:unhideWhenUsed/>
    <w:pPr>
      <w:spacing w:after="0" w:line="240" w:lineRule="auto"/>
    </w:pPr>
    <w:rPr>
      <w:rFonts w:ascii="Segoe UI" w:hAnsi="Segoe UI" w:cs="Segoe UI"/>
      <w:sz w:val="18"/>
      <w:szCs w:val="18"/>
    </w:rPr>
  </w:style>
  <w:style w:type="paragraph" w:customStyle="1" w:styleId="namakihasceater">
    <w:name w:val="namaki hasceater"/>
    <w:pPr>
      <w:framePr w:hSpace="180" w:wrap="around" w:vAnchor="text" w:hAnchor="text" w:x="-637" w:yAlign="top"/>
      <w:tabs>
        <w:tab w:val="left" w:pos="0"/>
      </w:tabs>
      <w:ind w:firstLine="1"/>
      <w:jc w:val="both"/>
    </w:pPr>
    <w:rPr>
      <w:rFonts w:ascii="GHEA Grapalat" w:eastAsia="Times New Roman" w:hAnsi="GHEA Grapalat" w:cs="GHEA Grapalat"/>
      <w:bCs/>
      <w:spacing w:val="-4"/>
      <w:lang w:val="hy-AM"/>
    </w:rPr>
  </w:style>
  <w:style w:type="paragraph" w:styleId="a4">
    <w:name w:val="Body Text"/>
    <w:basedOn w:val="a"/>
    <w:link w:val="a3"/>
    <w:pPr>
      <w:spacing w:after="120" w:line="240" w:lineRule="auto"/>
    </w:pPr>
    <w:rPr>
      <w:rFonts w:ascii="Times New Roman" w:eastAsia="Batang" w:hAnsi="Times New Roman"/>
      <w:sz w:val="20"/>
      <w:szCs w:val="20"/>
      <w:lang w:eastAsia="ru-RU"/>
    </w:rPr>
  </w:style>
  <w:style w:type="paragraph" w:styleId="a9">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a"/>
    <w:link w:val="aa"/>
    <w:uiPriority w:val="99"/>
    <w:unhideWhenUsed/>
    <w:qFormat/>
    <w:rsid w:val="0041767C"/>
    <w:pPr>
      <w:spacing w:before="100" w:beforeAutospacing="1" w:after="100" w:afterAutospacing="1" w:line="240" w:lineRule="auto"/>
    </w:pPr>
    <w:rPr>
      <w:rFonts w:ascii="Times New Roman" w:eastAsia="Times New Roman" w:hAnsi="Times New Roman"/>
      <w:sz w:val="24"/>
      <w:szCs w:val="24"/>
    </w:rPr>
  </w:style>
  <w:style w:type="paragraph" w:customStyle="1" w:styleId="Default">
    <w:name w:val="Default"/>
    <w:rsid w:val="00270295"/>
    <w:pPr>
      <w:autoSpaceDE w:val="0"/>
      <w:autoSpaceDN w:val="0"/>
      <w:adjustRightInd w:val="0"/>
    </w:pPr>
    <w:rPr>
      <w:rFonts w:ascii="Arial" w:hAnsi="Arial" w:cs="Arial"/>
      <w:color w:val="000000"/>
      <w:sz w:val="24"/>
      <w:szCs w:val="24"/>
      <w:lang w:val="ru-RU" w:eastAsia="ru-RU"/>
    </w:rPr>
  </w:style>
  <w:style w:type="character" w:styleId="ab">
    <w:name w:val="Strong"/>
    <w:uiPriority w:val="22"/>
    <w:qFormat/>
    <w:rsid w:val="00C733F8"/>
    <w:rPr>
      <w:b/>
      <w:bCs/>
    </w:rPr>
  </w:style>
  <w:style w:type="character" w:customStyle="1" w:styleId="aa">
    <w:name w:val="Обычный (Интернет) Знак"/>
    <w:aliases w:val="Обычный (веб) Знак Знак Знак1,Знак Знак Знак Знак Знак,Знак Знак1 Знак,Обычный (веб) Знак Знак Знак Знак,Знак Знак Знак1 Знак Знак Знак Знак Знак Знак,Знак1 Знак,Знак Знак Знак,Знак Знак2,webb Знак,Char Char Char1 Знак"/>
    <w:link w:val="a9"/>
    <w:uiPriority w:val="99"/>
    <w:locked/>
    <w:rsid w:val="008772B2"/>
    <w:rPr>
      <w:rFonts w:ascii="Times New Roman" w:eastAsia="Times New Roman" w:hAnsi="Times New Roman"/>
      <w:sz w:val="24"/>
      <w:szCs w:val="24"/>
      <w:lang w:val="en-US" w:eastAsia="en-US"/>
    </w:rPr>
  </w:style>
  <w:style w:type="paragraph" w:styleId="ac">
    <w:name w:val="No Spacing"/>
    <w:link w:val="ad"/>
    <w:qFormat/>
    <w:rsid w:val="002F6484"/>
    <w:pPr>
      <w:ind w:left="576" w:hanging="576"/>
    </w:pPr>
    <w:rPr>
      <w:sz w:val="22"/>
      <w:szCs w:val="22"/>
    </w:rPr>
  </w:style>
  <w:style w:type="character" w:customStyle="1" w:styleId="ad">
    <w:name w:val="Без интервала Знак"/>
    <w:link w:val="ac"/>
    <w:locked/>
    <w:rsid w:val="002F6484"/>
    <w:rPr>
      <w:sz w:val="22"/>
      <w:szCs w:val="22"/>
    </w:rPr>
  </w:style>
  <w:style w:type="character" w:styleId="ae">
    <w:name w:val="Hyperlink"/>
    <w:basedOn w:val="a0"/>
    <w:uiPriority w:val="99"/>
    <w:semiHidden/>
    <w:unhideWhenUsed/>
    <w:rsid w:val="001A16BA"/>
    <w:rPr>
      <w:color w:val="0000FF"/>
      <w:u w:val="single"/>
    </w:rPr>
  </w:style>
  <w:style w:type="paragraph" w:styleId="HTML">
    <w:name w:val="HTML Preformatted"/>
    <w:basedOn w:val="a"/>
    <w:link w:val="HTML0"/>
    <w:uiPriority w:val="1"/>
    <w:unhideWhenUsed/>
    <w:rsid w:val="001A16BA"/>
    <w:pPr>
      <w:spacing w:after="0" w:line="240" w:lineRule="auto"/>
    </w:pPr>
    <w:rPr>
      <w:rFonts w:ascii="Consolas" w:hAnsi="Consolas" w:cs="Consolas"/>
      <w:sz w:val="20"/>
      <w:szCs w:val="20"/>
    </w:rPr>
  </w:style>
  <w:style w:type="character" w:customStyle="1" w:styleId="HTML0">
    <w:name w:val="Стандартный HTML Знак"/>
    <w:basedOn w:val="a0"/>
    <w:link w:val="HTML"/>
    <w:uiPriority w:val="1"/>
    <w:rsid w:val="001A16BA"/>
    <w:rPr>
      <w:rFonts w:ascii="Consolas" w:hAnsi="Consolas" w:cs="Consolas"/>
    </w:rPr>
  </w:style>
  <w:style w:type="paragraph" w:customStyle="1" w:styleId="nrnamakipatasxane">
    <w:name w:val="nr namaki patasxane"/>
    <w:rsid w:val="0082615D"/>
    <w:pPr>
      <w:spacing w:line="240" w:lineRule="exact"/>
      <w:ind w:left="397"/>
    </w:pPr>
    <w:rPr>
      <w:rFonts w:ascii="GHEA Grapalat" w:eastAsia="Times New Roman" w:hAnsi="GHEA Grapalat"/>
      <w:spacing w:val="-4"/>
      <w:lang w:eastAsia="ru-RU"/>
    </w:rPr>
  </w:style>
  <w:style w:type="paragraph" w:styleId="af">
    <w:name w:val="header"/>
    <w:basedOn w:val="a"/>
    <w:link w:val="af0"/>
    <w:uiPriority w:val="99"/>
    <w:unhideWhenUsed/>
    <w:rsid w:val="009F40DF"/>
    <w:pPr>
      <w:tabs>
        <w:tab w:val="center" w:pos="4513"/>
        <w:tab w:val="right" w:pos="9026"/>
      </w:tabs>
      <w:spacing w:after="0" w:line="240" w:lineRule="auto"/>
    </w:pPr>
    <w:rPr>
      <w:rFonts w:asciiTheme="minorHAnsi" w:eastAsiaTheme="minorHAnsi" w:hAnsiTheme="minorHAnsi" w:cstheme="minorBidi"/>
    </w:rPr>
  </w:style>
  <w:style w:type="character" w:customStyle="1" w:styleId="af0">
    <w:name w:val="Верхний колонтитул Знак"/>
    <w:basedOn w:val="a0"/>
    <w:link w:val="af"/>
    <w:uiPriority w:val="99"/>
    <w:rsid w:val="009F40DF"/>
    <w:rPr>
      <w:rFonts w:asciiTheme="minorHAnsi" w:eastAsiaTheme="minorHAnsi" w:hAnsiTheme="minorHAnsi" w:cstheme="minorBidi"/>
      <w:sz w:val="22"/>
      <w:szCs w:val="22"/>
    </w:rPr>
  </w:style>
  <w:style w:type="table" w:styleId="af1">
    <w:name w:val="Table Grid"/>
    <w:basedOn w:val="a1"/>
    <w:uiPriority w:val="39"/>
    <w:rsid w:val="00822427"/>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ak">
    <w:name w:val="namak"/>
    <w:basedOn w:val="a"/>
    <w:link w:val="namak0"/>
    <w:rsid w:val="009260B9"/>
    <w:pPr>
      <w:spacing w:after="0" w:line="400" w:lineRule="exact"/>
      <w:ind w:firstLine="397"/>
      <w:jc w:val="both"/>
    </w:pPr>
    <w:rPr>
      <w:rFonts w:ascii="GHEA Grapalat" w:eastAsia="Times New Roman" w:hAnsi="GHEA Grapalat"/>
      <w:spacing w:val="-4"/>
      <w:sz w:val="24"/>
      <w:szCs w:val="24"/>
      <w:lang w:eastAsia="ru-RU"/>
    </w:rPr>
  </w:style>
  <w:style w:type="character" w:customStyle="1" w:styleId="namak0">
    <w:name w:val="namak Знак"/>
    <w:link w:val="namak"/>
    <w:rsid w:val="009260B9"/>
    <w:rPr>
      <w:rFonts w:ascii="GHEA Grapalat" w:eastAsia="Times New Roman" w:hAnsi="GHEA Grapalat"/>
      <w:spacing w:val="-4"/>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242281">
      <w:bodyDiv w:val="1"/>
      <w:marLeft w:val="0"/>
      <w:marRight w:val="0"/>
      <w:marTop w:val="0"/>
      <w:marBottom w:val="0"/>
      <w:divBdr>
        <w:top w:val="none" w:sz="0" w:space="0" w:color="auto"/>
        <w:left w:val="none" w:sz="0" w:space="0" w:color="auto"/>
        <w:bottom w:val="none" w:sz="0" w:space="0" w:color="auto"/>
        <w:right w:val="none" w:sz="0" w:space="0" w:color="auto"/>
      </w:divBdr>
    </w:div>
    <w:div w:id="132214947">
      <w:bodyDiv w:val="1"/>
      <w:marLeft w:val="0"/>
      <w:marRight w:val="0"/>
      <w:marTop w:val="0"/>
      <w:marBottom w:val="0"/>
      <w:divBdr>
        <w:top w:val="none" w:sz="0" w:space="0" w:color="auto"/>
        <w:left w:val="none" w:sz="0" w:space="0" w:color="auto"/>
        <w:bottom w:val="none" w:sz="0" w:space="0" w:color="auto"/>
        <w:right w:val="none" w:sz="0" w:space="0" w:color="auto"/>
      </w:divBdr>
    </w:div>
    <w:div w:id="179130982">
      <w:bodyDiv w:val="1"/>
      <w:marLeft w:val="0"/>
      <w:marRight w:val="0"/>
      <w:marTop w:val="0"/>
      <w:marBottom w:val="0"/>
      <w:divBdr>
        <w:top w:val="none" w:sz="0" w:space="0" w:color="auto"/>
        <w:left w:val="none" w:sz="0" w:space="0" w:color="auto"/>
        <w:bottom w:val="none" w:sz="0" w:space="0" w:color="auto"/>
        <w:right w:val="none" w:sz="0" w:space="0" w:color="auto"/>
      </w:divBdr>
    </w:div>
    <w:div w:id="212012329">
      <w:bodyDiv w:val="1"/>
      <w:marLeft w:val="0"/>
      <w:marRight w:val="0"/>
      <w:marTop w:val="0"/>
      <w:marBottom w:val="0"/>
      <w:divBdr>
        <w:top w:val="none" w:sz="0" w:space="0" w:color="auto"/>
        <w:left w:val="none" w:sz="0" w:space="0" w:color="auto"/>
        <w:bottom w:val="none" w:sz="0" w:space="0" w:color="auto"/>
        <w:right w:val="none" w:sz="0" w:space="0" w:color="auto"/>
      </w:divBdr>
    </w:div>
    <w:div w:id="253132008">
      <w:bodyDiv w:val="1"/>
      <w:marLeft w:val="0"/>
      <w:marRight w:val="0"/>
      <w:marTop w:val="0"/>
      <w:marBottom w:val="0"/>
      <w:divBdr>
        <w:top w:val="none" w:sz="0" w:space="0" w:color="auto"/>
        <w:left w:val="none" w:sz="0" w:space="0" w:color="auto"/>
        <w:bottom w:val="none" w:sz="0" w:space="0" w:color="auto"/>
        <w:right w:val="none" w:sz="0" w:space="0" w:color="auto"/>
      </w:divBdr>
    </w:div>
    <w:div w:id="280839432">
      <w:bodyDiv w:val="1"/>
      <w:marLeft w:val="0"/>
      <w:marRight w:val="0"/>
      <w:marTop w:val="0"/>
      <w:marBottom w:val="0"/>
      <w:divBdr>
        <w:top w:val="none" w:sz="0" w:space="0" w:color="auto"/>
        <w:left w:val="none" w:sz="0" w:space="0" w:color="auto"/>
        <w:bottom w:val="none" w:sz="0" w:space="0" w:color="auto"/>
        <w:right w:val="none" w:sz="0" w:space="0" w:color="auto"/>
      </w:divBdr>
    </w:div>
    <w:div w:id="317727211">
      <w:bodyDiv w:val="1"/>
      <w:marLeft w:val="0"/>
      <w:marRight w:val="0"/>
      <w:marTop w:val="0"/>
      <w:marBottom w:val="0"/>
      <w:divBdr>
        <w:top w:val="none" w:sz="0" w:space="0" w:color="auto"/>
        <w:left w:val="none" w:sz="0" w:space="0" w:color="auto"/>
        <w:bottom w:val="none" w:sz="0" w:space="0" w:color="auto"/>
        <w:right w:val="none" w:sz="0" w:space="0" w:color="auto"/>
      </w:divBdr>
    </w:div>
    <w:div w:id="335037955">
      <w:bodyDiv w:val="1"/>
      <w:marLeft w:val="0"/>
      <w:marRight w:val="0"/>
      <w:marTop w:val="0"/>
      <w:marBottom w:val="0"/>
      <w:divBdr>
        <w:top w:val="none" w:sz="0" w:space="0" w:color="auto"/>
        <w:left w:val="none" w:sz="0" w:space="0" w:color="auto"/>
        <w:bottom w:val="none" w:sz="0" w:space="0" w:color="auto"/>
        <w:right w:val="none" w:sz="0" w:space="0" w:color="auto"/>
      </w:divBdr>
    </w:div>
    <w:div w:id="421462728">
      <w:bodyDiv w:val="1"/>
      <w:marLeft w:val="0"/>
      <w:marRight w:val="0"/>
      <w:marTop w:val="0"/>
      <w:marBottom w:val="0"/>
      <w:divBdr>
        <w:top w:val="none" w:sz="0" w:space="0" w:color="auto"/>
        <w:left w:val="none" w:sz="0" w:space="0" w:color="auto"/>
        <w:bottom w:val="none" w:sz="0" w:space="0" w:color="auto"/>
        <w:right w:val="none" w:sz="0" w:space="0" w:color="auto"/>
      </w:divBdr>
    </w:div>
    <w:div w:id="555704427">
      <w:bodyDiv w:val="1"/>
      <w:marLeft w:val="0"/>
      <w:marRight w:val="0"/>
      <w:marTop w:val="0"/>
      <w:marBottom w:val="0"/>
      <w:divBdr>
        <w:top w:val="none" w:sz="0" w:space="0" w:color="auto"/>
        <w:left w:val="none" w:sz="0" w:space="0" w:color="auto"/>
        <w:bottom w:val="none" w:sz="0" w:space="0" w:color="auto"/>
        <w:right w:val="none" w:sz="0" w:space="0" w:color="auto"/>
      </w:divBdr>
    </w:div>
    <w:div w:id="779255485">
      <w:bodyDiv w:val="1"/>
      <w:marLeft w:val="0"/>
      <w:marRight w:val="0"/>
      <w:marTop w:val="0"/>
      <w:marBottom w:val="0"/>
      <w:divBdr>
        <w:top w:val="none" w:sz="0" w:space="0" w:color="auto"/>
        <w:left w:val="none" w:sz="0" w:space="0" w:color="auto"/>
        <w:bottom w:val="none" w:sz="0" w:space="0" w:color="auto"/>
        <w:right w:val="none" w:sz="0" w:space="0" w:color="auto"/>
      </w:divBdr>
    </w:div>
    <w:div w:id="1035349083">
      <w:bodyDiv w:val="1"/>
      <w:marLeft w:val="0"/>
      <w:marRight w:val="0"/>
      <w:marTop w:val="0"/>
      <w:marBottom w:val="0"/>
      <w:divBdr>
        <w:top w:val="none" w:sz="0" w:space="0" w:color="auto"/>
        <w:left w:val="none" w:sz="0" w:space="0" w:color="auto"/>
        <w:bottom w:val="none" w:sz="0" w:space="0" w:color="auto"/>
        <w:right w:val="none" w:sz="0" w:space="0" w:color="auto"/>
      </w:divBdr>
    </w:div>
    <w:div w:id="1035812282">
      <w:bodyDiv w:val="1"/>
      <w:marLeft w:val="0"/>
      <w:marRight w:val="0"/>
      <w:marTop w:val="0"/>
      <w:marBottom w:val="0"/>
      <w:divBdr>
        <w:top w:val="none" w:sz="0" w:space="0" w:color="auto"/>
        <w:left w:val="none" w:sz="0" w:space="0" w:color="auto"/>
        <w:bottom w:val="none" w:sz="0" w:space="0" w:color="auto"/>
        <w:right w:val="none" w:sz="0" w:space="0" w:color="auto"/>
      </w:divBdr>
    </w:div>
    <w:div w:id="1177498461">
      <w:bodyDiv w:val="1"/>
      <w:marLeft w:val="0"/>
      <w:marRight w:val="0"/>
      <w:marTop w:val="0"/>
      <w:marBottom w:val="0"/>
      <w:divBdr>
        <w:top w:val="none" w:sz="0" w:space="0" w:color="auto"/>
        <w:left w:val="none" w:sz="0" w:space="0" w:color="auto"/>
        <w:bottom w:val="none" w:sz="0" w:space="0" w:color="auto"/>
        <w:right w:val="none" w:sz="0" w:space="0" w:color="auto"/>
      </w:divBdr>
    </w:div>
    <w:div w:id="1186359774">
      <w:bodyDiv w:val="1"/>
      <w:marLeft w:val="0"/>
      <w:marRight w:val="0"/>
      <w:marTop w:val="0"/>
      <w:marBottom w:val="0"/>
      <w:divBdr>
        <w:top w:val="none" w:sz="0" w:space="0" w:color="auto"/>
        <w:left w:val="none" w:sz="0" w:space="0" w:color="auto"/>
        <w:bottom w:val="none" w:sz="0" w:space="0" w:color="auto"/>
        <w:right w:val="none" w:sz="0" w:space="0" w:color="auto"/>
      </w:divBdr>
    </w:div>
    <w:div w:id="1358116786">
      <w:bodyDiv w:val="1"/>
      <w:marLeft w:val="0"/>
      <w:marRight w:val="0"/>
      <w:marTop w:val="0"/>
      <w:marBottom w:val="0"/>
      <w:divBdr>
        <w:top w:val="none" w:sz="0" w:space="0" w:color="auto"/>
        <w:left w:val="none" w:sz="0" w:space="0" w:color="auto"/>
        <w:bottom w:val="none" w:sz="0" w:space="0" w:color="auto"/>
        <w:right w:val="none" w:sz="0" w:space="0" w:color="auto"/>
      </w:divBdr>
    </w:div>
    <w:div w:id="1374387426">
      <w:bodyDiv w:val="1"/>
      <w:marLeft w:val="0"/>
      <w:marRight w:val="0"/>
      <w:marTop w:val="0"/>
      <w:marBottom w:val="0"/>
      <w:divBdr>
        <w:top w:val="none" w:sz="0" w:space="0" w:color="auto"/>
        <w:left w:val="none" w:sz="0" w:space="0" w:color="auto"/>
        <w:bottom w:val="none" w:sz="0" w:space="0" w:color="auto"/>
        <w:right w:val="none" w:sz="0" w:space="0" w:color="auto"/>
      </w:divBdr>
    </w:div>
    <w:div w:id="1412315239">
      <w:bodyDiv w:val="1"/>
      <w:marLeft w:val="0"/>
      <w:marRight w:val="0"/>
      <w:marTop w:val="0"/>
      <w:marBottom w:val="0"/>
      <w:divBdr>
        <w:top w:val="none" w:sz="0" w:space="0" w:color="auto"/>
        <w:left w:val="none" w:sz="0" w:space="0" w:color="auto"/>
        <w:bottom w:val="none" w:sz="0" w:space="0" w:color="auto"/>
        <w:right w:val="none" w:sz="0" w:space="0" w:color="auto"/>
      </w:divBdr>
    </w:div>
    <w:div w:id="1480415989">
      <w:bodyDiv w:val="1"/>
      <w:marLeft w:val="0"/>
      <w:marRight w:val="0"/>
      <w:marTop w:val="0"/>
      <w:marBottom w:val="0"/>
      <w:divBdr>
        <w:top w:val="none" w:sz="0" w:space="0" w:color="auto"/>
        <w:left w:val="none" w:sz="0" w:space="0" w:color="auto"/>
        <w:bottom w:val="none" w:sz="0" w:space="0" w:color="auto"/>
        <w:right w:val="none" w:sz="0" w:space="0" w:color="auto"/>
      </w:divBdr>
    </w:div>
    <w:div w:id="1584685173">
      <w:bodyDiv w:val="1"/>
      <w:marLeft w:val="0"/>
      <w:marRight w:val="0"/>
      <w:marTop w:val="0"/>
      <w:marBottom w:val="0"/>
      <w:divBdr>
        <w:top w:val="none" w:sz="0" w:space="0" w:color="auto"/>
        <w:left w:val="none" w:sz="0" w:space="0" w:color="auto"/>
        <w:bottom w:val="none" w:sz="0" w:space="0" w:color="auto"/>
        <w:right w:val="none" w:sz="0" w:space="0" w:color="auto"/>
      </w:divBdr>
    </w:div>
    <w:div w:id="1686861131">
      <w:bodyDiv w:val="1"/>
      <w:marLeft w:val="0"/>
      <w:marRight w:val="0"/>
      <w:marTop w:val="0"/>
      <w:marBottom w:val="0"/>
      <w:divBdr>
        <w:top w:val="none" w:sz="0" w:space="0" w:color="auto"/>
        <w:left w:val="none" w:sz="0" w:space="0" w:color="auto"/>
        <w:bottom w:val="none" w:sz="0" w:space="0" w:color="auto"/>
        <w:right w:val="none" w:sz="0" w:space="0" w:color="auto"/>
      </w:divBdr>
    </w:div>
    <w:div w:id="1711372669">
      <w:bodyDiv w:val="1"/>
      <w:marLeft w:val="0"/>
      <w:marRight w:val="0"/>
      <w:marTop w:val="0"/>
      <w:marBottom w:val="0"/>
      <w:divBdr>
        <w:top w:val="none" w:sz="0" w:space="0" w:color="auto"/>
        <w:left w:val="none" w:sz="0" w:space="0" w:color="auto"/>
        <w:bottom w:val="none" w:sz="0" w:space="0" w:color="auto"/>
        <w:right w:val="none" w:sz="0" w:space="0" w:color="auto"/>
      </w:divBdr>
    </w:div>
    <w:div w:id="1711614403">
      <w:bodyDiv w:val="1"/>
      <w:marLeft w:val="0"/>
      <w:marRight w:val="0"/>
      <w:marTop w:val="0"/>
      <w:marBottom w:val="0"/>
      <w:divBdr>
        <w:top w:val="none" w:sz="0" w:space="0" w:color="auto"/>
        <w:left w:val="none" w:sz="0" w:space="0" w:color="auto"/>
        <w:bottom w:val="none" w:sz="0" w:space="0" w:color="auto"/>
        <w:right w:val="none" w:sz="0" w:space="0" w:color="auto"/>
      </w:divBdr>
    </w:div>
    <w:div w:id="1757507330">
      <w:bodyDiv w:val="1"/>
      <w:marLeft w:val="0"/>
      <w:marRight w:val="0"/>
      <w:marTop w:val="0"/>
      <w:marBottom w:val="0"/>
      <w:divBdr>
        <w:top w:val="none" w:sz="0" w:space="0" w:color="auto"/>
        <w:left w:val="none" w:sz="0" w:space="0" w:color="auto"/>
        <w:bottom w:val="none" w:sz="0" w:space="0" w:color="auto"/>
        <w:right w:val="none" w:sz="0" w:space="0" w:color="auto"/>
      </w:divBdr>
    </w:div>
    <w:div w:id="1839953418">
      <w:bodyDiv w:val="1"/>
      <w:marLeft w:val="0"/>
      <w:marRight w:val="0"/>
      <w:marTop w:val="0"/>
      <w:marBottom w:val="0"/>
      <w:divBdr>
        <w:top w:val="none" w:sz="0" w:space="0" w:color="auto"/>
        <w:left w:val="none" w:sz="0" w:space="0" w:color="auto"/>
        <w:bottom w:val="none" w:sz="0" w:space="0" w:color="auto"/>
        <w:right w:val="none" w:sz="0" w:space="0" w:color="auto"/>
      </w:divBdr>
    </w:div>
    <w:div w:id="1895116160">
      <w:bodyDiv w:val="1"/>
      <w:marLeft w:val="0"/>
      <w:marRight w:val="0"/>
      <w:marTop w:val="0"/>
      <w:marBottom w:val="0"/>
      <w:divBdr>
        <w:top w:val="none" w:sz="0" w:space="0" w:color="auto"/>
        <w:left w:val="none" w:sz="0" w:space="0" w:color="auto"/>
        <w:bottom w:val="none" w:sz="0" w:space="0" w:color="auto"/>
        <w:right w:val="none" w:sz="0" w:space="0" w:color="auto"/>
      </w:divBdr>
    </w:div>
    <w:div w:id="1913809761">
      <w:bodyDiv w:val="1"/>
      <w:marLeft w:val="0"/>
      <w:marRight w:val="0"/>
      <w:marTop w:val="0"/>
      <w:marBottom w:val="0"/>
      <w:divBdr>
        <w:top w:val="none" w:sz="0" w:space="0" w:color="auto"/>
        <w:left w:val="none" w:sz="0" w:space="0" w:color="auto"/>
        <w:bottom w:val="none" w:sz="0" w:space="0" w:color="auto"/>
        <w:right w:val="none" w:sz="0" w:space="0" w:color="auto"/>
      </w:divBdr>
    </w:div>
    <w:div w:id="2085490968">
      <w:bodyDiv w:val="1"/>
      <w:marLeft w:val="0"/>
      <w:marRight w:val="0"/>
      <w:marTop w:val="0"/>
      <w:marBottom w:val="0"/>
      <w:divBdr>
        <w:top w:val="none" w:sz="0" w:space="0" w:color="auto"/>
        <w:left w:val="none" w:sz="0" w:space="0" w:color="auto"/>
        <w:bottom w:val="none" w:sz="0" w:space="0" w:color="auto"/>
        <w:right w:val="none" w:sz="0" w:space="0" w:color="auto"/>
      </w:divBdr>
    </w:div>
    <w:div w:id="2107844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3</Pages>
  <Words>505</Words>
  <Characters>2884</Characters>
  <Application>Microsoft Office Word</Application>
  <DocSecurity>0</DocSecurity>
  <PresentationFormat/>
  <Lines>24</Lines>
  <Paragraphs>6</Paragraphs>
  <Slides>0</Slides>
  <Notes>0</Notes>
  <HiddenSlides>0</HiddenSlides>
  <MMClips>0</MMClips>
  <ScaleCrop>true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Manager/>
  <Company/>
  <LinksUpToDate>false</LinksUpToDate>
  <CharactersWithSpaces>3383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Tigran_Melqonyan</dc:creator>
  <cp:keywords>https:/mul2.gov.am/tasks/760474/oneclick/d2fb14edfd7d0c66e2e0b2b0c07eeb622e6a091e30b0145cbe16a0bcd1f39f59.docx?token=d7b37ce387c3eb14f6d73e17a247133f</cp:keywords>
  <dc:description/>
  <cp:lastModifiedBy>Hayrapet Hayrapetyan</cp:lastModifiedBy>
  <cp:revision>46</cp:revision>
  <cp:lastPrinted>2023-07-16T20:19:00Z</cp:lastPrinted>
  <dcterms:created xsi:type="dcterms:W3CDTF">2025-11-04T07:32:00Z</dcterms:created>
  <dcterms:modified xsi:type="dcterms:W3CDTF">2026-03-10T05:27:00Z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2052-10.10.1</vt:lpwstr>
  </property>
</Properties>
</file>