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D57FD" w14:textId="77777777" w:rsidR="00B44170" w:rsidRPr="00461409" w:rsidRDefault="00B44170" w:rsidP="00461409">
      <w:pPr>
        <w:spacing w:after="0" w:line="360" w:lineRule="auto"/>
        <w:ind w:left="-630" w:right="-128" w:firstLine="630"/>
        <w:jc w:val="right"/>
        <w:rPr>
          <w:rFonts w:ascii="GHEA Grapalat" w:hAnsi="GHEA Grapalat"/>
          <w:sz w:val="24"/>
          <w:szCs w:val="24"/>
        </w:rPr>
      </w:pPr>
      <w:r w:rsidRPr="00461409">
        <w:rPr>
          <w:rFonts w:ascii="GHEA Grapalat" w:hAnsi="GHEA Grapalat"/>
          <w:sz w:val="24"/>
          <w:szCs w:val="24"/>
        </w:rPr>
        <w:t>ՆԱԽԱԳԻԾ</w:t>
      </w:r>
    </w:p>
    <w:p w14:paraId="5C3547E5" w14:textId="77777777" w:rsidR="00E11F91" w:rsidRPr="00AF41F2" w:rsidRDefault="00E11F91" w:rsidP="00461409">
      <w:pPr>
        <w:spacing w:after="0" w:line="360" w:lineRule="auto"/>
        <w:ind w:left="-630" w:right="-128" w:firstLine="630"/>
        <w:jc w:val="center"/>
        <w:rPr>
          <w:rFonts w:ascii="GHEA Grapalat" w:hAnsi="GHEA Grapalat"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31404DF" w14:textId="77777777" w:rsidR="00E11F91" w:rsidRPr="00AF41F2" w:rsidRDefault="00E11F91" w:rsidP="00461409">
      <w:pPr>
        <w:spacing w:after="0" w:line="360" w:lineRule="auto"/>
        <w:ind w:left="-630" w:right="-128" w:firstLine="630"/>
        <w:jc w:val="center"/>
        <w:rPr>
          <w:rFonts w:ascii="GHEA Grapalat" w:hAnsi="GHEA Grapalat"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7AA8480E" w14:textId="77777777" w:rsidR="002217CD" w:rsidRPr="00AF41F2" w:rsidRDefault="002217CD" w:rsidP="00461409">
      <w:pPr>
        <w:spacing w:after="0" w:line="360" w:lineRule="auto"/>
        <w:ind w:left="-630" w:right="-128" w:firstLine="63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F928781" w14:textId="4D04E4C3" w:rsidR="00E11F91" w:rsidRPr="00AF41F2" w:rsidRDefault="004543F8" w:rsidP="00461409">
      <w:pPr>
        <w:spacing w:after="0" w:line="360" w:lineRule="auto"/>
        <w:ind w:left="-630" w:right="-128" w:firstLine="630"/>
        <w:jc w:val="center"/>
        <w:rPr>
          <w:rFonts w:ascii="GHEA Grapalat" w:hAnsi="GHEA Grapalat"/>
          <w:b/>
          <w:bCs/>
          <w:sz w:val="24"/>
          <w:szCs w:val="24"/>
        </w:rPr>
      </w:pPr>
      <w:r w:rsidRPr="004543F8">
        <w:rPr>
          <w:rFonts w:ascii="GHEA Grapalat" w:hAnsi="GHEA Grapalat"/>
          <w:b/>
          <w:bCs/>
          <w:sz w:val="24"/>
          <w:szCs w:val="24"/>
        </w:rPr>
        <w:t>«ՓՐԿԱՐԱՐ ԾԱՌԱՅՈՒԹՅԱՆ ՄԱՍԻՆ» ՕՐԵՆՔՈՒՄ</w:t>
      </w:r>
      <w:r w:rsidRPr="004543F8">
        <w:rPr>
          <w:rFonts w:ascii="Calibri" w:hAnsi="Calibri" w:cs="Calibri"/>
          <w:b/>
          <w:bCs/>
          <w:sz w:val="24"/>
          <w:szCs w:val="24"/>
        </w:rPr>
        <w:t> </w:t>
      </w:r>
      <w:r w:rsidRPr="004543F8">
        <w:rPr>
          <w:rFonts w:ascii="GHEA Grapalat" w:hAnsi="GHEA Grapalat"/>
          <w:b/>
          <w:bCs/>
          <w:sz w:val="24"/>
          <w:szCs w:val="24"/>
        </w:rPr>
        <w:t>ՓՈՓՈԽՈՒԹՅՈՒՆՆԵՐ ԿԱՏԱՐԵԼՈՒ ՄԱՍԻՆ</w:t>
      </w:r>
      <w:r w:rsidR="0052183D">
        <w:rPr>
          <w:rFonts w:ascii="GHEA Grapalat" w:hAnsi="GHEA Grapalat"/>
          <w:b/>
          <w:bCs/>
          <w:sz w:val="24"/>
          <w:szCs w:val="24"/>
        </w:rPr>
        <w:t>»</w:t>
      </w:r>
      <w:r w:rsidR="00CC604C">
        <w:rPr>
          <w:rFonts w:ascii="GHEA Grapalat" w:hAnsi="GHEA Grapalat"/>
          <w:b/>
          <w:bCs/>
          <w:sz w:val="24"/>
          <w:szCs w:val="24"/>
          <w:lang w:val="hy-AM"/>
        </w:rPr>
        <w:t xml:space="preserve"> 2025 ԹՎԱԿԱՆԻ ՍԵՊՏԵՄԲԵՐԻ 11-Ի ԹԻՎ ՀՕ-29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CC604C">
        <w:rPr>
          <w:rFonts w:ascii="GHEA Grapalat" w:hAnsi="GHEA Grapalat"/>
          <w:b/>
          <w:bCs/>
          <w:sz w:val="24"/>
          <w:szCs w:val="24"/>
          <w:lang w:val="hy-AM"/>
        </w:rPr>
        <w:t xml:space="preserve">-Ն </w:t>
      </w:r>
      <w:r w:rsidR="00CC604C" w:rsidRPr="00AF41F2">
        <w:rPr>
          <w:rFonts w:ascii="GHEA Grapalat" w:hAnsi="GHEA Grapalat"/>
          <w:b/>
          <w:bCs/>
          <w:sz w:val="24"/>
          <w:szCs w:val="24"/>
        </w:rPr>
        <w:t>ՕՐԵՆՔ</w:t>
      </w:r>
      <w:r w:rsidR="005A2046">
        <w:rPr>
          <w:rFonts w:ascii="GHEA Grapalat" w:hAnsi="GHEA Grapalat"/>
          <w:b/>
          <w:bCs/>
          <w:sz w:val="24"/>
          <w:szCs w:val="24"/>
          <w:lang w:val="hy-AM"/>
        </w:rPr>
        <w:t>Ը ՄԱՍՆԱԿԻ ՉԵՂՅԱԼ ՃԱՆԱՉԵԼՈՒ ՄԱՍԻՆ</w:t>
      </w:r>
    </w:p>
    <w:p w14:paraId="336568E9" w14:textId="77777777" w:rsidR="00E11F91" w:rsidRPr="00AF41F2" w:rsidRDefault="00E11F91" w:rsidP="00461409">
      <w:pPr>
        <w:spacing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</w:rPr>
      </w:pPr>
      <w:r w:rsidRPr="00AF41F2">
        <w:rPr>
          <w:rFonts w:ascii="Calibri" w:hAnsi="Calibri" w:cs="Calibri"/>
          <w:sz w:val="24"/>
          <w:szCs w:val="24"/>
        </w:rPr>
        <w:t> </w:t>
      </w:r>
    </w:p>
    <w:p w14:paraId="13CE2953" w14:textId="7752B4D9" w:rsidR="00E11F91" w:rsidRDefault="00E11F91" w:rsidP="00461409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Հոդված</w:t>
      </w:r>
      <w:r w:rsidRPr="00AF41F2">
        <w:rPr>
          <w:rFonts w:ascii="Calibri" w:hAnsi="Calibri" w:cs="Calibri"/>
          <w:b/>
          <w:bCs/>
          <w:sz w:val="24"/>
          <w:szCs w:val="24"/>
        </w:rPr>
        <w:t> </w:t>
      </w:r>
      <w:r w:rsidRPr="00AF41F2">
        <w:rPr>
          <w:rFonts w:ascii="GHEA Grapalat" w:hAnsi="GHEA Grapalat"/>
          <w:b/>
          <w:bCs/>
          <w:sz w:val="24"/>
          <w:szCs w:val="24"/>
        </w:rPr>
        <w:t>1.</w:t>
      </w:r>
      <w:r w:rsidRPr="00AF41F2">
        <w:rPr>
          <w:rFonts w:ascii="Calibri" w:hAnsi="Calibri" w:cs="Calibri"/>
          <w:b/>
          <w:bCs/>
          <w:sz w:val="24"/>
          <w:szCs w:val="24"/>
        </w:rPr>
        <w:t> </w:t>
      </w:r>
      <w:r w:rsidR="00350F72" w:rsidRPr="00350F72">
        <w:rPr>
          <w:rFonts w:ascii="GHEA Grapalat" w:hAnsi="GHEA Grapalat"/>
          <w:bCs/>
          <w:sz w:val="24"/>
          <w:szCs w:val="24"/>
        </w:rPr>
        <w:t>«</w:t>
      </w:r>
      <w:r w:rsidR="00350F72">
        <w:rPr>
          <w:rFonts w:ascii="GHEA Grapalat" w:hAnsi="GHEA Grapalat"/>
          <w:bCs/>
          <w:sz w:val="24"/>
          <w:szCs w:val="24"/>
          <w:lang w:val="hy-AM"/>
        </w:rPr>
        <w:t>Փ</w:t>
      </w:r>
      <w:r w:rsidR="00350F72" w:rsidRPr="00350F72">
        <w:rPr>
          <w:rFonts w:ascii="GHEA Grapalat" w:hAnsi="GHEA Grapalat"/>
          <w:bCs/>
          <w:sz w:val="24"/>
          <w:szCs w:val="24"/>
        </w:rPr>
        <w:t>րկարար ծառայության մասին» օրենքում</w:t>
      </w:r>
      <w:r w:rsidR="00350F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50F72" w:rsidRPr="00350F72">
        <w:rPr>
          <w:rFonts w:ascii="GHEA Grapalat" w:hAnsi="GHEA Grapalat"/>
          <w:bCs/>
          <w:sz w:val="24"/>
          <w:szCs w:val="24"/>
        </w:rPr>
        <w:t>փոփոխություններ կատարելու</w:t>
      </w:r>
      <w:r w:rsidR="00350F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50F72" w:rsidRPr="00350F72">
        <w:rPr>
          <w:rFonts w:ascii="GHEA Grapalat" w:hAnsi="GHEA Grapalat"/>
          <w:bCs/>
          <w:sz w:val="24"/>
          <w:szCs w:val="24"/>
        </w:rPr>
        <w:t>մասին</w:t>
      </w:r>
      <w:r w:rsidR="00350F72" w:rsidRPr="00350F72">
        <w:rPr>
          <w:rFonts w:ascii="GHEA Grapalat" w:hAnsi="GHEA Grapalat"/>
          <w:bCs/>
          <w:sz w:val="24"/>
          <w:szCs w:val="24"/>
          <w:lang w:val="hy-AM"/>
        </w:rPr>
        <w:t xml:space="preserve">» 2025 թվականի սեպտեմբերի 11-ի թիվ ՀՕ-295-Ն </w:t>
      </w:r>
      <w:r w:rsidR="00350F72" w:rsidRPr="00350F72">
        <w:rPr>
          <w:rFonts w:ascii="GHEA Grapalat" w:hAnsi="GHEA Grapalat"/>
          <w:bCs/>
          <w:sz w:val="24"/>
          <w:szCs w:val="24"/>
        </w:rPr>
        <w:t>օրենք</w:t>
      </w:r>
      <w:r w:rsidR="00350F72" w:rsidRPr="00350F72">
        <w:rPr>
          <w:rFonts w:ascii="GHEA Grapalat" w:hAnsi="GHEA Grapalat"/>
          <w:bCs/>
          <w:sz w:val="24"/>
          <w:szCs w:val="24"/>
          <w:lang w:val="hy-AM"/>
        </w:rPr>
        <w:t>ի 1-ին</w:t>
      </w:r>
      <w:r w:rsidR="00350F72" w:rsidRPr="00350F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046" w:rsidRPr="00350F72">
        <w:rPr>
          <w:rFonts w:ascii="GHEA Grapalat" w:hAnsi="GHEA Grapalat"/>
          <w:sz w:val="24"/>
          <w:szCs w:val="24"/>
          <w:lang w:val="hy-AM"/>
        </w:rPr>
        <w:t>հոդված</w:t>
      </w:r>
      <w:r w:rsidR="005A2046">
        <w:rPr>
          <w:rFonts w:ascii="GHEA Grapalat" w:hAnsi="GHEA Grapalat"/>
          <w:sz w:val="24"/>
          <w:szCs w:val="24"/>
          <w:lang w:val="hy-AM"/>
        </w:rPr>
        <w:t>ը չեղյալ</w:t>
      </w:r>
      <w:r w:rsidR="005A2046" w:rsidRPr="00350F72">
        <w:rPr>
          <w:rFonts w:ascii="GHEA Grapalat" w:hAnsi="GHEA Grapalat"/>
          <w:sz w:val="24"/>
          <w:szCs w:val="24"/>
          <w:lang w:val="hy-AM"/>
        </w:rPr>
        <w:t xml:space="preserve"> ճանաչել։</w:t>
      </w:r>
    </w:p>
    <w:p w14:paraId="1434B022" w14:textId="77777777" w:rsidR="00C3276D" w:rsidRPr="00350F72" w:rsidRDefault="00C3276D" w:rsidP="00461409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56320F" w14:textId="3C1D95BB" w:rsidR="00CC604C" w:rsidRPr="00CC604C" w:rsidRDefault="00CC604C" w:rsidP="00461409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C604C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 2.</w:t>
      </w:r>
      <w:r w:rsidRPr="00CC604C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C604C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461409">
        <w:rPr>
          <w:rFonts w:ascii="GHEA Grapalat" w:hAnsi="GHEA Grapalat"/>
          <w:sz w:val="24"/>
          <w:szCs w:val="24"/>
          <w:lang w:val="hy-AM"/>
        </w:rPr>
        <w:t>ը</w:t>
      </w:r>
      <w:r w:rsidRPr="00CC604C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461409">
        <w:rPr>
          <w:rFonts w:ascii="GHEA Grapalat" w:hAnsi="GHEA Grapalat"/>
          <w:sz w:val="24"/>
          <w:szCs w:val="24"/>
          <w:lang w:val="hy-AM"/>
        </w:rPr>
        <w:t>վանից</w:t>
      </w:r>
      <w:r w:rsidRPr="00CC604C">
        <w:rPr>
          <w:rFonts w:ascii="GHEA Grapalat" w:hAnsi="GHEA Grapalat"/>
          <w:sz w:val="24"/>
          <w:szCs w:val="24"/>
          <w:lang w:val="hy-AM"/>
        </w:rPr>
        <w:t>:</w:t>
      </w:r>
    </w:p>
    <w:p w14:paraId="1A91BD90" w14:textId="17756360" w:rsidR="0032519E" w:rsidRDefault="0032519E" w:rsidP="00461409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0D7212F9" w14:textId="6C4E9DAA" w:rsidR="00190D73" w:rsidRDefault="00190D73" w:rsidP="00461409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038057" w14:textId="77777777" w:rsidR="00190D73" w:rsidRPr="00AF41F2" w:rsidRDefault="00190D73" w:rsidP="00461409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90D73" w:rsidRPr="00AF41F2" w:rsidSect="00AF41F2">
      <w:pgSz w:w="12240" w:h="15840"/>
      <w:pgMar w:top="568" w:right="758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DA1"/>
    <w:rsid w:val="00003750"/>
    <w:rsid w:val="00055D3D"/>
    <w:rsid w:val="000C589B"/>
    <w:rsid w:val="00190D73"/>
    <w:rsid w:val="001C3F3C"/>
    <w:rsid w:val="002217CD"/>
    <w:rsid w:val="002222D4"/>
    <w:rsid w:val="002D2F2F"/>
    <w:rsid w:val="0032519E"/>
    <w:rsid w:val="00337F10"/>
    <w:rsid w:val="00343B72"/>
    <w:rsid w:val="00350F72"/>
    <w:rsid w:val="003B7ACC"/>
    <w:rsid w:val="004543F8"/>
    <w:rsid w:val="00461409"/>
    <w:rsid w:val="00502669"/>
    <w:rsid w:val="0052183D"/>
    <w:rsid w:val="00535705"/>
    <w:rsid w:val="00577A45"/>
    <w:rsid w:val="005A2046"/>
    <w:rsid w:val="006649E2"/>
    <w:rsid w:val="006A1D39"/>
    <w:rsid w:val="00710DA1"/>
    <w:rsid w:val="00761D34"/>
    <w:rsid w:val="00762261"/>
    <w:rsid w:val="007F36CF"/>
    <w:rsid w:val="008E5E39"/>
    <w:rsid w:val="008F3C07"/>
    <w:rsid w:val="00AE4174"/>
    <w:rsid w:val="00AF41F2"/>
    <w:rsid w:val="00B05C9F"/>
    <w:rsid w:val="00B44170"/>
    <w:rsid w:val="00B67CB3"/>
    <w:rsid w:val="00B71626"/>
    <w:rsid w:val="00BA6FB2"/>
    <w:rsid w:val="00C055D2"/>
    <w:rsid w:val="00C3276D"/>
    <w:rsid w:val="00C6148B"/>
    <w:rsid w:val="00C83E44"/>
    <w:rsid w:val="00CC604C"/>
    <w:rsid w:val="00E11F91"/>
    <w:rsid w:val="00E30294"/>
    <w:rsid w:val="00E30513"/>
    <w:rsid w:val="00E45514"/>
    <w:rsid w:val="00EB2D13"/>
    <w:rsid w:val="00F9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A4069"/>
  <w15:chartTrackingRefBased/>
  <w15:docId w15:val="{60EA5722-9262-47DD-98B2-3B94C816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5D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F1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59</Words>
  <Characters>377</Characters>
  <Application>Microsoft Office Word</Application>
  <DocSecurity>0</DocSecurity>
  <Lines>15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https://mul2.gov.am/tasks/1293661/oneclick?token=d5b7a99491b6cf815732f994e394b27f</cp:keywords>
  <dc:description/>
  <cp:lastModifiedBy>Ruslan Marandyan</cp:lastModifiedBy>
  <cp:revision>34</cp:revision>
  <cp:lastPrinted>2025-09-05T11:49:00Z</cp:lastPrinted>
  <dcterms:created xsi:type="dcterms:W3CDTF">2025-07-23T13:18:00Z</dcterms:created>
  <dcterms:modified xsi:type="dcterms:W3CDTF">2026-01-08T08:48:00Z</dcterms:modified>
</cp:coreProperties>
</file>