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80278" w14:textId="77777777" w:rsidR="00E949A2" w:rsidRDefault="00E949A2" w:rsidP="00E949A2">
      <w:pPr>
        <w:spacing w:after="0" w:line="360" w:lineRule="auto"/>
        <w:ind w:left="-90" w:right="371"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bookmarkStart w:id="0" w:name="_Hlk217984771"/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ՏԵՂԵԿԱՆՔ</w:t>
      </w:r>
    </w:p>
    <w:p w14:paraId="31438D56" w14:textId="77777777" w:rsidR="00E949A2" w:rsidRDefault="00E949A2" w:rsidP="00E949A2">
      <w:pPr>
        <w:spacing w:after="0" w:line="360" w:lineRule="auto"/>
        <w:ind w:left="-90" w:right="371"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0791EA9F" w14:textId="77777777" w:rsidR="00E949A2" w:rsidRDefault="00E949A2" w:rsidP="00E949A2">
      <w:pPr>
        <w:spacing w:after="0" w:line="360" w:lineRule="auto"/>
        <w:ind w:left="-90" w:right="371"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«ՓՐԿԱՐԱՐ ԾԱՌԱՅՈՒԹՅԱՆ ՄԱՍԻՆ» ՕՐԵՆՔԻ ՓՈՓՈԽՎՈՂ ԴՐՈՒՅԹԻ ՎԵՐԱԲԵՐՅԱԼ</w:t>
      </w:r>
    </w:p>
    <w:p w14:paraId="03E28917" w14:textId="77777777" w:rsidR="00E949A2" w:rsidRDefault="00E949A2" w:rsidP="00E949A2">
      <w:pPr>
        <w:spacing w:after="0" w:line="360" w:lineRule="auto"/>
        <w:ind w:left="-90" w:right="371"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tbl>
      <w:tblPr>
        <w:tblW w:w="5000" w:type="pct"/>
        <w:tblCellSpacing w:w="5" w:type="dxa"/>
        <w:shd w:val="clear" w:color="auto" w:fill="FFFFFF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0"/>
        <w:gridCol w:w="8591"/>
      </w:tblGrid>
      <w:tr w:rsidR="00E949A2" w14:paraId="577FF163" w14:textId="77777777">
        <w:trPr>
          <w:tblCellSpacing w:w="5" w:type="dxa"/>
        </w:trPr>
        <w:tc>
          <w:tcPr>
            <w:tcW w:w="2025" w:type="dxa"/>
            <w:shd w:val="clear" w:color="auto" w:fill="FFFFFF"/>
            <w:hideMark/>
          </w:tcPr>
          <w:p w14:paraId="24B1FB18" w14:textId="77777777" w:rsidR="00E949A2" w:rsidRDefault="00E949A2">
            <w:pPr>
              <w:spacing w:after="0" w:line="360" w:lineRule="auto"/>
              <w:ind w:left="342" w:right="371" w:hanging="630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Հոդված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34.1.</w:t>
            </w:r>
          </w:p>
        </w:tc>
        <w:tc>
          <w:tcPr>
            <w:tcW w:w="0" w:type="auto"/>
            <w:shd w:val="clear" w:color="auto" w:fill="FFFFFF"/>
            <w:hideMark/>
          </w:tcPr>
          <w:p w14:paraId="5AFA82FC" w14:textId="77777777" w:rsidR="00E949A2" w:rsidRDefault="00E949A2">
            <w:pPr>
              <w:spacing w:after="0" w:line="360" w:lineRule="auto"/>
              <w:ind w:right="371" w:firstLine="15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Փրկարար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ծառայության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տնօրենի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տեղակալների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և ծառայողների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ատեստավորումը</w:t>
            </w:r>
            <w:proofErr w:type="spellEnd"/>
          </w:p>
        </w:tc>
      </w:tr>
    </w:tbl>
    <w:p w14:paraId="625C35C2" w14:textId="77777777" w:rsidR="00E949A2" w:rsidRDefault="00E949A2" w:rsidP="00E949A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" w:hAnsi="Arial" w:cs="Arial"/>
          <w:color w:val="333333"/>
          <w:lang w:val="en-US"/>
        </w:rPr>
      </w:pPr>
      <w:r>
        <w:rPr>
          <w:rFonts w:ascii="Arial" w:hAnsi="Arial" w:cs="Arial"/>
          <w:color w:val="333333"/>
          <w:lang w:val="en-US"/>
        </w:rPr>
        <w:t> </w:t>
      </w:r>
    </w:p>
    <w:p w14:paraId="068748AB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1.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Փրկարար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տնօրենի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տեղակալների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Փրկարար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բարձրագույն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գլխավոր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ավագ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միջին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կրտսեր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խմբերի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ծառայողների (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բացառությամբ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Լիազոր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մարմնի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ուսումնական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հաստատությունում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փրկարարական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զբաղեցնող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ծառայողների)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ատեստավորումն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անցկացվում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զբաղեցրած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համապատասխանությունն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ստուգելու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հավելավճար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հաշվարկելու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կամ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զբաղեցրած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համապատասխանությունը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ստուգելու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հավելավճարի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հաշվարկումը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շարունակելու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նպատակով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:</w:t>
      </w:r>
    </w:p>
    <w:p w14:paraId="0EFB7EE6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2.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ցանկությամբ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սույն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հոդվածի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1-ին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մասով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նախատեսված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կարող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նախորդել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նրա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վերապատրաստումը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: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մինչև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ատեստավորումը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իրավունք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ունի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մեկ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անգամ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անցնելու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վերապատրաստում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: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նպատակով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վերապատրաստումն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անցկացվում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միայն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առաջին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անգամ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համար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:</w:t>
      </w:r>
    </w:p>
    <w:p w14:paraId="613FE890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3.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Փրկարար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ծառայությունում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զբաղեցրած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հավասարազոր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այլ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նշանակվելուց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հետո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փրկարարական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արդյունքները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պահպանվում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իսկ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մրցույթի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արդյունքներով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առաջխաղացմամբ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նշանակվելիս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ենթակա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: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Մինչև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զբաղեցրած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համապատասխանությունն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ստուգելու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հավելավճար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հաշվարկելու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նպատակով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ատեստավորվելը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առաջխաղացմամբ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նշանակված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պահպանում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նախորդ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հաշվարկված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արդյունքները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:</w:t>
      </w:r>
    </w:p>
    <w:p w14:paraId="6BC9C031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4.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Հաստիքների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կրճատման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կառուցվածքային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փոփոխության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դեպքում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Փրկարար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ծառայությունում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այլ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նշանակվելիս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այդ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թվում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՝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մեկ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աստիճանով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իջեցման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դեպքում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ծառայողներն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ենթակա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չեն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իսկ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ատեստավորված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ծառայողները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պահպանում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արդյունքները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բացառությամբ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սույն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հոդվածի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9-րդ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մասով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նախատեսված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ժամկետը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լրանալու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դեպքերի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:</w:t>
      </w:r>
    </w:p>
    <w:p w14:paraId="35DEF683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t>5. Ատեստավորման</w:t>
      </w:r>
      <w:r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>
        <w:fldChar w:fldCharType="begin"/>
      </w:r>
      <w:r w:rsidRPr="00E949A2">
        <w:rPr>
          <w:lang w:val="en-US"/>
        </w:rPr>
        <w:instrText>HYPERLINK "https://www.arlis.am/hy/acts/187700" \t "_blank"</w:instrText>
      </w:r>
      <w:r>
        <w:fldChar w:fldCharType="separate"/>
      </w:r>
      <w:r>
        <w:rPr>
          <w:rStyle w:val="Hyperlink"/>
          <w:rFonts w:ascii="GHEA Grapalat" w:eastAsia="Times New Roman" w:hAnsi="GHEA Grapalat" w:cs="GHEA Grapalat"/>
          <w:sz w:val="24"/>
          <w:szCs w:val="24"/>
          <w:lang w:val="en-US"/>
        </w:rPr>
        <w:t>կարգը</w:t>
      </w:r>
      <w:proofErr w:type="spellEnd"/>
      <w:r>
        <w:fldChar w:fldCharType="end"/>
      </w:r>
      <w:r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սահմանվում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Կառավարության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որոշմամբ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:</w:t>
      </w:r>
    </w:p>
    <w:p w14:paraId="45A3C9D8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lastRenderedPageBreak/>
        <w:t xml:space="preserve">6.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անցկացման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նպատակով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Լիազոր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մարմնի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ղեկավարի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հրամանով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ստեղծվում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(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)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հանձնաժողով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(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հանձնաժողովներ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):</w:t>
      </w:r>
    </w:p>
    <w:p w14:paraId="37833D89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7.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Փրկարար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ծառայությունում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առաջին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անգամ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նշանակված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ենթակա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ոչ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շուտ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քան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նշանակվելուց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trike/>
          <w:color w:val="FF0000"/>
          <w:sz w:val="24"/>
          <w:szCs w:val="24"/>
          <w:lang w:val="en-US"/>
        </w:rPr>
        <w:t>վեց</w:t>
      </w:r>
      <w:proofErr w:type="spellEnd"/>
      <w:r>
        <w:rPr>
          <w:rFonts w:ascii="GHEA Grapalat" w:eastAsia="Times New Roman" w:hAnsi="GHEA Grapalat" w:cs="GHEA Grapalat"/>
          <w:color w:val="FF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color w:val="FF0000"/>
          <w:sz w:val="24"/>
          <w:szCs w:val="24"/>
        </w:rPr>
        <w:t>երկու</w:t>
      </w:r>
      <w:proofErr w:type="spellEnd"/>
      <w:r>
        <w:rPr>
          <w:rFonts w:ascii="GHEA Grapalat" w:eastAsia="Times New Roman" w:hAnsi="GHEA Grapalat" w:cs="GHEA Grapalat"/>
          <w:color w:val="FF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ամիս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անց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: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Նա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սույն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հոդվածի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1-ին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մասով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նախատեսված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պարտավոր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մասնակցել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trike/>
          <w:color w:val="FF0000"/>
          <w:sz w:val="24"/>
          <w:szCs w:val="24"/>
          <w:lang w:val="en-US"/>
        </w:rPr>
        <w:t>վեցամսյա</w:t>
      </w:r>
      <w:proofErr w:type="spellEnd"/>
      <w:r>
        <w:rPr>
          <w:rFonts w:ascii="GHEA Grapalat" w:eastAsia="Times New Roman" w:hAnsi="GHEA Grapalat" w:cs="GHEA Grapalat"/>
          <w:color w:val="FF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color w:val="FF0000"/>
          <w:sz w:val="24"/>
          <w:szCs w:val="24"/>
        </w:rPr>
        <w:t>երկամսյա</w:t>
      </w:r>
      <w:proofErr w:type="spellEnd"/>
      <w:r>
        <w:rPr>
          <w:rFonts w:ascii="GHEA Grapalat" w:eastAsia="Times New Roman" w:hAnsi="GHEA Grapalat" w:cs="GHEA Grapalat"/>
          <w:color w:val="FF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ժամկետը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լրանալուց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հետո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՝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երեք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տարվա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ընթացքում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:</w:t>
      </w:r>
    </w:p>
    <w:p w14:paraId="40DC70FC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8.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արդյունքներով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հավելավճար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ստանալու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իրավունք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ձեռք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բերելու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դեպքում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հավելավճարը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հաշվարկվում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այդ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իրավունքը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ձեռք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բերելու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օրվանից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:</w:t>
      </w:r>
    </w:p>
    <w:p w14:paraId="63E74092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9.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Համապատասխան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ատեստավորված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տվյալ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խմբի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համար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սահմանված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չափով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հավելավճար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ստացող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ծառայողները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պարտավոր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ատեստավորվել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յուրաքանչյուր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երեք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տարին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մեկ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անգամ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՝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զբաղեցրած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համապատասխանությունն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ստուգելու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հավելավճարի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հաշվարկումը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շարունակելու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համար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: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Զբաղեցրած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համապատասխանությունն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ստուգելու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հավելավճարի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հաշվարկումը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շարունակելու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նպատակով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համար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կարող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դիմել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նախորդ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արդյունքներով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հավելավճար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հաշվարկելու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իրավունքը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ձեռք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բերելու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օրվանից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երկու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տարի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հետո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: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Մրցույթի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արդյունքներով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առաջխաղացմամբ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նշանակված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հավելավճար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հաշվարկելու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նպատակով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համար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դիմում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նշանակվելուց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հետո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՝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մեկ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տարվա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ընթացքում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:</w:t>
      </w:r>
    </w:p>
    <w:p w14:paraId="39A516C1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10.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Հղիության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ծննդաբերության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ինչպես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նաև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մինչև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երեք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տարեկան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երեխայի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խնամքի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համար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տրամադրվող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արձակուրդում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գտնվող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ենթակա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ոչ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շուտ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քան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արձակուրդից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վերադառնալուց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երեք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ամիս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հետո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: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Սույն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մասով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նախատեսված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ծառայողներն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համար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պարտավոր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դիմել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եռամսյա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ժամկետի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ավարտից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հետո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՝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երեք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տարվա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ընթացքում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: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Արձակուրդում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կամ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գործուղման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մեջ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գտնվող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կամ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ժամանակավոր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անաշխատունակ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ենթակա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ոչ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շուտ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քան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անցնելուց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երկու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ամիս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հետո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:</w:t>
      </w:r>
    </w:p>
    <w:p w14:paraId="0D66AB4E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11.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Եթե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արդյունքներով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ստացել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սույն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հոդվածի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13-րդ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մասի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1-ին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կամ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2-րդ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կետով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նախատեսված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եզրակացությունը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որից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հետո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նրան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տրամադրվել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հղիության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ծննդաբերության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ինչպես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նաև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մինչև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երեք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տարեկան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երեխայի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խնամքի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արձակուրդ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ապա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հավելավճարի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հաշվարկման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ժամկետը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արձակուրդի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ժամանակահատվածում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կասեցվում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է: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Այն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վերսկսվում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նշված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տեսակի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արձակուրդից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վերադառնալու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օրը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:</w:t>
      </w:r>
    </w:p>
    <w:p w14:paraId="36C683DD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12.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ենթակա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օրվանից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ոչ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ուշ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քան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մեկ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ամիս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առաջ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տեղեկացվում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անցկացման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ժամկետի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մասին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:</w:t>
      </w:r>
    </w:p>
    <w:p w14:paraId="78BD756C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lastRenderedPageBreak/>
        <w:t xml:space="preserve">13.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Սույն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հոդվածի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1-ին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մասով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նախատեսված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արդյունքներով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կայացվում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հետևյալ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եզրակացություններից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որևէ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մեկը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.</w:t>
      </w:r>
    </w:p>
    <w:p w14:paraId="174E9CA9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1)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համապատասխանում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զբաղեցրած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ենթակա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հավելավճար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հաշվարկելու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.</w:t>
      </w:r>
    </w:p>
    <w:p w14:paraId="3DDCAC94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2)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համապատասխանում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զբաղեցրած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ենթակա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շարունակելու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հավելավճարի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հաշվարկումը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.</w:t>
      </w:r>
    </w:p>
    <w:p w14:paraId="55D5718C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3)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չի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համապատասխանում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զբաղեցրած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ենթակա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չէ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հավելավճար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հաշվարկելու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.</w:t>
      </w:r>
    </w:p>
    <w:p w14:paraId="7871E225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4)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չի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համապատասխանում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զբաղեցրած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ենթակա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չէ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շարունակելու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հավելավճարի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հաշվարկումը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:</w:t>
      </w:r>
    </w:p>
    <w:p w14:paraId="43FDA0EC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14.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մասնակցած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այն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ծառայողները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որոնց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վերաբերյալ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կայացվել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սույն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հոդվածի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13-րդ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մասի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3-րդ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կամ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4-րդ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կետով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նախատեսված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եզրակացությունը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ժամկետի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ընթացքում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ունեն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կրկին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մասնակցելու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առնվազն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երկու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հնարավորություն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՝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համաձայն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Լիազոր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մարմնի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ղեկավարի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հաստատած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ժամանակացույցի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:</w:t>
      </w:r>
    </w:p>
    <w:p w14:paraId="741364C2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15.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Սույն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հոդվածի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13-րդ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մասով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նախատեսված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եզրակացությունները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հաստատվում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տվյալ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նշանակելու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իրավասություն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ունեցող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պաշտոնատար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անձի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հրամանով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:</w:t>
      </w:r>
    </w:p>
    <w:p w14:paraId="270D5D51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16.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պարտադիր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ծանոթացվում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արդյունքներին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եզրակացությանը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: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իրավունք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ունի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վերադասության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կարգով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բողոքարկելու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արդյունքները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եզրակացությունը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դրանց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ծանոթանալու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օրվանից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հետո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՝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ոչ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ուշ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քան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հինգ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աշխատանքային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օրվա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ընթացքում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կամ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դատական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կարգով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:</w:t>
      </w:r>
    </w:p>
    <w:p w14:paraId="46C1A333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17. Հավելավճար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ստացող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ծառայողներին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հաշվարկված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հավելավճարի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վճարումը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դադարում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Լիազոր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մարմնի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ուսումնական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հաստատությունում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փրկարարական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նշանակվելիս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:</w:t>
      </w:r>
    </w:p>
    <w:p w14:paraId="0D9EACE7" w14:textId="77777777" w:rsidR="00E949A2" w:rsidRDefault="00E949A2" w:rsidP="00E949A2">
      <w:pPr>
        <w:shd w:val="clear" w:color="auto" w:fill="FFFFFF"/>
        <w:spacing w:after="0" w:line="360" w:lineRule="auto"/>
        <w:ind w:left="-90" w:right="371" w:firstLine="450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18.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Ատեստավորման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արդյունքներով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հաշվարկվող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հավելավճարի</w:t>
      </w:r>
      <w:proofErr w:type="spellEnd"/>
      <w:r>
        <w:fldChar w:fldCharType="begin"/>
      </w:r>
      <w:r w:rsidRPr="00E949A2">
        <w:rPr>
          <w:lang w:val="en-US"/>
        </w:rPr>
        <w:instrText>HYPERLINK "https://www.arlis.am/hy/acts/178544" \t "_blank"</w:instrText>
      </w:r>
      <w:r>
        <w:fldChar w:fldCharType="separate"/>
      </w:r>
      <w:r>
        <w:rPr>
          <w:rStyle w:val="Hyperlink"/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>
        <w:rPr>
          <w:rStyle w:val="Hyperlink"/>
          <w:rFonts w:ascii="GHEA Grapalat" w:eastAsia="Times New Roman" w:hAnsi="GHEA Grapalat" w:cs="GHEA Grapalat"/>
          <w:sz w:val="24"/>
          <w:szCs w:val="24"/>
          <w:lang w:val="en-US"/>
        </w:rPr>
        <w:t>չափերը</w:t>
      </w:r>
      <w:proofErr w:type="spellEnd"/>
      <w:r>
        <w:rPr>
          <w:rStyle w:val="Hyperlink"/>
          <w:rFonts w:ascii="GHEA Grapalat" w:eastAsia="Times New Roman" w:hAnsi="GHEA Grapalat" w:cs="GHEA Grapalat"/>
          <w:sz w:val="24"/>
          <w:szCs w:val="24"/>
          <w:lang w:val="en-US"/>
        </w:rPr>
        <w:t xml:space="preserve"> և </w:t>
      </w:r>
      <w:proofErr w:type="spellStart"/>
      <w:r>
        <w:rPr>
          <w:rStyle w:val="Hyperlink"/>
          <w:rFonts w:ascii="GHEA Grapalat" w:eastAsia="Times New Roman" w:hAnsi="GHEA Grapalat" w:cs="GHEA Grapalat"/>
          <w:sz w:val="24"/>
          <w:szCs w:val="24"/>
          <w:lang w:val="en-US"/>
        </w:rPr>
        <w:t>վճարման</w:t>
      </w:r>
      <w:proofErr w:type="spellEnd"/>
      <w:r>
        <w:rPr>
          <w:rStyle w:val="Hyperlink"/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Style w:val="Hyperlink"/>
          <w:rFonts w:ascii="GHEA Grapalat" w:eastAsia="Times New Roman" w:hAnsi="GHEA Grapalat" w:cs="GHEA Grapalat"/>
          <w:sz w:val="24"/>
          <w:szCs w:val="24"/>
          <w:lang w:val="en-US"/>
        </w:rPr>
        <w:t>կարգը</w:t>
      </w:r>
      <w:proofErr w:type="spellEnd"/>
      <w:r>
        <w:fldChar w:fldCharType="end"/>
      </w:r>
      <w:r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սահմանվում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են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Կառավարության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որոշմամբ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: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Սույն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հոդվածի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համաձայն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՝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հավելավճար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հաշվարկվելու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դեպքում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ծառայողներին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«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Պետական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պաշտոններ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պետական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պաշտոններ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զբաղեցնող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անձանց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վարձատրության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մասին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»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օրենքի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32-րդ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հոդվածի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6-րդ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մասով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սահմանված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լրավճարը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զինվորական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ծառայության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պաշտոն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զբաղեցնողների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համար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նախատեսված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հավելումները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չեն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en-US"/>
        </w:rPr>
        <w:t>հաշվարկվում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en-US"/>
        </w:rPr>
        <w:t>:</w:t>
      </w:r>
    </w:p>
    <w:bookmarkEnd w:id="0"/>
    <w:p w14:paraId="2D099EB3" w14:textId="6D8294FD" w:rsidR="00E949A2" w:rsidRDefault="00E949A2" w:rsidP="00E949A2">
      <w:pPr>
        <w:shd w:val="clear" w:color="auto" w:fill="FFFFFF"/>
        <w:spacing w:after="0" w:line="360" w:lineRule="auto"/>
        <w:ind w:right="371"/>
        <w:jc w:val="both"/>
        <w:rPr>
          <w:rFonts w:ascii="GHEA Grapalat" w:eastAsia="Times New Roman" w:hAnsi="GHEA Grapalat" w:cs="GHEA Grapalat"/>
          <w:sz w:val="24"/>
          <w:szCs w:val="24"/>
          <w:lang w:val="en-US"/>
        </w:rPr>
      </w:pPr>
    </w:p>
    <w:p w14:paraId="156EA92B" w14:textId="45D36E68" w:rsidR="00F24E3C" w:rsidRPr="00E949A2" w:rsidRDefault="00F24E3C" w:rsidP="00E949A2">
      <w:pPr>
        <w:rPr>
          <w:lang w:val="en-US"/>
        </w:rPr>
      </w:pPr>
    </w:p>
    <w:sectPr w:rsidR="00F24E3C" w:rsidRPr="00E949A2" w:rsidSect="00D7496A">
      <w:pgSz w:w="11906" w:h="16838"/>
      <w:pgMar w:top="540" w:right="424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B5B75"/>
    <w:multiLevelType w:val="hybridMultilevel"/>
    <w:tmpl w:val="3ABCC3CA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F435C"/>
    <w:multiLevelType w:val="hybridMultilevel"/>
    <w:tmpl w:val="DA7A2026"/>
    <w:lvl w:ilvl="0" w:tplc="DA6E3B4E">
      <w:start w:val="1"/>
      <w:numFmt w:val="decimal"/>
      <w:lvlText w:val="%1."/>
      <w:lvlJc w:val="left"/>
      <w:pPr>
        <w:ind w:left="735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6117739"/>
    <w:multiLevelType w:val="hybridMultilevel"/>
    <w:tmpl w:val="C032DEAC"/>
    <w:lvl w:ilvl="0" w:tplc="22183744">
      <w:start w:val="1"/>
      <w:numFmt w:val="decimal"/>
      <w:lvlText w:val="%1."/>
      <w:lvlJc w:val="left"/>
      <w:pPr>
        <w:ind w:left="735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1F65174B"/>
    <w:multiLevelType w:val="hybridMultilevel"/>
    <w:tmpl w:val="6920669E"/>
    <w:lvl w:ilvl="0" w:tplc="57782354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FF45A6"/>
    <w:multiLevelType w:val="hybridMultilevel"/>
    <w:tmpl w:val="3ABCC3CA"/>
    <w:lvl w:ilvl="0" w:tplc="AA0E5AF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892AD5"/>
    <w:multiLevelType w:val="hybridMultilevel"/>
    <w:tmpl w:val="C20497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263CD1"/>
    <w:multiLevelType w:val="hybridMultilevel"/>
    <w:tmpl w:val="3ABCC3CA"/>
    <w:lvl w:ilvl="0" w:tplc="AA0E5AF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300542"/>
    <w:multiLevelType w:val="hybridMultilevel"/>
    <w:tmpl w:val="1C2045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666B84"/>
    <w:multiLevelType w:val="hybridMultilevel"/>
    <w:tmpl w:val="A4B8B594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0F7EE0"/>
    <w:multiLevelType w:val="hybridMultilevel"/>
    <w:tmpl w:val="55B451B0"/>
    <w:lvl w:ilvl="0" w:tplc="85349AB4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01F38"/>
    <w:multiLevelType w:val="hybridMultilevel"/>
    <w:tmpl w:val="5DECBC4E"/>
    <w:lvl w:ilvl="0" w:tplc="2A9627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97114314">
    <w:abstractNumId w:val="6"/>
  </w:num>
  <w:num w:numId="2" w16cid:durableId="1099982734">
    <w:abstractNumId w:val="5"/>
  </w:num>
  <w:num w:numId="3" w16cid:durableId="1729761372">
    <w:abstractNumId w:val="7"/>
  </w:num>
  <w:num w:numId="4" w16cid:durableId="480581525">
    <w:abstractNumId w:val="9"/>
  </w:num>
  <w:num w:numId="5" w16cid:durableId="1363896383">
    <w:abstractNumId w:val="2"/>
  </w:num>
  <w:num w:numId="6" w16cid:durableId="1942369916">
    <w:abstractNumId w:val="1"/>
  </w:num>
  <w:num w:numId="7" w16cid:durableId="808980908">
    <w:abstractNumId w:val="4"/>
  </w:num>
  <w:num w:numId="8" w16cid:durableId="649528042">
    <w:abstractNumId w:val="10"/>
  </w:num>
  <w:num w:numId="9" w16cid:durableId="1360349701">
    <w:abstractNumId w:val="8"/>
  </w:num>
  <w:num w:numId="10" w16cid:durableId="1030913694">
    <w:abstractNumId w:val="0"/>
  </w:num>
  <w:num w:numId="11" w16cid:durableId="13867541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13F"/>
    <w:rsid w:val="00003991"/>
    <w:rsid w:val="00005898"/>
    <w:rsid w:val="0001475B"/>
    <w:rsid w:val="00026DB9"/>
    <w:rsid w:val="0003112E"/>
    <w:rsid w:val="00035CCE"/>
    <w:rsid w:val="0003708E"/>
    <w:rsid w:val="00077304"/>
    <w:rsid w:val="000A4264"/>
    <w:rsid w:val="000B2E8B"/>
    <w:rsid w:val="000B31A6"/>
    <w:rsid w:val="000C5F67"/>
    <w:rsid w:val="000D16E1"/>
    <w:rsid w:val="000E0BC7"/>
    <w:rsid w:val="000E701C"/>
    <w:rsid w:val="000F0133"/>
    <w:rsid w:val="000F5FF4"/>
    <w:rsid w:val="00131F49"/>
    <w:rsid w:val="00142B26"/>
    <w:rsid w:val="00143B58"/>
    <w:rsid w:val="00166AD5"/>
    <w:rsid w:val="0018372C"/>
    <w:rsid w:val="00191FCC"/>
    <w:rsid w:val="001A2E89"/>
    <w:rsid w:val="001B4524"/>
    <w:rsid w:val="001C38F8"/>
    <w:rsid w:val="001D4F5F"/>
    <w:rsid w:val="001E3E0A"/>
    <w:rsid w:val="001E5160"/>
    <w:rsid w:val="001F49BF"/>
    <w:rsid w:val="001F756C"/>
    <w:rsid w:val="00213749"/>
    <w:rsid w:val="00271F7C"/>
    <w:rsid w:val="0027642A"/>
    <w:rsid w:val="002838DD"/>
    <w:rsid w:val="002A0813"/>
    <w:rsid w:val="002B05AE"/>
    <w:rsid w:val="002E1446"/>
    <w:rsid w:val="002E46D8"/>
    <w:rsid w:val="002F709C"/>
    <w:rsid w:val="00321C99"/>
    <w:rsid w:val="00343455"/>
    <w:rsid w:val="003643C9"/>
    <w:rsid w:val="00380D35"/>
    <w:rsid w:val="00383E3C"/>
    <w:rsid w:val="003A0599"/>
    <w:rsid w:val="003C7E00"/>
    <w:rsid w:val="003D0E77"/>
    <w:rsid w:val="00405492"/>
    <w:rsid w:val="00412C26"/>
    <w:rsid w:val="004208AF"/>
    <w:rsid w:val="00424C10"/>
    <w:rsid w:val="004356DA"/>
    <w:rsid w:val="004A2D02"/>
    <w:rsid w:val="004E0E04"/>
    <w:rsid w:val="004E5D3D"/>
    <w:rsid w:val="00503461"/>
    <w:rsid w:val="00526723"/>
    <w:rsid w:val="00542415"/>
    <w:rsid w:val="00542491"/>
    <w:rsid w:val="005775C9"/>
    <w:rsid w:val="00585025"/>
    <w:rsid w:val="005A469C"/>
    <w:rsid w:val="005B281C"/>
    <w:rsid w:val="005B7D07"/>
    <w:rsid w:val="005C6130"/>
    <w:rsid w:val="005D7EC6"/>
    <w:rsid w:val="005E1095"/>
    <w:rsid w:val="006069F2"/>
    <w:rsid w:val="0061251B"/>
    <w:rsid w:val="00612BC3"/>
    <w:rsid w:val="00616231"/>
    <w:rsid w:val="006163E6"/>
    <w:rsid w:val="00622765"/>
    <w:rsid w:val="006244EA"/>
    <w:rsid w:val="00625323"/>
    <w:rsid w:val="0064014E"/>
    <w:rsid w:val="00646A24"/>
    <w:rsid w:val="00673B99"/>
    <w:rsid w:val="006773E1"/>
    <w:rsid w:val="00680E62"/>
    <w:rsid w:val="00693987"/>
    <w:rsid w:val="006A34A6"/>
    <w:rsid w:val="006B4DB0"/>
    <w:rsid w:val="006B53B9"/>
    <w:rsid w:val="006B6BFB"/>
    <w:rsid w:val="006D1061"/>
    <w:rsid w:val="006D23D5"/>
    <w:rsid w:val="006D2ADD"/>
    <w:rsid w:val="007022D2"/>
    <w:rsid w:val="00704EE7"/>
    <w:rsid w:val="007113DE"/>
    <w:rsid w:val="00715B8D"/>
    <w:rsid w:val="00741B8F"/>
    <w:rsid w:val="007514C5"/>
    <w:rsid w:val="007519AF"/>
    <w:rsid w:val="00752BBD"/>
    <w:rsid w:val="00762A19"/>
    <w:rsid w:val="0079717E"/>
    <w:rsid w:val="007B7B1F"/>
    <w:rsid w:val="007C6FF7"/>
    <w:rsid w:val="007C7487"/>
    <w:rsid w:val="00816EF9"/>
    <w:rsid w:val="00830057"/>
    <w:rsid w:val="008332E2"/>
    <w:rsid w:val="008363AC"/>
    <w:rsid w:val="00840317"/>
    <w:rsid w:val="00862087"/>
    <w:rsid w:val="0086544C"/>
    <w:rsid w:val="0086638E"/>
    <w:rsid w:val="008674EB"/>
    <w:rsid w:val="00871578"/>
    <w:rsid w:val="008769A8"/>
    <w:rsid w:val="00876B5C"/>
    <w:rsid w:val="00881597"/>
    <w:rsid w:val="0089310C"/>
    <w:rsid w:val="008A06BC"/>
    <w:rsid w:val="008A58C0"/>
    <w:rsid w:val="008A6FD7"/>
    <w:rsid w:val="008B3026"/>
    <w:rsid w:val="008C595A"/>
    <w:rsid w:val="008C7A1F"/>
    <w:rsid w:val="008E1600"/>
    <w:rsid w:val="008E7402"/>
    <w:rsid w:val="00901F8E"/>
    <w:rsid w:val="00926794"/>
    <w:rsid w:val="00930870"/>
    <w:rsid w:val="00932248"/>
    <w:rsid w:val="00937034"/>
    <w:rsid w:val="009427CA"/>
    <w:rsid w:val="00951F9C"/>
    <w:rsid w:val="00954557"/>
    <w:rsid w:val="00957348"/>
    <w:rsid w:val="009966F0"/>
    <w:rsid w:val="009A444F"/>
    <w:rsid w:val="009A4B75"/>
    <w:rsid w:val="009C09FF"/>
    <w:rsid w:val="009E1ADA"/>
    <w:rsid w:val="009E34B1"/>
    <w:rsid w:val="009E7428"/>
    <w:rsid w:val="009F440D"/>
    <w:rsid w:val="00A13597"/>
    <w:rsid w:val="00A13E2D"/>
    <w:rsid w:val="00A26EEC"/>
    <w:rsid w:val="00A3513F"/>
    <w:rsid w:val="00A4023A"/>
    <w:rsid w:val="00A52C04"/>
    <w:rsid w:val="00A55F01"/>
    <w:rsid w:val="00A66102"/>
    <w:rsid w:val="00A720F4"/>
    <w:rsid w:val="00A91511"/>
    <w:rsid w:val="00AD0719"/>
    <w:rsid w:val="00AE0418"/>
    <w:rsid w:val="00AE24E9"/>
    <w:rsid w:val="00AE571C"/>
    <w:rsid w:val="00B036A8"/>
    <w:rsid w:val="00B309F9"/>
    <w:rsid w:val="00B444E0"/>
    <w:rsid w:val="00B47EBB"/>
    <w:rsid w:val="00B77F1C"/>
    <w:rsid w:val="00B972E7"/>
    <w:rsid w:val="00BB47E0"/>
    <w:rsid w:val="00BB5A26"/>
    <w:rsid w:val="00BD1559"/>
    <w:rsid w:val="00BE3C99"/>
    <w:rsid w:val="00BE7254"/>
    <w:rsid w:val="00BE7862"/>
    <w:rsid w:val="00BF7824"/>
    <w:rsid w:val="00C03976"/>
    <w:rsid w:val="00C27AA9"/>
    <w:rsid w:val="00C325B7"/>
    <w:rsid w:val="00C67E78"/>
    <w:rsid w:val="00C7007A"/>
    <w:rsid w:val="00C721AA"/>
    <w:rsid w:val="00C74405"/>
    <w:rsid w:val="00CA6755"/>
    <w:rsid w:val="00CC536B"/>
    <w:rsid w:val="00CC5D33"/>
    <w:rsid w:val="00CE6390"/>
    <w:rsid w:val="00CF5A29"/>
    <w:rsid w:val="00D408E8"/>
    <w:rsid w:val="00D51620"/>
    <w:rsid w:val="00D601B2"/>
    <w:rsid w:val="00D714DE"/>
    <w:rsid w:val="00D7496A"/>
    <w:rsid w:val="00D80658"/>
    <w:rsid w:val="00D82ED5"/>
    <w:rsid w:val="00D8390D"/>
    <w:rsid w:val="00D95C9A"/>
    <w:rsid w:val="00DC6084"/>
    <w:rsid w:val="00DD4BF6"/>
    <w:rsid w:val="00DD56C4"/>
    <w:rsid w:val="00E053D3"/>
    <w:rsid w:val="00E12DF6"/>
    <w:rsid w:val="00E43862"/>
    <w:rsid w:val="00E50B0C"/>
    <w:rsid w:val="00E549E6"/>
    <w:rsid w:val="00E7115C"/>
    <w:rsid w:val="00E84910"/>
    <w:rsid w:val="00E949A2"/>
    <w:rsid w:val="00EE080E"/>
    <w:rsid w:val="00EE2774"/>
    <w:rsid w:val="00F02F8B"/>
    <w:rsid w:val="00F051D5"/>
    <w:rsid w:val="00F06143"/>
    <w:rsid w:val="00F2008D"/>
    <w:rsid w:val="00F24E3C"/>
    <w:rsid w:val="00F262FF"/>
    <w:rsid w:val="00F3657B"/>
    <w:rsid w:val="00F813B2"/>
    <w:rsid w:val="00F86C43"/>
    <w:rsid w:val="00F954DE"/>
    <w:rsid w:val="00F95E77"/>
    <w:rsid w:val="00FE055A"/>
    <w:rsid w:val="00FE7E68"/>
    <w:rsid w:val="00FF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BD560"/>
  <w15:chartTrackingRefBased/>
  <w15:docId w15:val="{E872802B-736B-45F0-9BAF-4C5E2C380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80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80658"/>
    <w:rPr>
      <w:b/>
      <w:bCs/>
    </w:rPr>
  </w:style>
  <w:style w:type="character" w:styleId="Emphasis">
    <w:name w:val="Emphasis"/>
    <w:basedOn w:val="DefaultParagraphFont"/>
    <w:uiPriority w:val="20"/>
    <w:qFormat/>
    <w:rsid w:val="00D80658"/>
    <w:rPr>
      <w:i/>
      <w:iCs/>
    </w:rPr>
  </w:style>
  <w:style w:type="paragraph" w:styleId="ListParagraph">
    <w:name w:val="List Paragraph"/>
    <w:basedOn w:val="Normal"/>
    <w:uiPriority w:val="34"/>
    <w:qFormat/>
    <w:rsid w:val="008663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44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40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semiHidden/>
    <w:unhideWhenUsed/>
    <w:rsid w:val="00BB5A2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B5A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BB5A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A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A26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526723"/>
    <w:rPr>
      <w:color w:val="0000FF"/>
      <w:u w:val="single"/>
    </w:rPr>
  </w:style>
  <w:style w:type="paragraph" w:styleId="Revision">
    <w:name w:val="Revision"/>
    <w:hidden/>
    <w:uiPriority w:val="99"/>
    <w:semiHidden/>
    <w:rsid w:val="004E5D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3</Pages>
  <Words>669</Words>
  <Characters>5049</Characters>
  <Application>Microsoft Office Word</Application>
  <DocSecurity>0</DocSecurity>
  <Lines>98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User</dc:creator>
  <cp:keywords>https://mul2.gov.am/tasks/1293661/oneclick?token=cb8338acb22a717a29f4b7f79df52c5a</cp:keywords>
  <dc:description/>
  <cp:lastModifiedBy>Ruslan Marandyan</cp:lastModifiedBy>
  <cp:revision>196</cp:revision>
  <dcterms:created xsi:type="dcterms:W3CDTF">2025-05-20T09:58:00Z</dcterms:created>
  <dcterms:modified xsi:type="dcterms:W3CDTF">2026-01-09T12:39:00Z</dcterms:modified>
</cp:coreProperties>
</file>