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5D6" w:rsidRPr="006D743F" w:rsidRDefault="006505D6" w:rsidP="006505D6">
      <w:pPr>
        <w:spacing w:line="276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D743F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6505D6" w:rsidRPr="006505D6" w:rsidRDefault="006505D6" w:rsidP="006505D6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D743F">
        <w:rPr>
          <w:rFonts w:ascii="GHEA Grapalat" w:hAnsi="GHEA Grapalat"/>
          <w:b/>
          <w:sz w:val="24"/>
          <w:szCs w:val="24"/>
          <w:lang w:val="hy-AM"/>
        </w:rPr>
        <w:t>«</w:t>
      </w:r>
      <w:r w:rsidRPr="00214B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0</w:t>
      </w:r>
      <w:r w:rsidRPr="00214B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3 ԹՎԱԿԱՆԻ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ՓԵՏՐՎԱ</w:t>
      </w:r>
      <w:r w:rsidRPr="00214B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ՐԻ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27</w:t>
      </w:r>
      <w:r w:rsidRPr="00214B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-Ի 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198</w:t>
      </w:r>
      <w:r w:rsidRPr="00214B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</w:t>
      </w:r>
      <w:r w:rsidRPr="00214B7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ՈՐՈՇՈՒՄՆ ՈՒԺԸ ԿՈՐՑՐԱԾ ՃԱՆԱՉԵԼՈՒ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 </w:t>
      </w:r>
      <w:r w:rsidRPr="006D743F">
        <w:rPr>
          <w:rFonts w:ascii="GHEA Grapalat" w:hAnsi="GHEA Grapalat"/>
          <w:b/>
          <w:sz w:val="24"/>
          <w:szCs w:val="24"/>
          <w:lang w:val="hy-AM"/>
        </w:rPr>
        <w:t xml:space="preserve">ՀՀ </w:t>
      </w:r>
      <w:r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6D743F">
        <w:rPr>
          <w:rFonts w:ascii="GHEA Grapalat" w:hAnsi="GHEA Grapalat"/>
          <w:b/>
          <w:sz w:val="24"/>
          <w:szCs w:val="24"/>
          <w:lang w:val="hy-AM"/>
        </w:rPr>
        <w:t xml:space="preserve"> ՈՐՈՇՄԱՆ ՆԱԽԱԳԾԻ ԸՆԴՈՒՆՄԱՆ ԱՆՀՐԱԺԵՇՏՈՒԹՅԱՆ</w:t>
      </w:r>
    </w:p>
    <w:p w:rsidR="006505D6" w:rsidRDefault="006505D6" w:rsidP="006505D6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6505D6" w:rsidRPr="006D743F" w:rsidRDefault="006505D6" w:rsidP="006505D6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D743F">
        <w:rPr>
          <w:rFonts w:ascii="GHEA Grapalat" w:hAnsi="GHEA Grapalat"/>
          <w:b/>
          <w:sz w:val="24"/>
          <w:szCs w:val="24"/>
          <w:lang w:val="hy-AM"/>
        </w:rPr>
        <w:t>1. Ընթացիկ իրավիճակը և նախագծի ընդունման անհրաժեշտությունը</w:t>
      </w:r>
    </w:p>
    <w:p w:rsidR="0082148D" w:rsidRDefault="007963DD" w:rsidP="006505D6">
      <w:pPr>
        <w:spacing w:after="0" w:line="276" w:lineRule="auto"/>
        <w:ind w:firstLine="720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Ներկայումս, </w:t>
      </w:r>
      <w:r w:rsidRPr="006505D6">
        <w:rPr>
          <w:rFonts w:ascii="GHEA Grapalat" w:hAnsi="GHEA Grapalat"/>
          <w:sz w:val="24"/>
          <w:szCs w:val="24"/>
          <w:lang w:val="hy-AM"/>
        </w:rPr>
        <w:t>դ</w:t>
      </w:r>
      <w:r w:rsidRPr="006505D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իվանագիտական պաշտոնները և դիվանագիտական ծառայության պաշտոնները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սահմանված են </w:t>
      </w:r>
      <w:r w:rsidRPr="006D743F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Դիվանագիտական ծառայության մասին</w:t>
      </w:r>
      <w:r w:rsidRPr="006D743F">
        <w:rPr>
          <w:rFonts w:ascii="GHEA Grapalat" w:hAnsi="GHEA Grapalat"/>
          <w:sz w:val="24"/>
          <w:szCs w:val="24"/>
          <w:lang w:val="hy-AM"/>
        </w:rPr>
        <w:t xml:space="preserve"> </w:t>
      </w:r>
      <w:r>
        <w:rPr>
          <w:rFonts w:ascii="GHEA Grapalat" w:hAnsi="GHEA Grapalat"/>
          <w:sz w:val="24"/>
          <w:szCs w:val="24"/>
          <w:lang w:val="hy-AM"/>
        </w:rPr>
        <w:t xml:space="preserve">օրենքի 18-րդ հոդվածով: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Նշվածով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պայմանավորված՝ անհրաժեշտություն է առաջացել ուժը կորցրած ճանաչել </w:t>
      </w:r>
      <w:r w:rsidR="00884851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6505D6">
        <w:rPr>
          <w:rFonts w:ascii="GHEA Grapalat" w:hAnsi="GHEA Grapalat"/>
          <w:sz w:val="24"/>
          <w:szCs w:val="24"/>
          <w:lang w:val="hy-AM"/>
        </w:rPr>
        <w:t xml:space="preserve">2003 թվականի </w:t>
      </w:r>
      <w:r w:rsidR="0088485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փետրվարի 27-ի </w:t>
      </w:r>
      <w:r w:rsidR="00884851" w:rsidRPr="0088485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N</w:t>
      </w:r>
      <w:r w:rsidR="006505D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198-Ն</w:t>
      </w:r>
      <w:r w:rsidR="006505D6" w:rsidRPr="006505D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 որոշմամբ </w:t>
      </w:r>
      <w:r w:rsidR="00884851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հաստատվ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ած՝ </w:t>
      </w:r>
      <w:r w:rsidR="00884851" w:rsidRPr="007E4AA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Հայաստանի</w:t>
      </w:r>
      <w:r w:rsidR="00884851" w:rsidRPr="007E4A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84851" w:rsidRPr="007E4AA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Հանրապետության</w:t>
      </w:r>
      <w:r w:rsidR="00884851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դիվանագիտական ծառայության պաշտոնների անվանացանկը:</w:t>
      </w:r>
    </w:p>
    <w:p w:rsidR="0082148D" w:rsidRDefault="00A4077D" w:rsidP="006505D6">
      <w:pPr>
        <w:spacing w:after="0" w:line="276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Բացի այդ, </w:t>
      </w:r>
      <w:r w:rsidR="0082148D" w:rsidRPr="006D743F">
        <w:rPr>
          <w:rFonts w:ascii="GHEA Grapalat" w:hAnsi="GHEA Grapalat"/>
          <w:sz w:val="24"/>
          <w:szCs w:val="24"/>
          <w:lang w:val="hy-AM"/>
        </w:rPr>
        <w:t>«</w:t>
      </w:r>
      <w:r w:rsidR="0082148D">
        <w:rPr>
          <w:rFonts w:ascii="GHEA Grapalat" w:hAnsi="GHEA Grapalat"/>
          <w:sz w:val="24"/>
          <w:szCs w:val="24"/>
          <w:lang w:val="hy-AM"/>
        </w:rPr>
        <w:t>Դիվանագիտական ծառայության մասին</w:t>
      </w:r>
      <w:r w:rsidR="0082148D" w:rsidRPr="006D743F">
        <w:rPr>
          <w:rFonts w:ascii="GHEA Grapalat" w:hAnsi="GHEA Grapalat"/>
          <w:sz w:val="24"/>
          <w:szCs w:val="24"/>
          <w:lang w:val="hy-AM"/>
        </w:rPr>
        <w:t xml:space="preserve"> </w:t>
      </w:r>
      <w:r w:rsidR="0082148D">
        <w:rPr>
          <w:rFonts w:ascii="GHEA Grapalat" w:hAnsi="GHEA Grapalat"/>
          <w:sz w:val="24"/>
          <w:szCs w:val="24"/>
          <w:lang w:val="hy-AM"/>
        </w:rPr>
        <w:t>օրենքում կատարվ</w:t>
      </w:r>
      <w:r w:rsidR="007963DD">
        <w:rPr>
          <w:rFonts w:ascii="GHEA Grapalat" w:hAnsi="GHEA Grapalat"/>
          <w:sz w:val="24"/>
          <w:szCs w:val="24"/>
          <w:lang w:val="hy-AM"/>
        </w:rPr>
        <w:t>ած</w:t>
      </w:r>
      <w:r w:rsidR="0082148D">
        <w:rPr>
          <w:rFonts w:ascii="GHEA Grapalat" w:hAnsi="GHEA Grapalat"/>
          <w:sz w:val="24"/>
          <w:szCs w:val="24"/>
          <w:lang w:val="hy-AM"/>
        </w:rPr>
        <w:t xml:space="preserve"> փոփոխություններ</w:t>
      </w:r>
      <w:r w:rsidR="007963DD">
        <w:rPr>
          <w:rFonts w:ascii="GHEA Grapalat" w:hAnsi="GHEA Grapalat"/>
          <w:sz w:val="24"/>
          <w:szCs w:val="24"/>
          <w:lang w:val="hy-AM"/>
        </w:rPr>
        <w:t>ի արդյունքում</w:t>
      </w:r>
      <w:r w:rsidR="0082148D">
        <w:rPr>
          <w:rFonts w:ascii="GHEA Grapalat" w:hAnsi="GHEA Grapalat"/>
          <w:sz w:val="24"/>
          <w:szCs w:val="24"/>
          <w:lang w:val="hy-AM"/>
        </w:rPr>
        <w:t xml:space="preserve"> առաջացել է </w:t>
      </w:r>
      <w:r w:rsidR="0082148D" w:rsidRPr="0082148D">
        <w:rPr>
          <w:rFonts w:ascii="GHEA Grapalat" w:hAnsi="GHEA Grapalat"/>
          <w:color w:val="000000"/>
          <w:sz w:val="24"/>
          <w:szCs w:val="24"/>
          <w:lang w:val="hy-AM"/>
        </w:rPr>
        <w:t xml:space="preserve">որոշման ընդունման լիազորող նորմի և օրենքի հոդվածի </w:t>
      </w:r>
      <w:proofErr w:type="spellStart"/>
      <w:r w:rsidR="0082148D" w:rsidRPr="0082148D">
        <w:rPr>
          <w:rFonts w:ascii="GHEA Grapalat" w:hAnsi="GHEA Grapalat"/>
          <w:color w:val="000000"/>
          <w:sz w:val="24"/>
          <w:szCs w:val="24"/>
          <w:lang w:val="hy-AM"/>
        </w:rPr>
        <w:t>անհամապատախանություն</w:t>
      </w:r>
      <w:proofErr w:type="spellEnd"/>
      <w:r w:rsidR="00FF107D">
        <w:rPr>
          <w:rFonts w:ascii="GHEA Grapalat" w:hAnsi="GHEA Grapalat"/>
          <w:color w:val="000000"/>
          <w:sz w:val="24"/>
          <w:szCs w:val="24"/>
          <w:lang w:val="hy-AM"/>
        </w:rPr>
        <w:t xml:space="preserve"> և</w:t>
      </w:r>
      <w:r w:rsidR="0082148D">
        <w:rPr>
          <w:rFonts w:ascii="GHEA Grapalat" w:hAnsi="GHEA Grapalat"/>
          <w:color w:val="000000"/>
          <w:sz w:val="24"/>
          <w:szCs w:val="24"/>
          <w:lang w:val="hy-AM"/>
        </w:rPr>
        <w:t xml:space="preserve"> որոշման նախաբանում նշված </w:t>
      </w:r>
      <w:r w:rsidR="0082148D" w:rsidRPr="0082148D">
        <w:rPr>
          <w:rFonts w:ascii="GHEA Grapalat" w:hAnsi="GHEA Grapalat" w:cs="Baltica"/>
          <w:color w:val="000000"/>
          <w:sz w:val="24"/>
          <w:szCs w:val="24"/>
          <w:shd w:val="clear" w:color="auto" w:fill="FFFFFF"/>
          <w:lang w:val="hy-AM"/>
        </w:rPr>
        <w:t>«</w:t>
      </w:r>
      <w:r w:rsidR="008214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Դիվանագիտական</w:t>
      </w:r>
      <w:r w:rsidR="0082148D" w:rsidRPr="008214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ծառայության մասին</w:t>
      </w:r>
      <w:r w:rsidR="0082148D" w:rsidRPr="0082148D">
        <w:rPr>
          <w:rFonts w:ascii="GHEA Grapalat" w:hAnsi="GHEA Grapalat" w:cs="Baltica"/>
          <w:color w:val="000000"/>
          <w:sz w:val="24"/>
          <w:szCs w:val="24"/>
          <w:shd w:val="clear" w:color="auto" w:fill="FFFFFF"/>
          <w:lang w:val="hy-AM"/>
        </w:rPr>
        <w:t>»</w:t>
      </w:r>
      <w:r w:rsidR="0082148D" w:rsidRPr="008214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</w:t>
      </w:r>
      <w:r w:rsidR="008214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նքի 17-րդ հոդվածի 3-րդ </w:t>
      </w:r>
      <w:r w:rsidR="00FF107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կետը</w:t>
      </w:r>
      <w:r w:rsidR="008214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չի համապատասխանում որոշման բովանդակությանը:</w:t>
      </w:r>
      <w:r w:rsidR="0082148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:rsidR="006505D6" w:rsidRPr="00A4077D" w:rsidRDefault="006505D6" w:rsidP="006505D6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A4077D" w:rsidRDefault="006505D6" w:rsidP="006505D6">
      <w:pPr>
        <w:spacing w:after="0" w:line="276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D743F"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="00A4077D"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</w:t>
      </w:r>
    </w:p>
    <w:p w:rsidR="00A4077D" w:rsidRPr="00A4077D" w:rsidRDefault="00A4077D" w:rsidP="006505D6">
      <w:pPr>
        <w:spacing w:after="0"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4077D"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7963DD">
        <w:rPr>
          <w:rFonts w:ascii="GHEA Grapalat" w:hAnsi="GHEA Grapalat"/>
          <w:sz w:val="24"/>
          <w:szCs w:val="24"/>
          <w:lang w:val="hy-AM"/>
        </w:rPr>
        <w:t>ո</w:t>
      </w:r>
      <w:r w:rsidRPr="007E4AA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ւժը</w:t>
      </w:r>
      <w:r w:rsidRPr="007E4A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E4AA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կորցրած</w:t>
      </w:r>
      <w:r w:rsidRPr="007E4A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E4AA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ճանաչել</w:t>
      </w:r>
      <w:r w:rsidRPr="007E4A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E4AA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Հայաստանի</w:t>
      </w:r>
      <w:r w:rsidRPr="007E4A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E4AA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Հանրապետության</w:t>
      </w:r>
      <w:r w:rsidRPr="007E4A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E4AA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կառավարության</w:t>
      </w:r>
      <w:r w:rsidRPr="007E4A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0</w:t>
      </w:r>
      <w:r w:rsidRPr="007E4A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 </w:t>
      </w:r>
      <w:r w:rsidRPr="007E4AA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թվականի</w:t>
      </w:r>
      <w:r w:rsidRPr="007E4A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փետրվար</w:t>
      </w:r>
      <w:r w:rsidRPr="007E4AA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</w:t>
      </w:r>
      <w:r w:rsidRPr="007E4A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7E4A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7-ի «</w:t>
      </w:r>
      <w:r w:rsidRPr="007E4AA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Հայաստանի</w:t>
      </w:r>
      <w:r w:rsidRPr="007E4A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7E4AA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Հանրապետության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դիվանագիտական ծառայության պաշտոնների անվանացանկը հաստատելու մասին</w:t>
      </w:r>
      <w:r w:rsidRPr="007E4A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198</w:t>
      </w:r>
      <w:r w:rsidRPr="007E4A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Pr="007E4AA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որոշումը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քանի որ </w:t>
      </w:r>
      <w:r w:rsidRPr="006505D6">
        <w:rPr>
          <w:rFonts w:ascii="GHEA Grapalat" w:hAnsi="GHEA Grapalat"/>
          <w:sz w:val="24"/>
          <w:szCs w:val="24"/>
          <w:lang w:val="hy-AM"/>
        </w:rPr>
        <w:t>դ</w:t>
      </w:r>
      <w:r w:rsidRPr="006505D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իվանագիտական պաշտոնները և դիվանագիտական ծառայության պաշտոնները</w:t>
      </w:r>
      <w:r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 xml:space="preserve"> սահմանված են </w:t>
      </w:r>
      <w:r w:rsidRPr="006D743F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Դիվանագիտական ծառայության մասին</w:t>
      </w:r>
      <w:r w:rsidRPr="006D743F">
        <w:rPr>
          <w:rFonts w:ascii="GHEA Grapalat" w:hAnsi="GHEA Grapalat"/>
          <w:sz w:val="24"/>
          <w:szCs w:val="24"/>
          <w:lang w:val="hy-AM"/>
        </w:rPr>
        <w:t xml:space="preserve"> </w:t>
      </w:r>
      <w:r>
        <w:rPr>
          <w:rFonts w:ascii="GHEA Grapalat" w:hAnsi="GHEA Grapalat"/>
          <w:sz w:val="24"/>
          <w:szCs w:val="24"/>
          <w:lang w:val="hy-AM"/>
        </w:rPr>
        <w:t>օրենքի 18-րդ հոդվածով:</w:t>
      </w:r>
    </w:p>
    <w:p w:rsidR="00A4077D" w:rsidRDefault="00A4077D" w:rsidP="006505D6">
      <w:pPr>
        <w:spacing w:after="0" w:line="276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6505D6" w:rsidRPr="006D743F" w:rsidRDefault="00A4077D" w:rsidP="006505D6">
      <w:pPr>
        <w:spacing w:after="0" w:line="276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3</w:t>
      </w:r>
      <w:r w:rsidRPr="006D743F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6505D6" w:rsidRPr="006D743F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6505D6" w:rsidRPr="006D743F" w:rsidRDefault="006505D6" w:rsidP="006505D6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D743F">
        <w:rPr>
          <w:rFonts w:ascii="GHEA Grapalat" w:hAnsi="GHEA Grapalat"/>
          <w:sz w:val="24"/>
          <w:szCs w:val="24"/>
          <w:lang w:val="hy-AM"/>
        </w:rPr>
        <w:t>Նախագիծը մշակվել է ՀՀ արտաքին գործերի նախարարության կողմից:</w:t>
      </w:r>
    </w:p>
    <w:p w:rsidR="006505D6" w:rsidRDefault="006505D6" w:rsidP="006505D6">
      <w:pPr>
        <w:spacing w:line="276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6505D6" w:rsidRPr="006D743F" w:rsidRDefault="00A4077D" w:rsidP="006505D6">
      <w:pPr>
        <w:spacing w:after="0" w:line="276" w:lineRule="auto"/>
        <w:ind w:firstLine="720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>4</w:t>
      </w:r>
      <w:r w:rsidR="006505D6" w:rsidRPr="006D743F">
        <w:rPr>
          <w:rFonts w:ascii="GHEA Grapalat" w:hAnsi="GHEA Grapalat"/>
          <w:b/>
          <w:sz w:val="24"/>
          <w:szCs w:val="24"/>
          <w:lang w:val="hy-AM"/>
        </w:rPr>
        <w:t>. Նախագծի ընդունման կապակցությամբ լրացուցիչ ֆինանսական միջոցների անհրաժեշտությունը և պետական բյուջեում ծախսերի և եկամուտների էական ավելացման կամ նվազեցման մասին</w:t>
      </w:r>
    </w:p>
    <w:p w:rsidR="006505D6" w:rsidRPr="006D743F" w:rsidRDefault="006505D6" w:rsidP="006505D6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D743F">
        <w:rPr>
          <w:rFonts w:ascii="GHEA Grapalat" w:hAnsi="GHEA Grapalat"/>
          <w:sz w:val="24"/>
          <w:szCs w:val="24"/>
          <w:lang w:val="hy-AM"/>
        </w:rPr>
        <w:t>Նախագծի ընդունման կապակցությամբ պետական բյուջեում ծախսերի և եկամուտների ավելացում կամ նվազեցում չի նախատեսվում:</w:t>
      </w:r>
    </w:p>
    <w:p w:rsidR="006505D6" w:rsidRDefault="006505D6" w:rsidP="006505D6">
      <w:pPr>
        <w:spacing w:after="0" w:line="276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6505D6" w:rsidRPr="006D743F" w:rsidRDefault="00A4077D" w:rsidP="006505D6">
      <w:pPr>
        <w:spacing w:after="0" w:line="276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5</w:t>
      </w:r>
      <w:r w:rsidR="006505D6" w:rsidRPr="006D743F">
        <w:rPr>
          <w:rFonts w:ascii="GHEA Grapalat" w:hAnsi="GHEA Grapalat"/>
          <w:b/>
          <w:sz w:val="24"/>
          <w:szCs w:val="24"/>
          <w:lang w:val="hy-AM"/>
        </w:rPr>
        <w:t>. Կապը ռազմավարական փաստաթղթերի հետ</w:t>
      </w:r>
    </w:p>
    <w:p w:rsidR="006505D6" w:rsidRPr="007E6430" w:rsidRDefault="007E6430" w:rsidP="006505D6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E6430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ընդունումը բխում է 2021 թվականի օգոստոսի 8-ի թիվ 1363-Ա որոշմամբ հաստատված ՀՀ կառավարության </w:t>
      </w:r>
      <w:r w:rsidRPr="007E643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2021-2026թթ</w:t>
      </w:r>
      <w:r w:rsidRPr="007E6430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7E643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7E6430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ծրագրի </w:t>
      </w:r>
      <w:r w:rsidRPr="007E6430">
        <w:rPr>
          <w:rFonts w:ascii="GHEA Grapalat" w:eastAsia="Calibri" w:hAnsi="GHEA Grapalat"/>
          <w:color w:val="000000"/>
          <w:sz w:val="24"/>
          <w:szCs w:val="24"/>
          <w:lang w:val="hy-AM"/>
        </w:rPr>
        <w:t>«</w:t>
      </w:r>
      <w:r w:rsidRPr="007E6430">
        <w:rPr>
          <w:rFonts w:ascii="GHEA Grapalat" w:eastAsia="Calibri" w:hAnsi="GHEA Grapalat"/>
          <w:sz w:val="24"/>
          <w:szCs w:val="24"/>
          <w:lang w:val="hy-AM"/>
        </w:rPr>
        <w:t>Անվտանգություն և արտաքին քաղաքականություն» բաժնի</w:t>
      </w:r>
      <w:r w:rsidRPr="007E6430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E6430">
        <w:rPr>
          <w:rFonts w:ascii="GHEA Grapalat" w:eastAsia="Calibri" w:hAnsi="GHEA Grapalat"/>
          <w:color w:val="000000"/>
          <w:sz w:val="24"/>
          <w:szCs w:val="24"/>
          <w:lang w:val="hy-AM"/>
        </w:rPr>
        <w:t>«</w:t>
      </w:r>
      <w:r w:rsidRPr="007E6430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1.1 Արտաքին քաղաքականություն</w:t>
      </w:r>
      <w:r w:rsidRPr="007E6430">
        <w:rPr>
          <w:rFonts w:ascii="GHEA Grapalat" w:eastAsia="Calibri" w:hAnsi="GHEA Grapalat"/>
          <w:sz w:val="24"/>
          <w:szCs w:val="24"/>
          <w:lang w:val="hy-AM"/>
        </w:rPr>
        <w:t xml:space="preserve">» </w:t>
      </w:r>
      <w:r w:rsidRPr="007E6430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կետից</w:t>
      </w:r>
      <w:r w:rsidR="006505D6" w:rsidRPr="007E6430">
        <w:rPr>
          <w:rFonts w:ascii="GHEA Grapalat" w:hAnsi="GHEA Grapalat"/>
          <w:sz w:val="24"/>
          <w:szCs w:val="24"/>
          <w:lang w:val="hy-AM"/>
        </w:rPr>
        <w:t>:</w:t>
      </w:r>
    </w:p>
    <w:p w:rsidR="008940CD" w:rsidRPr="007E6430" w:rsidRDefault="008940CD">
      <w:pPr>
        <w:rPr>
          <w:sz w:val="24"/>
          <w:szCs w:val="24"/>
          <w:lang w:val="hy-AM"/>
        </w:rPr>
      </w:pPr>
      <w:bookmarkStart w:id="0" w:name="_GoBack"/>
      <w:bookmarkEnd w:id="0"/>
    </w:p>
    <w:sectPr w:rsidR="008940CD" w:rsidRPr="007E643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6DB3"/>
    <w:rsid w:val="00537EA1"/>
    <w:rsid w:val="006505D6"/>
    <w:rsid w:val="007963DD"/>
    <w:rsid w:val="007B6DB3"/>
    <w:rsid w:val="007E6430"/>
    <w:rsid w:val="0082148D"/>
    <w:rsid w:val="00884851"/>
    <w:rsid w:val="008940CD"/>
    <w:rsid w:val="008A0877"/>
    <w:rsid w:val="00A4077D"/>
    <w:rsid w:val="00A6524E"/>
    <w:rsid w:val="00B545C1"/>
    <w:rsid w:val="00B54F05"/>
    <w:rsid w:val="00F32130"/>
    <w:rsid w:val="00FF1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07D3D5-34A0-436A-AA6C-C0E06EDD1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5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10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0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228</Words>
  <Characters>1739</Characters>
  <Application>Microsoft Office Word</Application>
  <DocSecurity>0</DocSecurity>
  <Lines>49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LEGAL</cp:lastModifiedBy>
  <cp:revision>11</cp:revision>
  <cp:lastPrinted>2026-01-29T10:15:00Z</cp:lastPrinted>
  <dcterms:created xsi:type="dcterms:W3CDTF">2026-01-29T08:25:00Z</dcterms:created>
  <dcterms:modified xsi:type="dcterms:W3CDTF">2026-03-09T10:59:00Z</dcterms:modified>
</cp:coreProperties>
</file>