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62491" w14:textId="786BA28A" w:rsidR="00715472" w:rsidRPr="00ED178A" w:rsidRDefault="001E7E0A" w:rsidP="008F1814">
      <w:pPr>
        <w:spacing w:after="0" w:line="240" w:lineRule="auto"/>
        <w:jc w:val="center"/>
        <w:rPr>
          <w:rFonts w:ascii="GHEA Grapalat" w:hAnsi="GHEA Grapalat" w:cs="Sylfaen"/>
          <w:b/>
          <w:bCs/>
          <w:sz w:val="24"/>
          <w:szCs w:val="24"/>
          <w:lang w:val="en-US"/>
        </w:rPr>
      </w:pPr>
      <w:r w:rsidRPr="00ED178A">
        <w:rPr>
          <w:rFonts w:ascii="GHEA Grapalat" w:hAnsi="GHEA Grapalat" w:cs="Sylfaen"/>
          <w:b/>
          <w:bCs/>
          <w:sz w:val="24"/>
          <w:szCs w:val="24"/>
          <w:lang w:val="en-US"/>
        </w:rPr>
        <w:t>ԱՄՓՈՓԱԹԵՐԹ</w:t>
      </w:r>
    </w:p>
    <w:p w14:paraId="4C55994E" w14:textId="77777777" w:rsidR="00706345" w:rsidRPr="00ED178A" w:rsidRDefault="00706345" w:rsidP="008F1814">
      <w:pPr>
        <w:spacing w:after="0" w:line="240" w:lineRule="auto"/>
        <w:jc w:val="center"/>
        <w:rPr>
          <w:rFonts w:ascii="GHEA Grapalat" w:hAnsi="GHEA Grapalat" w:cs="Sylfaen"/>
          <w:b/>
          <w:sz w:val="16"/>
          <w:szCs w:val="16"/>
          <w:lang w:val="en-GB"/>
        </w:rPr>
      </w:pPr>
    </w:p>
    <w:p w14:paraId="5F2558B5" w14:textId="46E80F1F" w:rsidR="00162A7A" w:rsidRPr="00ED178A" w:rsidRDefault="008C7A12" w:rsidP="00823403">
      <w:pPr>
        <w:jc w:val="center"/>
        <w:rPr>
          <w:rFonts w:ascii="GHEA Grapalat" w:hAnsi="GHEA Grapalat" w:cs="Sylfaen"/>
          <w:sz w:val="24"/>
          <w:szCs w:val="24"/>
          <w:lang w:val="hy-AM"/>
        </w:rPr>
      </w:pPr>
      <w:r w:rsidRPr="00ED178A">
        <w:rPr>
          <w:rFonts w:ascii="GHEA Grapalat" w:eastAsia="Arial Unicode MS" w:hAnsi="GHEA Grapalat" w:cs="Sylfaen"/>
          <w:sz w:val="24"/>
          <w:szCs w:val="24"/>
          <w:u w:color="000000"/>
          <w:bdr w:val="nil"/>
          <w:lang w:val="fr-FR" w:eastAsia="en-US"/>
        </w:rPr>
        <w:t>«</w:t>
      </w:r>
      <w:r w:rsidR="00ED178A" w:rsidRPr="00ED178A">
        <w:rPr>
          <w:rFonts w:ascii="GHEA Grapalat" w:eastAsia="Arial Unicode MS" w:hAnsi="GHEA Grapalat" w:cs="Sylfaen"/>
          <w:sz w:val="24"/>
          <w:szCs w:val="24"/>
          <w:u w:color="000000"/>
          <w:bdr w:val="nil"/>
          <w:lang w:val="fr-FR" w:eastAsia="en-US"/>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ԿԱՏԱՐԵԼՈՒ ՄԱՍԻՆ</w:t>
      </w:r>
      <w:r w:rsidR="00162A7A" w:rsidRPr="00ED178A">
        <w:rPr>
          <w:rFonts w:ascii="GHEA Grapalat" w:hAnsi="GHEA Grapalat" w:cs="Sylfaen"/>
          <w:sz w:val="24"/>
          <w:szCs w:val="24"/>
          <w:lang w:val="fr-FR"/>
        </w:rPr>
        <w:t>» ՀՀ ԿԱՌԱՎԱՐՈՒԹՅԱՆ ՈՐՈՇՄԱՆ ՆԱԽԱԳ</w:t>
      </w:r>
      <w:r w:rsidR="00162A7A" w:rsidRPr="00ED178A">
        <w:rPr>
          <w:rFonts w:ascii="GHEA Grapalat" w:hAnsi="GHEA Grapalat" w:cs="Sylfaen"/>
          <w:sz w:val="24"/>
          <w:szCs w:val="24"/>
          <w:lang w:val="hy-AM"/>
        </w:rPr>
        <w:t>ԾԻ</w:t>
      </w:r>
    </w:p>
    <w:tbl>
      <w:tblPr>
        <w:tblW w:w="15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28"/>
        <w:gridCol w:w="4253"/>
      </w:tblGrid>
      <w:tr w:rsidR="001C4637" w:rsidRPr="001C4637" w14:paraId="6759E255" w14:textId="77777777" w:rsidTr="001F4557">
        <w:trPr>
          <w:trHeight w:val="743"/>
        </w:trPr>
        <w:tc>
          <w:tcPr>
            <w:tcW w:w="11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1FBEB4A3" w:rsidR="00425452" w:rsidRPr="001C4637" w:rsidRDefault="001C4637" w:rsidP="007F181D">
            <w:pPr>
              <w:tabs>
                <w:tab w:val="left" w:pos="810"/>
                <w:tab w:val="left" w:pos="1620"/>
              </w:tabs>
              <w:spacing w:after="0" w:line="360" w:lineRule="auto"/>
              <w:jc w:val="center"/>
              <w:rPr>
                <w:rFonts w:ascii="GHEA Grapalat" w:hAnsi="GHEA Grapalat" w:cs="Sylfaen"/>
                <w:sz w:val="24"/>
                <w:szCs w:val="24"/>
                <w:highlight w:val="lightGray"/>
                <w:lang w:val="hy-AM"/>
              </w:rPr>
            </w:pPr>
            <w:r w:rsidRPr="001C4637">
              <w:rPr>
                <w:rFonts w:ascii="GHEA Grapalat" w:hAnsi="GHEA Grapalat"/>
                <w:b/>
                <w:sz w:val="24"/>
                <w:szCs w:val="24"/>
                <w:lang w:val="en-GB"/>
              </w:rPr>
              <w:t>1</w:t>
            </w:r>
            <w:r w:rsidR="00425452" w:rsidRPr="001C4637">
              <w:rPr>
                <w:rFonts w:ascii="GHEA Grapalat" w:hAnsi="GHEA Grapalat"/>
                <w:b/>
                <w:sz w:val="24"/>
                <w:szCs w:val="24"/>
                <w:lang w:val="en-GB"/>
              </w:rPr>
              <w:t>. ՀՀ ֆինանսների նախարարություն</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F8A95C" w14:textId="66A22D93" w:rsidR="00425452" w:rsidRDefault="00967388" w:rsidP="00425452">
            <w:pPr>
              <w:spacing w:after="0"/>
              <w:ind w:firstLine="252"/>
              <w:jc w:val="center"/>
              <w:rPr>
                <w:rFonts w:ascii="GHEA Grapalat" w:hAnsi="GHEA Grapalat"/>
                <w:b/>
                <w:sz w:val="24"/>
                <w:szCs w:val="24"/>
                <w:highlight w:val="lightGray"/>
                <w:lang w:val="en-GB"/>
              </w:rPr>
            </w:pPr>
            <w:r>
              <w:rPr>
                <w:rFonts w:ascii="GHEA Grapalat" w:hAnsi="GHEA Grapalat"/>
                <w:b/>
                <w:sz w:val="24"/>
                <w:szCs w:val="24"/>
                <w:highlight w:val="lightGray"/>
                <w:lang w:val="en-GB"/>
              </w:rPr>
              <w:t>19</w:t>
            </w:r>
            <w:r w:rsidR="00ED178A">
              <w:rPr>
                <w:rFonts w:ascii="GHEA Grapalat" w:hAnsi="GHEA Grapalat"/>
                <w:b/>
                <w:sz w:val="24"/>
                <w:szCs w:val="24"/>
                <w:highlight w:val="lightGray"/>
                <w:lang w:val="en-GB"/>
              </w:rPr>
              <w:t>.02.2025թ.</w:t>
            </w:r>
          </w:p>
          <w:p w14:paraId="42D10281" w14:textId="3696DFD4" w:rsidR="00ED178A" w:rsidRPr="00ED178A" w:rsidRDefault="00243471" w:rsidP="00425452">
            <w:pPr>
              <w:spacing w:after="0"/>
              <w:ind w:firstLine="252"/>
              <w:jc w:val="center"/>
              <w:rPr>
                <w:rFonts w:ascii="GHEA Grapalat" w:hAnsi="GHEA Grapalat"/>
                <w:b/>
                <w:sz w:val="24"/>
                <w:szCs w:val="24"/>
                <w:highlight w:val="lightGray"/>
                <w:lang w:val="en-GB"/>
              </w:rPr>
            </w:pPr>
            <w:r w:rsidRPr="00243471">
              <w:rPr>
                <w:rFonts w:ascii="GHEA Grapalat" w:hAnsi="GHEA Grapalat"/>
                <w:b/>
                <w:sz w:val="24"/>
                <w:szCs w:val="24"/>
                <w:lang w:val="en-GB"/>
              </w:rPr>
              <w:t>N 01/34-3/3406-2026</w:t>
            </w:r>
          </w:p>
        </w:tc>
      </w:tr>
      <w:tr w:rsidR="001C4637" w:rsidRPr="001C4637" w14:paraId="1F4EF949" w14:textId="77777777" w:rsidTr="001F4557">
        <w:trPr>
          <w:trHeight w:val="743"/>
        </w:trPr>
        <w:tc>
          <w:tcPr>
            <w:tcW w:w="11228" w:type="dxa"/>
            <w:tcBorders>
              <w:top w:val="single" w:sz="4" w:space="0" w:color="auto"/>
              <w:left w:val="single" w:sz="4" w:space="0" w:color="auto"/>
              <w:bottom w:val="single" w:sz="4" w:space="0" w:color="auto"/>
              <w:right w:val="single" w:sz="4" w:space="0" w:color="auto"/>
            </w:tcBorders>
          </w:tcPr>
          <w:p w14:paraId="1F90C040" w14:textId="77777777" w:rsidR="00243471" w:rsidRPr="00243471" w:rsidRDefault="00243471" w:rsidP="00243471">
            <w:pPr>
              <w:pStyle w:val="BodyTextIndent2"/>
              <w:spacing w:after="0" w:line="360" w:lineRule="auto"/>
              <w:ind w:firstLine="567"/>
              <w:jc w:val="both"/>
              <w:outlineLvl w:val="0"/>
              <w:rPr>
                <w:rFonts w:ascii="GHEA Grapalat" w:hAnsi="GHEA Grapalat" w:cs="Times Armenian"/>
                <w:sz w:val="24"/>
                <w:szCs w:val="24"/>
                <w:lang w:eastAsia="en-US"/>
              </w:rPr>
            </w:pPr>
            <w:r w:rsidRPr="00243471">
              <w:rPr>
                <w:rFonts w:ascii="GHEA Grapalat" w:hAnsi="GHEA Grapalat" w:cs="Times Armenian"/>
                <w:sz w:val="24"/>
                <w:szCs w:val="24"/>
                <w:lang w:eastAsia="en-US"/>
              </w:rPr>
              <w:t>Նախագծով առաջարկվում է Ակադեմիական քաղաքի կրթական կլաստերի ձևավորմանը միտված խորհրդատվական ծառայությունների ձեռքբերման համար  ՀՀ պետական բյուջեի «1162. Գիտական և գիտատեխնիկական հետազոտությունների ծրագիր» ծրագրի «32004. Գիտական կենտրոնները ժամանակակից սարքավորումներով վերազինում ու համատեղ օգտագործման գիտական սարքավորումների կենտրոնների ստեղծում» միջոցառման գծով 2026 թվականի 1-ին եռամսյակի համար նախատեսված ֆինանսական միջոցներից միջեռամսյակային վերաբաշխման միջոցով 242.0 մլն դրամն ուղղել «1240. Ակադեմիական քաղաքի ստեղծում» ծրագրի «11002. Ակադեմիական քաղաք ծրագրի իրականացման համար միջազգային խորհրդատվական ծառայությունների ձեռքբերում և պայմանագրերի սպասարկում» միջոցառմանը:</w:t>
            </w:r>
          </w:p>
          <w:p w14:paraId="0F2C2B19" w14:textId="77777777" w:rsidR="00243471" w:rsidRPr="00243471" w:rsidRDefault="00243471" w:rsidP="00243471">
            <w:pPr>
              <w:pStyle w:val="BodyTextIndent2"/>
              <w:spacing w:after="0" w:line="360" w:lineRule="auto"/>
              <w:ind w:firstLine="567"/>
              <w:jc w:val="both"/>
              <w:outlineLvl w:val="0"/>
              <w:rPr>
                <w:rFonts w:ascii="GHEA Grapalat" w:hAnsi="GHEA Grapalat" w:cs="Times Armenian"/>
                <w:sz w:val="24"/>
                <w:szCs w:val="24"/>
                <w:lang w:eastAsia="en-US"/>
              </w:rPr>
            </w:pPr>
            <w:r w:rsidRPr="00243471">
              <w:rPr>
                <w:rFonts w:ascii="GHEA Grapalat" w:hAnsi="GHEA Grapalat" w:cs="Times Armenian"/>
                <w:sz w:val="24"/>
                <w:szCs w:val="24"/>
                <w:lang w:eastAsia="en-US"/>
              </w:rPr>
              <w:t>Այդ կապակցությամբ հայտնում ենք հետևյալը.</w:t>
            </w:r>
          </w:p>
          <w:p w14:paraId="2C7E1B60" w14:textId="77777777" w:rsidR="00243471" w:rsidRPr="00243471" w:rsidRDefault="00243471" w:rsidP="00243471">
            <w:pPr>
              <w:pStyle w:val="BodyTextIndent2"/>
              <w:spacing w:after="0" w:line="360" w:lineRule="auto"/>
              <w:ind w:firstLine="567"/>
              <w:jc w:val="both"/>
              <w:outlineLvl w:val="0"/>
              <w:rPr>
                <w:rFonts w:ascii="GHEA Grapalat" w:hAnsi="GHEA Grapalat" w:cs="Times Armenian"/>
                <w:sz w:val="24"/>
                <w:szCs w:val="24"/>
                <w:lang w:eastAsia="en-US"/>
              </w:rPr>
            </w:pPr>
            <w:r w:rsidRPr="00243471">
              <w:rPr>
                <w:rFonts w:ascii="GHEA Grapalat" w:hAnsi="GHEA Grapalat" w:cs="Times Armenian"/>
                <w:sz w:val="24"/>
                <w:szCs w:val="24"/>
                <w:lang w:eastAsia="en-US"/>
              </w:rPr>
              <w:t>ՀՀ 2026 թվականի պետական բյուջեով նախատեսված 1162-32004 «Գիտական կենտրոնները ժամանակակից սարքավորումներով վերազինում ու համատեղ օգտագործման գիտական սարքավորումների կենտրոնների ստեղծում» ծախսային միջոցառման 5129 «Այլ մեքենաներ և սարքավորումներ» հոդվածով ներկայացված նվազեցումները հնարավոր չէ կատարել, վերոնշյալ Նախագծում ներառված ծախսային միջոցառման՝ պայմանագրային պարտավորություններով ծանրաբեռնվածության պատճառով:</w:t>
            </w:r>
          </w:p>
          <w:p w14:paraId="4A0D20A2" w14:textId="77777777" w:rsidR="005A50F6" w:rsidRDefault="005A50F6" w:rsidP="00243471">
            <w:pPr>
              <w:pStyle w:val="BodyTextIndent2"/>
              <w:spacing w:after="0" w:line="360" w:lineRule="auto"/>
              <w:ind w:firstLine="567"/>
              <w:jc w:val="both"/>
              <w:outlineLvl w:val="0"/>
              <w:rPr>
                <w:rFonts w:ascii="GHEA Grapalat" w:hAnsi="GHEA Grapalat" w:cs="Times Armenian"/>
                <w:sz w:val="24"/>
                <w:szCs w:val="24"/>
                <w:lang w:eastAsia="en-US"/>
              </w:rPr>
            </w:pPr>
          </w:p>
          <w:p w14:paraId="74A9C9AE" w14:textId="77777777" w:rsidR="005A50F6" w:rsidRDefault="005A50F6" w:rsidP="00243471">
            <w:pPr>
              <w:pStyle w:val="BodyTextIndent2"/>
              <w:spacing w:after="0" w:line="360" w:lineRule="auto"/>
              <w:ind w:firstLine="567"/>
              <w:jc w:val="both"/>
              <w:outlineLvl w:val="0"/>
              <w:rPr>
                <w:rFonts w:ascii="GHEA Grapalat" w:hAnsi="GHEA Grapalat" w:cs="Times Armenian"/>
                <w:sz w:val="24"/>
                <w:szCs w:val="24"/>
                <w:lang w:eastAsia="en-US"/>
              </w:rPr>
            </w:pPr>
          </w:p>
          <w:p w14:paraId="30AB0874" w14:textId="77777777" w:rsidR="005A50F6" w:rsidRDefault="005A50F6" w:rsidP="00243471">
            <w:pPr>
              <w:pStyle w:val="BodyTextIndent2"/>
              <w:spacing w:after="0" w:line="360" w:lineRule="auto"/>
              <w:ind w:firstLine="567"/>
              <w:jc w:val="both"/>
              <w:outlineLvl w:val="0"/>
              <w:rPr>
                <w:rFonts w:ascii="GHEA Grapalat" w:hAnsi="GHEA Grapalat" w:cs="Times Armenian"/>
                <w:sz w:val="24"/>
                <w:szCs w:val="24"/>
                <w:lang w:eastAsia="en-US"/>
              </w:rPr>
            </w:pPr>
          </w:p>
          <w:p w14:paraId="63E76ACD" w14:textId="77777777" w:rsidR="005A50F6" w:rsidRDefault="005A50F6" w:rsidP="00243471">
            <w:pPr>
              <w:pStyle w:val="BodyTextIndent2"/>
              <w:spacing w:after="0" w:line="360" w:lineRule="auto"/>
              <w:ind w:firstLine="567"/>
              <w:jc w:val="both"/>
              <w:outlineLvl w:val="0"/>
              <w:rPr>
                <w:rFonts w:ascii="GHEA Grapalat" w:hAnsi="GHEA Grapalat" w:cs="Times Armenian"/>
                <w:sz w:val="24"/>
                <w:szCs w:val="24"/>
                <w:lang w:eastAsia="en-US"/>
              </w:rPr>
            </w:pPr>
          </w:p>
          <w:p w14:paraId="7CECFBAD" w14:textId="77777777" w:rsidR="00243471" w:rsidRPr="00243471" w:rsidRDefault="00243471" w:rsidP="00243471">
            <w:pPr>
              <w:pStyle w:val="BodyTextIndent2"/>
              <w:spacing w:after="0" w:line="360" w:lineRule="auto"/>
              <w:ind w:firstLine="567"/>
              <w:jc w:val="both"/>
              <w:outlineLvl w:val="0"/>
              <w:rPr>
                <w:rFonts w:ascii="GHEA Grapalat" w:hAnsi="GHEA Grapalat" w:cs="Times Armenian"/>
                <w:sz w:val="24"/>
                <w:szCs w:val="24"/>
                <w:lang w:eastAsia="en-US"/>
              </w:rPr>
            </w:pPr>
            <w:r w:rsidRPr="00243471">
              <w:rPr>
                <w:rFonts w:ascii="GHEA Grapalat" w:hAnsi="GHEA Grapalat" w:cs="Times Armenian"/>
                <w:sz w:val="24"/>
                <w:szCs w:val="24"/>
                <w:lang w:eastAsia="en-US"/>
              </w:rPr>
              <w:t xml:space="preserve">Տեղեկացնում ենք նաև, որ էլեկտրոնային գնումների համակարգում առկա տեղեկատվության համաձայն՝ ՀՀ կրթության, գիտության, մշակույթի և սպորտի նախարարության բարձրագույն կրթության և գիտության կոմիտեի 2026թ. գնումների պլանի հիշյալ միջոցառման շրջանակներում բյուջետային ծախսերի տնտեսագիտական դասակարգման 5129 հոդվածում ներառված 35121341/508 «հատուկ մասնագիտական սարքեր և նյութեր», 35121340/559  «հատուկ մասնագիտական սարքեր և նյութեր», 35121340/560 «հատուկ մասնագիտական սարքեր և նյութեր»,  45211244/501  «գիտական օբյեկտներ» և 50531140/1 «փորձաքննության ծառայություններ» գնման առարկաների ձեռք բերման մրցույթի հրավերներով ամրագրված է, համապատասխանաբար` «338,797,500», «32,700,000», «34,896,000», «551,820,000» և «160,000» դրամ:  </w:t>
            </w:r>
          </w:p>
          <w:p w14:paraId="6330E7DC" w14:textId="2A8018D4" w:rsidR="00823403" w:rsidRPr="001C4637" w:rsidRDefault="00243471" w:rsidP="00243471">
            <w:pPr>
              <w:pStyle w:val="BodyTextIndent2"/>
              <w:spacing w:after="0" w:line="360" w:lineRule="auto"/>
              <w:ind w:left="0" w:firstLine="567"/>
              <w:jc w:val="both"/>
              <w:outlineLvl w:val="0"/>
              <w:rPr>
                <w:rFonts w:ascii="GHEA Grapalat" w:hAnsi="GHEA Grapalat" w:cs="Times Armenian"/>
                <w:sz w:val="24"/>
                <w:szCs w:val="24"/>
                <w:lang w:eastAsia="en-US"/>
              </w:rPr>
            </w:pPr>
            <w:r w:rsidRPr="00243471">
              <w:rPr>
                <w:rFonts w:ascii="GHEA Grapalat" w:hAnsi="GHEA Grapalat" w:cs="Times Armenian"/>
                <w:sz w:val="24"/>
                <w:szCs w:val="24"/>
                <w:lang w:eastAsia="en-US"/>
              </w:rPr>
              <w:t>Այսինքն՝ եթե նվազեցումը նախատեսվում է կատարել նշված ԳՄԱ կոդերից, ապա այն հնարավոր չէ կատարել, հաշվի առնելով, որ ընթացակարգերի հրավերներով արդեն իսկ բացահայտված են վճարումների կատարման եռամսյակային ժամկետները:</w:t>
            </w:r>
          </w:p>
        </w:tc>
        <w:tc>
          <w:tcPr>
            <w:tcW w:w="4253" w:type="dxa"/>
            <w:tcBorders>
              <w:top w:val="single" w:sz="4" w:space="0" w:color="auto"/>
              <w:left w:val="single" w:sz="4" w:space="0" w:color="auto"/>
              <w:bottom w:val="single" w:sz="4" w:space="0" w:color="auto"/>
              <w:right w:val="single" w:sz="4" w:space="0" w:color="auto"/>
            </w:tcBorders>
            <w:vAlign w:val="center"/>
          </w:tcPr>
          <w:p w14:paraId="76AE69AD" w14:textId="77777777" w:rsidR="00072862" w:rsidRDefault="00072862" w:rsidP="00072862">
            <w:pPr>
              <w:spacing w:after="0"/>
              <w:ind w:firstLine="252"/>
              <w:jc w:val="center"/>
              <w:rPr>
                <w:rFonts w:ascii="GHEA Grapalat" w:hAnsi="GHEA Grapalat"/>
                <w:b/>
                <w:sz w:val="24"/>
                <w:szCs w:val="24"/>
                <w:lang w:val="hy-AM"/>
              </w:rPr>
            </w:pPr>
          </w:p>
          <w:p w14:paraId="1C191427" w14:textId="77777777" w:rsidR="00072862" w:rsidRDefault="00072862" w:rsidP="00072862">
            <w:pPr>
              <w:spacing w:after="0"/>
              <w:ind w:firstLine="252"/>
              <w:jc w:val="center"/>
              <w:rPr>
                <w:rFonts w:ascii="GHEA Grapalat" w:hAnsi="GHEA Grapalat"/>
                <w:b/>
                <w:sz w:val="24"/>
                <w:szCs w:val="24"/>
                <w:lang w:val="hy-AM"/>
              </w:rPr>
            </w:pPr>
          </w:p>
          <w:p w14:paraId="0926CADA" w14:textId="77777777" w:rsidR="00072862" w:rsidRDefault="00072862" w:rsidP="00072862">
            <w:pPr>
              <w:spacing w:after="0"/>
              <w:ind w:firstLine="252"/>
              <w:jc w:val="center"/>
              <w:rPr>
                <w:rFonts w:ascii="GHEA Grapalat" w:hAnsi="GHEA Grapalat"/>
                <w:b/>
                <w:sz w:val="24"/>
                <w:szCs w:val="24"/>
                <w:lang w:val="hy-AM"/>
              </w:rPr>
            </w:pPr>
          </w:p>
          <w:p w14:paraId="3040C6E4" w14:textId="77777777" w:rsidR="00072862" w:rsidRDefault="00072862" w:rsidP="00072862">
            <w:pPr>
              <w:spacing w:after="0"/>
              <w:ind w:firstLine="252"/>
              <w:jc w:val="center"/>
              <w:rPr>
                <w:rFonts w:ascii="GHEA Grapalat" w:hAnsi="GHEA Grapalat"/>
                <w:b/>
                <w:sz w:val="24"/>
                <w:szCs w:val="24"/>
                <w:lang w:val="hy-AM"/>
              </w:rPr>
            </w:pPr>
          </w:p>
          <w:p w14:paraId="401AED6C" w14:textId="77777777" w:rsidR="00072862" w:rsidRDefault="00072862" w:rsidP="00072862">
            <w:pPr>
              <w:spacing w:after="0"/>
              <w:ind w:firstLine="252"/>
              <w:jc w:val="center"/>
              <w:rPr>
                <w:rFonts w:ascii="GHEA Grapalat" w:hAnsi="GHEA Grapalat"/>
                <w:b/>
                <w:sz w:val="24"/>
                <w:szCs w:val="24"/>
                <w:lang w:val="hy-AM"/>
              </w:rPr>
            </w:pPr>
          </w:p>
          <w:p w14:paraId="641324D8" w14:textId="77777777" w:rsidR="00072862" w:rsidRDefault="00072862" w:rsidP="00072862">
            <w:pPr>
              <w:spacing w:after="0"/>
              <w:ind w:firstLine="252"/>
              <w:jc w:val="center"/>
              <w:rPr>
                <w:rFonts w:ascii="GHEA Grapalat" w:hAnsi="GHEA Grapalat"/>
                <w:b/>
                <w:sz w:val="24"/>
                <w:szCs w:val="24"/>
                <w:lang w:val="hy-AM"/>
              </w:rPr>
            </w:pPr>
          </w:p>
          <w:p w14:paraId="4D795FCA" w14:textId="77777777" w:rsidR="00072862" w:rsidRDefault="00072862" w:rsidP="00072862">
            <w:pPr>
              <w:spacing w:after="0"/>
              <w:ind w:firstLine="252"/>
              <w:jc w:val="center"/>
              <w:rPr>
                <w:rFonts w:ascii="GHEA Grapalat" w:hAnsi="GHEA Grapalat"/>
                <w:b/>
                <w:sz w:val="24"/>
                <w:szCs w:val="24"/>
                <w:lang w:val="hy-AM"/>
              </w:rPr>
            </w:pPr>
          </w:p>
          <w:p w14:paraId="445CA2BF" w14:textId="77777777" w:rsidR="00072862" w:rsidRDefault="00072862" w:rsidP="00072862">
            <w:pPr>
              <w:spacing w:after="0"/>
              <w:ind w:firstLine="252"/>
              <w:jc w:val="center"/>
              <w:rPr>
                <w:rFonts w:ascii="GHEA Grapalat" w:hAnsi="GHEA Grapalat"/>
                <w:b/>
                <w:sz w:val="24"/>
                <w:szCs w:val="24"/>
                <w:lang w:val="hy-AM"/>
              </w:rPr>
            </w:pPr>
          </w:p>
          <w:p w14:paraId="30DC557A" w14:textId="77777777" w:rsidR="00072862" w:rsidRDefault="00072862" w:rsidP="00072862">
            <w:pPr>
              <w:spacing w:after="0"/>
              <w:ind w:firstLine="252"/>
              <w:jc w:val="center"/>
              <w:rPr>
                <w:rFonts w:ascii="GHEA Grapalat" w:hAnsi="GHEA Grapalat"/>
                <w:b/>
                <w:sz w:val="24"/>
                <w:szCs w:val="24"/>
                <w:lang w:val="hy-AM"/>
              </w:rPr>
            </w:pPr>
          </w:p>
          <w:p w14:paraId="0FC7E5DE" w14:textId="77777777" w:rsidR="00072862" w:rsidRPr="005A50F6" w:rsidRDefault="00072862" w:rsidP="00072862">
            <w:pPr>
              <w:spacing w:after="0"/>
              <w:ind w:firstLine="252"/>
              <w:jc w:val="center"/>
              <w:rPr>
                <w:rFonts w:ascii="GHEA Grapalat" w:hAnsi="GHEA Grapalat"/>
                <w:b/>
                <w:sz w:val="16"/>
                <w:szCs w:val="16"/>
                <w:lang w:val="hy-AM"/>
              </w:rPr>
            </w:pPr>
          </w:p>
          <w:p w14:paraId="02CA2023" w14:textId="77777777" w:rsidR="00072862" w:rsidRPr="005A50F6" w:rsidRDefault="00072862" w:rsidP="00072862">
            <w:pPr>
              <w:spacing w:after="0"/>
              <w:ind w:firstLine="252"/>
              <w:jc w:val="center"/>
              <w:rPr>
                <w:rFonts w:ascii="GHEA Grapalat" w:hAnsi="GHEA Grapalat"/>
                <w:b/>
                <w:sz w:val="16"/>
                <w:szCs w:val="16"/>
                <w:lang w:val="hy-AM"/>
              </w:rPr>
            </w:pPr>
          </w:p>
          <w:p w14:paraId="1F3F91D1" w14:textId="77777777" w:rsidR="00072862" w:rsidRDefault="00072862" w:rsidP="00072862">
            <w:pPr>
              <w:spacing w:after="0"/>
              <w:ind w:firstLine="252"/>
              <w:jc w:val="center"/>
              <w:rPr>
                <w:rFonts w:ascii="GHEA Grapalat" w:hAnsi="GHEA Grapalat"/>
                <w:b/>
                <w:sz w:val="24"/>
                <w:szCs w:val="24"/>
                <w:lang w:val="hy-AM"/>
              </w:rPr>
            </w:pPr>
          </w:p>
          <w:p w14:paraId="64C9D41F" w14:textId="77777777" w:rsidR="00072862" w:rsidRDefault="00072862" w:rsidP="00072862">
            <w:pPr>
              <w:spacing w:after="0"/>
              <w:ind w:firstLine="252"/>
              <w:jc w:val="center"/>
              <w:rPr>
                <w:rFonts w:ascii="GHEA Grapalat" w:hAnsi="GHEA Grapalat"/>
                <w:b/>
                <w:sz w:val="24"/>
                <w:szCs w:val="24"/>
                <w:lang w:val="hy-AM"/>
              </w:rPr>
            </w:pPr>
          </w:p>
          <w:p w14:paraId="29EB76F5" w14:textId="77777777" w:rsidR="005A50F6" w:rsidRDefault="005A50F6" w:rsidP="00072862">
            <w:pPr>
              <w:spacing w:after="0"/>
              <w:ind w:firstLine="252"/>
              <w:jc w:val="center"/>
              <w:rPr>
                <w:rFonts w:ascii="GHEA Grapalat" w:hAnsi="GHEA Grapalat"/>
                <w:b/>
                <w:sz w:val="24"/>
                <w:szCs w:val="24"/>
                <w:lang w:val="en-GB"/>
              </w:rPr>
            </w:pPr>
          </w:p>
          <w:p w14:paraId="4F3882F1" w14:textId="77777777" w:rsidR="005A50F6" w:rsidRDefault="005A50F6" w:rsidP="00072862">
            <w:pPr>
              <w:spacing w:after="0"/>
              <w:ind w:firstLine="252"/>
              <w:jc w:val="center"/>
              <w:rPr>
                <w:rFonts w:ascii="GHEA Grapalat" w:hAnsi="GHEA Grapalat"/>
                <w:b/>
                <w:sz w:val="24"/>
                <w:szCs w:val="24"/>
                <w:lang w:val="en-GB"/>
              </w:rPr>
            </w:pPr>
            <w:r w:rsidRPr="005A50F6">
              <w:rPr>
                <w:rFonts w:ascii="GHEA Grapalat" w:hAnsi="GHEA Grapalat"/>
                <w:b/>
                <w:sz w:val="24"/>
                <w:szCs w:val="24"/>
                <w:lang w:val="en-GB"/>
              </w:rPr>
              <w:t>Ընդունվել է:</w:t>
            </w:r>
            <w:r w:rsidR="009B1962">
              <w:rPr>
                <w:rFonts w:ascii="GHEA Grapalat" w:hAnsi="GHEA Grapalat"/>
                <w:b/>
                <w:sz w:val="24"/>
                <w:szCs w:val="24"/>
                <w:lang w:val="en-GB"/>
              </w:rPr>
              <w:t xml:space="preserve"> </w:t>
            </w:r>
          </w:p>
          <w:p w14:paraId="06CE0578" w14:textId="6AD95EE7" w:rsidR="00072862" w:rsidRPr="009B1962" w:rsidRDefault="005A50F6" w:rsidP="00072862">
            <w:pPr>
              <w:spacing w:after="0"/>
              <w:ind w:firstLine="252"/>
              <w:jc w:val="center"/>
              <w:rPr>
                <w:rFonts w:ascii="GHEA Grapalat" w:hAnsi="GHEA Grapalat"/>
                <w:b/>
                <w:sz w:val="24"/>
                <w:szCs w:val="24"/>
                <w:lang w:val="en-GB"/>
              </w:rPr>
            </w:pPr>
            <w:r w:rsidRPr="005A50F6">
              <w:rPr>
                <w:rFonts w:ascii="GHEA Grapalat" w:hAnsi="GHEA Grapalat"/>
                <w:b/>
                <w:sz w:val="24"/>
                <w:szCs w:val="24"/>
                <w:lang w:val="en-GB"/>
              </w:rPr>
              <w:t xml:space="preserve">ՀՀ 2026 թվականի պետական բյուջեով նախատեսված 1162-32004 միջոցառման 5129 «Այլ մեքենաներ և սարքավորումներ» </w:t>
            </w:r>
            <w:r w:rsidR="00B24B14">
              <w:rPr>
                <w:rFonts w:ascii="GHEA Grapalat" w:hAnsi="GHEA Grapalat"/>
                <w:b/>
                <w:sz w:val="24"/>
                <w:szCs w:val="24"/>
                <w:lang w:val="en-GB"/>
              </w:rPr>
              <w:t>հոդվածի գծով</w:t>
            </w:r>
            <w:r w:rsidR="00F16E36">
              <w:rPr>
                <w:rFonts w:ascii="GHEA Grapalat" w:hAnsi="GHEA Grapalat"/>
                <w:b/>
                <w:sz w:val="24"/>
                <w:szCs w:val="24"/>
                <w:lang w:val="en-GB"/>
              </w:rPr>
              <w:t xml:space="preserve"> գնումների պլանում</w:t>
            </w:r>
            <w:r w:rsidR="00B24B14">
              <w:rPr>
                <w:rFonts w:ascii="GHEA Grapalat" w:hAnsi="GHEA Grapalat"/>
                <w:b/>
                <w:sz w:val="24"/>
                <w:szCs w:val="24"/>
                <w:lang w:val="en-GB"/>
              </w:rPr>
              <w:t xml:space="preserve"> կատարվել է </w:t>
            </w:r>
            <w:r>
              <w:rPr>
                <w:rFonts w:ascii="GHEA Grapalat" w:hAnsi="GHEA Grapalat"/>
                <w:b/>
                <w:sz w:val="24"/>
                <w:szCs w:val="24"/>
                <w:lang w:val="en-GB"/>
              </w:rPr>
              <w:t>նվազեց</w:t>
            </w:r>
            <w:r w:rsidR="00B24B14">
              <w:rPr>
                <w:rFonts w:ascii="GHEA Grapalat" w:hAnsi="GHEA Grapalat"/>
                <w:b/>
                <w:sz w:val="24"/>
                <w:szCs w:val="24"/>
                <w:lang w:val="en-GB"/>
              </w:rPr>
              <w:t>ում</w:t>
            </w:r>
            <w:r w:rsidR="001F4557">
              <w:rPr>
                <w:rFonts w:ascii="GHEA Grapalat" w:hAnsi="GHEA Grapalat"/>
                <w:b/>
                <w:sz w:val="24"/>
                <w:szCs w:val="24"/>
                <w:lang w:val="en-GB"/>
              </w:rPr>
              <w:t xml:space="preserve">՝ </w:t>
            </w:r>
            <w:r w:rsidR="00B24B14">
              <w:rPr>
                <w:rFonts w:ascii="GHEA Grapalat" w:hAnsi="GHEA Grapalat"/>
                <w:b/>
                <w:sz w:val="24"/>
                <w:szCs w:val="24"/>
                <w:lang w:val="en-GB"/>
              </w:rPr>
              <w:t xml:space="preserve">1-ին կիսամյակում վերադարձնելու </w:t>
            </w:r>
            <w:r w:rsidR="00B24B14">
              <w:rPr>
                <w:rFonts w:ascii="GHEA Grapalat" w:hAnsi="GHEA Grapalat"/>
                <w:b/>
                <w:sz w:val="24"/>
                <w:szCs w:val="24"/>
                <w:lang w:val="en-GB"/>
              </w:rPr>
              <w:lastRenderedPageBreak/>
              <w:t>պայմանով</w:t>
            </w:r>
            <w:r>
              <w:rPr>
                <w:rFonts w:ascii="GHEA Grapalat" w:hAnsi="GHEA Grapalat"/>
                <w:b/>
                <w:sz w:val="24"/>
                <w:szCs w:val="24"/>
                <w:lang w:val="en-GB"/>
              </w:rPr>
              <w:t xml:space="preserve">, ուստի </w:t>
            </w:r>
            <w:r w:rsidRPr="005A50F6">
              <w:rPr>
                <w:rFonts w:ascii="GHEA Grapalat" w:hAnsi="GHEA Grapalat"/>
                <w:b/>
                <w:sz w:val="24"/>
                <w:szCs w:val="24"/>
                <w:lang w:val="en-GB"/>
              </w:rPr>
              <w:t xml:space="preserve">վերոնշյալ </w:t>
            </w:r>
            <w:r>
              <w:rPr>
                <w:rFonts w:ascii="GHEA Grapalat" w:hAnsi="GHEA Grapalat"/>
                <w:b/>
                <w:sz w:val="24"/>
                <w:szCs w:val="24"/>
                <w:lang w:val="en-GB"/>
              </w:rPr>
              <w:t>միջոցառման գծով</w:t>
            </w:r>
            <w:r w:rsidR="00372327">
              <w:rPr>
                <w:rFonts w:ascii="GHEA Grapalat" w:hAnsi="GHEA Grapalat"/>
                <w:b/>
                <w:sz w:val="24"/>
                <w:szCs w:val="24"/>
                <w:lang w:val="en-GB"/>
              </w:rPr>
              <w:t xml:space="preserve"> </w:t>
            </w:r>
            <w:r w:rsidRPr="005A50F6">
              <w:rPr>
                <w:rFonts w:ascii="GHEA Grapalat" w:hAnsi="GHEA Grapalat"/>
                <w:b/>
                <w:sz w:val="24"/>
                <w:szCs w:val="24"/>
                <w:lang w:val="en-GB"/>
              </w:rPr>
              <w:t>242.0 մլն դրամ</w:t>
            </w:r>
            <w:r>
              <w:rPr>
                <w:rFonts w:ascii="GHEA Grapalat" w:hAnsi="GHEA Grapalat"/>
                <w:b/>
                <w:sz w:val="24"/>
                <w:szCs w:val="24"/>
                <w:lang w:val="en-GB"/>
              </w:rPr>
              <w:t>ի չափով</w:t>
            </w:r>
            <w:r w:rsidRPr="005A50F6">
              <w:rPr>
                <w:rFonts w:ascii="GHEA Grapalat" w:hAnsi="GHEA Grapalat"/>
                <w:b/>
                <w:sz w:val="24"/>
                <w:szCs w:val="24"/>
                <w:lang w:val="en-GB"/>
              </w:rPr>
              <w:t xml:space="preserve"> պայմանագրային պարտավորություններ</w:t>
            </w:r>
            <w:r w:rsidR="00B24B14">
              <w:rPr>
                <w:rFonts w:ascii="GHEA Grapalat" w:hAnsi="GHEA Grapalat"/>
                <w:b/>
                <w:sz w:val="24"/>
                <w:szCs w:val="24"/>
                <w:lang w:val="en-GB"/>
              </w:rPr>
              <w:t xml:space="preserve"> առկա չեն</w:t>
            </w:r>
            <w:r>
              <w:rPr>
                <w:rFonts w:ascii="GHEA Grapalat" w:hAnsi="GHEA Grapalat"/>
                <w:b/>
                <w:sz w:val="24"/>
                <w:szCs w:val="24"/>
                <w:lang w:val="en-GB"/>
              </w:rPr>
              <w:t>:</w:t>
            </w:r>
          </w:p>
          <w:p w14:paraId="28B48CBC" w14:textId="77777777" w:rsidR="00072862" w:rsidRPr="001F4557" w:rsidRDefault="00072862" w:rsidP="00072862">
            <w:pPr>
              <w:spacing w:after="0"/>
              <w:ind w:firstLine="252"/>
              <w:jc w:val="center"/>
              <w:rPr>
                <w:rFonts w:ascii="GHEA Grapalat" w:hAnsi="GHEA Grapalat"/>
                <w:b/>
                <w:sz w:val="28"/>
                <w:szCs w:val="28"/>
                <w:lang w:val="hy-AM"/>
              </w:rPr>
            </w:pPr>
          </w:p>
          <w:p w14:paraId="5DAD1D58" w14:textId="77777777" w:rsidR="00E5189B" w:rsidRDefault="00E5189B" w:rsidP="00AB29CD">
            <w:pPr>
              <w:spacing w:after="0"/>
              <w:jc w:val="center"/>
              <w:rPr>
                <w:rFonts w:ascii="GHEA Grapalat" w:hAnsi="GHEA Grapalat"/>
                <w:b/>
                <w:sz w:val="24"/>
                <w:szCs w:val="24"/>
                <w:lang w:val="hy-AM"/>
              </w:rPr>
            </w:pPr>
          </w:p>
          <w:p w14:paraId="3D1C283C" w14:textId="2D9AE908" w:rsidR="00072862" w:rsidRPr="008E7A99" w:rsidRDefault="00072862" w:rsidP="00AB29CD">
            <w:pPr>
              <w:spacing w:after="0"/>
              <w:jc w:val="center"/>
              <w:rPr>
                <w:rFonts w:ascii="GHEA Grapalat" w:hAnsi="GHEA Grapalat"/>
                <w:b/>
                <w:sz w:val="24"/>
                <w:szCs w:val="24"/>
                <w:lang w:val="hy-AM"/>
              </w:rPr>
            </w:pPr>
            <w:r w:rsidRPr="008E7A99">
              <w:rPr>
                <w:rFonts w:ascii="GHEA Grapalat" w:hAnsi="GHEA Grapalat"/>
                <w:b/>
                <w:sz w:val="24"/>
                <w:szCs w:val="24"/>
                <w:lang w:val="hy-AM"/>
              </w:rPr>
              <w:t>Ընդունվել է:</w:t>
            </w:r>
          </w:p>
          <w:p w14:paraId="663BCDB1" w14:textId="646B2063" w:rsidR="001E24BF" w:rsidRPr="00381F0F" w:rsidRDefault="00072862" w:rsidP="00381F0F">
            <w:pPr>
              <w:spacing w:after="0"/>
              <w:jc w:val="center"/>
              <w:rPr>
                <w:rFonts w:ascii="GHEA Grapalat" w:hAnsi="GHEA Grapalat"/>
                <w:bCs/>
                <w:sz w:val="24"/>
                <w:szCs w:val="24"/>
                <w:lang w:val="en-GB"/>
              </w:rPr>
            </w:pPr>
            <w:r w:rsidRPr="008E7A99">
              <w:rPr>
                <w:rFonts w:ascii="GHEA Grapalat" w:hAnsi="GHEA Grapalat"/>
                <w:b/>
                <w:sz w:val="24"/>
                <w:szCs w:val="24"/>
                <w:lang w:val="hy-AM"/>
              </w:rPr>
              <w:t>Նախագծ</w:t>
            </w:r>
            <w:r>
              <w:rPr>
                <w:rFonts w:ascii="GHEA Grapalat" w:hAnsi="GHEA Grapalat"/>
                <w:b/>
                <w:sz w:val="24"/>
                <w:szCs w:val="24"/>
                <w:lang w:val="en-GB"/>
              </w:rPr>
              <w:t xml:space="preserve">ով </w:t>
            </w:r>
            <w:r w:rsidRPr="00072862">
              <w:rPr>
                <w:rFonts w:ascii="GHEA Grapalat" w:hAnsi="GHEA Grapalat"/>
                <w:b/>
                <w:sz w:val="24"/>
                <w:szCs w:val="24"/>
                <w:lang w:val="en-GB"/>
              </w:rPr>
              <w:t>1162-32004 միջոցառման շրջանակներում</w:t>
            </w:r>
            <w:r w:rsidR="001F4557">
              <w:t xml:space="preserve"> </w:t>
            </w:r>
            <w:r w:rsidR="001F4557" w:rsidRPr="001F4557">
              <w:rPr>
                <w:rFonts w:ascii="GHEA Grapalat" w:hAnsi="GHEA Grapalat"/>
                <w:b/>
                <w:sz w:val="24"/>
                <w:szCs w:val="24"/>
                <w:lang w:val="en-GB"/>
              </w:rPr>
              <w:t>նշված ԳՄԱ կոդերից</w:t>
            </w:r>
            <w:r w:rsidRPr="00072862">
              <w:rPr>
                <w:rFonts w:ascii="GHEA Grapalat" w:hAnsi="GHEA Grapalat"/>
                <w:b/>
                <w:sz w:val="24"/>
                <w:szCs w:val="24"/>
                <w:lang w:val="en-GB"/>
              </w:rPr>
              <w:t xml:space="preserve"> </w:t>
            </w:r>
            <w:r w:rsidR="001F4557" w:rsidRPr="00072862">
              <w:rPr>
                <w:rFonts w:ascii="GHEA Grapalat" w:hAnsi="GHEA Grapalat"/>
                <w:b/>
                <w:sz w:val="24"/>
                <w:szCs w:val="24"/>
                <w:lang w:val="en-GB"/>
              </w:rPr>
              <w:t xml:space="preserve">2026թ. գնումների </w:t>
            </w:r>
            <w:r w:rsidR="001F4557">
              <w:rPr>
                <w:rFonts w:ascii="GHEA Grapalat" w:hAnsi="GHEA Grapalat"/>
                <w:b/>
                <w:sz w:val="24"/>
                <w:szCs w:val="24"/>
                <w:lang w:val="en-GB"/>
              </w:rPr>
              <w:t xml:space="preserve">պլանում </w:t>
            </w:r>
            <w:r>
              <w:rPr>
                <w:rFonts w:ascii="GHEA Grapalat" w:hAnsi="GHEA Grapalat"/>
                <w:b/>
                <w:sz w:val="24"/>
                <w:szCs w:val="24"/>
                <w:lang w:val="en-GB"/>
              </w:rPr>
              <w:t>փոփոխություն չի նախատեսվում</w:t>
            </w:r>
            <w:r w:rsidR="001F4557">
              <w:rPr>
                <w:rFonts w:ascii="GHEA Grapalat" w:hAnsi="GHEA Grapalat"/>
                <w:b/>
                <w:sz w:val="24"/>
                <w:szCs w:val="24"/>
                <w:lang w:val="en-GB"/>
              </w:rPr>
              <w:t>:</w:t>
            </w:r>
            <w:r w:rsidR="00381F0F">
              <w:rPr>
                <w:rFonts w:ascii="GHEA Grapalat" w:hAnsi="GHEA Grapalat"/>
                <w:b/>
                <w:sz w:val="24"/>
                <w:szCs w:val="24"/>
                <w:lang w:val="en-GB"/>
              </w:rPr>
              <w:t xml:space="preserve"> Փոփոխությունը նախատեսվում է իրականացնել </w:t>
            </w:r>
            <w:r w:rsidR="00381F0F" w:rsidRPr="00381F0F">
              <w:rPr>
                <w:rFonts w:ascii="GHEA Grapalat" w:hAnsi="GHEA Grapalat"/>
                <w:b/>
                <w:sz w:val="24"/>
                <w:szCs w:val="24"/>
                <w:lang w:val="en-GB"/>
              </w:rPr>
              <w:t>71351200/1</w:t>
            </w:r>
            <w:r w:rsidR="00B14C99">
              <w:rPr>
                <w:rFonts w:ascii="GHEA Grapalat" w:hAnsi="GHEA Grapalat"/>
                <w:b/>
                <w:sz w:val="24"/>
                <w:szCs w:val="24"/>
                <w:lang w:val="en-GB"/>
              </w:rPr>
              <w:t xml:space="preserve">  </w:t>
            </w:r>
            <w:r w:rsidR="00381F0F" w:rsidRPr="00243471">
              <w:rPr>
                <w:rFonts w:ascii="GHEA Grapalat" w:hAnsi="GHEA Grapalat" w:cs="Times Armenian"/>
                <w:sz w:val="24"/>
                <w:szCs w:val="24"/>
                <w:lang w:eastAsia="en-US"/>
              </w:rPr>
              <w:t>«</w:t>
            </w:r>
            <w:r w:rsidR="00381F0F" w:rsidRPr="00381F0F">
              <w:rPr>
                <w:rFonts w:ascii="GHEA Grapalat" w:hAnsi="GHEA Grapalat"/>
                <w:b/>
                <w:sz w:val="24"/>
                <w:szCs w:val="24"/>
                <w:lang w:val="en-GB"/>
              </w:rPr>
              <w:t>գիտահետազոտական ծառայություններ</w:t>
            </w:r>
            <w:r w:rsidR="00381F0F" w:rsidRPr="00395798">
              <w:rPr>
                <w:rFonts w:ascii="GHEA Grapalat" w:hAnsi="GHEA Grapalat"/>
                <w:b/>
                <w:sz w:val="24"/>
                <w:szCs w:val="24"/>
                <w:lang w:val="en-GB"/>
              </w:rPr>
              <w:t>» գնման առարկայից:</w:t>
            </w:r>
          </w:p>
        </w:tc>
        <w:bookmarkStart w:id="0" w:name="_GoBack"/>
        <w:bookmarkEnd w:id="0"/>
      </w:tr>
    </w:tbl>
    <w:p w14:paraId="3D476889" w14:textId="77777777" w:rsidR="007B339E" w:rsidRPr="001E7E0A" w:rsidRDefault="007B339E" w:rsidP="00C6446D">
      <w:pPr>
        <w:tabs>
          <w:tab w:val="left" w:pos="5805"/>
        </w:tabs>
        <w:rPr>
          <w:rFonts w:ascii="GHEA Grapalat" w:hAnsi="GHEA Grapalat"/>
          <w:color w:val="FF0000"/>
          <w:sz w:val="24"/>
          <w:szCs w:val="24"/>
          <w:lang w:val="hy-AM"/>
        </w:rPr>
      </w:pPr>
    </w:p>
    <w:sectPr w:rsidR="007B339E" w:rsidRPr="001E7E0A"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BCBBC7" w14:textId="77777777" w:rsidR="004B3922" w:rsidRDefault="004B3922" w:rsidP="00E03B9A">
      <w:pPr>
        <w:spacing w:after="0" w:line="240" w:lineRule="auto"/>
      </w:pPr>
      <w:r>
        <w:separator/>
      </w:r>
    </w:p>
  </w:endnote>
  <w:endnote w:type="continuationSeparator" w:id="0">
    <w:p w14:paraId="6EEAA6EA" w14:textId="77777777" w:rsidR="004B3922" w:rsidRDefault="004B3922"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E0CFDE" w14:textId="77777777" w:rsidR="004B3922" w:rsidRDefault="004B3922" w:rsidP="00E03B9A">
      <w:pPr>
        <w:spacing w:after="0" w:line="240" w:lineRule="auto"/>
      </w:pPr>
      <w:r>
        <w:separator/>
      </w:r>
    </w:p>
  </w:footnote>
  <w:footnote w:type="continuationSeparator" w:id="0">
    <w:p w14:paraId="4129226F" w14:textId="77777777" w:rsidR="004B3922" w:rsidRDefault="004B3922" w:rsidP="00E03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8313D5D"/>
    <w:multiLevelType w:val="hybridMultilevel"/>
    <w:tmpl w:val="D178712E"/>
    <w:lvl w:ilvl="0" w:tplc="7CFE79BC">
      <w:start w:val="35"/>
      <w:numFmt w:val="bullet"/>
      <w:lvlText w:val="-"/>
      <w:lvlJc w:val="left"/>
      <w:pPr>
        <w:ind w:left="9291" w:hanging="360"/>
      </w:pPr>
      <w:rPr>
        <w:rFonts w:ascii="GHEA Grapalat" w:eastAsia="Times New Roman" w:hAnsi="GHEA Grapalat" w:cs="Sylfaen" w:hint="default"/>
        <w:lang w:val="hy-AM"/>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AE6B45"/>
    <w:multiLevelType w:val="hybridMultilevel"/>
    <w:tmpl w:val="B7B415DE"/>
    <w:lvl w:ilvl="0" w:tplc="5C6ADA5A">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6">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7">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9">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1">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9">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4">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5">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7">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8">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1">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E9021A"/>
    <w:multiLevelType w:val="multilevel"/>
    <w:tmpl w:val="BCD02F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9"/>
  </w:num>
  <w:num w:numId="2">
    <w:abstractNumId w:val="23"/>
  </w:num>
  <w:num w:numId="3">
    <w:abstractNumId w:val="18"/>
  </w:num>
  <w:num w:numId="4">
    <w:abstractNumId w:val="27"/>
  </w:num>
  <w:num w:numId="5">
    <w:abstractNumId w:val="24"/>
  </w:num>
  <w:num w:numId="6">
    <w:abstractNumId w:val="0"/>
  </w:num>
  <w:num w:numId="7">
    <w:abstractNumId w:val="30"/>
  </w:num>
  <w:num w:numId="8">
    <w:abstractNumId w:val="10"/>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4"/>
  </w:num>
  <w:num w:numId="14">
    <w:abstractNumId w:val="26"/>
  </w:num>
  <w:num w:numId="15">
    <w:abstractNumId w:val="12"/>
  </w:num>
  <w:num w:numId="16">
    <w:abstractNumId w:val="15"/>
  </w:num>
  <w:num w:numId="17">
    <w:abstractNumId w:val="3"/>
  </w:num>
  <w:num w:numId="18">
    <w:abstractNumId w:val="29"/>
  </w:num>
  <w:num w:numId="19">
    <w:abstractNumId w:val="37"/>
  </w:num>
  <w:num w:numId="20">
    <w:abstractNumId w:val="33"/>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6"/>
  </w:num>
  <w:num w:numId="24">
    <w:abstractNumId w:val="46"/>
  </w:num>
  <w:num w:numId="25">
    <w:abstractNumId w:val="40"/>
  </w:num>
  <w:num w:numId="26">
    <w:abstractNumId w:val="19"/>
  </w:num>
  <w:num w:numId="27">
    <w:abstractNumId w:val="13"/>
  </w:num>
  <w:num w:numId="28">
    <w:abstractNumId w:val="14"/>
  </w:num>
  <w:num w:numId="29">
    <w:abstractNumId w:val="16"/>
  </w:num>
  <w:num w:numId="30">
    <w:abstractNumId w:val="5"/>
  </w:num>
  <w:num w:numId="31">
    <w:abstractNumId w:val="8"/>
  </w:num>
  <w:num w:numId="32">
    <w:abstractNumId w:val="42"/>
  </w:num>
  <w:num w:numId="33">
    <w:abstractNumId w:val="41"/>
  </w:num>
  <w:num w:numId="34">
    <w:abstractNumId w:val="21"/>
  </w:num>
  <w:num w:numId="35">
    <w:abstractNumId w:val="45"/>
  </w:num>
  <w:num w:numId="36">
    <w:abstractNumId w:val="35"/>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34"/>
  </w:num>
  <w:num w:numId="40">
    <w:abstractNumId w:val="20"/>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num>
  <w:num w:numId="43">
    <w:abstractNumId w:val="32"/>
  </w:num>
  <w:num w:numId="44">
    <w:abstractNumId w:val="1"/>
  </w:num>
  <w:num w:numId="45">
    <w:abstractNumId w:val="9"/>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4D8F"/>
    <w:rsid w:val="00045A35"/>
    <w:rsid w:val="00045EF6"/>
    <w:rsid w:val="000463C3"/>
    <w:rsid w:val="00046E5D"/>
    <w:rsid w:val="00046F11"/>
    <w:rsid w:val="00050161"/>
    <w:rsid w:val="000511CB"/>
    <w:rsid w:val="000512B0"/>
    <w:rsid w:val="0005358B"/>
    <w:rsid w:val="000544D8"/>
    <w:rsid w:val="000548DD"/>
    <w:rsid w:val="000625E8"/>
    <w:rsid w:val="00064212"/>
    <w:rsid w:val="00066195"/>
    <w:rsid w:val="000674AD"/>
    <w:rsid w:val="00067C69"/>
    <w:rsid w:val="00067CFF"/>
    <w:rsid w:val="00072862"/>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340C"/>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3FEB"/>
    <w:rsid w:val="000F6CBA"/>
    <w:rsid w:val="000F75AC"/>
    <w:rsid w:val="000F77D8"/>
    <w:rsid w:val="0010542D"/>
    <w:rsid w:val="00106900"/>
    <w:rsid w:val="00107E30"/>
    <w:rsid w:val="001107E0"/>
    <w:rsid w:val="00110FAF"/>
    <w:rsid w:val="001114D6"/>
    <w:rsid w:val="001122D3"/>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081"/>
    <w:rsid w:val="001A5829"/>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4637"/>
    <w:rsid w:val="001C6BD8"/>
    <w:rsid w:val="001D10D7"/>
    <w:rsid w:val="001D24E2"/>
    <w:rsid w:val="001D2B09"/>
    <w:rsid w:val="001D3ABD"/>
    <w:rsid w:val="001D5252"/>
    <w:rsid w:val="001D55C6"/>
    <w:rsid w:val="001D61C4"/>
    <w:rsid w:val="001D61D3"/>
    <w:rsid w:val="001D6450"/>
    <w:rsid w:val="001E24BF"/>
    <w:rsid w:val="001E7E0A"/>
    <w:rsid w:val="001F117F"/>
    <w:rsid w:val="001F1AD1"/>
    <w:rsid w:val="001F2446"/>
    <w:rsid w:val="001F3221"/>
    <w:rsid w:val="001F40D3"/>
    <w:rsid w:val="001F4557"/>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3471"/>
    <w:rsid w:val="00245C4C"/>
    <w:rsid w:val="00247EB7"/>
    <w:rsid w:val="00247F0D"/>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507F"/>
    <w:rsid w:val="002B57CE"/>
    <w:rsid w:val="002B68A0"/>
    <w:rsid w:val="002C00E6"/>
    <w:rsid w:val="002C03C3"/>
    <w:rsid w:val="002C1C56"/>
    <w:rsid w:val="002C2EA7"/>
    <w:rsid w:val="002C4D96"/>
    <w:rsid w:val="002D0A97"/>
    <w:rsid w:val="002D3690"/>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0B69"/>
    <w:rsid w:val="00320E8F"/>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005B"/>
    <w:rsid w:val="0037152A"/>
    <w:rsid w:val="00371BD9"/>
    <w:rsid w:val="00371F34"/>
    <w:rsid w:val="00372327"/>
    <w:rsid w:val="00372A98"/>
    <w:rsid w:val="0037442C"/>
    <w:rsid w:val="00375941"/>
    <w:rsid w:val="00377138"/>
    <w:rsid w:val="003772E2"/>
    <w:rsid w:val="00380064"/>
    <w:rsid w:val="00380B52"/>
    <w:rsid w:val="003818EC"/>
    <w:rsid w:val="00381F0F"/>
    <w:rsid w:val="00382C66"/>
    <w:rsid w:val="00383C76"/>
    <w:rsid w:val="00385AA1"/>
    <w:rsid w:val="0038626D"/>
    <w:rsid w:val="00386816"/>
    <w:rsid w:val="00390DE5"/>
    <w:rsid w:val="0039217A"/>
    <w:rsid w:val="003921EC"/>
    <w:rsid w:val="00392A15"/>
    <w:rsid w:val="00394C16"/>
    <w:rsid w:val="00395798"/>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61A4"/>
    <w:rsid w:val="004164F5"/>
    <w:rsid w:val="00417A0E"/>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373A"/>
    <w:rsid w:val="004A5769"/>
    <w:rsid w:val="004A7A8C"/>
    <w:rsid w:val="004B12AF"/>
    <w:rsid w:val="004B2067"/>
    <w:rsid w:val="004B2D18"/>
    <w:rsid w:val="004B31CA"/>
    <w:rsid w:val="004B3922"/>
    <w:rsid w:val="004B4A5B"/>
    <w:rsid w:val="004C3217"/>
    <w:rsid w:val="004C4B93"/>
    <w:rsid w:val="004C4F6D"/>
    <w:rsid w:val="004C5002"/>
    <w:rsid w:val="004C5041"/>
    <w:rsid w:val="004C5181"/>
    <w:rsid w:val="004D1773"/>
    <w:rsid w:val="004D2B1E"/>
    <w:rsid w:val="004D3879"/>
    <w:rsid w:val="004D40AC"/>
    <w:rsid w:val="004D6B06"/>
    <w:rsid w:val="004D6F3D"/>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38D"/>
    <w:rsid w:val="00553B17"/>
    <w:rsid w:val="0055504D"/>
    <w:rsid w:val="0055504F"/>
    <w:rsid w:val="00555C2A"/>
    <w:rsid w:val="00556FBA"/>
    <w:rsid w:val="00557B12"/>
    <w:rsid w:val="00557E7A"/>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7254"/>
    <w:rsid w:val="005873E9"/>
    <w:rsid w:val="00587EB2"/>
    <w:rsid w:val="0059065C"/>
    <w:rsid w:val="00592FC0"/>
    <w:rsid w:val="00593DAE"/>
    <w:rsid w:val="00594A96"/>
    <w:rsid w:val="00594D6A"/>
    <w:rsid w:val="0059589F"/>
    <w:rsid w:val="0059639D"/>
    <w:rsid w:val="0059674A"/>
    <w:rsid w:val="005A196C"/>
    <w:rsid w:val="005A29B9"/>
    <w:rsid w:val="005A4880"/>
    <w:rsid w:val="005A50F6"/>
    <w:rsid w:val="005A7323"/>
    <w:rsid w:val="005A76E6"/>
    <w:rsid w:val="005B09F7"/>
    <w:rsid w:val="005B0C69"/>
    <w:rsid w:val="005B529E"/>
    <w:rsid w:val="005B5459"/>
    <w:rsid w:val="005B6BAB"/>
    <w:rsid w:val="005C1245"/>
    <w:rsid w:val="005C16E3"/>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652E"/>
    <w:rsid w:val="00667FC9"/>
    <w:rsid w:val="00670D65"/>
    <w:rsid w:val="00670EEB"/>
    <w:rsid w:val="00671568"/>
    <w:rsid w:val="00675F25"/>
    <w:rsid w:val="00676824"/>
    <w:rsid w:val="00680EA3"/>
    <w:rsid w:val="006812AB"/>
    <w:rsid w:val="0068145D"/>
    <w:rsid w:val="00681B76"/>
    <w:rsid w:val="00683141"/>
    <w:rsid w:val="006850C3"/>
    <w:rsid w:val="00685C10"/>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4C5B"/>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059"/>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47A4"/>
    <w:rsid w:val="007F5D15"/>
    <w:rsid w:val="007F641D"/>
    <w:rsid w:val="00800CE4"/>
    <w:rsid w:val="00802730"/>
    <w:rsid w:val="008028B6"/>
    <w:rsid w:val="00803E22"/>
    <w:rsid w:val="008044C1"/>
    <w:rsid w:val="00805559"/>
    <w:rsid w:val="008101B4"/>
    <w:rsid w:val="0081060C"/>
    <w:rsid w:val="008112E5"/>
    <w:rsid w:val="00812622"/>
    <w:rsid w:val="0081480C"/>
    <w:rsid w:val="008160BC"/>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B5CE4"/>
    <w:rsid w:val="008C0CB6"/>
    <w:rsid w:val="008C2017"/>
    <w:rsid w:val="008C4976"/>
    <w:rsid w:val="008C52BB"/>
    <w:rsid w:val="008C7A12"/>
    <w:rsid w:val="008D0EF9"/>
    <w:rsid w:val="008D0F35"/>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5348"/>
    <w:rsid w:val="0090619F"/>
    <w:rsid w:val="009115B5"/>
    <w:rsid w:val="00915383"/>
    <w:rsid w:val="009169FF"/>
    <w:rsid w:val="009178B2"/>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44C5"/>
    <w:rsid w:val="00934B5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67388"/>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1962"/>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29C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D74C0"/>
    <w:rsid w:val="00AE04D3"/>
    <w:rsid w:val="00AE1FE5"/>
    <w:rsid w:val="00AF0D57"/>
    <w:rsid w:val="00AF0F86"/>
    <w:rsid w:val="00AF28E8"/>
    <w:rsid w:val="00AF2CEA"/>
    <w:rsid w:val="00AF3C6E"/>
    <w:rsid w:val="00AF6882"/>
    <w:rsid w:val="00AF6D7B"/>
    <w:rsid w:val="00AF7460"/>
    <w:rsid w:val="00B025BE"/>
    <w:rsid w:val="00B04146"/>
    <w:rsid w:val="00B053B3"/>
    <w:rsid w:val="00B0603A"/>
    <w:rsid w:val="00B11C8A"/>
    <w:rsid w:val="00B14C99"/>
    <w:rsid w:val="00B14F8B"/>
    <w:rsid w:val="00B16A11"/>
    <w:rsid w:val="00B20E8F"/>
    <w:rsid w:val="00B22ED8"/>
    <w:rsid w:val="00B247C5"/>
    <w:rsid w:val="00B24B14"/>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5182"/>
    <w:rsid w:val="00B553CC"/>
    <w:rsid w:val="00B55B08"/>
    <w:rsid w:val="00B55F2F"/>
    <w:rsid w:val="00B569E0"/>
    <w:rsid w:val="00B56BD9"/>
    <w:rsid w:val="00B56C2F"/>
    <w:rsid w:val="00B61D1C"/>
    <w:rsid w:val="00B6210F"/>
    <w:rsid w:val="00B627FE"/>
    <w:rsid w:val="00B6392C"/>
    <w:rsid w:val="00B643E0"/>
    <w:rsid w:val="00B655DE"/>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2EEB"/>
    <w:rsid w:val="00BA3F88"/>
    <w:rsid w:val="00BA4D33"/>
    <w:rsid w:val="00BA5A0F"/>
    <w:rsid w:val="00BA646F"/>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16E4"/>
    <w:rsid w:val="00D131FB"/>
    <w:rsid w:val="00D133E3"/>
    <w:rsid w:val="00D167DC"/>
    <w:rsid w:val="00D20FFA"/>
    <w:rsid w:val="00D2172C"/>
    <w:rsid w:val="00D2573F"/>
    <w:rsid w:val="00D27813"/>
    <w:rsid w:val="00D27971"/>
    <w:rsid w:val="00D302ED"/>
    <w:rsid w:val="00D3076D"/>
    <w:rsid w:val="00D30AAC"/>
    <w:rsid w:val="00D31DE0"/>
    <w:rsid w:val="00D33181"/>
    <w:rsid w:val="00D34775"/>
    <w:rsid w:val="00D350A0"/>
    <w:rsid w:val="00D3592F"/>
    <w:rsid w:val="00D3680D"/>
    <w:rsid w:val="00D3693C"/>
    <w:rsid w:val="00D37D53"/>
    <w:rsid w:val="00D40B52"/>
    <w:rsid w:val="00D42D18"/>
    <w:rsid w:val="00D430A8"/>
    <w:rsid w:val="00D43B06"/>
    <w:rsid w:val="00D44F8E"/>
    <w:rsid w:val="00D45224"/>
    <w:rsid w:val="00D467F3"/>
    <w:rsid w:val="00D47A3C"/>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2ACD"/>
    <w:rsid w:val="00DC2D90"/>
    <w:rsid w:val="00DC329A"/>
    <w:rsid w:val="00DC50A9"/>
    <w:rsid w:val="00DD0E73"/>
    <w:rsid w:val="00DD1DC0"/>
    <w:rsid w:val="00DD21F9"/>
    <w:rsid w:val="00DD3C00"/>
    <w:rsid w:val="00DD3CBE"/>
    <w:rsid w:val="00DD472E"/>
    <w:rsid w:val="00DD6179"/>
    <w:rsid w:val="00DD748B"/>
    <w:rsid w:val="00DE0062"/>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6F8B"/>
    <w:rsid w:val="00DF7F00"/>
    <w:rsid w:val="00E02377"/>
    <w:rsid w:val="00E03B9A"/>
    <w:rsid w:val="00E06DCF"/>
    <w:rsid w:val="00E101DC"/>
    <w:rsid w:val="00E10A5C"/>
    <w:rsid w:val="00E1263A"/>
    <w:rsid w:val="00E13135"/>
    <w:rsid w:val="00E13142"/>
    <w:rsid w:val="00E158AD"/>
    <w:rsid w:val="00E15E75"/>
    <w:rsid w:val="00E171C7"/>
    <w:rsid w:val="00E17636"/>
    <w:rsid w:val="00E20DA3"/>
    <w:rsid w:val="00E21BC3"/>
    <w:rsid w:val="00E23C98"/>
    <w:rsid w:val="00E24F87"/>
    <w:rsid w:val="00E33050"/>
    <w:rsid w:val="00E3589A"/>
    <w:rsid w:val="00E359C8"/>
    <w:rsid w:val="00E36879"/>
    <w:rsid w:val="00E3767F"/>
    <w:rsid w:val="00E37A99"/>
    <w:rsid w:val="00E41C1C"/>
    <w:rsid w:val="00E42B6A"/>
    <w:rsid w:val="00E5090E"/>
    <w:rsid w:val="00E50A43"/>
    <w:rsid w:val="00E510D7"/>
    <w:rsid w:val="00E5189B"/>
    <w:rsid w:val="00E51F57"/>
    <w:rsid w:val="00E53303"/>
    <w:rsid w:val="00E53598"/>
    <w:rsid w:val="00E5427A"/>
    <w:rsid w:val="00E56B07"/>
    <w:rsid w:val="00E574CE"/>
    <w:rsid w:val="00E576BF"/>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3747"/>
    <w:rsid w:val="00E8525E"/>
    <w:rsid w:val="00E85D65"/>
    <w:rsid w:val="00E87665"/>
    <w:rsid w:val="00E911BC"/>
    <w:rsid w:val="00E93268"/>
    <w:rsid w:val="00E93E55"/>
    <w:rsid w:val="00E94450"/>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178A"/>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6E36"/>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9C6"/>
    <w:rsid w:val="00F44CA5"/>
    <w:rsid w:val="00F45965"/>
    <w:rsid w:val="00F50610"/>
    <w:rsid w:val="00F50C11"/>
    <w:rsid w:val="00F545E1"/>
    <w:rsid w:val="00F56604"/>
    <w:rsid w:val="00F57F0B"/>
    <w:rsid w:val="00F6061C"/>
    <w:rsid w:val="00F60C99"/>
    <w:rsid w:val="00F61F0D"/>
    <w:rsid w:val="00F632AA"/>
    <w:rsid w:val="00F6481F"/>
    <w:rsid w:val="00F656DA"/>
    <w:rsid w:val="00F65B6B"/>
    <w:rsid w:val="00F67A8C"/>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4771"/>
    <w:rsid w:val="00F95FC9"/>
    <w:rsid w:val="00F961DE"/>
    <w:rsid w:val="00F96A17"/>
    <w:rsid w:val="00FA0C5D"/>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70DB"/>
    <w:rsid w:val="00FD7605"/>
    <w:rsid w:val="00FD7EA2"/>
    <w:rsid w:val="00FD7F2F"/>
    <w:rsid w:val="00FE2123"/>
    <w:rsid w:val="00FE452B"/>
    <w:rsid w:val="00FE54CC"/>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5077D-C0A1-4F65-BA14-F75858269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2</Pages>
  <Words>438</Words>
  <Characters>2499</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2932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https://mul2.gov.am/tasks/1292991/oneclick?token=ea6212b372a757fe66da2c1cb622232f</cp:keywords>
  <cp:lastModifiedBy>user</cp:lastModifiedBy>
  <cp:revision>103</cp:revision>
  <cp:lastPrinted>2026-02-20T09:34:00Z</cp:lastPrinted>
  <dcterms:created xsi:type="dcterms:W3CDTF">2024-04-30T06:50:00Z</dcterms:created>
  <dcterms:modified xsi:type="dcterms:W3CDTF">2026-03-09T07:16:00Z</dcterms:modified>
</cp:coreProperties>
</file>