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2C1990AC" w:rsidR="00914853" w:rsidRPr="00327C70" w:rsidRDefault="001D2FC7"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1D2FC7">
        <w:rPr>
          <w:rFonts w:ascii="GHEA Grapalat" w:eastAsia="Times New Roman" w:hAnsi="GHEA Grapalat" w:cs="Times New Roman"/>
          <w:b/>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ԱՐՏՈՆՈՒԹՅՈՒՆԻՑ ՕԳՏՎԵԼՈՒ ՀԱՄԱՐ «ՌՈՅԱԼ ԳԼԱՍ ԳՐՈՒՊ» ՍԱՀՄԱՆԱՓԱԿ ՊԱՏԱՍԽԱՆԱՏՎՈՒԹՅԱՄԲ ԸՆԿԵՐՈՒԹՅԱՆ ԿՈՂՄԻՑ ՆԵՐԿԱՅԱՑՎԱԾ ՀԱՅՏԸ ԲԱՎԱՐԱՐԵԼՈՒ ԵՎ ԱՐՏՈՆՈՒԹՅՈՒՆԸ ԿԻՐԱՌԵԼՈՒ ՄԱՍԻՆ</w:t>
      </w:r>
      <w:r w:rsidR="00CA21B6" w:rsidRPr="00327C70">
        <w:rPr>
          <w:rFonts w:ascii="GHEA Grapalat" w:eastAsia="Times New Roman" w:hAnsi="GHEA Grapalat" w:cs="Times New Roman"/>
          <w:b/>
          <w:sz w:val="24"/>
          <w:szCs w:val="24"/>
          <w:lang w:val="hy-AM"/>
        </w:rPr>
        <w:t xml:space="preserve">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6D9D826" w:rsidR="0077537C" w:rsidRPr="00327C70" w:rsidRDefault="001D2F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16</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D60D79F"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D2FC7" w:rsidRPr="001D2FC7">
              <w:rPr>
                <w:rFonts w:ascii="GHEA Grapalat" w:eastAsia="Times New Roman" w:hAnsi="GHEA Grapalat" w:cs="Times New Roman"/>
                <w:sz w:val="24"/>
                <w:szCs w:val="24"/>
              </w:rPr>
              <w:t>02/2-1/3468-2026</w:t>
            </w:r>
          </w:p>
        </w:tc>
      </w:tr>
      <w:tr w:rsidR="0077537C" w:rsidRPr="001D2FC7" w14:paraId="759FF38C" w14:textId="77777777" w:rsidTr="001D2FC7">
        <w:trPr>
          <w:trHeight w:val="91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tcPr>
          <w:p w14:paraId="04328472" w14:textId="6CE8EC46" w:rsidR="0016145A" w:rsidRPr="00327C70" w:rsidRDefault="00E0183F" w:rsidP="001D2FC7">
            <w:pPr>
              <w:spacing w:after="0" w:line="360" w:lineRule="auto"/>
              <w:ind w:right="60"/>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237897">
              <w:rPr>
                <w:rFonts w:ascii="GHEA Grapalat" w:hAnsi="GHEA Grapalat" w:cs="Sylfaen"/>
                <w:sz w:val="24"/>
                <w:szCs w:val="24"/>
                <w:lang w:val="hy-AM"/>
              </w:rPr>
              <w:t>Դ</w:t>
            </w:r>
            <w:r w:rsidR="001D2FC7" w:rsidRPr="001D2FC7">
              <w:rPr>
                <w:rFonts w:ascii="GHEA Grapalat" w:hAnsi="GHEA Grapalat" w:cs="Sylfaen"/>
                <w:sz w:val="24"/>
                <w:szCs w:val="24"/>
                <w:lang w:val="hy-AM"/>
              </w:rPr>
              <w:t>իտո</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ղու</w:t>
            </w:r>
            <w:r w:rsidR="001D2FC7" w:rsidRPr="001D2FC7">
              <w:rPr>
                <w:rFonts w:ascii="GHEA Grapalat" w:hAnsi="GHEA Grapalat" w:cs="Sylfaen"/>
                <w:sz w:val="24"/>
                <w:szCs w:val="24"/>
                <w:lang w:val="hy-AM"/>
              </w:rPr>
              <w:softHyphen/>
              <w:t>թյուններ և առա</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78F5AB36"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D70751">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A7702B8" w:rsidR="0077537C" w:rsidRPr="00327C70" w:rsidRDefault="00D7075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1D2FC7">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02</w:t>
            </w:r>
            <w:r w:rsidR="0077537C" w:rsidRPr="00327C70">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1C4D227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D2FC7" w:rsidRPr="001D2FC7">
              <w:rPr>
                <w:rFonts w:ascii="GHEA Grapalat" w:eastAsia="Times New Roman" w:hAnsi="GHEA Grapalat" w:cs="Times New Roman"/>
                <w:sz w:val="24"/>
                <w:szCs w:val="24"/>
              </w:rPr>
              <w:t>01/3-2/8791-2026</w:t>
            </w:r>
          </w:p>
        </w:tc>
      </w:tr>
      <w:tr w:rsidR="0077537C" w:rsidRPr="001D2FC7"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20BB0B0" w14:textId="77777777" w:rsidR="001D2FC7" w:rsidRDefault="001D2FC7" w:rsidP="001D2FC7">
            <w:pPr>
              <w:spacing w:line="360" w:lineRule="auto"/>
              <w:jc w:val="both"/>
              <w:rPr>
                <w:rFonts w:ascii="Cambria Math" w:hAnsi="Cambria Math"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Pr="001D2FC7">
              <w:rPr>
                <w:rFonts w:ascii="GHEA Grapalat" w:hAnsi="GHEA Grapalat" w:cs="Sylfaen"/>
                <w:sz w:val="24"/>
                <w:szCs w:val="24"/>
                <w:lang w:val="hy-AM"/>
              </w:rPr>
              <w:t xml:space="preserve">Առաջնորդվելով Հայաստանի Հանրապետության կառավարության 2015 թվականի սեպտեմբերի 17-ի N 1118-Ն որոշման հավելվածով հաստատված կարգի  17-րդ կետով՝  նույն կարգի 14-րդ կետին համապատասխան «ՌՈՅԱԼ ԳԼԱՍ ԳՐՈՒՊ» սահմանափակ պատասխանատվությամբ ընկերության կողմից ներկայացված հայտի, ինչպես նաև «Գերակա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w:t>
            </w:r>
            <w:r w:rsidRPr="001D2FC7">
              <w:rPr>
                <w:rFonts w:ascii="GHEA Grapalat" w:hAnsi="GHEA Grapalat" w:cs="Sylfaen"/>
                <w:sz w:val="24"/>
                <w:szCs w:val="24"/>
                <w:lang w:val="hy-AM"/>
              </w:rPr>
              <w:lastRenderedPageBreak/>
              <w:t>ազատելու արտոնությունից օգտվելու համար «ՌՈՅԱԼ ԳԼԱՍ ԳՐՈՒՊ»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հայտին կից ներկայացված Ձև N 4-ում և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r w:rsidRPr="001D2FC7">
              <w:rPr>
                <w:rFonts w:ascii="Cambria Math" w:hAnsi="Cambria Math" w:cs="Sylfaen"/>
                <w:sz w:val="24"/>
                <w:szCs w:val="24"/>
                <w:lang w:val="hy-AM"/>
              </w:rPr>
              <w:t xml:space="preserve"> </w:t>
            </w:r>
          </w:p>
          <w:p w14:paraId="7778580B" w14:textId="31CFF58B" w:rsidR="001D2FC7" w:rsidRPr="001D2FC7" w:rsidRDefault="001D2FC7" w:rsidP="001D2FC7">
            <w:pPr>
              <w:spacing w:line="360" w:lineRule="auto"/>
              <w:jc w:val="both"/>
              <w:rPr>
                <w:rFonts w:ascii="Cambria Math" w:hAnsi="Cambria Math" w:cs="Sylfaen"/>
                <w:sz w:val="24"/>
                <w:szCs w:val="24"/>
                <w:lang w:val="hy-AM"/>
              </w:rPr>
            </w:pPr>
            <w:r w:rsidRPr="001D2FC7">
              <w:rPr>
                <w:rFonts w:ascii="GHEA Grapalat" w:hAnsi="GHEA Grapalat" w:cs="Sylfaen"/>
                <w:sz w:val="24"/>
                <w:szCs w:val="24"/>
                <w:lang w:val="hy-AM"/>
              </w:rPr>
              <w:t>Միաժամանակ, «Ռոյալ Գլաս Գրուպ» սահմանափակ պատասխանատվությամբ ընկերությունը (ՀՎՀՀ 01269386, գրանցված 13.01.2016թ.) գործում է հարկման ընդհանուր համակարգում, ըստ ներկայացրած վերջին՝ 2026թ. հունվար ամսվա եկամտային հարկի և սոցիալական վճարի ամսական հաշվարկի ունի 54 հարկման բազա ունեցող վարձու աշխատողներ: Ընկերության 2024թ</w:t>
            </w:r>
            <w:r w:rsidRPr="001D2FC7">
              <w:rPr>
                <w:rFonts w:ascii="Cambria Math" w:hAnsi="Cambria Math" w:cs="Cambria Math"/>
                <w:sz w:val="24"/>
                <w:szCs w:val="24"/>
                <w:lang w:val="hy-AM"/>
              </w:rPr>
              <w:t>․</w:t>
            </w:r>
            <w:r w:rsidRPr="001D2FC7">
              <w:rPr>
                <w:rFonts w:ascii="GHEA Grapalat" w:hAnsi="GHEA Grapalat" w:cs="Sylfaen"/>
                <w:sz w:val="24"/>
                <w:szCs w:val="24"/>
                <w:lang w:val="hy-AM"/>
              </w:rPr>
              <w:t xml:space="preserve"> հարկման բազա ունեցող վարձու աշխատողների միջին ամսական թվաքանակը կազմել է 41, իսկ 2025 թվականինը` 48։</w:t>
            </w:r>
          </w:p>
          <w:p w14:paraId="5ED68818" w14:textId="77777777" w:rsidR="001D2FC7" w:rsidRPr="001D2FC7" w:rsidRDefault="001D2FC7" w:rsidP="001D2FC7">
            <w:pPr>
              <w:spacing w:line="360" w:lineRule="auto"/>
              <w:jc w:val="both"/>
              <w:rPr>
                <w:rFonts w:ascii="GHEA Grapalat" w:hAnsi="GHEA Grapalat" w:cs="Sylfaen"/>
                <w:sz w:val="24"/>
                <w:szCs w:val="24"/>
                <w:lang w:val="hy-AM"/>
              </w:rPr>
            </w:pPr>
            <w:r w:rsidRPr="001D2FC7">
              <w:rPr>
                <w:rFonts w:ascii="GHEA Grapalat" w:hAnsi="GHEA Grapalat" w:cs="Sylfaen"/>
                <w:sz w:val="24"/>
                <w:szCs w:val="24"/>
                <w:lang w:val="hy-AM"/>
              </w:rPr>
              <w:t>Ինչ վերաբերում է ընկերության շրջանառությունից ստացված տարեկան հասույթներին, ապա այս առումով հարկ է նկատի ունենալ, որ ընկերության կողմից նախագծին կից  ներկայացված փաստաթղթերում  2024-2025թ</w:t>
            </w:r>
            <w:r w:rsidRPr="001D2FC7">
              <w:rPr>
                <w:rFonts w:ascii="Cambria Math" w:hAnsi="Cambria Math" w:cs="Cambria Math"/>
                <w:sz w:val="24"/>
                <w:szCs w:val="24"/>
                <w:lang w:val="hy-AM"/>
              </w:rPr>
              <w:t>․</w:t>
            </w:r>
            <w:r w:rsidRPr="001D2FC7">
              <w:rPr>
                <w:rFonts w:ascii="GHEA Grapalat" w:hAnsi="GHEA Grapalat" w:cs="Sylfaen"/>
                <w:sz w:val="24"/>
                <w:szCs w:val="24"/>
                <w:lang w:val="hy-AM"/>
              </w:rPr>
              <w:t xml:space="preserve"> մասով լրացված </w:t>
            </w:r>
            <w:r w:rsidRPr="001D2FC7">
              <w:rPr>
                <w:rFonts w:ascii="GHEA Grapalat" w:hAnsi="GHEA Grapalat" w:cs="Sylfaen"/>
                <w:sz w:val="24"/>
                <w:szCs w:val="24"/>
                <w:lang w:val="hy-AM"/>
              </w:rPr>
              <w:lastRenderedPageBreak/>
              <w:t>տեղեկատվությունը չի համընկնում հարկային մարմնի տեղեկատվական բազայում առկա տվյալների հետ:</w:t>
            </w:r>
          </w:p>
          <w:p w14:paraId="63ED152C" w14:textId="672FE259" w:rsidR="001B0211" w:rsidRPr="00C16E4E" w:rsidRDefault="001D2FC7" w:rsidP="001D2FC7">
            <w:pPr>
              <w:spacing w:line="360" w:lineRule="auto"/>
              <w:jc w:val="both"/>
              <w:rPr>
                <w:rFonts w:ascii="GHEA Grapalat" w:hAnsi="GHEA Grapalat" w:cs="Sylfaen"/>
                <w:sz w:val="24"/>
                <w:szCs w:val="24"/>
                <w:lang w:val="af-ZA"/>
              </w:rPr>
            </w:pPr>
            <w:r w:rsidRPr="001D2FC7">
              <w:rPr>
                <w:rFonts w:ascii="GHEA Grapalat" w:hAnsi="GHEA Grapalat" w:cs="Sylfaen"/>
                <w:sz w:val="24"/>
                <w:szCs w:val="24"/>
                <w:lang w:val="hy-AM"/>
              </w:rPr>
              <w:t>Միաժամանակ՝ 10.02.2026թ</w:t>
            </w:r>
            <w:r w:rsidRPr="001D2FC7">
              <w:rPr>
                <w:rFonts w:ascii="Cambria Math" w:hAnsi="Cambria Math" w:cs="Cambria Math"/>
                <w:sz w:val="24"/>
                <w:szCs w:val="24"/>
                <w:lang w:val="hy-AM"/>
              </w:rPr>
              <w:t>․</w:t>
            </w:r>
            <w:r w:rsidRPr="001D2FC7">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r w:rsidR="00D70751" w:rsidRPr="00D70751">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18A27BEF"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 xml:space="preserve"> </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1EC4D23B" w:rsidR="005B08DC" w:rsidRPr="00327C70" w:rsidRDefault="001D2FC7"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13</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02</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31891939"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D2FC7" w:rsidRPr="001D2FC7">
              <w:rPr>
                <w:rFonts w:ascii="GHEA Grapalat" w:eastAsia="Times New Roman" w:hAnsi="GHEA Grapalat" w:cs="Times New Roman"/>
                <w:sz w:val="24"/>
                <w:szCs w:val="24"/>
              </w:rPr>
              <w:t>/27.2.3/6389-2026</w:t>
            </w:r>
          </w:p>
        </w:tc>
      </w:tr>
      <w:tr w:rsidR="005B08DC" w:rsidRPr="001D2FC7"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7B44DA03" w:rsidR="005B08DC" w:rsidRPr="00D70751" w:rsidRDefault="00F81FB6"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F81FB6">
              <w:rPr>
                <w:rFonts w:ascii="GHEA Grapalat" w:eastAsia="Calibri" w:hAnsi="GHEA Grapalat" w:cs="Times New Roman"/>
                <w:iCs/>
                <w:color w:val="000000"/>
                <w:sz w:val="24"/>
                <w:szCs w:val="24"/>
                <w:shd w:val="clear" w:color="auto" w:fill="FFFFFF"/>
                <w:lang w:val="hy-AM"/>
              </w:rPr>
              <w:t>1</w:t>
            </w:r>
            <w:r w:rsidRPr="00F81FB6">
              <w:rPr>
                <w:rFonts w:ascii="Cambria Math" w:eastAsia="Calibri" w:hAnsi="Cambria Math" w:cs="Cambria Math"/>
                <w:iCs/>
                <w:color w:val="000000"/>
                <w:sz w:val="24"/>
                <w:szCs w:val="24"/>
                <w:shd w:val="clear" w:color="auto" w:fill="FFFFFF"/>
                <w:lang w:val="hy-AM"/>
              </w:rPr>
              <w:t>․</w:t>
            </w:r>
            <w:r w:rsidRPr="00F81FB6">
              <w:rPr>
                <w:rFonts w:ascii="GHEA Grapalat" w:eastAsia="Calibri" w:hAnsi="GHEA Grapalat" w:cs="Times New Roman"/>
                <w:iCs/>
                <w:color w:val="000000"/>
                <w:sz w:val="24"/>
                <w:szCs w:val="24"/>
                <w:shd w:val="clear" w:color="auto" w:fill="FFFFFF"/>
                <w:lang w:val="hy-AM"/>
              </w:rPr>
              <w:t xml:space="preserve"> </w:t>
            </w:r>
            <w:r w:rsidR="00237897">
              <w:rPr>
                <w:rFonts w:ascii="GHEA Grapalat" w:hAnsi="GHEA Grapalat" w:cs="Sylfaen"/>
                <w:sz w:val="24"/>
                <w:szCs w:val="24"/>
                <w:lang w:val="hy-AM"/>
              </w:rPr>
              <w:t>Դ</w:t>
            </w:r>
            <w:r w:rsidR="001D2FC7" w:rsidRPr="001D2FC7">
              <w:rPr>
                <w:rFonts w:ascii="GHEA Grapalat" w:hAnsi="GHEA Grapalat" w:cs="Sylfaen"/>
                <w:sz w:val="24"/>
                <w:szCs w:val="24"/>
                <w:lang w:val="hy-AM"/>
              </w:rPr>
              <w:t>իտո</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ղու</w:t>
            </w:r>
            <w:r w:rsidR="001D2FC7" w:rsidRPr="001D2FC7">
              <w:rPr>
                <w:rFonts w:ascii="GHEA Grapalat" w:hAnsi="GHEA Grapalat" w:cs="Sylfaen"/>
                <w:sz w:val="24"/>
                <w:szCs w:val="24"/>
                <w:lang w:val="hy-AM"/>
              </w:rPr>
              <w:softHyphen/>
              <w:t>թյուններ և առա</w:t>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r>
            <w:r w:rsidR="001D2FC7" w:rsidRPr="001D2FC7">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6C2DA66" w:rsidR="00F81FB6" w:rsidRPr="00327C70" w:rsidRDefault="001D2FC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013B2"/>
    <w:rsid w:val="00001562"/>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95239"/>
    <w:rsid w:val="001B0211"/>
    <w:rsid w:val="001B1535"/>
    <w:rsid w:val="001D2FC7"/>
    <w:rsid w:val="001D69CB"/>
    <w:rsid w:val="002349FF"/>
    <w:rsid w:val="00237897"/>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532AA"/>
    <w:rsid w:val="006F6C03"/>
    <w:rsid w:val="007174DF"/>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A33F5"/>
    <w:rsid w:val="00AA5818"/>
    <w:rsid w:val="00AB5C8A"/>
    <w:rsid w:val="00B12388"/>
    <w:rsid w:val="00B32971"/>
    <w:rsid w:val="00B41C27"/>
    <w:rsid w:val="00B55FA1"/>
    <w:rsid w:val="00B80235"/>
    <w:rsid w:val="00B8412F"/>
    <w:rsid w:val="00B852DB"/>
    <w:rsid w:val="00B933AC"/>
    <w:rsid w:val="00BE6250"/>
    <w:rsid w:val="00C146C2"/>
    <w:rsid w:val="00C16E4E"/>
    <w:rsid w:val="00C42FC9"/>
    <w:rsid w:val="00C65756"/>
    <w:rsid w:val="00C7708F"/>
    <w:rsid w:val="00C83321"/>
    <w:rsid w:val="00CA21B6"/>
    <w:rsid w:val="00CB56B0"/>
    <w:rsid w:val="00CC5B4F"/>
    <w:rsid w:val="00CC71D1"/>
    <w:rsid w:val="00CD6E8E"/>
    <w:rsid w:val="00D116EF"/>
    <w:rsid w:val="00D26916"/>
    <w:rsid w:val="00D70751"/>
    <w:rsid w:val="00D7443C"/>
    <w:rsid w:val="00D80C09"/>
    <w:rsid w:val="00D9097B"/>
    <w:rsid w:val="00DD4BA0"/>
    <w:rsid w:val="00E0183F"/>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81FB6"/>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67226484">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657</TotalTime>
  <Pages>3</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94</cp:revision>
  <cp:lastPrinted>2025-12-15T05:09:00Z</cp:lastPrinted>
  <dcterms:created xsi:type="dcterms:W3CDTF">2021-11-10T11:33:00Z</dcterms:created>
  <dcterms:modified xsi:type="dcterms:W3CDTF">2026-02-20T12:28:00Z</dcterms:modified>
</cp:coreProperties>
</file>