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CB" w:rsidRPr="009631CB" w:rsidRDefault="00E639FB" w:rsidP="009631CB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sz w:val="24"/>
          <w:szCs w:val="24"/>
        </w:rPr>
      </w:pPr>
      <w:bookmarkStart w:id="0" w:name="_GoBack"/>
      <w:bookmarkEnd w:id="0"/>
      <w:r w:rsidRPr="009631CB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9631CB" w:rsidRPr="007271C6" w:rsidRDefault="00E639FB" w:rsidP="009631CB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«ԵՎՐԱՍԻԱԿԱՆ ՏՆՏԵՍԱԿԱՆ ՄԻՈՒԹՅԱՆ ՄԱՍԻՆ» 2014 ԹՎԱԿԱՆԻ ՄԱՅԻՍԻ 29-Ի ՊԱՅՄԱՆԱԳՐՈՒՄ ՓՈՓՈԽՈՒԹՅՈՒՆՆԵՐ ԿԱՏԱՐԵԼՈՒ, ԻՆՉՊԵՍ ՆԱԵՎ ԱՌԱՆՁԻՆ ՄԻՋԱԶԳԱՅԻՆ ՊԱՅՄԱՆԳՐԵՐԻ ՓՈՓՈԽՈՒԹՅԱՆ ԵՎ ՈՒԺԸ ԿՈՐՑՐԱԾ ՃԱՆԱՉԵԼՈՒ ՄԱՍԻՆ» ԱՐՁԱՆԱԳՐՈՒԹՅԱՆ </w:t>
      </w:r>
      <w:r w:rsidRPr="007271C6">
        <w:rPr>
          <w:rFonts w:ascii="GHEA Grapalat" w:hAnsi="GHEA Grapalat" w:cs="Sylfaen"/>
          <w:sz w:val="24"/>
          <w:szCs w:val="24"/>
          <w:lang w:val="hy-AM"/>
        </w:rPr>
        <w:t xml:space="preserve">ՍՏՈՐԱԳՐՄԱՆ </w:t>
      </w:r>
      <w:r w:rsidRPr="009631CB">
        <w:rPr>
          <w:rFonts w:ascii="GHEA Grapalat" w:hAnsi="GHEA Grapalat" w:cs="Sylfaen"/>
          <w:sz w:val="24"/>
          <w:szCs w:val="24"/>
          <w:lang w:val="hy-AM"/>
        </w:rPr>
        <w:t>ՆՊԱՏԱԿԱՀԱՐ</w:t>
      </w:r>
      <w:r w:rsidRPr="009631CB">
        <w:rPr>
          <w:rFonts w:ascii="GHEA Grapalat" w:hAnsi="GHEA Grapalat" w:cs="Sylfaen"/>
          <w:sz w:val="24"/>
          <w:szCs w:val="24"/>
          <w:lang w:val="hy-AM"/>
        </w:rPr>
        <w:softHyphen/>
        <w:t>ՄԱ</w:t>
      </w:r>
      <w:r w:rsidRPr="009631CB">
        <w:rPr>
          <w:rFonts w:ascii="GHEA Grapalat" w:hAnsi="GHEA Grapalat" w:cs="Sylfaen"/>
          <w:sz w:val="24"/>
          <w:szCs w:val="24"/>
          <w:lang w:val="hy-AM"/>
        </w:rPr>
        <w:softHyphen/>
        <w:t>ՐՈՒ</w:t>
      </w:r>
      <w:r w:rsidRPr="009631CB">
        <w:rPr>
          <w:rFonts w:ascii="GHEA Grapalat" w:hAnsi="GHEA Grapalat" w:cs="Sylfaen"/>
          <w:sz w:val="24"/>
          <w:szCs w:val="24"/>
          <w:lang w:val="hy-AM"/>
        </w:rPr>
        <w:softHyphen/>
        <w:t>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631CB">
        <w:rPr>
          <w:rFonts w:ascii="GHEA Grapalat" w:hAnsi="GHEA Grapalat" w:cs="Sylfaen"/>
          <w:sz w:val="24"/>
          <w:szCs w:val="24"/>
          <w:lang w:val="hy-AM"/>
        </w:rPr>
        <w:t>ՎԵՐԱԲԵՐՅԱԼ</w:t>
      </w:r>
    </w:p>
    <w:p w:rsidR="009631CB" w:rsidRPr="009631CB" w:rsidRDefault="009631CB" w:rsidP="009631CB">
      <w:pPr>
        <w:spacing w:before="0" w:after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BF3010" w:rsidRDefault="00E639FB" w:rsidP="009631CB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29CF">
        <w:rPr>
          <w:rFonts w:ascii="GHEA Grapalat" w:hAnsi="GHEA Grapalat" w:cs="Sylfaen"/>
          <w:sz w:val="24"/>
          <w:szCs w:val="24"/>
          <w:lang w:val="hy-AM"/>
        </w:rPr>
        <w:t>«Եվրասիական տնտեսական միության մասին» 2014 թվականի մայիսի 29-ի պայ</w:t>
      </w:r>
      <w:r w:rsidR="00BF3010">
        <w:rPr>
          <w:rFonts w:ascii="GHEA Grapalat" w:hAnsi="GHEA Grapalat" w:cs="Sylfaen"/>
          <w:sz w:val="24"/>
          <w:szCs w:val="24"/>
          <w:lang w:val="hy-AM"/>
        </w:rPr>
        <w:softHyphen/>
      </w:r>
      <w:r w:rsidRPr="004229CF">
        <w:rPr>
          <w:rFonts w:ascii="GHEA Grapalat" w:hAnsi="GHEA Grapalat" w:cs="Sylfaen"/>
          <w:sz w:val="24"/>
          <w:szCs w:val="24"/>
          <w:lang w:val="hy-AM"/>
        </w:rPr>
        <w:t>մա</w:t>
      </w:r>
      <w:r w:rsidR="00BF3010">
        <w:rPr>
          <w:rFonts w:ascii="GHEA Grapalat" w:hAnsi="GHEA Grapalat" w:cs="Sylfaen"/>
          <w:sz w:val="24"/>
          <w:szCs w:val="24"/>
          <w:lang w:val="hy-AM"/>
        </w:rPr>
        <w:softHyphen/>
      </w:r>
      <w:r w:rsidRPr="004229CF">
        <w:rPr>
          <w:rFonts w:ascii="GHEA Grapalat" w:hAnsi="GHEA Grapalat" w:cs="Sylfaen"/>
          <w:sz w:val="24"/>
          <w:szCs w:val="24"/>
          <w:lang w:val="hy-AM"/>
        </w:rPr>
        <w:t>նագրում փոփոխություններ կատարելու</w:t>
      </w:r>
      <w:r>
        <w:rPr>
          <w:rFonts w:ascii="GHEA Grapalat" w:hAnsi="GHEA Grapalat" w:cs="Sylfaen"/>
          <w:sz w:val="24"/>
          <w:szCs w:val="24"/>
          <w:lang w:val="hy-AM"/>
        </w:rPr>
        <w:t>, ինչպես նաև առանձին միջազգային պայմա</w:t>
      </w:r>
      <w:r w:rsidR="00BF3010">
        <w:rPr>
          <w:rFonts w:ascii="GHEA Grapalat" w:hAnsi="GHEA Grapalat" w:cs="Sylfaen"/>
          <w:sz w:val="24"/>
          <w:szCs w:val="24"/>
          <w:lang w:val="hy-AM"/>
        </w:rPr>
        <w:softHyphen/>
      </w:r>
      <w:r>
        <w:rPr>
          <w:rFonts w:ascii="GHEA Grapalat" w:hAnsi="GHEA Grapalat" w:cs="Sylfaen"/>
          <w:sz w:val="24"/>
          <w:szCs w:val="24"/>
          <w:lang w:val="hy-AM"/>
        </w:rPr>
        <w:t>նագրերի փոփոխության և ուժը կորցրած ճանաչելու</w:t>
      </w:r>
      <w:r w:rsidRPr="004229CF">
        <w:rPr>
          <w:rFonts w:ascii="GHEA Grapalat" w:hAnsi="GHEA Grapalat" w:cs="Sylfaen"/>
          <w:sz w:val="24"/>
          <w:szCs w:val="24"/>
          <w:lang w:val="hy-AM"/>
        </w:rPr>
        <w:t xml:space="preserve"> մասին» </w:t>
      </w:r>
      <w:r w:rsidR="00BF3010">
        <w:rPr>
          <w:rFonts w:ascii="GHEA Grapalat" w:hAnsi="GHEA Grapalat" w:cs="Sylfaen"/>
          <w:sz w:val="24"/>
          <w:szCs w:val="24"/>
          <w:lang w:val="hy-AM"/>
        </w:rPr>
        <w:t>արձանագրությամբ նախա</w:t>
      </w:r>
      <w:r w:rsidR="00BF3010">
        <w:rPr>
          <w:rFonts w:ascii="GHEA Grapalat" w:hAnsi="GHEA Grapalat" w:cs="Sylfaen"/>
          <w:sz w:val="24"/>
          <w:szCs w:val="24"/>
          <w:lang w:val="hy-AM"/>
        </w:rPr>
        <w:softHyphen/>
        <w:t>տես</w:t>
      </w:r>
      <w:r w:rsidR="00BF3010">
        <w:rPr>
          <w:rFonts w:ascii="GHEA Grapalat" w:hAnsi="GHEA Grapalat" w:cs="Sylfaen"/>
          <w:sz w:val="24"/>
          <w:szCs w:val="24"/>
          <w:lang w:val="hy-AM"/>
        </w:rPr>
        <w:softHyphen/>
        <w:t>վում է հաստատել ԵԱՏՄ անդամ պետությունների միջև ներմուծման մաքսատուրքերի բաշխման նոր նորմատիվները:</w:t>
      </w:r>
    </w:p>
    <w:p w:rsidR="00BF3010" w:rsidRDefault="00BF3010" w:rsidP="009631CB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Վերոնշյալ նորմատիվները նախատեսվում է սահմանել </w:t>
      </w:r>
      <w:r w:rsidRPr="004229CF">
        <w:rPr>
          <w:rFonts w:ascii="GHEA Grapalat" w:hAnsi="GHEA Grapalat" w:cs="Sylfaen"/>
          <w:sz w:val="24"/>
          <w:szCs w:val="24"/>
          <w:lang w:val="hy-AM"/>
        </w:rPr>
        <w:t>«Եվրասիական տնտեսական միու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Pr="004229CF">
        <w:rPr>
          <w:rFonts w:ascii="GHEA Grapalat" w:hAnsi="GHEA Grapalat" w:cs="Sylfaen"/>
          <w:sz w:val="24"/>
          <w:szCs w:val="24"/>
          <w:lang w:val="hy-AM"/>
        </w:rPr>
        <w:t>թյան մասին» 2014 թվականի մայիսի 29-ի պայ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Pr="004229CF">
        <w:rPr>
          <w:rFonts w:ascii="GHEA Grapalat" w:hAnsi="GHEA Grapalat" w:cs="Sylfaen"/>
          <w:sz w:val="24"/>
          <w:szCs w:val="24"/>
          <w:lang w:val="hy-AM"/>
        </w:rPr>
        <w:t>մա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Pr="004229CF">
        <w:rPr>
          <w:rFonts w:ascii="GHEA Grapalat" w:hAnsi="GHEA Grapalat" w:cs="Sylfaen"/>
          <w:sz w:val="24"/>
          <w:szCs w:val="24"/>
          <w:lang w:val="hy-AM"/>
        </w:rPr>
        <w:t>նագր</w:t>
      </w:r>
      <w:r>
        <w:rPr>
          <w:rFonts w:ascii="GHEA Grapalat" w:hAnsi="GHEA Grapalat" w:cs="Sylfaen"/>
          <w:sz w:val="24"/>
          <w:szCs w:val="24"/>
          <w:lang w:val="hy-AM"/>
        </w:rPr>
        <w:t>ի 5-րդ հավելվածում՝ անժամ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կետ: Միաժամանակ, նախատեսվում է ուժը կորցրած ճանաչել այն արձա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նագրու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թյունները, որոնցով սահմանվել էին մինչ այս պահը գործող նորմատիվները:</w:t>
      </w:r>
    </w:p>
    <w:p w:rsidR="00B05244" w:rsidRDefault="00B05244" w:rsidP="00B05244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Նորմատիվները նախատեսվում է սահմանել հետևյալ չափերով՝</w:t>
      </w:r>
    </w:p>
    <w:p w:rsidR="00B05244" w:rsidRPr="00B05244" w:rsidRDefault="00B05244" w:rsidP="00B05244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Հանրապետություն </w:t>
      </w:r>
      <w:r w:rsidRPr="00B05244">
        <w:rPr>
          <w:rFonts w:ascii="GHEA Grapalat" w:hAnsi="GHEA Grapalat" w:cs="Sylfaen"/>
          <w:sz w:val="24"/>
          <w:szCs w:val="24"/>
          <w:lang w:val="hy-AM"/>
        </w:rPr>
        <w:t>– 1</w:t>
      </w:r>
      <w:r w:rsidR="00736A89">
        <w:rPr>
          <w:rFonts w:ascii="GHEA Grapalat" w:hAnsi="GHEA Grapalat" w:cs="Sylfaen"/>
          <w:sz w:val="24"/>
          <w:szCs w:val="24"/>
          <w:lang w:val="hy-AM"/>
        </w:rPr>
        <w:t>.</w:t>
      </w:r>
      <w:r w:rsidRPr="00B05244">
        <w:rPr>
          <w:rFonts w:ascii="GHEA Grapalat" w:hAnsi="GHEA Grapalat" w:cs="Sylfaen"/>
          <w:sz w:val="24"/>
          <w:szCs w:val="24"/>
          <w:lang w:val="hy-AM"/>
        </w:rPr>
        <w:t xml:space="preserve">220 </w:t>
      </w:r>
      <w:r>
        <w:rPr>
          <w:rFonts w:ascii="GHEA Grapalat" w:hAnsi="GHEA Grapalat" w:cs="Sylfaen"/>
          <w:sz w:val="24"/>
          <w:szCs w:val="24"/>
          <w:lang w:val="hy-AM"/>
        </w:rPr>
        <w:t>տոկոս,</w:t>
      </w:r>
    </w:p>
    <w:p w:rsidR="00B05244" w:rsidRPr="00B05244" w:rsidRDefault="00B05244" w:rsidP="00B05244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Բելառուսի Հանրապետություն </w:t>
      </w:r>
      <w:r w:rsidRPr="00B05244">
        <w:rPr>
          <w:rFonts w:ascii="GHEA Grapalat" w:hAnsi="GHEA Grapalat" w:cs="Sylfaen"/>
          <w:sz w:val="24"/>
          <w:szCs w:val="24"/>
          <w:lang w:val="hy-AM"/>
        </w:rPr>
        <w:t>– 4</w:t>
      </w:r>
      <w:r w:rsidR="00736A89">
        <w:rPr>
          <w:rFonts w:ascii="GHEA Grapalat" w:hAnsi="GHEA Grapalat" w:cs="Sylfaen"/>
          <w:sz w:val="24"/>
          <w:szCs w:val="24"/>
          <w:lang w:val="hy-AM"/>
        </w:rPr>
        <w:t>.</w:t>
      </w:r>
      <w:r w:rsidRPr="00B05244">
        <w:rPr>
          <w:rFonts w:ascii="GHEA Grapalat" w:hAnsi="GHEA Grapalat" w:cs="Sylfaen"/>
          <w:sz w:val="24"/>
          <w:szCs w:val="24"/>
          <w:lang w:val="hy-AM"/>
        </w:rPr>
        <w:t xml:space="preserve">860 </w:t>
      </w:r>
      <w:r>
        <w:rPr>
          <w:rFonts w:ascii="GHEA Grapalat" w:hAnsi="GHEA Grapalat" w:cs="Sylfaen"/>
          <w:sz w:val="24"/>
          <w:szCs w:val="24"/>
          <w:lang w:val="hy-AM"/>
        </w:rPr>
        <w:t>տոկոս,</w:t>
      </w:r>
    </w:p>
    <w:p w:rsidR="00B05244" w:rsidRPr="00B05244" w:rsidRDefault="00B05244" w:rsidP="00B05244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Ղազախստանի Հանրապետություն </w:t>
      </w:r>
      <w:r w:rsidRPr="00B05244">
        <w:rPr>
          <w:rFonts w:ascii="GHEA Grapalat" w:hAnsi="GHEA Grapalat" w:cs="Sylfaen"/>
          <w:sz w:val="24"/>
          <w:szCs w:val="24"/>
          <w:lang w:val="hy-AM"/>
        </w:rPr>
        <w:t>– 6</w:t>
      </w:r>
      <w:r w:rsidR="00736A89">
        <w:rPr>
          <w:rFonts w:ascii="GHEA Grapalat" w:hAnsi="GHEA Grapalat" w:cs="Sylfaen"/>
          <w:sz w:val="24"/>
          <w:szCs w:val="24"/>
          <w:lang w:val="hy-AM"/>
        </w:rPr>
        <w:t>.</w:t>
      </w:r>
      <w:r w:rsidRPr="00B05244">
        <w:rPr>
          <w:rFonts w:ascii="GHEA Grapalat" w:hAnsi="GHEA Grapalat" w:cs="Sylfaen"/>
          <w:sz w:val="24"/>
          <w:szCs w:val="24"/>
          <w:lang w:val="hy-AM"/>
        </w:rPr>
        <w:t xml:space="preserve">955 </w:t>
      </w:r>
      <w:r>
        <w:rPr>
          <w:rFonts w:ascii="GHEA Grapalat" w:hAnsi="GHEA Grapalat" w:cs="Sylfaen"/>
          <w:sz w:val="24"/>
          <w:szCs w:val="24"/>
          <w:lang w:val="hy-AM"/>
        </w:rPr>
        <w:t>տոկոս,</w:t>
      </w:r>
    </w:p>
    <w:p w:rsidR="00B05244" w:rsidRPr="00B05244" w:rsidRDefault="00736A89" w:rsidP="00B05244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Ղրղզստանի Հանրապետություն </w:t>
      </w:r>
      <w:r w:rsidR="00B05244" w:rsidRPr="00B05244">
        <w:rPr>
          <w:rFonts w:ascii="GHEA Grapalat" w:hAnsi="GHEA Grapalat" w:cs="Sylfaen"/>
          <w:sz w:val="24"/>
          <w:szCs w:val="24"/>
          <w:lang w:val="hy-AM"/>
        </w:rPr>
        <w:t>– 1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  <w:r w:rsidR="00B05244" w:rsidRPr="00B05244">
        <w:rPr>
          <w:rFonts w:ascii="GHEA Grapalat" w:hAnsi="GHEA Grapalat" w:cs="Sylfaen"/>
          <w:sz w:val="24"/>
          <w:szCs w:val="24"/>
          <w:lang w:val="hy-AM"/>
        </w:rPr>
        <w:t xml:space="preserve">900 </w:t>
      </w:r>
      <w:r>
        <w:rPr>
          <w:rFonts w:ascii="GHEA Grapalat" w:hAnsi="GHEA Grapalat" w:cs="Sylfaen"/>
          <w:sz w:val="24"/>
          <w:szCs w:val="24"/>
          <w:lang w:val="hy-AM"/>
        </w:rPr>
        <w:t>տոկոս,</w:t>
      </w:r>
    </w:p>
    <w:p w:rsidR="00736A89" w:rsidRDefault="00736A89" w:rsidP="009631CB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Ռուսաստանի Դաշնություն</w:t>
      </w:r>
      <w:r w:rsidR="00B05244" w:rsidRPr="00B05244">
        <w:rPr>
          <w:rFonts w:ascii="GHEA Grapalat" w:hAnsi="GHEA Grapalat" w:cs="Sylfaen"/>
          <w:sz w:val="24"/>
          <w:szCs w:val="24"/>
          <w:lang w:val="hy-AM"/>
        </w:rPr>
        <w:t xml:space="preserve"> – 85,065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տոկոս:</w:t>
      </w:r>
    </w:p>
    <w:p w:rsidR="00736A89" w:rsidRDefault="00736A89" w:rsidP="009631CB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Հարկ է նշել նաև, որ ներկայումս գործող՝ ներմուծման մաքսատուրքերի բաշխման նորմատիվները սահմանված են հետևյալ չափերով՝</w:t>
      </w:r>
    </w:p>
    <w:p w:rsidR="00736A89" w:rsidRPr="00B05244" w:rsidRDefault="00736A89" w:rsidP="00736A89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Հանրապետություն </w:t>
      </w:r>
      <w:r w:rsidRPr="00B05244">
        <w:rPr>
          <w:rFonts w:ascii="GHEA Grapalat" w:hAnsi="GHEA Grapalat" w:cs="Sylfaen"/>
          <w:sz w:val="24"/>
          <w:szCs w:val="24"/>
          <w:lang w:val="hy-AM"/>
        </w:rPr>
        <w:t>– 1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  <w:r w:rsidRPr="00B05244">
        <w:rPr>
          <w:rFonts w:ascii="GHEA Grapalat" w:hAnsi="GHEA Grapalat" w:cs="Sylfaen"/>
          <w:sz w:val="24"/>
          <w:szCs w:val="24"/>
          <w:lang w:val="hy-AM"/>
        </w:rPr>
        <w:t xml:space="preserve">220 </w:t>
      </w:r>
      <w:r>
        <w:rPr>
          <w:rFonts w:ascii="GHEA Grapalat" w:hAnsi="GHEA Grapalat" w:cs="Sylfaen"/>
          <w:sz w:val="24"/>
          <w:szCs w:val="24"/>
          <w:lang w:val="hy-AM"/>
        </w:rPr>
        <w:t>տոկոս,</w:t>
      </w:r>
    </w:p>
    <w:p w:rsidR="00736A89" w:rsidRPr="00B05244" w:rsidRDefault="00736A89" w:rsidP="00736A89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Բելառուսի Հանրապետություն </w:t>
      </w:r>
      <w:r w:rsidRPr="00B05244">
        <w:rPr>
          <w:rFonts w:ascii="GHEA Grapalat" w:hAnsi="GHEA Grapalat" w:cs="Sylfaen"/>
          <w:sz w:val="24"/>
          <w:szCs w:val="24"/>
          <w:lang w:val="hy-AM"/>
        </w:rPr>
        <w:t>– 4</w:t>
      </w:r>
      <w:r>
        <w:rPr>
          <w:rFonts w:ascii="GHEA Grapalat" w:hAnsi="GHEA Grapalat" w:cs="Sylfaen"/>
          <w:sz w:val="24"/>
          <w:szCs w:val="24"/>
          <w:lang w:val="hy-AM"/>
        </w:rPr>
        <w:t>.5</w:t>
      </w:r>
      <w:r w:rsidRPr="00B05244">
        <w:rPr>
          <w:rFonts w:ascii="GHEA Grapalat" w:hAnsi="GHEA Grapalat" w:cs="Sylfaen"/>
          <w:sz w:val="24"/>
          <w:szCs w:val="24"/>
          <w:lang w:val="hy-AM"/>
        </w:rPr>
        <w:t xml:space="preserve">60 </w:t>
      </w:r>
      <w:r>
        <w:rPr>
          <w:rFonts w:ascii="GHEA Grapalat" w:hAnsi="GHEA Grapalat" w:cs="Sylfaen"/>
          <w:sz w:val="24"/>
          <w:szCs w:val="24"/>
          <w:lang w:val="hy-AM"/>
        </w:rPr>
        <w:t>տոկոս,</w:t>
      </w:r>
    </w:p>
    <w:p w:rsidR="00736A89" w:rsidRPr="00B05244" w:rsidRDefault="00736A89" w:rsidP="00736A89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Ղազախստանի Հանրապետություն </w:t>
      </w:r>
      <w:r w:rsidRPr="00B05244">
        <w:rPr>
          <w:rFonts w:ascii="GHEA Grapalat" w:hAnsi="GHEA Grapalat" w:cs="Sylfaen"/>
          <w:sz w:val="24"/>
          <w:szCs w:val="24"/>
          <w:lang w:val="hy-AM"/>
        </w:rPr>
        <w:t xml:space="preserve">– </w:t>
      </w:r>
      <w:r>
        <w:rPr>
          <w:rFonts w:ascii="GHEA Grapalat" w:hAnsi="GHEA Grapalat" w:cs="Sylfaen"/>
          <w:sz w:val="24"/>
          <w:szCs w:val="24"/>
          <w:lang w:val="hy-AM"/>
        </w:rPr>
        <w:t>7.0</w:t>
      </w:r>
      <w:r w:rsidRPr="00B05244">
        <w:rPr>
          <w:rFonts w:ascii="GHEA Grapalat" w:hAnsi="GHEA Grapalat" w:cs="Sylfaen"/>
          <w:sz w:val="24"/>
          <w:szCs w:val="24"/>
          <w:lang w:val="hy-AM"/>
        </w:rPr>
        <w:t xml:space="preserve">55 </w:t>
      </w:r>
      <w:r>
        <w:rPr>
          <w:rFonts w:ascii="GHEA Grapalat" w:hAnsi="GHEA Grapalat" w:cs="Sylfaen"/>
          <w:sz w:val="24"/>
          <w:szCs w:val="24"/>
          <w:lang w:val="hy-AM"/>
        </w:rPr>
        <w:t>տոկոս,</w:t>
      </w:r>
    </w:p>
    <w:p w:rsidR="00736A89" w:rsidRPr="00B05244" w:rsidRDefault="00736A89" w:rsidP="00736A89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Ղրղզստանի Հանրապետություն </w:t>
      </w:r>
      <w:r w:rsidRPr="00B05244">
        <w:rPr>
          <w:rFonts w:ascii="GHEA Grapalat" w:hAnsi="GHEA Grapalat" w:cs="Sylfaen"/>
          <w:sz w:val="24"/>
          <w:szCs w:val="24"/>
          <w:lang w:val="hy-AM"/>
        </w:rPr>
        <w:t>– 1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  <w:r w:rsidRPr="00B05244">
        <w:rPr>
          <w:rFonts w:ascii="GHEA Grapalat" w:hAnsi="GHEA Grapalat" w:cs="Sylfaen"/>
          <w:sz w:val="24"/>
          <w:szCs w:val="24"/>
          <w:lang w:val="hy-AM"/>
        </w:rPr>
        <w:t xml:space="preserve">900 </w:t>
      </w:r>
      <w:r>
        <w:rPr>
          <w:rFonts w:ascii="GHEA Grapalat" w:hAnsi="GHEA Grapalat" w:cs="Sylfaen"/>
          <w:sz w:val="24"/>
          <w:szCs w:val="24"/>
          <w:lang w:val="hy-AM"/>
        </w:rPr>
        <w:t>տոկոս,</w:t>
      </w:r>
    </w:p>
    <w:p w:rsidR="00736A89" w:rsidRDefault="00736A89" w:rsidP="00736A89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Ռուսաստանի Դաշնություն</w:t>
      </w:r>
      <w:r w:rsidRPr="00B05244">
        <w:rPr>
          <w:rFonts w:ascii="GHEA Grapalat" w:hAnsi="GHEA Grapalat" w:cs="Sylfaen"/>
          <w:sz w:val="24"/>
          <w:szCs w:val="24"/>
          <w:lang w:val="hy-AM"/>
        </w:rPr>
        <w:t xml:space="preserve"> – 85,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B05244">
        <w:rPr>
          <w:rFonts w:ascii="GHEA Grapalat" w:hAnsi="GHEA Grapalat" w:cs="Sylfaen"/>
          <w:sz w:val="24"/>
          <w:szCs w:val="24"/>
          <w:lang w:val="hy-AM"/>
        </w:rPr>
        <w:t>65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տոկոս:</w:t>
      </w:r>
    </w:p>
    <w:p w:rsidR="004820D4" w:rsidRPr="009631CB" w:rsidRDefault="00736A89" w:rsidP="00736A89">
      <w:pPr>
        <w:spacing w:before="0" w:after="0" w:line="360" w:lineRule="auto"/>
        <w:ind w:left="0" w:firstLine="567"/>
        <w:jc w:val="both"/>
        <w:rPr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9631CB" w:rsidRPr="009631CB">
        <w:rPr>
          <w:rFonts w:ascii="GHEA Grapalat" w:hAnsi="GHEA Grapalat"/>
          <w:sz w:val="24"/>
          <w:szCs w:val="24"/>
          <w:lang w:val="hy-AM"/>
        </w:rPr>
        <w:t xml:space="preserve">աշվի առնելով վերոգրյալը, ինչպես նաև </w:t>
      </w:r>
      <w:r>
        <w:rPr>
          <w:rFonts w:ascii="GHEA Grapalat" w:hAnsi="GHEA Grapalat"/>
          <w:sz w:val="24"/>
          <w:szCs w:val="24"/>
          <w:lang w:val="hy-AM"/>
        </w:rPr>
        <w:t xml:space="preserve">այն, որ նոր նորմատիվների սահմանման արդյունքում ՀՀ համար սահմանված նորմատիվը չի փոփոխվում՝ </w:t>
      </w:r>
      <w:r w:rsidRPr="004229CF">
        <w:rPr>
          <w:rFonts w:ascii="GHEA Grapalat" w:hAnsi="GHEA Grapalat" w:cs="Sylfaen"/>
          <w:sz w:val="24"/>
          <w:szCs w:val="24"/>
          <w:lang w:val="hy-AM"/>
        </w:rPr>
        <w:t>«Եվրասիական տնտեսա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Pr="004229CF">
        <w:rPr>
          <w:rFonts w:ascii="GHEA Grapalat" w:hAnsi="GHEA Grapalat" w:cs="Sylfaen"/>
          <w:sz w:val="24"/>
          <w:szCs w:val="24"/>
          <w:lang w:val="hy-AM"/>
        </w:rPr>
        <w:lastRenderedPageBreak/>
        <w:t>կան միության մասին» 2014 թվականի մայիսի 29-ի պայ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Pr="004229CF">
        <w:rPr>
          <w:rFonts w:ascii="GHEA Grapalat" w:hAnsi="GHEA Grapalat" w:cs="Sylfaen"/>
          <w:sz w:val="24"/>
          <w:szCs w:val="24"/>
          <w:lang w:val="hy-AM"/>
        </w:rPr>
        <w:t>մա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Pr="004229CF">
        <w:rPr>
          <w:rFonts w:ascii="GHEA Grapalat" w:hAnsi="GHEA Grapalat" w:cs="Sylfaen"/>
          <w:sz w:val="24"/>
          <w:szCs w:val="24"/>
          <w:lang w:val="hy-AM"/>
        </w:rPr>
        <w:t>նագրում փոփոխություններ կատա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Pr="004229CF">
        <w:rPr>
          <w:rFonts w:ascii="GHEA Grapalat" w:hAnsi="GHEA Grapalat" w:cs="Sylfaen"/>
          <w:sz w:val="24"/>
          <w:szCs w:val="24"/>
          <w:lang w:val="hy-AM"/>
        </w:rPr>
        <w:t>րելու</w:t>
      </w:r>
      <w:r>
        <w:rPr>
          <w:rFonts w:ascii="GHEA Grapalat" w:hAnsi="GHEA Grapalat" w:cs="Sylfaen"/>
          <w:sz w:val="24"/>
          <w:szCs w:val="24"/>
          <w:lang w:val="hy-AM"/>
        </w:rPr>
        <w:t>, ինչպես նաև առանձին միջազգային պայմա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նագրերի փոփոխության և ուժը կորցրած ճանաչելու</w:t>
      </w:r>
      <w:r w:rsidRPr="004229CF">
        <w:rPr>
          <w:rFonts w:ascii="GHEA Grapalat" w:hAnsi="GHEA Grapalat" w:cs="Sylfaen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արձանագրության </w:t>
      </w:r>
      <w:r w:rsidR="00F9648B">
        <w:rPr>
          <w:rFonts w:ascii="GHEA Grapalat" w:hAnsi="GHEA Grapalat" w:cs="Times Armenian"/>
          <w:sz w:val="24"/>
          <w:szCs w:val="24"/>
          <w:lang w:val="hy-AM"/>
        </w:rPr>
        <w:t xml:space="preserve">ստորագրումը </w:t>
      </w:r>
      <w:r w:rsidR="009631CB" w:rsidRPr="009631CB">
        <w:rPr>
          <w:rFonts w:ascii="GHEA Grapalat" w:hAnsi="GHEA Grapalat" w:cs="Times Armenian"/>
          <w:sz w:val="24"/>
          <w:szCs w:val="24"/>
          <w:lang w:val="hy-AM"/>
        </w:rPr>
        <w:t xml:space="preserve">համարում ենք </w:t>
      </w:r>
      <w:r w:rsidR="009631CB" w:rsidRPr="009631CB">
        <w:rPr>
          <w:rFonts w:ascii="GHEA Grapalat" w:hAnsi="GHEA Grapalat" w:cs="Sylfaen"/>
          <w:sz w:val="24"/>
          <w:szCs w:val="24"/>
          <w:lang w:val="hy-AM"/>
        </w:rPr>
        <w:t>նպա</w:t>
      </w:r>
      <w:r w:rsidR="009631CB" w:rsidRPr="009631CB">
        <w:rPr>
          <w:rFonts w:ascii="GHEA Grapalat" w:hAnsi="GHEA Grapalat" w:cs="Sylfaen"/>
          <w:sz w:val="24"/>
          <w:szCs w:val="24"/>
          <w:lang w:val="hy-AM"/>
        </w:rPr>
        <w:softHyphen/>
        <w:t>տակա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="009631CB" w:rsidRPr="009631CB">
        <w:rPr>
          <w:rFonts w:ascii="GHEA Grapalat" w:hAnsi="GHEA Grapalat" w:cs="Sylfaen"/>
          <w:sz w:val="24"/>
          <w:szCs w:val="24"/>
          <w:lang w:val="hy-AM"/>
        </w:rPr>
        <w:t>հար</w:t>
      </w:r>
      <w:r w:rsidR="009631CB" w:rsidRPr="009631CB">
        <w:rPr>
          <w:rFonts w:ascii="GHEA Grapalat" w:hAnsi="GHEA Grapalat" w:cs="Sylfaen"/>
          <w:sz w:val="24"/>
          <w:szCs w:val="24"/>
          <w:lang w:val="hy-AM"/>
        </w:rPr>
        <w:softHyphen/>
        <w:t>մա</w:t>
      </w:r>
      <w:r w:rsidR="009631CB" w:rsidRPr="009631CB">
        <w:rPr>
          <w:rFonts w:ascii="GHEA Grapalat" w:hAnsi="GHEA Grapalat" w:cs="Sylfaen"/>
          <w:sz w:val="24"/>
          <w:szCs w:val="24"/>
          <w:lang w:val="hy-AM"/>
        </w:rPr>
        <w:softHyphen/>
        <w:t>ր:</w:t>
      </w:r>
    </w:p>
    <w:sectPr w:rsidR="004820D4" w:rsidRPr="009631CB" w:rsidSect="009631CB"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4220"/>
    <w:multiLevelType w:val="hybridMultilevel"/>
    <w:tmpl w:val="EFCE4AC4"/>
    <w:lvl w:ilvl="0" w:tplc="04090011">
      <w:start w:val="1"/>
      <w:numFmt w:val="decimal"/>
      <w:lvlText w:val="%1)"/>
      <w:lvlJc w:val="left"/>
      <w:pPr>
        <w:ind w:left="1360" w:hanging="360"/>
      </w:pPr>
    </w:lvl>
    <w:lvl w:ilvl="1" w:tplc="042B0019">
      <w:start w:val="1"/>
      <w:numFmt w:val="lowerLetter"/>
      <w:lvlText w:val="%2."/>
      <w:lvlJc w:val="left"/>
      <w:pPr>
        <w:ind w:left="2080" w:hanging="360"/>
      </w:pPr>
    </w:lvl>
    <w:lvl w:ilvl="2" w:tplc="042B001B">
      <w:start w:val="1"/>
      <w:numFmt w:val="lowerRoman"/>
      <w:lvlText w:val="%3."/>
      <w:lvlJc w:val="right"/>
      <w:pPr>
        <w:ind w:left="2800" w:hanging="180"/>
      </w:pPr>
    </w:lvl>
    <w:lvl w:ilvl="3" w:tplc="042B000F">
      <w:start w:val="1"/>
      <w:numFmt w:val="decimal"/>
      <w:lvlText w:val="%4."/>
      <w:lvlJc w:val="left"/>
      <w:pPr>
        <w:ind w:left="3520" w:hanging="360"/>
      </w:pPr>
    </w:lvl>
    <w:lvl w:ilvl="4" w:tplc="042B0019">
      <w:start w:val="1"/>
      <w:numFmt w:val="lowerLetter"/>
      <w:lvlText w:val="%5."/>
      <w:lvlJc w:val="left"/>
      <w:pPr>
        <w:ind w:left="4240" w:hanging="360"/>
      </w:pPr>
    </w:lvl>
    <w:lvl w:ilvl="5" w:tplc="042B001B">
      <w:start w:val="1"/>
      <w:numFmt w:val="lowerRoman"/>
      <w:lvlText w:val="%6."/>
      <w:lvlJc w:val="right"/>
      <w:pPr>
        <w:ind w:left="4960" w:hanging="180"/>
      </w:pPr>
    </w:lvl>
    <w:lvl w:ilvl="6" w:tplc="042B000F">
      <w:start w:val="1"/>
      <w:numFmt w:val="decimal"/>
      <w:lvlText w:val="%7."/>
      <w:lvlJc w:val="left"/>
      <w:pPr>
        <w:ind w:left="5680" w:hanging="360"/>
      </w:pPr>
    </w:lvl>
    <w:lvl w:ilvl="7" w:tplc="042B0019">
      <w:start w:val="1"/>
      <w:numFmt w:val="lowerLetter"/>
      <w:lvlText w:val="%8."/>
      <w:lvlJc w:val="left"/>
      <w:pPr>
        <w:ind w:left="6400" w:hanging="360"/>
      </w:pPr>
    </w:lvl>
    <w:lvl w:ilvl="8" w:tplc="042B001B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C0"/>
    <w:rsid w:val="000E29F0"/>
    <w:rsid w:val="00240B58"/>
    <w:rsid w:val="003052AF"/>
    <w:rsid w:val="00395BC0"/>
    <w:rsid w:val="004820D4"/>
    <w:rsid w:val="00537265"/>
    <w:rsid w:val="007271C6"/>
    <w:rsid w:val="00736A89"/>
    <w:rsid w:val="007E1843"/>
    <w:rsid w:val="0087411F"/>
    <w:rsid w:val="009631CB"/>
    <w:rsid w:val="00A4457F"/>
    <w:rsid w:val="00A950C7"/>
    <w:rsid w:val="00B05244"/>
    <w:rsid w:val="00BF3010"/>
    <w:rsid w:val="00C72CB3"/>
    <w:rsid w:val="00CC7301"/>
    <w:rsid w:val="00E639FB"/>
    <w:rsid w:val="00F67224"/>
    <w:rsid w:val="00F9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CB"/>
    <w:pPr>
      <w:spacing w:before="360" w:after="240" w:line="240" w:lineRule="auto"/>
      <w:ind w:left="576" w:hanging="576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CB"/>
    <w:pPr>
      <w:spacing w:before="360" w:after="240" w:line="240" w:lineRule="auto"/>
      <w:ind w:left="576" w:hanging="576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Vladimir Aseyan</dc:creator>
  <cp:keywords>Mulberry 2.0</cp:keywords>
  <cp:lastModifiedBy>Vladimir Aseyan</cp:lastModifiedBy>
  <cp:revision>2</cp:revision>
  <dcterms:created xsi:type="dcterms:W3CDTF">2019-10-09T08:26:00Z</dcterms:created>
  <dcterms:modified xsi:type="dcterms:W3CDTF">2019-10-09T08:26:00Z</dcterms:modified>
</cp:coreProperties>
</file>