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5E0" w:rsidRPr="007D2960" w:rsidRDefault="004255E0" w:rsidP="008D3B48">
      <w:pPr>
        <w:pStyle w:val="BodyText"/>
        <w:spacing w:line="240" w:lineRule="auto"/>
        <w:ind w:left="4180" w:hanging="4180"/>
        <w:rPr>
          <w:rFonts w:ascii="GHEA Grapalat" w:hAnsi="GHEA Grapalat" w:cs="Sylfaen"/>
          <w:b/>
          <w:sz w:val="20"/>
          <w:lang w:val="af-ZA"/>
        </w:rPr>
      </w:pPr>
      <w:bookmarkStart w:id="0" w:name="_GoBack"/>
      <w:bookmarkEnd w:id="0"/>
    </w:p>
    <w:tbl>
      <w:tblPr>
        <w:tblW w:w="1559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2"/>
        <w:gridCol w:w="2445"/>
        <w:gridCol w:w="7088"/>
        <w:gridCol w:w="1701"/>
        <w:gridCol w:w="3827"/>
      </w:tblGrid>
      <w:tr w:rsidR="005D73E9" w:rsidRPr="001E755B" w:rsidTr="003B6132">
        <w:trPr>
          <w:trHeight w:val="1832"/>
        </w:trPr>
        <w:tc>
          <w:tcPr>
            <w:tcW w:w="1559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D73E9" w:rsidRPr="007D2960" w:rsidRDefault="005D73E9">
            <w:pPr>
              <w:pStyle w:val="Footer"/>
              <w:spacing w:line="276" w:lineRule="auto"/>
              <w:jc w:val="center"/>
              <w:rPr>
                <w:rFonts w:ascii="GHEA Grapalat" w:hAnsi="GHEA Grapalat" w:cs="Sylfaen"/>
                <w:szCs w:val="22"/>
                <w:lang w:val="af-ZA"/>
              </w:rPr>
            </w:pPr>
            <w:r w:rsidRPr="007D2960">
              <w:rPr>
                <w:rFonts w:ascii="GHEA Grapalat" w:hAnsi="GHEA Grapalat" w:cs="Sylfaen"/>
                <w:b/>
                <w:szCs w:val="22"/>
              </w:rPr>
              <w:t>ԱՄՓՈՓԱԹԵՐ</w:t>
            </w:r>
            <w:r w:rsidR="003568FD" w:rsidRPr="007D2960">
              <w:rPr>
                <w:rFonts w:ascii="GHEA Grapalat" w:hAnsi="GHEA Grapalat" w:cs="Sylfaen"/>
                <w:b/>
                <w:szCs w:val="22"/>
              </w:rPr>
              <w:t>Թ</w:t>
            </w:r>
          </w:p>
          <w:p w:rsidR="005D73E9" w:rsidRPr="00EC1D10" w:rsidRDefault="005D73E9">
            <w:pPr>
              <w:pStyle w:val="Footer"/>
              <w:spacing w:line="276" w:lineRule="auto"/>
              <w:jc w:val="center"/>
              <w:rPr>
                <w:rFonts w:ascii="GHEA Grapalat" w:hAnsi="GHEA Grapalat" w:cs="Sylfaen"/>
                <w:b/>
                <w:sz w:val="6"/>
                <w:szCs w:val="22"/>
                <w:lang w:val="af-ZA"/>
              </w:rPr>
            </w:pPr>
          </w:p>
          <w:p w:rsidR="005D73E9" w:rsidRPr="007D2960" w:rsidRDefault="005158BC" w:rsidP="00464827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5158BC">
              <w:rPr>
                <w:rFonts w:ascii="GHEA Grapalat" w:hAnsi="GHEA Grapalat"/>
                <w:lang w:val="af-ZA"/>
              </w:rPr>
              <w:t>«</w:t>
            </w:r>
            <w:r w:rsidRPr="005158BC">
              <w:rPr>
                <w:rFonts w:ascii="GHEA Grapalat" w:hAnsi="GHEA Grapalat"/>
                <w:b/>
                <w:szCs w:val="24"/>
                <w:lang w:val="hy-AM"/>
              </w:rPr>
              <w:t>Գույք ամրացնելու</w:t>
            </w:r>
            <w:r w:rsidR="008926E4" w:rsidRPr="00C90545">
              <w:rPr>
                <w:rFonts w:ascii="GHEA Grapalat" w:hAnsi="GHEA Grapalat"/>
                <w:b/>
                <w:szCs w:val="24"/>
                <w:lang w:val="af-ZA"/>
              </w:rPr>
              <w:t>,</w:t>
            </w:r>
            <w:r w:rsidRPr="005158BC">
              <w:rPr>
                <w:rFonts w:ascii="GHEA Grapalat" w:hAnsi="GHEA Grapalat"/>
                <w:b/>
                <w:szCs w:val="24"/>
                <w:lang w:val="hy-AM"/>
              </w:rPr>
              <w:t xml:space="preserve"> Հայաստանի Հանրապետության կառավարության 2017 թվականի դեկտեմբերի 14-ի N 1662-Ա որոշման մեջ փոփոխություններ և լրացումներ կատարելու,</w:t>
            </w:r>
            <w:r w:rsidR="008926E4" w:rsidRPr="00C90545">
              <w:rPr>
                <w:rFonts w:ascii="GHEA Grapalat" w:hAnsi="GHEA Grapalat"/>
                <w:b/>
                <w:szCs w:val="24"/>
                <w:lang w:val="af-ZA"/>
              </w:rPr>
              <w:t xml:space="preserve"> </w:t>
            </w:r>
            <w:r w:rsidR="008926E4">
              <w:rPr>
                <w:rFonts w:ascii="GHEA Grapalat" w:hAnsi="GHEA Grapalat"/>
                <w:b/>
                <w:szCs w:val="24"/>
              </w:rPr>
              <w:t>Հայաստանի</w:t>
            </w:r>
            <w:r w:rsidR="008926E4" w:rsidRPr="00C90545">
              <w:rPr>
                <w:rFonts w:ascii="GHEA Grapalat" w:hAnsi="GHEA Grapalat"/>
                <w:b/>
                <w:szCs w:val="24"/>
                <w:lang w:val="af-ZA"/>
              </w:rPr>
              <w:t xml:space="preserve"> </w:t>
            </w:r>
            <w:r w:rsidR="008926E4">
              <w:rPr>
                <w:rFonts w:ascii="GHEA Grapalat" w:hAnsi="GHEA Grapalat"/>
                <w:b/>
                <w:szCs w:val="24"/>
              </w:rPr>
              <w:t>Հանրապետության</w:t>
            </w:r>
            <w:r w:rsidR="008926E4" w:rsidRPr="00C90545">
              <w:rPr>
                <w:rFonts w:ascii="GHEA Grapalat" w:hAnsi="GHEA Grapalat"/>
                <w:b/>
                <w:szCs w:val="24"/>
                <w:lang w:val="af-ZA"/>
              </w:rPr>
              <w:t xml:space="preserve"> 2019 </w:t>
            </w:r>
            <w:r w:rsidR="008926E4">
              <w:rPr>
                <w:rFonts w:ascii="GHEA Grapalat" w:hAnsi="GHEA Grapalat"/>
                <w:b/>
                <w:szCs w:val="24"/>
              </w:rPr>
              <w:t>թվականի</w:t>
            </w:r>
            <w:r w:rsidR="008926E4" w:rsidRPr="00C90545">
              <w:rPr>
                <w:rFonts w:ascii="GHEA Grapalat" w:hAnsi="GHEA Grapalat"/>
                <w:b/>
                <w:szCs w:val="24"/>
                <w:lang w:val="af-ZA"/>
              </w:rPr>
              <w:t xml:space="preserve"> </w:t>
            </w:r>
            <w:r w:rsidR="008926E4">
              <w:rPr>
                <w:rFonts w:ascii="GHEA Grapalat" w:hAnsi="GHEA Grapalat"/>
                <w:b/>
                <w:szCs w:val="24"/>
              </w:rPr>
              <w:t>պետական</w:t>
            </w:r>
            <w:r w:rsidR="008926E4" w:rsidRPr="00C90545">
              <w:rPr>
                <w:rFonts w:ascii="GHEA Grapalat" w:hAnsi="GHEA Grapalat"/>
                <w:b/>
                <w:szCs w:val="24"/>
                <w:lang w:val="af-ZA"/>
              </w:rPr>
              <w:t xml:space="preserve"> </w:t>
            </w:r>
            <w:r w:rsidR="008926E4">
              <w:rPr>
                <w:rFonts w:ascii="GHEA Grapalat" w:hAnsi="GHEA Grapalat"/>
                <w:b/>
                <w:szCs w:val="24"/>
              </w:rPr>
              <w:t>բյուջեում</w:t>
            </w:r>
            <w:r w:rsidR="008926E4" w:rsidRPr="00C90545">
              <w:rPr>
                <w:rFonts w:ascii="GHEA Grapalat" w:hAnsi="GHEA Grapalat"/>
                <w:b/>
                <w:szCs w:val="24"/>
                <w:lang w:val="af-ZA"/>
              </w:rPr>
              <w:t xml:space="preserve"> </w:t>
            </w:r>
            <w:r w:rsidR="008926E4">
              <w:rPr>
                <w:rFonts w:ascii="GHEA Grapalat" w:hAnsi="GHEA Grapalat"/>
                <w:b/>
                <w:szCs w:val="24"/>
              </w:rPr>
              <w:t>և</w:t>
            </w:r>
            <w:r w:rsidR="008926E4" w:rsidRPr="00C90545">
              <w:rPr>
                <w:rFonts w:ascii="GHEA Grapalat" w:hAnsi="GHEA Grapalat"/>
                <w:b/>
                <w:szCs w:val="24"/>
                <w:lang w:val="af-ZA"/>
              </w:rPr>
              <w:t xml:space="preserve"> </w:t>
            </w:r>
            <w:r w:rsidR="008926E4">
              <w:rPr>
                <w:rFonts w:ascii="GHEA Grapalat" w:hAnsi="GHEA Grapalat"/>
                <w:b/>
                <w:szCs w:val="24"/>
              </w:rPr>
              <w:t>Հայաստանի</w:t>
            </w:r>
            <w:r w:rsidR="008926E4" w:rsidRPr="00C90545">
              <w:rPr>
                <w:rFonts w:ascii="GHEA Grapalat" w:hAnsi="GHEA Grapalat"/>
                <w:b/>
                <w:szCs w:val="24"/>
                <w:lang w:val="af-ZA"/>
              </w:rPr>
              <w:t xml:space="preserve"> </w:t>
            </w:r>
            <w:r w:rsidR="008926E4">
              <w:rPr>
                <w:rFonts w:ascii="GHEA Grapalat" w:hAnsi="GHEA Grapalat"/>
                <w:b/>
                <w:szCs w:val="24"/>
              </w:rPr>
              <w:t>Հանրապետության</w:t>
            </w:r>
            <w:r w:rsidR="008926E4" w:rsidRPr="00C90545">
              <w:rPr>
                <w:rFonts w:ascii="GHEA Grapalat" w:hAnsi="GHEA Grapalat"/>
                <w:b/>
                <w:szCs w:val="24"/>
                <w:lang w:val="af-ZA"/>
              </w:rPr>
              <w:t xml:space="preserve"> </w:t>
            </w:r>
            <w:r w:rsidR="008926E4">
              <w:rPr>
                <w:rFonts w:ascii="GHEA Grapalat" w:hAnsi="GHEA Grapalat"/>
                <w:b/>
                <w:szCs w:val="24"/>
              </w:rPr>
              <w:t>կառավարության</w:t>
            </w:r>
            <w:r w:rsidR="008926E4" w:rsidRPr="00C90545">
              <w:rPr>
                <w:rFonts w:ascii="GHEA Grapalat" w:hAnsi="GHEA Grapalat"/>
                <w:b/>
                <w:szCs w:val="24"/>
                <w:lang w:val="af-ZA"/>
              </w:rPr>
              <w:t xml:space="preserve"> 2018 </w:t>
            </w:r>
            <w:r w:rsidR="008926E4">
              <w:rPr>
                <w:rFonts w:ascii="GHEA Grapalat" w:hAnsi="GHEA Grapalat"/>
                <w:b/>
                <w:szCs w:val="24"/>
              </w:rPr>
              <w:t>թվականի</w:t>
            </w:r>
            <w:r w:rsidR="008926E4" w:rsidRPr="00C90545">
              <w:rPr>
                <w:rFonts w:ascii="GHEA Grapalat" w:hAnsi="GHEA Grapalat"/>
                <w:b/>
                <w:szCs w:val="24"/>
                <w:lang w:val="af-ZA"/>
              </w:rPr>
              <w:t xml:space="preserve"> </w:t>
            </w:r>
            <w:r w:rsidR="008926E4">
              <w:rPr>
                <w:rFonts w:ascii="GHEA Grapalat" w:hAnsi="GHEA Grapalat"/>
                <w:b/>
                <w:szCs w:val="24"/>
              </w:rPr>
              <w:t>դեկտեմբերի</w:t>
            </w:r>
            <w:r w:rsidR="008926E4" w:rsidRPr="00C90545">
              <w:rPr>
                <w:rFonts w:ascii="GHEA Grapalat" w:hAnsi="GHEA Grapalat"/>
                <w:b/>
                <w:szCs w:val="24"/>
                <w:lang w:val="af-ZA"/>
              </w:rPr>
              <w:t xml:space="preserve"> 27-</w:t>
            </w:r>
            <w:r w:rsidR="008926E4">
              <w:rPr>
                <w:rFonts w:ascii="GHEA Grapalat" w:hAnsi="GHEA Grapalat"/>
                <w:b/>
                <w:szCs w:val="24"/>
              </w:rPr>
              <w:t>ի</w:t>
            </w:r>
            <w:r w:rsidR="008926E4" w:rsidRPr="00C90545">
              <w:rPr>
                <w:rFonts w:ascii="GHEA Grapalat" w:hAnsi="GHEA Grapalat"/>
                <w:b/>
                <w:szCs w:val="24"/>
                <w:lang w:val="af-ZA"/>
              </w:rPr>
              <w:t xml:space="preserve"> N1515-</w:t>
            </w:r>
            <w:r w:rsidR="008926E4">
              <w:rPr>
                <w:rFonts w:ascii="GHEA Grapalat" w:hAnsi="GHEA Grapalat"/>
                <w:b/>
                <w:szCs w:val="24"/>
              </w:rPr>
              <w:t>Ն</w:t>
            </w:r>
            <w:r w:rsidR="008926E4" w:rsidRPr="00C90545">
              <w:rPr>
                <w:rFonts w:ascii="GHEA Grapalat" w:hAnsi="GHEA Grapalat"/>
                <w:b/>
                <w:szCs w:val="24"/>
                <w:lang w:val="af-ZA"/>
              </w:rPr>
              <w:t xml:space="preserve"> </w:t>
            </w:r>
            <w:r w:rsidR="008926E4">
              <w:rPr>
                <w:rFonts w:ascii="GHEA Grapalat" w:hAnsi="GHEA Grapalat"/>
                <w:b/>
                <w:szCs w:val="24"/>
              </w:rPr>
              <w:t>որոշման</w:t>
            </w:r>
            <w:r w:rsidR="008926E4" w:rsidRPr="00C90545">
              <w:rPr>
                <w:rFonts w:ascii="GHEA Grapalat" w:hAnsi="GHEA Grapalat"/>
                <w:b/>
                <w:szCs w:val="24"/>
                <w:lang w:val="af-ZA"/>
              </w:rPr>
              <w:t xml:space="preserve"> </w:t>
            </w:r>
            <w:r w:rsidR="008926E4">
              <w:rPr>
                <w:rFonts w:ascii="GHEA Grapalat" w:hAnsi="GHEA Grapalat"/>
                <w:b/>
                <w:szCs w:val="24"/>
              </w:rPr>
              <w:t>մեջ</w:t>
            </w:r>
            <w:r w:rsidR="008926E4" w:rsidRPr="00C90545">
              <w:rPr>
                <w:rFonts w:ascii="GHEA Grapalat" w:hAnsi="GHEA Grapalat"/>
                <w:b/>
                <w:szCs w:val="24"/>
                <w:lang w:val="af-ZA"/>
              </w:rPr>
              <w:t xml:space="preserve"> </w:t>
            </w:r>
            <w:r w:rsidR="008926E4">
              <w:rPr>
                <w:rFonts w:ascii="GHEA Grapalat" w:hAnsi="GHEA Grapalat"/>
                <w:b/>
                <w:szCs w:val="24"/>
              </w:rPr>
              <w:t>փոփոխություններ</w:t>
            </w:r>
            <w:r w:rsidR="008926E4" w:rsidRPr="00C90545">
              <w:rPr>
                <w:rFonts w:ascii="GHEA Grapalat" w:hAnsi="GHEA Grapalat"/>
                <w:b/>
                <w:szCs w:val="24"/>
                <w:lang w:val="af-ZA"/>
              </w:rPr>
              <w:t xml:space="preserve"> </w:t>
            </w:r>
            <w:r w:rsidR="008926E4">
              <w:rPr>
                <w:rFonts w:ascii="GHEA Grapalat" w:hAnsi="GHEA Grapalat"/>
                <w:b/>
                <w:szCs w:val="24"/>
              </w:rPr>
              <w:t>և</w:t>
            </w:r>
            <w:r w:rsidR="008926E4" w:rsidRPr="00C90545">
              <w:rPr>
                <w:rFonts w:ascii="GHEA Grapalat" w:hAnsi="GHEA Grapalat"/>
                <w:b/>
                <w:szCs w:val="24"/>
                <w:lang w:val="af-ZA"/>
              </w:rPr>
              <w:t xml:space="preserve"> </w:t>
            </w:r>
            <w:r w:rsidR="008926E4">
              <w:rPr>
                <w:rFonts w:ascii="GHEA Grapalat" w:hAnsi="GHEA Grapalat"/>
                <w:b/>
                <w:szCs w:val="24"/>
              </w:rPr>
              <w:t>լրացումներ</w:t>
            </w:r>
            <w:r w:rsidR="008926E4" w:rsidRPr="00C90545">
              <w:rPr>
                <w:rFonts w:ascii="GHEA Grapalat" w:hAnsi="GHEA Grapalat"/>
                <w:b/>
                <w:szCs w:val="24"/>
                <w:lang w:val="af-ZA"/>
              </w:rPr>
              <w:t xml:space="preserve"> </w:t>
            </w:r>
            <w:r w:rsidR="008926E4">
              <w:rPr>
                <w:rFonts w:ascii="GHEA Grapalat" w:hAnsi="GHEA Grapalat"/>
                <w:b/>
                <w:szCs w:val="24"/>
              </w:rPr>
              <w:t>կատարելու</w:t>
            </w:r>
            <w:r w:rsidRPr="005158BC"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 w:rsidR="00F47570">
              <w:rPr>
                <w:rFonts w:ascii="GHEA Grapalat" w:hAnsi="GHEA Grapalat"/>
                <w:b/>
                <w:szCs w:val="24"/>
              </w:rPr>
              <w:t>և</w:t>
            </w:r>
            <w:r w:rsidR="00F47570" w:rsidRPr="001A7870">
              <w:rPr>
                <w:rFonts w:ascii="GHEA Grapalat" w:hAnsi="GHEA Grapalat"/>
                <w:b/>
                <w:szCs w:val="24"/>
                <w:lang w:val="af-ZA"/>
              </w:rPr>
              <w:t xml:space="preserve"> </w:t>
            </w:r>
            <w:r w:rsidR="00464827">
              <w:rPr>
                <w:rFonts w:ascii="GHEA Grapalat" w:hAnsi="GHEA Grapalat"/>
                <w:b/>
                <w:szCs w:val="24"/>
              </w:rPr>
              <w:t>Հայաստանի Հանրապետության տարածքային կառավարման և ենթակառուցվածքների նախարարության ջ</w:t>
            </w:r>
            <w:r w:rsidR="00F47570">
              <w:rPr>
                <w:rFonts w:ascii="GHEA Grapalat" w:hAnsi="GHEA Grapalat"/>
                <w:b/>
                <w:szCs w:val="24"/>
              </w:rPr>
              <w:t>րային</w:t>
            </w:r>
            <w:r w:rsidR="00F47570" w:rsidRPr="001A7870">
              <w:rPr>
                <w:rFonts w:ascii="GHEA Grapalat" w:hAnsi="GHEA Grapalat"/>
                <w:b/>
                <w:szCs w:val="24"/>
                <w:lang w:val="af-ZA"/>
              </w:rPr>
              <w:t xml:space="preserve"> </w:t>
            </w:r>
            <w:r w:rsidR="00F47570">
              <w:rPr>
                <w:rFonts w:ascii="GHEA Grapalat" w:hAnsi="GHEA Grapalat"/>
                <w:b/>
                <w:szCs w:val="24"/>
              </w:rPr>
              <w:t>կոմիտեին</w:t>
            </w:r>
            <w:r w:rsidR="00F47570" w:rsidRPr="001A7870">
              <w:rPr>
                <w:rFonts w:ascii="GHEA Grapalat" w:hAnsi="GHEA Grapalat"/>
                <w:b/>
                <w:szCs w:val="24"/>
                <w:lang w:val="af-ZA"/>
              </w:rPr>
              <w:t xml:space="preserve"> </w:t>
            </w:r>
            <w:r w:rsidR="00F47570">
              <w:rPr>
                <w:rFonts w:ascii="GHEA Grapalat" w:hAnsi="GHEA Grapalat"/>
                <w:b/>
                <w:szCs w:val="24"/>
              </w:rPr>
              <w:t>գումար</w:t>
            </w:r>
            <w:r w:rsidR="00F47570" w:rsidRPr="001A7870">
              <w:rPr>
                <w:rFonts w:ascii="GHEA Grapalat" w:hAnsi="GHEA Grapalat"/>
                <w:b/>
                <w:szCs w:val="24"/>
                <w:lang w:val="af-ZA"/>
              </w:rPr>
              <w:t xml:space="preserve"> </w:t>
            </w:r>
            <w:r w:rsidR="00F47570">
              <w:rPr>
                <w:rFonts w:ascii="GHEA Grapalat" w:hAnsi="GHEA Grapalat"/>
                <w:b/>
                <w:szCs w:val="24"/>
              </w:rPr>
              <w:t>հատկացնելու</w:t>
            </w:r>
            <w:r w:rsidR="00F47570" w:rsidRPr="001A7870">
              <w:rPr>
                <w:rFonts w:ascii="GHEA Grapalat" w:hAnsi="GHEA Grapalat"/>
                <w:b/>
                <w:szCs w:val="24"/>
                <w:lang w:val="af-ZA"/>
              </w:rPr>
              <w:t xml:space="preserve"> </w:t>
            </w:r>
            <w:r w:rsidRPr="005158BC">
              <w:rPr>
                <w:rFonts w:ascii="GHEA Grapalat" w:hAnsi="GHEA Grapalat"/>
                <w:b/>
                <w:szCs w:val="24"/>
                <w:lang w:val="hy-AM"/>
              </w:rPr>
              <w:t>մասին</w:t>
            </w:r>
            <w:r w:rsidRPr="005158BC">
              <w:rPr>
                <w:rFonts w:ascii="GHEA Grapalat" w:hAnsi="GHEA Grapalat"/>
                <w:b/>
                <w:szCs w:val="24"/>
                <w:lang w:val="af-ZA"/>
              </w:rPr>
              <w:t xml:space="preserve">» </w:t>
            </w:r>
            <w:r w:rsidRPr="005158BC">
              <w:rPr>
                <w:rFonts w:ascii="GHEA Grapalat" w:hAnsi="GHEA Grapalat"/>
                <w:b/>
                <w:szCs w:val="24"/>
              </w:rPr>
              <w:t>ՀՀ</w:t>
            </w:r>
            <w:r w:rsidRPr="005158BC">
              <w:rPr>
                <w:rFonts w:ascii="GHEA Grapalat" w:hAnsi="GHEA Grapalat"/>
                <w:b/>
                <w:szCs w:val="24"/>
                <w:lang w:val="af-ZA"/>
              </w:rPr>
              <w:t xml:space="preserve"> </w:t>
            </w:r>
            <w:r w:rsidRPr="005158BC">
              <w:rPr>
                <w:rFonts w:ascii="GHEA Grapalat" w:hAnsi="GHEA Grapalat"/>
                <w:b/>
                <w:szCs w:val="24"/>
              </w:rPr>
              <w:t>կառավարության</w:t>
            </w:r>
            <w:r w:rsidRPr="005158BC">
              <w:rPr>
                <w:rFonts w:ascii="GHEA Grapalat" w:hAnsi="GHEA Grapalat"/>
                <w:b/>
                <w:szCs w:val="24"/>
                <w:lang w:val="af-ZA"/>
              </w:rPr>
              <w:t xml:space="preserve"> </w:t>
            </w:r>
            <w:r w:rsidRPr="005158BC">
              <w:rPr>
                <w:rFonts w:ascii="GHEA Grapalat" w:hAnsi="GHEA Grapalat"/>
                <w:b/>
                <w:szCs w:val="24"/>
              </w:rPr>
              <w:t>որոշման</w:t>
            </w:r>
            <w:r w:rsidRPr="005158BC">
              <w:rPr>
                <w:rFonts w:ascii="GHEA Grapalat" w:hAnsi="GHEA Grapalat"/>
                <w:b/>
                <w:szCs w:val="24"/>
                <w:lang w:val="af-ZA"/>
              </w:rPr>
              <w:t xml:space="preserve"> </w:t>
            </w:r>
            <w:r w:rsidRPr="005158BC">
              <w:rPr>
                <w:rFonts w:ascii="GHEA Grapalat" w:hAnsi="GHEA Grapalat"/>
                <w:b/>
                <w:szCs w:val="24"/>
              </w:rPr>
              <w:t>նախագծի</w:t>
            </w:r>
            <w:r w:rsidRPr="005158BC">
              <w:rPr>
                <w:rFonts w:ascii="GHEA Grapalat" w:hAnsi="GHEA Grapalat"/>
                <w:b/>
                <w:szCs w:val="24"/>
                <w:lang w:val="af-ZA"/>
              </w:rPr>
              <w:t xml:space="preserve"> </w:t>
            </w:r>
            <w:r w:rsidR="004466D8" w:rsidRPr="005158BC">
              <w:rPr>
                <w:rFonts w:ascii="GHEA Grapalat" w:hAnsi="GHEA Grapalat"/>
                <w:b/>
                <w:szCs w:val="24"/>
              </w:rPr>
              <w:t>վերաբերյալ</w:t>
            </w:r>
            <w:r w:rsidR="004466D8" w:rsidRPr="005158BC">
              <w:rPr>
                <w:rFonts w:ascii="GHEA Grapalat" w:hAnsi="GHEA Grapalat"/>
                <w:b/>
                <w:szCs w:val="24"/>
                <w:lang w:val="af-ZA"/>
              </w:rPr>
              <w:t xml:space="preserve"> </w:t>
            </w:r>
            <w:r w:rsidR="001714E1" w:rsidRPr="005158BC">
              <w:rPr>
                <w:rFonts w:ascii="GHEA Grapalat" w:hAnsi="GHEA Grapalat"/>
                <w:b/>
                <w:szCs w:val="24"/>
                <w:lang w:val="af-ZA"/>
              </w:rPr>
              <w:t xml:space="preserve"> </w:t>
            </w:r>
            <w:r w:rsidR="002E69B8" w:rsidRPr="005158BC">
              <w:rPr>
                <w:rFonts w:ascii="GHEA Grapalat" w:hAnsi="GHEA Grapalat"/>
                <w:b/>
                <w:szCs w:val="24"/>
                <w:lang w:val="af-ZA"/>
              </w:rPr>
              <w:t>ներկայացված առաջարկությունների և դիտողությունների</w:t>
            </w:r>
            <w:r w:rsidR="001714E1" w:rsidRPr="007D2960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="001714E1" w:rsidRPr="007D2960">
              <w:rPr>
                <w:rFonts w:ascii="GHEA Grapalat" w:hAnsi="GHEA Grapalat" w:cs="Sylfaen"/>
                <w:b/>
                <w:bCs/>
                <w:sz w:val="20"/>
                <w:lang w:val="af-ZA"/>
              </w:rPr>
              <w:t xml:space="preserve"> </w:t>
            </w:r>
          </w:p>
        </w:tc>
      </w:tr>
      <w:tr w:rsidR="005D73E9" w:rsidRPr="007D2960" w:rsidTr="003B6132">
        <w:trPr>
          <w:trHeight w:hRule="exact" w:val="1461"/>
        </w:trPr>
        <w:tc>
          <w:tcPr>
            <w:tcW w:w="5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3E9" w:rsidRPr="007D2960" w:rsidRDefault="005D73E9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7D2960">
              <w:rPr>
                <w:rFonts w:ascii="GHEA Grapalat" w:hAnsi="GHEA Grapalat" w:cs="Sylfaen"/>
                <w:b/>
                <w:sz w:val="20"/>
                <w:lang w:val="af-ZA"/>
              </w:rPr>
              <w:t>հհ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3E9" w:rsidRPr="007D2960" w:rsidRDefault="005D73E9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7D2960">
              <w:rPr>
                <w:rFonts w:ascii="GHEA Grapalat" w:hAnsi="GHEA Grapalat"/>
                <w:b/>
                <w:bCs/>
                <w:sz w:val="20"/>
                <w:lang w:val="pt-BR"/>
              </w:rPr>
              <w:t>Առաջարկության</w:t>
            </w:r>
            <w:r w:rsidR="0027401A" w:rsidRPr="007D2960">
              <w:rPr>
                <w:rFonts w:ascii="GHEA Grapalat" w:hAnsi="GHEA Grapalat"/>
                <w:b/>
                <w:bCs/>
                <w:sz w:val="20"/>
                <w:lang w:val="af-ZA"/>
              </w:rPr>
              <w:t xml:space="preserve">, </w:t>
            </w:r>
            <w:r w:rsidR="0027401A" w:rsidRPr="007D2960">
              <w:rPr>
                <w:rFonts w:ascii="GHEA Grapalat" w:hAnsi="GHEA Grapalat"/>
                <w:b/>
                <w:bCs/>
                <w:sz w:val="20"/>
                <w:lang w:val="pt-BR"/>
              </w:rPr>
              <w:t>դիտողության</w:t>
            </w:r>
            <w:r w:rsidRPr="007D2960">
              <w:rPr>
                <w:rFonts w:ascii="GHEA Grapalat" w:hAnsi="GHEA Grapalat"/>
                <w:b/>
                <w:bCs/>
                <w:sz w:val="20"/>
                <w:lang w:val="af-ZA"/>
              </w:rPr>
              <w:t xml:space="preserve"> </w:t>
            </w:r>
            <w:r w:rsidRPr="007D2960">
              <w:rPr>
                <w:rFonts w:ascii="GHEA Grapalat" w:hAnsi="GHEA Grapalat"/>
                <w:b/>
                <w:bCs/>
                <w:sz w:val="20"/>
                <w:lang w:val="pt-BR"/>
              </w:rPr>
              <w:t>հեղինակը</w:t>
            </w:r>
            <w:r w:rsidRPr="007D2960">
              <w:rPr>
                <w:rFonts w:ascii="GHEA Grapalat" w:hAnsi="GHEA Grapalat"/>
                <w:b/>
                <w:bCs/>
                <w:sz w:val="20"/>
                <w:lang w:val="af-ZA"/>
              </w:rPr>
              <w:t xml:space="preserve">, </w:t>
            </w:r>
            <w:r w:rsidRPr="007D2960">
              <w:rPr>
                <w:rFonts w:ascii="GHEA Grapalat" w:hAnsi="GHEA Grapalat"/>
                <w:b/>
                <w:bCs/>
                <w:sz w:val="20"/>
                <w:lang w:val="pt-BR"/>
              </w:rPr>
              <w:t>գրության</w:t>
            </w:r>
            <w:r w:rsidRPr="007D2960">
              <w:rPr>
                <w:rFonts w:ascii="GHEA Grapalat" w:hAnsi="GHEA Grapalat"/>
                <w:b/>
                <w:bCs/>
                <w:sz w:val="20"/>
                <w:lang w:val="af-ZA"/>
              </w:rPr>
              <w:t xml:space="preserve"> </w:t>
            </w:r>
            <w:r w:rsidRPr="007D2960">
              <w:rPr>
                <w:rFonts w:ascii="GHEA Grapalat" w:hAnsi="GHEA Grapalat"/>
                <w:b/>
                <w:bCs/>
                <w:sz w:val="20"/>
                <w:lang w:val="pt-BR"/>
              </w:rPr>
              <w:t>ամսաթիվը</w:t>
            </w:r>
            <w:r w:rsidRPr="007D2960">
              <w:rPr>
                <w:rFonts w:ascii="GHEA Grapalat" w:hAnsi="GHEA Grapalat"/>
                <w:b/>
                <w:bCs/>
                <w:sz w:val="20"/>
                <w:lang w:val="af-ZA"/>
              </w:rPr>
              <w:t xml:space="preserve">, </w:t>
            </w:r>
            <w:r w:rsidRPr="007D2960">
              <w:rPr>
                <w:rFonts w:ascii="GHEA Grapalat" w:hAnsi="GHEA Grapalat"/>
                <w:b/>
                <w:bCs/>
                <w:sz w:val="20"/>
                <w:lang w:val="pt-BR"/>
              </w:rPr>
              <w:t>գրության</w:t>
            </w:r>
            <w:r w:rsidRPr="007D2960">
              <w:rPr>
                <w:rFonts w:ascii="GHEA Grapalat" w:hAnsi="GHEA Grapalat"/>
                <w:b/>
                <w:bCs/>
                <w:sz w:val="20"/>
                <w:lang w:val="af-ZA"/>
              </w:rPr>
              <w:t xml:space="preserve"> </w:t>
            </w:r>
            <w:r w:rsidRPr="007D2960">
              <w:rPr>
                <w:rFonts w:ascii="GHEA Grapalat" w:hAnsi="GHEA Grapalat"/>
                <w:b/>
                <w:bCs/>
                <w:sz w:val="20"/>
                <w:lang w:val="pt-BR"/>
              </w:rPr>
              <w:t>համարը</w:t>
            </w:r>
            <w:r w:rsidRPr="007D2960">
              <w:rPr>
                <w:rFonts w:ascii="GHEA Grapalat" w:hAnsi="GHEA Grapalat"/>
                <w:b/>
                <w:bCs/>
                <w:sz w:val="20"/>
                <w:lang w:val="af-ZA"/>
              </w:rPr>
              <w:t xml:space="preserve">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3E9" w:rsidRPr="007D2960" w:rsidRDefault="005D73E9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7D2960">
              <w:rPr>
                <w:rFonts w:ascii="GHEA Grapalat" w:hAnsi="GHEA Grapalat" w:cs="Sylfaen"/>
                <w:b/>
                <w:sz w:val="20"/>
                <w:lang w:val="af-ZA"/>
              </w:rPr>
              <w:t>Առաջարկության</w:t>
            </w:r>
            <w:r w:rsidR="00D52E1E" w:rsidRPr="007D2960">
              <w:rPr>
                <w:rFonts w:ascii="GHEA Grapalat" w:hAnsi="GHEA Grapalat" w:cs="Sylfaen"/>
                <w:b/>
                <w:sz w:val="20"/>
                <w:lang w:val="af-ZA"/>
              </w:rPr>
              <w:t xml:space="preserve">, դիտողության </w:t>
            </w:r>
            <w:r w:rsidRPr="007D2960">
              <w:rPr>
                <w:rFonts w:ascii="GHEA Grapalat" w:hAnsi="GHEA Grapalat" w:cs="Sylfaen"/>
                <w:b/>
                <w:sz w:val="20"/>
                <w:lang w:val="af-ZA"/>
              </w:rPr>
              <w:t xml:space="preserve"> բովանդակությունը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3E9" w:rsidRPr="007D2960" w:rsidRDefault="005D73E9" w:rsidP="007C548A">
            <w:pPr>
              <w:pStyle w:val="BodyText"/>
              <w:spacing w:line="240" w:lineRule="auto"/>
              <w:ind w:left="-108" w:right="-108"/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7D2960">
              <w:rPr>
                <w:rFonts w:ascii="GHEA Grapalat" w:hAnsi="GHEA Grapalat" w:cs="Sylfaen"/>
                <w:b/>
                <w:sz w:val="20"/>
                <w:lang w:val="af-ZA"/>
              </w:rPr>
              <w:t>Եզրակացություն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3E9" w:rsidRPr="007D2960" w:rsidRDefault="005D73E9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7D2960">
              <w:rPr>
                <w:rFonts w:ascii="GHEA Grapalat" w:hAnsi="GHEA Grapalat" w:cs="Sylfaen"/>
                <w:b/>
                <w:sz w:val="20"/>
                <w:lang w:val="af-ZA"/>
              </w:rPr>
              <w:t>Կատարված փոփոխությունը</w:t>
            </w:r>
          </w:p>
          <w:p w:rsidR="005D73E9" w:rsidRPr="007D2960" w:rsidRDefault="005D73E9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5D73E9" w:rsidRPr="007D2960" w:rsidTr="003B6132">
        <w:trPr>
          <w:trHeight w:hRule="exact" w:val="277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3E9" w:rsidRPr="007D2960" w:rsidRDefault="005D73E9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3E9" w:rsidRPr="007D2960" w:rsidRDefault="005D73E9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bCs/>
                <w:sz w:val="20"/>
                <w:lang w:val="pt-BR"/>
              </w:rPr>
            </w:pPr>
            <w:r w:rsidRPr="007D2960">
              <w:rPr>
                <w:rFonts w:ascii="GHEA Grapalat" w:hAnsi="GHEA Grapalat"/>
                <w:b/>
                <w:bCs/>
                <w:sz w:val="20"/>
                <w:lang w:val="pt-BR"/>
              </w:rPr>
              <w:t>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3E9" w:rsidRPr="007D2960" w:rsidRDefault="005D73E9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7D2960">
              <w:rPr>
                <w:rFonts w:ascii="GHEA Grapalat" w:hAnsi="GHEA Grapalat" w:cs="Sylfaen"/>
                <w:b/>
                <w:sz w:val="20"/>
                <w:lang w:val="af-ZA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3E9" w:rsidRPr="007D2960" w:rsidRDefault="005D73E9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7D2960">
              <w:rPr>
                <w:rFonts w:ascii="GHEA Grapalat" w:hAnsi="GHEA Grapalat" w:cs="Sylfaen"/>
                <w:b/>
                <w:sz w:val="20"/>
                <w:lang w:val="af-ZA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3E9" w:rsidRPr="007D2960" w:rsidRDefault="005D73E9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7D2960">
              <w:rPr>
                <w:rFonts w:ascii="GHEA Grapalat" w:hAnsi="GHEA Grapalat" w:cs="Sylfaen"/>
                <w:b/>
                <w:sz w:val="20"/>
                <w:lang w:val="af-ZA"/>
              </w:rPr>
              <w:t>4</w:t>
            </w:r>
          </w:p>
        </w:tc>
      </w:tr>
      <w:tr w:rsidR="00135887" w:rsidRPr="001E755B" w:rsidTr="003B6132">
        <w:trPr>
          <w:trHeight w:val="557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5887" w:rsidRPr="007D2960" w:rsidRDefault="00801BBD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7D2960">
              <w:rPr>
                <w:rFonts w:ascii="GHEA Grapalat" w:hAnsi="GHEA Grapalat" w:cs="Sylfaen"/>
                <w:b/>
                <w:sz w:val="20"/>
                <w:lang w:val="af-ZA"/>
              </w:rPr>
              <w:t>1.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34511" w:rsidRDefault="00234511" w:rsidP="00234511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23451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ՀՀ ֆինանսների նախարարություն </w:t>
            </w:r>
            <w:r w:rsidRPr="00234511">
              <w:rPr>
                <w:rFonts w:ascii="GHEA Grapalat" w:hAnsi="GHEA Grapalat"/>
                <w:sz w:val="22"/>
                <w:szCs w:val="22"/>
                <w:lang w:val="af-ZA"/>
              </w:rPr>
              <w:t>14.03.2019</w:t>
            </w:r>
            <w:r w:rsidRPr="00234511">
              <w:rPr>
                <w:rFonts w:ascii="GHEA Grapalat" w:hAnsi="GHEA Grapalat"/>
                <w:sz w:val="22"/>
                <w:szCs w:val="22"/>
              </w:rPr>
              <w:t>թ</w:t>
            </w:r>
            <w:r w:rsidRPr="00234511">
              <w:rPr>
                <w:rFonts w:ascii="GHEA Grapalat" w:hAnsi="GHEA Grapalat"/>
                <w:sz w:val="22"/>
                <w:szCs w:val="22"/>
                <w:lang w:val="af-ZA"/>
              </w:rPr>
              <w:t xml:space="preserve">. </w:t>
            </w:r>
          </w:p>
          <w:p w:rsidR="00135887" w:rsidRPr="00234511" w:rsidRDefault="00234511" w:rsidP="00234511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234511">
              <w:rPr>
                <w:rFonts w:ascii="GHEA Grapalat" w:hAnsi="GHEA Grapalat"/>
                <w:sz w:val="22"/>
                <w:szCs w:val="22"/>
                <w:lang w:val="af-ZA"/>
              </w:rPr>
              <w:t xml:space="preserve">№01/8-1/4043-19 </w:t>
            </w:r>
            <w:r w:rsidRPr="00234511">
              <w:rPr>
                <w:rFonts w:ascii="GHEA Grapalat" w:hAnsi="GHEA Grapalat" w:cs="Sylfaen"/>
                <w:sz w:val="22"/>
                <w:szCs w:val="22"/>
                <w:lang w:val="af-ZA"/>
              </w:rPr>
              <w:t>գրություն: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34511" w:rsidRPr="004B29E4" w:rsidRDefault="00234511" w:rsidP="00CF479D">
            <w:pPr>
              <w:pStyle w:val="ListParagraph"/>
              <w:numPr>
                <w:ilvl w:val="0"/>
                <w:numId w:val="24"/>
              </w:numPr>
              <w:tabs>
                <w:tab w:val="left" w:pos="270"/>
                <w:tab w:val="left" w:pos="601"/>
              </w:tabs>
              <w:spacing w:after="0" w:line="240" w:lineRule="auto"/>
              <w:ind w:left="0" w:firstLine="349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4B29E4">
              <w:rPr>
                <w:rFonts w:ascii="GHEA Grapalat" w:hAnsi="GHEA Grapalat" w:cs="Sylfaen"/>
                <w:bCs/>
                <w:iCs/>
                <w:lang w:val="af-ZA"/>
              </w:rPr>
              <w:t>Նախագծի նախաբանից անհրաժեշտ է հանել «</w:t>
            </w:r>
            <w:r w:rsidRPr="004B29E4">
              <w:rPr>
                <w:rFonts w:ascii="GHEA Grapalat" w:hAnsi="GHEA Grapalat"/>
                <w:color w:val="000000"/>
                <w:lang w:val="hy-AM"/>
              </w:rPr>
              <w:t>և</w:t>
            </w:r>
            <w:r w:rsidRPr="004B29E4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4B29E4">
              <w:rPr>
                <w:rFonts w:ascii="GHEA Grapalat" w:hAnsi="GHEA Grapalat"/>
                <w:color w:val="000000"/>
                <w:lang w:val="hy-AM"/>
              </w:rPr>
              <w:t>Հայաստանի</w:t>
            </w:r>
            <w:r w:rsidRPr="004B29E4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4B29E4">
              <w:rPr>
                <w:rFonts w:ascii="GHEA Grapalat" w:hAnsi="GHEA Grapalat"/>
                <w:color w:val="000000"/>
                <w:lang w:val="hy-AM"/>
              </w:rPr>
              <w:t>Հանրապետության</w:t>
            </w:r>
            <w:r w:rsidRPr="004B29E4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4B29E4">
              <w:rPr>
                <w:rFonts w:ascii="GHEA Grapalat" w:hAnsi="GHEA Grapalat"/>
                <w:color w:val="000000"/>
                <w:lang w:val="hy-AM"/>
              </w:rPr>
              <w:t>կառավարության</w:t>
            </w:r>
            <w:r w:rsidRPr="004B29E4">
              <w:rPr>
                <w:rFonts w:ascii="GHEA Grapalat" w:hAnsi="GHEA Grapalat"/>
                <w:color w:val="000000"/>
                <w:lang w:val="af-ZA"/>
              </w:rPr>
              <w:t xml:space="preserve"> 2017 </w:t>
            </w:r>
            <w:r w:rsidRPr="004B29E4">
              <w:rPr>
                <w:rFonts w:ascii="GHEA Grapalat" w:hAnsi="GHEA Grapalat"/>
                <w:color w:val="000000"/>
                <w:lang w:val="hy-AM"/>
              </w:rPr>
              <w:t>թվականի</w:t>
            </w:r>
            <w:r w:rsidRPr="004B29E4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4B29E4">
              <w:rPr>
                <w:rFonts w:ascii="GHEA Grapalat" w:hAnsi="GHEA Grapalat"/>
                <w:color w:val="000000"/>
                <w:lang w:val="hy-AM"/>
              </w:rPr>
              <w:t>դեկտեմբերի</w:t>
            </w:r>
            <w:r w:rsidRPr="004B29E4">
              <w:rPr>
                <w:rFonts w:ascii="GHEA Grapalat" w:hAnsi="GHEA Grapalat"/>
                <w:color w:val="000000"/>
                <w:lang w:val="af-ZA"/>
              </w:rPr>
              <w:t xml:space="preserve"> 14-</w:t>
            </w:r>
            <w:r w:rsidRPr="004B29E4">
              <w:rPr>
                <w:rFonts w:ascii="GHEA Grapalat" w:hAnsi="GHEA Grapalat"/>
                <w:color w:val="000000"/>
                <w:lang w:val="hy-AM"/>
              </w:rPr>
              <w:t>ի</w:t>
            </w:r>
            <w:r w:rsidRPr="004B29E4">
              <w:rPr>
                <w:rFonts w:ascii="GHEA Grapalat" w:hAnsi="GHEA Grapalat"/>
                <w:color w:val="000000"/>
                <w:lang w:val="af-ZA"/>
              </w:rPr>
              <w:t xml:space="preserve"> N 1662-</w:t>
            </w:r>
            <w:r w:rsidRPr="004B29E4">
              <w:rPr>
                <w:rFonts w:ascii="GHEA Grapalat" w:hAnsi="GHEA Grapalat"/>
                <w:color w:val="000000"/>
                <w:lang w:val="hy-AM"/>
              </w:rPr>
              <w:t>Ա</w:t>
            </w:r>
            <w:r w:rsidRPr="004B29E4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4B29E4">
              <w:rPr>
                <w:rFonts w:ascii="GHEA Grapalat" w:hAnsi="GHEA Grapalat"/>
                <w:color w:val="000000"/>
                <w:lang w:val="hy-AM"/>
              </w:rPr>
              <w:t>որոշումը</w:t>
            </w:r>
            <w:r w:rsidRPr="004B29E4">
              <w:rPr>
                <w:rFonts w:ascii="GHEA Grapalat" w:hAnsi="GHEA Grapalat"/>
                <w:color w:val="000000"/>
                <w:lang w:val="af-ZA"/>
              </w:rPr>
              <w:t xml:space="preserve">» բառերը՝ հիմք ընդունելով «Նորմատիվ իրավական ակտերի մասին» օրենքը՝ համաձայն որի Նախագծի նախաբանում հղում է կատարվում այն իրավական ակտին որով </w:t>
            </w:r>
            <w:r w:rsidRPr="004B29E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սահմանում</w:t>
            </w:r>
            <w:r w:rsidRPr="004B29E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4B29E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է</w:t>
            </w:r>
            <w:r w:rsidRPr="004B29E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4B29E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իրավական</w:t>
            </w:r>
            <w:r w:rsidRPr="004B29E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4B29E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ակտի</w:t>
            </w:r>
            <w:r w:rsidRPr="004B29E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4B29E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ընդունման</w:t>
            </w:r>
            <w:r w:rsidRPr="004B29E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4B29E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նպատակներն</w:t>
            </w:r>
            <w:r w:rsidRPr="004B29E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4B29E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ու</w:t>
            </w:r>
            <w:r w:rsidRPr="004B29E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4B29E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պատճառները</w:t>
            </w:r>
            <w:r w:rsidRPr="004B29E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:</w:t>
            </w:r>
          </w:p>
          <w:p w:rsidR="00234511" w:rsidRPr="00234511" w:rsidRDefault="00234511" w:rsidP="00CF479D">
            <w:pPr>
              <w:numPr>
                <w:ilvl w:val="0"/>
                <w:numId w:val="24"/>
              </w:numPr>
              <w:tabs>
                <w:tab w:val="left" w:pos="-108"/>
                <w:tab w:val="left" w:pos="270"/>
              </w:tabs>
              <w:ind w:left="34" w:firstLine="236"/>
              <w:contextualSpacing/>
              <w:jc w:val="both"/>
              <w:rPr>
                <w:rFonts w:ascii="GHEA Grapalat" w:hAnsi="GHEA Grapalat" w:cs="Sylfaen"/>
                <w:bCs/>
                <w:iCs/>
                <w:lang w:val="af-ZA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1-ին կետի 1-ին ենթակետի ա) կետում և 2-րդ ենթակետում առկա են թվային անհամապատասխանություններ՝ գույքերի արժեքների հաշվարկների հետ կապված։</w:t>
            </w:r>
          </w:p>
          <w:p w:rsidR="00135887" w:rsidRPr="00234511" w:rsidRDefault="00234511" w:rsidP="00CF479D">
            <w:pPr>
              <w:numPr>
                <w:ilvl w:val="0"/>
                <w:numId w:val="24"/>
              </w:numPr>
              <w:tabs>
                <w:tab w:val="left" w:pos="34"/>
                <w:tab w:val="left" w:pos="270"/>
              </w:tabs>
              <w:ind w:left="34" w:firstLine="236"/>
              <w:contextualSpacing/>
              <w:jc w:val="both"/>
              <w:rPr>
                <w:rFonts w:ascii="GHEA Grapalat" w:hAnsi="GHEA Grapalat"/>
                <w:color w:val="000000"/>
                <w:lang w:val="af-ZA"/>
              </w:rPr>
            </w:pPr>
            <w:r>
              <w:rPr>
                <w:rFonts w:ascii="GHEA Grapalat" w:hAnsi="GHEA Grapalat"/>
                <w:color w:val="000000"/>
                <w:lang w:val="af-ZA"/>
              </w:rPr>
              <w:t xml:space="preserve">Նախագծի 4-րդ կետով նախատեսվում է </w:t>
            </w:r>
            <w:r w:rsidRPr="00800A5D">
              <w:rPr>
                <w:rFonts w:ascii="GHEA Grapalat" w:hAnsi="GHEA Grapalat"/>
                <w:color w:val="000000"/>
                <w:lang w:val="af-ZA"/>
              </w:rPr>
              <w:t>ապահովել գույքի արժեքի չափով «Հայջրմուղկոյուղի», «Լոռի-ջրմուղկոյուղի», «Շիրակ-ջրմուղկոյուղի» և «Նոր Ակունք» փակ բաժնետիրական ընկերությունների կանոնադրության փոփոխման պետական գրանցումը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: </w:t>
            </w:r>
            <w:r>
              <w:rPr>
                <w:rFonts w:ascii="GHEA Grapalat" w:hAnsi="GHEA Grapalat"/>
                <w:color w:val="000000"/>
                <w:lang w:val="hy-AM"/>
              </w:rPr>
              <w:t>Հետևաբար ա</w:t>
            </w:r>
            <w:r>
              <w:rPr>
                <w:rFonts w:ascii="GHEA Grapalat" w:hAnsi="GHEA Grapalat"/>
                <w:color w:val="000000"/>
                <w:lang w:val="af-ZA"/>
              </w:rPr>
              <w:t>նհր</w:t>
            </w:r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>
              <w:rPr>
                <w:rFonts w:ascii="GHEA Grapalat" w:hAnsi="GHEA Grapalat"/>
                <w:color w:val="000000"/>
                <w:lang w:val="af-ZA"/>
              </w:rPr>
              <w:t>ժեշտ է նախատեսել դրույթ, որով կսահմանվի, թե ում միջոցների հաշվին են կատարվելու պետական գրանցման ծախսերը: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158BC" w:rsidRDefault="005158BC" w:rsidP="005158BC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5158BC">
              <w:rPr>
                <w:rFonts w:ascii="GHEA Grapalat" w:hAnsi="GHEA Grapalat"/>
                <w:sz w:val="22"/>
                <w:szCs w:val="22"/>
                <w:lang w:val="af-ZA"/>
              </w:rPr>
              <w:t>Ընդունվել է:</w:t>
            </w:r>
          </w:p>
          <w:p w:rsidR="005158BC" w:rsidRDefault="005158BC" w:rsidP="005158BC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158BC" w:rsidRDefault="005158BC" w:rsidP="005158BC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158BC" w:rsidRDefault="005158BC" w:rsidP="005158BC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158BC" w:rsidRDefault="005158BC" w:rsidP="005158BC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158BC" w:rsidRDefault="005158BC" w:rsidP="005158BC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158BC" w:rsidRDefault="005158BC" w:rsidP="005158BC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158BC" w:rsidRDefault="005158BC" w:rsidP="005158BC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5158BC">
              <w:rPr>
                <w:rFonts w:ascii="GHEA Grapalat" w:hAnsi="GHEA Grapalat"/>
                <w:sz w:val="22"/>
                <w:szCs w:val="22"/>
                <w:lang w:val="af-ZA"/>
              </w:rPr>
              <w:t>Ընդունվել է:</w:t>
            </w:r>
          </w:p>
          <w:p w:rsidR="005158BC" w:rsidRDefault="005158BC" w:rsidP="005158BC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158BC" w:rsidRDefault="005158BC" w:rsidP="005158BC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158BC" w:rsidRDefault="005158BC" w:rsidP="005158BC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5158BC">
              <w:rPr>
                <w:rFonts w:ascii="GHEA Grapalat" w:hAnsi="GHEA Grapalat"/>
                <w:sz w:val="22"/>
                <w:szCs w:val="22"/>
                <w:lang w:val="af-ZA"/>
              </w:rPr>
              <w:t>Ընդունվել է:</w:t>
            </w:r>
          </w:p>
          <w:p w:rsidR="005158BC" w:rsidRPr="007D2960" w:rsidRDefault="005158BC" w:rsidP="005158BC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0"/>
                <w:lang w:val="af-ZA"/>
              </w:rPr>
            </w:pPr>
          </w:p>
          <w:p w:rsidR="005158BC" w:rsidRPr="005158BC" w:rsidRDefault="005158BC" w:rsidP="005158BC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135887" w:rsidRPr="007D2960" w:rsidRDefault="00135887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E59EC" w:rsidRPr="00D95E95" w:rsidRDefault="00C4420A" w:rsidP="006E59EC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  <w:r w:rsidRPr="007D296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="006E59EC" w:rsidRPr="00D95E95">
              <w:rPr>
                <w:rFonts w:ascii="GHEA Grapalat" w:hAnsi="GHEA Grapalat"/>
                <w:lang w:val="en-US"/>
              </w:rPr>
              <w:t>Լրամշակվել</w:t>
            </w:r>
            <w:r w:rsidR="006E59EC" w:rsidRPr="00D95E95">
              <w:rPr>
                <w:rFonts w:ascii="GHEA Grapalat" w:hAnsi="GHEA Grapalat"/>
                <w:lang w:val="af-ZA"/>
              </w:rPr>
              <w:t xml:space="preserve"> </w:t>
            </w:r>
            <w:r w:rsidR="006E59EC" w:rsidRPr="00D95E95">
              <w:rPr>
                <w:rFonts w:ascii="GHEA Grapalat" w:hAnsi="GHEA Grapalat"/>
                <w:lang w:val="en-US"/>
              </w:rPr>
              <w:t>է</w:t>
            </w:r>
            <w:r w:rsidR="006E59EC" w:rsidRPr="00D95E95">
              <w:rPr>
                <w:rFonts w:ascii="GHEA Grapalat" w:hAnsi="GHEA Grapalat"/>
                <w:lang w:val="af-ZA"/>
              </w:rPr>
              <w:t xml:space="preserve">, </w:t>
            </w:r>
            <w:r w:rsidR="006E59EC" w:rsidRPr="00D95E95">
              <w:rPr>
                <w:rFonts w:ascii="GHEA Grapalat" w:hAnsi="GHEA Grapalat"/>
                <w:lang w:val="hy-AM"/>
              </w:rPr>
              <w:t>շարադրվել է առաջարկվող խմբագրությամբ</w:t>
            </w:r>
            <w:r w:rsidR="006E59EC" w:rsidRPr="00D95E95">
              <w:rPr>
                <w:rFonts w:ascii="GHEA Grapalat" w:hAnsi="GHEA Grapalat"/>
                <w:lang w:val="af-ZA"/>
              </w:rPr>
              <w:t>:</w:t>
            </w:r>
          </w:p>
          <w:p w:rsidR="008B0307" w:rsidRPr="00D95E95" w:rsidRDefault="008B0307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color w:val="FF0000"/>
                <w:sz w:val="20"/>
                <w:szCs w:val="20"/>
                <w:lang w:val="af-ZA"/>
              </w:rPr>
            </w:pPr>
          </w:p>
          <w:p w:rsidR="00F50E5F" w:rsidRPr="00D95E95" w:rsidRDefault="00F50E5F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color w:val="FF0000"/>
                <w:sz w:val="20"/>
                <w:szCs w:val="20"/>
                <w:lang w:val="af-ZA"/>
              </w:rPr>
            </w:pPr>
          </w:p>
          <w:p w:rsidR="00F50E5F" w:rsidRPr="00D95E95" w:rsidRDefault="00F50E5F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color w:val="FF0000"/>
                <w:sz w:val="20"/>
                <w:szCs w:val="20"/>
                <w:lang w:val="af-ZA"/>
              </w:rPr>
            </w:pPr>
          </w:p>
          <w:p w:rsidR="00F50E5F" w:rsidRPr="00D95E95" w:rsidRDefault="00F50E5F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color w:val="FF0000"/>
                <w:sz w:val="20"/>
                <w:szCs w:val="20"/>
                <w:lang w:val="af-ZA"/>
              </w:rPr>
            </w:pPr>
          </w:p>
          <w:p w:rsidR="00F50E5F" w:rsidRPr="00D95E95" w:rsidRDefault="00F50E5F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color w:val="FF0000"/>
                <w:sz w:val="20"/>
                <w:szCs w:val="20"/>
                <w:lang w:val="af-ZA"/>
              </w:rPr>
            </w:pPr>
          </w:p>
          <w:p w:rsidR="0039562F" w:rsidRPr="00C90545" w:rsidRDefault="0039562F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D95E95" w:rsidRPr="006C00CA" w:rsidRDefault="00F50E5F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  <w:r w:rsidRPr="00D95E95">
              <w:rPr>
                <w:rFonts w:ascii="GHEA Grapalat" w:hAnsi="GHEA Grapalat"/>
                <w:lang w:val="en-US"/>
              </w:rPr>
              <w:t>Կատարվել</w:t>
            </w:r>
            <w:r w:rsidRPr="006C00CA">
              <w:rPr>
                <w:rFonts w:ascii="GHEA Grapalat" w:hAnsi="GHEA Grapalat"/>
                <w:lang w:val="af-ZA"/>
              </w:rPr>
              <w:t xml:space="preserve"> </w:t>
            </w:r>
            <w:r w:rsidRPr="00D95E95">
              <w:rPr>
                <w:rFonts w:ascii="GHEA Grapalat" w:hAnsi="GHEA Grapalat"/>
                <w:lang w:val="en-US"/>
              </w:rPr>
              <w:t>է</w:t>
            </w:r>
            <w:r w:rsidRPr="006C00CA">
              <w:rPr>
                <w:rFonts w:ascii="GHEA Grapalat" w:hAnsi="GHEA Grapalat"/>
                <w:lang w:val="af-ZA"/>
              </w:rPr>
              <w:t xml:space="preserve"> </w:t>
            </w:r>
            <w:r w:rsidRPr="00D95E95">
              <w:rPr>
                <w:rFonts w:ascii="GHEA Grapalat" w:hAnsi="GHEA Grapalat"/>
                <w:lang w:val="en-US"/>
              </w:rPr>
              <w:t>տեխնիկական</w:t>
            </w:r>
            <w:r w:rsidRPr="006C00CA">
              <w:rPr>
                <w:rFonts w:ascii="GHEA Grapalat" w:hAnsi="GHEA Grapalat"/>
                <w:lang w:val="af-ZA"/>
              </w:rPr>
              <w:t xml:space="preserve"> </w:t>
            </w:r>
            <w:r w:rsidRPr="00D95E95">
              <w:rPr>
                <w:rFonts w:ascii="GHEA Grapalat" w:hAnsi="GHEA Grapalat"/>
                <w:lang w:val="en-US"/>
              </w:rPr>
              <w:t>խմբագրում</w:t>
            </w:r>
            <w:r w:rsidRPr="006C00CA">
              <w:rPr>
                <w:rFonts w:ascii="GHEA Grapalat" w:hAnsi="GHEA Grapalat"/>
                <w:lang w:val="af-ZA"/>
              </w:rPr>
              <w:t>:</w:t>
            </w:r>
            <w:r w:rsidR="00D95E95" w:rsidRPr="006C00CA">
              <w:rPr>
                <w:rFonts w:ascii="GHEA Grapalat" w:hAnsi="GHEA Grapalat"/>
                <w:lang w:val="af-ZA"/>
              </w:rPr>
              <w:t xml:space="preserve"> </w:t>
            </w:r>
          </w:p>
          <w:p w:rsidR="0039562F" w:rsidRPr="00C90545" w:rsidRDefault="0039562F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F50E5F" w:rsidRPr="007D2960" w:rsidRDefault="00D95E95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color w:val="FF0000"/>
                <w:sz w:val="20"/>
                <w:szCs w:val="20"/>
                <w:lang w:val="af-ZA"/>
              </w:rPr>
            </w:pPr>
            <w:r w:rsidRPr="00BE3BB5">
              <w:rPr>
                <w:rFonts w:ascii="GHEA Grapalat" w:hAnsi="GHEA Grapalat"/>
                <w:lang w:val="en-US"/>
              </w:rPr>
              <w:t>Լրամշակվել</w:t>
            </w:r>
            <w:r w:rsidRPr="00BE3BB5">
              <w:rPr>
                <w:rFonts w:ascii="GHEA Grapalat" w:hAnsi="GHEA Grapalat"/>
                <w:lang w:val="af-ZA"/>
              </w:rPr>
              <w:t xml:space="preserve"> </w:t>
            </w:r>
            <w:r w:rsidRPr="00BE3BB5">
              <w:rPr>
                <w:rFonts w:ascii="GHEA Grapalat" w:hAnsi="GHEA Grapalat"/>
                <w:lang w:val="en-US"/>
              </w:rPr>
              <w:t>է</w:t>
            </w:r>
            <w:r w:rsidRPr="00BE3BB5">
              <w:rPr>
                <w:rFonts w:ascii="GHEA Grapalat" w:hAnsi="GHEA Grapalat"/>
                <w:lang w:val="af-ZA"/>
              </w:rPr>
              <w:t>:</w:t>
            </w:r>
          </w:p>
        </w:tc>
      </w:tr>
    </w:tbl>
    <w:p w:rsidR="00234511" w:rsidRPr="006E59EC" w:rsidRDefault="00234511">
      <w:pPr>
        <w:rPr>
          <w:lang w:val="af-ZA"/>
        </w:rPr>
      </w:pPr>
      <w:r w:rsidRPr="006E59EC">
        <w:rPr>
          <w:lang w:val="af-ZA"/>
        </w:rPr>
        <w:br w:type="page"/>
      </w:r>
    </w:p>
    <w:tbl>
      <w:tblPr>
        <w:tblW w:w="1557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2"/>
        <w:gridCol w:w="2587"/>
        <w:gridCol w:w="7087"/>
        <w:gridCol w:w="1560"/>
        <w:gridCol w:w="3804"/>
      </w:tblGrid>
      <w:tr w:rsidR="004912FA" w:rsidRPr="007D2960" w:rsidTr="0039562F">
        <w:trPr>
          <w:trHeight w:val="841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912FA" w:rsidRPr="007D2960" w:rsidRDefault="004912FA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 xml:space="preserve">2. 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912FA" w:rsidRPr="00234511" w:rsidRDefault="00234511" w:rsidP="00234511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234511">
              <w:rPr>
                <w:rFonts w:ascii="GHEA Grapalat" w:hAnsi="GHEA Grapalat"/>
                <w:sz w:val="22"/>
                <w:szCs w:val="22"/>
              </w:rPr>
              <w:t>ՀՀ</w:t>
            </w:r>
            <w:r w:rsidRPr="00234511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234511">
              <w:rPr>
                <w:rFonts w:ascii="GHEA Grapalat" w:hAnsi="GHEA Grapalat"/>
                <w:sz w:val="22"/>
                <w:szCs w:val="22"/>
              </w:rPr>
              <w:t>տնտեսական</w:t>
            </w:r>
            <w:r w:rsidRPr="00234511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234511">
              <w:rPr>
                <w:rFonts w:ascii="GHEA Grapalat" w:hAnsi="GHEA Grapalat"/>
                <w:sz w:val="22"/>
                <w:szCs w:val="22"/>
              </w:rPr>
              <w:t>զարգացման</w:t>
            </w:r>
            <w:r w:rsidRPr="00234511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234511">
              <w:rPr>
                <w:rFonts w:ascii="GHEA Grapalat" w:hAnsi="GHEA Grapalat"/>
                <w:sz w:val="22"/>
                <w:szCs w:val="22"/>
              </w:rPr>
              <w:t>և</w:t>
            </w:r>
            <w:r w:rsidRPr="00234511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234511">
              <w:rPr>
                <w:rFonts w:ascii="GHEA Grapalat" w:hAnsi="GHEA Grapalat"/>
                <w:sz w:val="22"/>
                <w:szCs w:val="22"/>
              </w:rPr>
              <w:t>ներդրումների</w:t>
            </w:r>
            <w:r w:rsidRPr="00234511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234511">
              <w:rPr>
                <w:rFonts w:ascii="GHEA Grapalat" w:hAnsi="GHEA Grapalat"/>
                <w:sz w:val="22"/>
                <w:szCs w:val="22"/>
              </w:rPr>
              <w:t>նախարարության</w:t>
            </w:r>
            <w:r w:rsidRPr="00234511">
              <w:rPr>
                <w:rFonts w:ascii="GHEA Grapalat" w:hAnsi="GHEA Grapalat"/>
                <w:sz w:val="22"/>
                <w:szCs w:val="22"/>
                <w:lang w:val="af-ZA"/>
              </w:rPr>
              <w:t xml:space="preserve"> 13.03.2019</w:t>
            </w:r>
            <w:r w:rsidRPr="00234511">
              <w:rPr>
                <w:rFonts w:ascii="GHEA Grapalat" w:hAnsi="GHEA Grapalat"/>
                <w:sz w:val="22"/>
                <w:szCs w:val="22"/>
              </w:rPr>
              <w:t>թ</w:t>
            </w:r>
            <w:r w:rsidRPr="00234511">
              <w:rPr>
                <w:rFonts w:ascii="GHEA Grapalat" w:hAnsi="GHEA Grapalat"/>
                <w:sz w:val="22"/>
                <w:szCs w:val="22"/>
                <w:lang w:val="af-ZA"/>
              </w:rPr>
              <w:t xml:space="preserve">. №01/1921-19 </w:t>
            </w:r>
            <w:r w:rsidRPr="00234511">
              <w:rPr>
                <w:rFonts w:ascii="GHEA Grapalat" w:hAnsi="GHEA Grapalat"/>
                <w:sz w:val="22"/>
                <w:szCs w:val="22"/>
              </w:rPr>
              <w:t>գրություն</w:t>
            </w:r>
            <w:r w:rsidRPr="00234511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34511" w:rsidRPr="00D95E95" w:rsidRDefault="005158BC" w:rsidP="00CF479D">
            <w:pPr>
              <w:pStyle w:val="Normal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ind w:left="0" w:firstLine="317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D95E95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>Ա</w:t>
            </w:r>
            <w:r w:rsidR="00234511" w:rsidRPr="00D95E95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ռաջարկում եմ նախագծի նախաբանում հղում կատարել </w:t>
            </w:r>
            <w:r w:rsidR="00234511" w:rsidRPr="00D95E95">
              <w:rPr>
                <w:rFonts w:ascii="GHEA Grapalat" w:hAnsi="GHEA Grapalat"/>
                <w:sz w:val="22"/>
                <w:szCs w:val="22"/>
                <w:lang w:val="hy-AM"/>
              </w:rPr>
              <w:t xml:space="preserve">«Կառավարչական իրավահարաբերությունների կարգավորման մասին» ՀՀ օրենքի 5-րդ հոդվածի 5-րդ, 6-րդ և </w:t>
            </w:r>
            <w:r w:rsidR="00234511" w:rsidRPr="00D95E95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9-րդ հոդվածի 5-րդ</w:t>
            </w:r>
            <w:r w:rsidR="00234511" w:rsidRPr="00D95E95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մասերին, ինչպես նաև </w:t>
            </w:r>
            <w:r w:rsidR="00234511" w:rsidRPr="00D95E95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«Նորմատիվ իրավական ակտերի մասին» ՀՀ օրենքի 34-րդ հոդվածին</w:t>
            </w:r>
            <w:r w:rsidR="00234511" w:rsidRPr="00D95E95">
              <w:rPr>
                <w:rFonts w:ascii="GHEA Grapalat" w:hAnsi="GHEA Grapalat"/>
                <w:lang w:val="hy-AM"/>
              </w:rPr>
              <w:t>։</w:t>
            </w:r>
          </w:p>
          <w:p w:rsidR="00234511" w:rsidRPr="00D95E95" w:rsidRDefault="00234511" w:rsidP="00CF479D">
            <w:pPr>
              <w:pStyle w:val="Normal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ind w:left="0" w:firstLine="31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95E9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Պարզ չէ, թե ինչու է </w:t>
            </w:r>
            <w:r w:rsidRPr="00D95E95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</w:t>
            </w:r>
            <w:r w:rsidRPr="00D95E95">
              <w:rPr>
                <w:rFonts w:ascii="GHEA Grapalat" w:hAnsi="GHEA Grapalat"/>
                <w:sz w:val="22"/>
                <w:szCs w:val="22"/>
                <w:lang w:val="hy-AM"/>
              </w:rPr>
              <w:t xml:space="preserve"> 1-ին կետի 1-ին ենթակետում նշված ցանկի վերնագիրը, այն դեպքում, երբ ենթակետում նշված՝ «որոշման հավելված 2-ում» ձևակերպումից պարզ է, որ խոսքն այդ ցանկի մասին է։         </w:t>
            </w:r>
          </w:p>
          <w:p w:rsidR="00234511" w:rsidRPr="00D95E95" w:rsidRDefault="00234511" w:rsidP="00CF479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0" w:right="50" w:firstLine="317"/>
              <w:jc w:val="both"/>
              <w:rPr>
                <w:rFonts w:ascii="GHEA Grapalat" w:hAnsi="GHEA Grapalat" w:cs="Sylfaen"/>
                <w:lang w:val="hy-AM"/>
              </w:rPr>
            </w:pPr>
            <w:r w:rsidRPr="00D95E95">
              <w:rPr>
                <w:rFonts w:ascii="GHEA Grapalat" w:hAnsi="GHEA Grapalat" w:cs="Sylfaen"/>
                <w:lang w:val="hy-AM"/>
              </w:rPr>
              <w:t>Նախագծի</w:t>
            </w:r>
            <w:r w:rsidRPr="00D95E95">
              <w:rPr>
                <w:rFonts w:ascii="GHEA Grapalat" w:hAnsi="GHEA Grapalat"/>
                <w:lang w:val="hy-AM"/>
              </w:rPr>
              <w:t xml:space="preserve"> 1-ին կետի 1-ին ենթակետի «ա» պարբերությունում նշված է. </w:t>
            </w:r>
            <w:r w:rsidRPr="00D95E95">
              <w:rPr>
                <w:rFonts w:ascii="GHEA Grapalat" w:hAnsi="GHEA Grapalat"/>
                <w:color w:val="000000"/>
                <w:lang w:val="hy-AM" w:eastAsia="en-US"/>
              </w:rPr>
              <w:t xml:space="preserve">«Հայջրմուղկոյուղի» ՓԲԸ-ի ցանկից հանել 871 - 879-րդ և 9368 - 9379-րդ կետերը, իսկ ցանկի վերջում «Ընդամենը» տողում 59,748,618,576.07 դրամ արժեքի փոխարեն գրել՝ «Հաշվեկշռային արժեքը 31.12.2016թ. դրությամբ» սյունակի վերջում` 58,662,916,118.32 դրամ և «Իրական արժեք» սյունակի վերջում` 78,977,648,330.60 դրամ»: Մինչդեռ </w:t>
            </w:r>
            <w:r w:rsidRPr="00D95E95">
              <w:rPr>
                <w:rFonts w:ascii="GHEA Grapalat" w:hAnsi="GHEA Grapalat"/>
                <w:lang w:val="hy-AM"/>
              </w:rPr>
              <w:t xml:space="preserve">ՀՀ կառավարության 2017 թվականի դեկտեմբերի 14-ի N 1662-Ա որոշման թիվ 2 հավելվածում  </w:t>
            </w:r>
            <w:r w:rsidRPr="00D95E95">
              <w:rPr>
                <w:rFonts w:ascii="GHEA Grapalat" w:hAnsi="GHEA Grapalat"/>
                <w:color w:val="000000"/>
                <w:lang w:val="hy-AM" w:eastAsia="en-US"/>
              </w:rPr>
              <w:t xml:space="preserve">«Հայջրմուղկոյուղի» </w:t>
            </w:r>
            <w:r w:rsidRPr="00D95E95">
              <w:rPr>
                <w:rFonts w:ascii="GHEA Grapalat" w:hAnsi="GHEA Grapalat" w:cs="Sylfaen"/>
                <w:lang w:val="hy-AM"/>
              </w:rPr>
              <w:t>ՓԲԸ-ի</w:t>
            </w:r>
            <w:r w:rsidRPr="00D95E95">
              <w:rPr>
                <w:rFonts w:ascii="GHEA Grapalat" w:hAnsi="GHEA Grapalat"/>
                <w:lang w:val="hy-AM"/>
              </w:rPr>
              <w:t xml:space="preserve"> անվանումը նշված չէ</w:t>
            </w:r>
            <w:r w:rsidRPr="00D95E95">
              <w:rPr>
                <w:rFonts w:ascii="GHEA Grapalat" w:hAnsi="GHEA Grapalat" w:cs="Sylfaen"/>
                <w:lang w:val="hy-AM"/>
              </w:rPr>
              <w:t xml:space="preserve">։ </w:t>
            </w:r>
          </w:p>
          <w:p w:rsidR="00234511" w:rsidRPr="00D95E95" w:rsidRDefault="00234511" w:rsidP="00CF479D">
            <w:pPr>
              <w:pStyle w:val="ListParagraph"/>
              <w:spacing w:after="0" w:line="240" w:lineRule="auto"/>
              <w:ind w:left="0" w:right="50" w:firstLine="317"/>
              <w:jc w:val="both"/>
              <w:rPr>
                <w:rFonts w:ascii="GHEA Grapalat" w:hAnsi="GHEA Grapalat" w:cs="Sylfaen"/>
                <w:lang w:val="hy-AM"/>
              </w:rPr>
            </w:pPr>
            <w:r w:rsidRPr="00D95E95">
              <w:rPr>
                <w:rFonts w:ascii="GHEA Grapalat" w:hAnsi="GHEA Grapalat" w:cs="Sylfaen"/>
                <w:lang w:val="hy-AM"/>
              </w:rPr>
              <w:t>Բացի այդ, վերը նշված պարբերությունում՝ «կետերը» բառն առաջարկում եմ փոխարինել «տողերը» բառով և «,</w:t>
            </w:r>
            <w:r w:rsidRPr="00D95E95">
              <w:rPr>
                <w:rFonts w:ascii="GHEA Grapalat" w:hAnsi="GHEA Grapalat"/>
                <w:color w:val="000000"/>
                <w:lang w:val="hy-AM" w:eastAsia="en-US"/>
              </w:rPr>
              <w:t>իսկ ցանկի վերջում «Ընդամենը» տողում 59,748,618,576.07 դրամ արժեքի փոխարեն գրել՝ «Հաշվեկշռային արժեքը 31.12.2016թ. դրությամբ» սյունակի վերջում` 58,662,916,118.32 դրամ և «Իրական արժեք» սյունակի վերջում` 78,977,648,330.60 դրամ:</w:t>
            </w:r>
            <w:r w:rsidRPr="00D95E95">
              <w:rPr>
                <w:rFonts w:ascii="GHEA Grapalat" w:hAnsi="GHEA Grapalat" w:cs="Sylfaen"/>
                <w:lang w:val="hy-AM"/>
              </w:rPr>
              <w:t>» ձևակերպումը համապատասխանեցնել օրենսդրական տեխնիկայի կանոններին։</w:t>
            </w:r>
          </w:p>
          <w:p w:rsidR="00234511" w:rsidRPr="00D95E95" w:rsidRDefault="00234511" w:rsidP="00CF479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0" w:right="181" w:firstLine="317"/>
              <w:jc w:val="both"/>
              <w:rPr>
                <w:rFonts w:ascii="GHEA Grapalat" w:hAnsi="GHEA Grapalat" w:cs="Sylfaen"/>
                <w:lang w:val="hy-AM"/>
              </w:rPr>
            </w:pPr>
            <w:r w:rsidRPr="00D95E95">
              <w:rPr>
                <w:rFonts w:ascii="GHEA Grapalat" w:hAnsi="GHEA Grapalat" w:cs="Sylfaen"/>
                <w:lang w:val="hy-AM"/>
              </w:rPr>
              <w:t>Նախագծի</w:t>
            </w:r>
            <w:r w:rsidRPr="00D95E95">
              <w:rPr>
                <w:rFonts w:ascii="GHEA Grapalat" w:hAnsi="GHEA Grapalat"/>
                <w:lang w:val="hy-AM"/>
              </w:rPr>
              <w:t xml:space="preserve"> 1-ին կետի 1-ին ենթակետի «բ» պարբերությամբ </w:t>
            </w:r>
            <w:r w:rsidRPr="00D95E95">
              <w:rPr>
                <w:rFonts w:ascii="GHEA Grapalat" w:hAnsi="GHEA Grapalat"/>
                <w:color w:val="000000"/>
                <w:lang w:val="hy-AM" w:eastAsia="en-US"/>
              </w:rPr>
              <w:t>նոր խմբագրությամբ շարադրվող ցանկում՝ հավելված 1-ում՝ «</w:t>
            </w:r>
            <w:r w:rsidRPr="00D95E95">
              <w:rPr>
                <w:rFonts w:ascii="GHEA Grapalat" w:hAnsi="GHEA Grapalat" w:cs="Sylfaen"/>
                <w:lang w:val="hy-AM"/>
              </w:rPr>
              <w:t>Լոռի</w:t>
            </w:r>
            <w:r w:rsidRPr="00D95E95">
              <w:rPr>
                <w:rFonts w:ascii="GHEA Grapalat" w:hAnsi="GHEA Grapalat"/>
                <w:lang w:val="hy-AM"/>
              </w:rPr>
              <w:t>-</w:t>
            </w:r>
            <w:r w:rsidRPr="00D95E95">
              <w:rPr>
                <w:rFonts w:ascii="GHEA Grapalat" w:hAnsi="GHEA Grapalat" w:cs="Sylfaen"/>
                <w:lang w:val="hy-AM"/>
              </w:rPr>
              <w:t>ջրմուղկոյուղի»</w:t>
            </w:r>
            <w:r w:rsidRPr="00D95E95">
              <w:rPr>
                <w:rFonts w:ascii="GHEA Grapalat" w:hAnsi="GHEA Grapalat"/>
                <w:lang w:val="hy-AM"/>
              </w:rPr>
              <w:t xml:space="preserve"> </w:t>
            </w:r>
            <w:r w:rsidRPr="00D95E95">
              <w:rPr>
                <w:rFonts w:ascii="GHEA Grapalat" w:hAnsi="GHEA Grapalat" w:cs="Sylfaen"/>
                <w:lang w:val="hy-AM"/>
              </w:rPr>
              <w:t>ՓԲԸ</w:t>
            </w:r>
            <w:r w:rsidRPr="00D95E95">
              <w:rPr>
                <w:rFonts w:ascii="GHEA Grapalat" w:hAnsi="GHEA Grapalat"/>
                <w:lang w:val="hy-AM"/>
              </w:rPr>
              <w:t xml:space="preserve"> </w:t>
            </w:r>
            <w:r w:rsidRPr="00D95E95">
              <w:rPr>
                <w:rFonts w:ascii="GHEA Grapalat" w:hAnsi="GHEA Grapalat" w:cs="Sylfaen"/>
                <w:lang w:val="hy-AM"/>
              </w:rPr>
              <w:t>ջրամատակարարման</w:t>
            </w:r>
            <w:r w:rsidRPr="00D95E95">
              <w:rPr>
                <w:rFonts w:ascii="GHEA Grapalat" w:hAnsi="GHEA Grapalat"/>
                <w:lang w:val="hy-AM"/>
              </w:rPr>
              <w:t xml:space="preserve"> </w:t>
            </w:r>
            <w:r w:rsidRPr="00D95E95">
              <w:rPr>
                <w:rFonts w:ascii="GHEA Grapalat" w:hAnsi="GHEA Grapalat" w:cs="Sylfaen"/>
                <w:lang w:val="hy-AM"/>
              </w:rPr>
              <w:t>և</w:t>
            </w:r>
            <w:r w:rsidRPr="00D95E95">
              <w:rPr>
                <w:rFonts w:ascii="GHEA Grapalat" w:hAnsi="GHEA Grapalat"/>
                <w:lang w:val="hy-AM"/>
              </w:rPr>
              <w:t xml:space="preserve"> </w:t>
            </w:r>
            <w:r w:rsidRPr="00D95E95">
              <w:rPr>
                <w:rFonts w:ascii="GHEA Grapalat" w:hAnsi="GHEA Grapalat" w:cs="Sylfaen"/>
                <w:lang w:val="hy-AM"/>
              </w:rPr>
              <w:t>ջրահեռացման</w:t>
            </w:r>
            <w:r w:rsidRPr="00D95E95">
              <w:rPr>
                <w:rFonts w:ascii="GHEA Grapalat" w:hAnsi="GHEA Grapalat"/>
                <w:lang w:val="hy-AM"/>
              </w:rPr>
              <w:t xml:space="preserve"> </w:t>
            </w:r>
            <w:r w:rsidRPr="00D95E95">
              <w:rPr>
                <w:rFonts w:ascii="GHEA Grapalat" w:hAnsi="GHEA Grapalat" w:cs="Sylfaen"/>
                <w:lang w:val="hy-AM"/>
              </w:rPr>
              <w:t xml:space="preserve">համակարգեր» բառերից առաջ՝  «Համաձայնագիր № 2ա Հանձնման-Ընդունման» վերտառության տակ շարադրված տեքստի իմաստը պարզ չէ՝ այն նման է հանձնման-ընդունման ակտի։ </w:t>
            </w:r>
          </w:p>
          <w:p w:rsidR="00234511" w:rsidRPr="00D95E95" w:rsidRDefault="00234511" w:rsidP="00CF479D">
            <w:pPr>
              <w:ind w:right="181" w:firstLine="317"/>
              <w:jc w:val="both"/>
              <w:rPr>
                <w:rFonts w:ascii="GHEA Grapalat" w:hAnsi="GHEA Grapalat" w:cs="Sylfaen"/>
                <w:szCs w:val="22"/>
                <w:lang w:val="hy-AM"/>
              </w:rPr>
            </w:pPr>
            <w:r w:rsidRPr="00D95E95">
              <w:rPr>
                <w:rFonts w:ascii="GHEA Grapalat" w:hAnsi="GHEA Grapalat" w:cs="Sylfaen"/>
                <w:szCs w:val="22"/>
                <w:lang w:val="hy-AM"/>
              </w:rPr>
              <w:t xml:space="preserve"> Բացի այդ, պարզ չեն նաև հետևյալ ձևակերպումները. «</w:t>
            </w:r>
            <w:r w:rsidRPr="00D95E95">
              <w:rPr>
                <w:rFonts w:ascii="GHEA Grapalat" w:hAnsi="GHEA Grapalat"/>
                <w:szCs w:val="22"/>
                <w:lang w:val="hy-AM"/>
              </w:rPr>
              <w:t xml:space="preserve">Կողմերն ընդունում են, որ ՀՀ կառավարության 2017թ. ապրիլի 6-ի N399-Ա որոշման հիման վրա կնքված Համաձայնագիր N2-ում «Հայջրմուղկոյուղի» ՓԲԸ-ի ցանկում՝ 693-701 և 9159-9170 </w:t>
            </w:r>
            <w:r w:rsidRPr="00D95E95">
              <w:rPr>
                <w:rFonts w:ascii="GHEA Grapalat" w:hAnsi="GHEA Grapalat"/>
                <w:szCs w:val="22"/>
                <w:lang w:val="hy-AM"/>
              </w:rPr>
              <w:lastRenderedPageBreak/>
              <w:t>հերթական համարներով տողերը կրկնվում են և համընկնում են 871-879 և 9368-9379 հերթական համարներով տողերի հետ:</w:t>
            </w:r>
          </w:p>
          <w:p w:rsidR="00234511" w:rsidRPr="00D95E95" w:rsidRDefault="00234511" w:rsidP="00CF479D">
            <w:pPr>
              <w:ind w:right="181" w:firstLine="317"/>
              <w:jc w:val="both"/>
              <w:rPr>
                <w:rFonts w:ascii="GHEA Grapalat" w:hAnsi="GHEA Grapalat" w:cs="Sylfaen"/>
                <w:szCs w:val="22"/>
                <w:lang w:val="hy-AM"/>
              </w:rPr>
            </w:pPr>
            <w:r w:rsidRPr="00D95E95">
              <w:rPr>
                <w:rFonts w:ascii="GHEA Grapalat" w:hAnsi="GHEA Grapalat"/>
                <w:szCs w:val="22"/>
                <w:lang w:val="hy-AM"/>
              </w:rPr>
              <w:t>Սույն համաձայնագրով «Վեոլիա Ջուր» փակ բաժնետիրական ընկերությանը հանձնվող գույքի հետ կապված իրավահարաբերությունների ծագման պահ է համարվում 2017 թվականի հունվարի 1-ը, և բոլոր տեսակի ձևակերպումները (այդ թվում՝ հաշվապահական հաշվառման) կատարվում են 2017 թվականի հունվարի 1-ի դրությամբ</w:t>
            </w:r>
            <w:r w:rsidRPr="00D95E95">
              <w:rPr>
                <w:rFonts w:ascii="GHEA Grapalat" w:hAnsi="GHEA Grapalat" w:cs="Sylfaen"/>
                <w:szCs w:val="22"/>
                <w:lang w:val="hy-AM"/>
              </w:rPr>
              <w:t xml:space="preserve">»։ </w:t>
            </w:r>
          </w:p>
          <w:p w:rsidR="00234511" w:rsidRPr="00D95E95" w:rsidRDefault="00234511" w:rsidP="00CF479D">
            <w:pPr>
              <w:ind w:right="181" w:firstLine="317"/>
              <w:jc w:val="both"/>
              <w:rPr>
                <w:rFonts w:ascii="GHEA Grapalat" w:hAnsi="GHEA Grapalat" w:cs="Sylfaen"/>
                <w:szCs w:val="22"/>
                <w:lang w:val="hy-AM"/>
              </w:rPr>
            </w:pPr>
            <w:r w:rsidRPr="00D95E95">
              <w:rPr>
                <w:rFonts w:ascii="GHEA Grapalat" w:hAnsi="GHEA Grapalat" w:cs="Sylfaen"/>
                <w:szCs w:val="22"/>
                <w:lang w:val="hy-AM"/>
              </w:rPr>
              <w:t xml:space="preserve">Նույնը վերաբերում է Նախագծի 7ա, 8ա հավելվածներին։  </w:t>
            </w:r>
          </w:p>
          <w:p w:rsidR="00234511" w:rsidRPr="00D95E95" w:rsidRDefault="00234511" w:rsidP="00CF479D">
            <w:pPr>
              <w:ind w:firstLine="317"/>
              <w:jc w:val="both"/>
              <w:rPr>
                <w:rFonts w:ascii="GHEA Grapalat" w:hAnsi="GHEA Grapalat"/>
                <w:szCs w:val="22"/>
                <w:lang w:val="hy-AM"/>
              </w:rPr>
            </w:pPr>
            <w:r w:rsidRPr="00D95E95">
              <w:rPr>
                <w:rFonts w:ascii="GHEA Grapalat" w:hAnsi="GHEA Grapalat" w:cs="Sylfaen"/>
                <w:szCs w:val="22"/>
                <w:lang w:val="hy-AM"/>
              </w:rPr>
              <w:t>Բացի այդ, Նախագծի 7ա և 8ա հավելվածներում նշված է նաև. «</w:t>
            </w:r>
            <w:r w:rsidRPr="00D95E95">
              <w:rPr>
                <w:rFonts w:ascii="GHEA Grapalat" w:hAnsi="GHEA Grapalat"/>
                <w:szCs w:val="22"/>
                <w:lang w:val="pt-BR"/>
              </w:rPr>
              <w:t>Սույն Հանձնման-Ընդունման Համաձայնագիր N</w:t>
            </w:r>
            <w:r w:rsidRPr="00D95E95">
              <w:rPr>
                <w:rFonts w:ascii="GHEA Grapalat" w:hAnsi="GHEA Grapalat"/>
                <w:szCs w:val="22"/>
                <w:lang w:val="hy-AM"/>
              </w:rPr>
              <w:t xml:space="preserve"> </w:t>
            </w:r>
            <w:r w:rsidRPr="00D95E95">
              <w:rPr>
                <w:rFonts w:ascii="GHEA Grapalat" w:hAnsi="GHEA Grapalat"/>
                <w:szCs w:val="22"/>
                <w:lang w:val="pt-BR"/>
              </w:rPr>
              <w:t>7-ը կնքված է 3 օրինակից՝ յուրաքանչյուր կողմին մեկ օրինակ:</w:t>
            </w:r>
            <w:r w:rsidRPr="00D95E95">
              <w:rPr>
                <w:rFonts w:ascii="GHEA Grapalat" w:hAnsi="GHEA Grapalat"/>
                <w:szCs w:val="22"/>
                <w:lang w:val="hy-AM"/>
              </w:rPr>
              <w:t xml:space="preserve"> Սույն Հանձնման-Ընդունման Համաձայնագիր N 8-ը կնքված է 3 օրինակից՝ յուրաքանչյուր կողմին մեկ օրինակ»։</w:t>
            </w:r>
          </w:p>
          <w:p w:rsidR="00234511" w:rsidRPr="00D95E95" w:rsidRDefault="00234511" w:rsidP="00CF479D">
            <w:pPr>
              <w:ind w:firstLine="317"/>
              <w:jc w:val="both"/>
              <w:rPr>
                <w:rFonts w:ascii="GHEA Grapalat" w:hAnsi="GHEA Grapalat" w:cs="Sylfaen"/>
                <w:szCs w:val="22"/>
                <w:lang w:val="hy-AM"/>
              </w:rPr>
            </w:pPr>
            <w:r w:rsidRPr="00D95E95">
              <w:rPr>
                <w:rFonts w:ascii="GHEA Grapalat" w:hAnsi="GHEA Grapalat" w:cs="Sylfaen"/>
                <w:szCs w:val="22"/>
                <w:lang w:val="hy-AM"/>
              </w:rPr>
              <w:t xml:space="preserve">Նախագիծն իրավական ակտ է, ոչ թե համաձայնագիր (պայմանագիր) կամ հանձնման-ընդունման ակտ, մինչդեռ տրված ձևակերպումներից այդպես է ստացվում։ </w:t>
            </w:r>
          </w:p>
          <w:p w:rsidR="00234511" w:rsidRPr="00D95E95" w:rsidRDefault="00234511" w:rsidP="00CF479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0" w:right="50" w:firstLine="317"/>
              <w:jc w:val="both"/>
              <w:rPr>
                <w:rFonts w:ascii="GHEA Grapalat" w:hAnsi="GHEA Grapalat" w:cs="Sylfaen"/>
                <w:lang w:val="hy-AM"/>
              </w:rPr>
            </w:pPr>
            <w:r w:rsidRPr="00D95E95">
              <w:rPr>
                <w:rFonts w:ascii="GHEA Grapalat" w:hAnsi="GHEA Grapalat" w:cs="Sylfaen"/>
                <w:lang w:val="hy-AM"/>
              </w:rPr>
              <w:t>Նախագծի</w:t>
            </w:r>
            <w:r w:rsidRPr="00D95E95">
              <w:rPr>
                <w:rFonts w:ascii="GHEA Grapalat" w:hAnsi="GHEA Grapalat"/>
                <w:lang w:val="hy-AM"/>
              </w:rPr>
              <w:t xml:space="preserve"> 1-ին կետի 2-րդ ենթակետում</w:t>
            </w:r>
            <w:r w:rsidRPr="00D95E95">
              <w:rPr>
                <w:rFonts w:ascii="GHEA Grapalat" w:hAnsi="GHEA Grapalat" w:cs="Sylfaen"/>
                <w:lang w:val="hy-AM"/>
              </w:rPr>
              <w:t xml:space="preserve"> առաջարկում եմ</w:t>
            </w:r>
            <w:r w:rsidRPr="00D95E95">
              <w:rPr>
                <w:rFonts w:ascii="GHEA Grapalat" w:hAnsi="GHEA Grapalat"/>
                <w:lang w:val="hy-AM"/>
              </w:rPr>
              <w:t xml:space="preserve"> «կետերը» բառը փոխարինել «տողերը» բառով։</w:t>
            </w:r>
          </w:p>
          <w:p w:rsidR="00234511" w:rsidRPr="00D95E95" w:rsidRDefault="00234511" w:rsidP="00CF479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0" w:right="50" w:firstLine="317"/>
              <w:jc w:val="both"/>
              <w:rPr>
                <w:rFonts w:ascii="GHEA Grapalat" w:hAnsi="GHEA Grapalat" w:cs="Sylfaen"/>
                <w:lang w:val="hy-AM"/>
              </w:rPr>
            </w:pPr>
            <w:r w:rsidRPr="00D95E95">
              <w:rPr>
                <w:rFonts w:ascii="GHEA Grapalat" w:hAnsi="GHEA Grapalat" w:cs="Sylfaen"/>
                <w:lang w:val="hy-AM"/>
              </w:rPr>
              <w:t>Նախագծի</w:t>
            </w:r>
            <w:r w:rsidRPr="00D95E95">
              <w:rPr>
                <w:rFonts w:ascii="GHEA Grapalat" w:hAnsi="GHEA Grapalat"/>
                <w:lang w:val="hy-AM"/>
              </w:rPr>
              <w:t xml:space="preserve"> 1-ին կետի 3-րդ և 4-րդ ենթակետերով կատարվող լրացումները հստակեցման կարիք ունեն։ Մասնավորապես՝ այդ ենթակետերով տրված ձևակերպումներից ստացվում է, որ </w:t>
            </w:r>
            <w:r w:rsidRPr="00D95E95">
              <w:rPr>
                <w:rFonts w:ascii="GHEA Grapalat" w:hAnsi="GHEA Grapalat"/>
                <w:color w:val="000000"/>
                <w:lang w:val="hy-AM" w:eastAsia="en-US"/>
              </w:rPr>
              <w:t>որոշման հավելված 7-ը</w:t>
            </w:r>
            <w:r w:rsidRPr="00D95E95">
              <w:rPr>
                <w:rFonts w:ascii="GHEA Grapalat" w:hAnsi="GHEA Grapalat"/>
                <w:lang w:val="hy-AM"/>
              </w:rPr>
              <w:t xml:space="preserve"> լրացվում է հավելված 7ա-ով, իսկ որոշման հավելված 8-ը՝ 8ա-ով։ Կարծում եմ, որ որոշման հավելվածները նոր հավելվածներով չեն կարող լրացվել, բացի այդ նախագծից պարզ չէ, թե ՀՀ կառավարությունը այդ 7ա և 8ա հավելվածներում նշված գույքերի վերաբերյալ ինչ որոշում է կայացնում։ </w:t>
            </w:r>
          </w:p>
          <w:p w:rsidR="00234511" w:rsidRPr="00D95E95" w:rsidRDefault="00234511" w:rsidP="00CF479D">
            <w:pPr>
              <w:pStyle w:val="ListParagraph"/>
              <w:spacing w:after="0" w:line="240" w:lineRule="auto"/>
              <w:ind w:left="0" w:right="50" w:firstLine="317"/>
              <w:jc w:val="both"/>
              <w:rPr>
                <w:rFonts w:ascii="GHEA Grapalat" w:hAnsi="GHEA Grapalat"/>
                <w:lang w:val="hy-AM"/>
              </w:rPr>
            </w:pPr>
            <w:r w:rsidRPr="00D95E95">
              <w:rPr>
                <w:rFonts w:ascii="GHEA Grapalat" w:hAnsi="GHEA Grapalat"/>
                <w:lang w:val="hy-AM"/>
              </w:rPr>
              <w:t>«Նորմատիվ իրավական ակտերի մասին» ՀՀ օրենքի 33-րդ հոդվածի 3-րդ մասի համաձայն՝ «</w:t>
            </w:r>
            <w:r w:rsidRPr="00D95E9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3. </w:t>
            </w:r>
            <w:r w:rsidRPr="00D95E9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Նորմատիվ</w:t>
            </w:r>
            <w:r w:rsidRPr="00D95E9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95E9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իրավական</w:t>
            </w:r>
            <w:r w:rsidRPr="00D95E9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95E9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ակտում</w:t>
            </w:r>
            <w:r w:rsidRPr="00D95E9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95E9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լրացումներ</w:t>
            </w:r>
            <w:r w:rsidRPr="00D95E9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95E9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կատարվում</w:t>
            </w:r>
            <w:r w:rsidRPr="00D95E9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95E9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են</w:t>
            </w:r>
            <w:r w:rsidRPr="00D95E9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95E9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դրանում</w:t>
            </w:r>
            <w:r w:rsidRPr="00D95E9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95E9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նոր</w:t>
            </w:r>
            <w:r w:rsidRPr="00D95E9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95E9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բաժիններ</w:t>
            </w:r>
            <w:r w:rsidRPr="00D95E9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D95E9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գլուխներ</w:t>
            </w:r>
            <w:r w:rsidRPr="00D95E9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D95E9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հոդվածներ</w:t>
            </w:r>
            <w:r w:rsidRPr="00D95E9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D95E9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մասեր</w:t>
            </w:r>
            <w:r w:rsidRPr="00D95E9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D95E9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կետեր</w:t>
            </w:r>
            <w:r w:rsidRPr="00D95E9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D95E9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ենթակետեր</w:t>
            </w:r>
            <w:r w:rsidRPr="00D95E9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D95E9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պարբերություններ</w:t>
            </w:r>
            <w:r w:rsidRPr="00D95E9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D95E9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նախադասություններ</w:t>
            </w:r>
            <w:r w:rsidRPr="00D95E9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D95E9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բառեր</w:t>
            </w:r>
            <w:r w:rsidRPr="00D95E9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D95E9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թվեր</w:t>
            </w:r>
            <w:r w:rsidRPr="00D95E9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95E9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կամ</w:t>
            </w:r>
            <w:r w:rsidRPr="00D95E9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95E9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կետադրական</w:t>
            </w:r>
            <w:r w:rsidRPr="00D95E9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95E9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նշաններ</w:t>
            </w:r>
            <w:r w:rsidRPr="00D95E9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95E9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լրացնելու</w:t>
            </w:r>
            <w:r w:rsidRPr="00D95E9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95E9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միջոցով</w:t>
            </w:r>
            <w:r w:rsidRPr="00D95E9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  <w:r w:rsidRPr="00D95E95">
              <w:rPr>
                <w:rFonts w:ascii="GHEA Grapalat" w:hAnsi="GHEA Grapalat"/>
                <w:lang w:val="hy-AM"/>
              </w:rPr>
              <w:t>»։</w:t>
            </w:r>
          </w:p>
          <w:p w:rsidR="00234511" w:rsidRPr="00D95E95" w:rsidRDefault="00234511" w:rsidP="00CF479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0" w:right="50" w:firstLine="317"/>
              <w:jc w:val="both"/>
              <w:rPr>
                <w:rFonts w:ascii="GHEA Grapalat" w:hAnsi="GHEA Grapalat" w:cs="Sylfaen"/>
                <w:lang w:val="hy-AM"/>
              </w:rPr>
            </w:pPr>
            <w:r w:rsidRPr="00D95E95">
              <w:rPr>
                <w:rFonts w:ascii="GHEA Grapalat" w:hAnsi="GHEA Grapalat" w:cs="Sylfaen"/>
                <w:lang w:val="hy-AM"/>
              </w:rPr>
              <w:t xml:space="preserve">Նախագծի 3-րդ կետում «9-րդ հոդվածի» բառերը փոխարինել «7-րդ հոդվածի» բառերով, ինչպես նաև «ավելացած </w:t>
            </w:r>
            <w:r w:rsidRPr="00D95E95">
              <w:rPr>
                <w:rFonts w:ascii="GHEA Grapalat" w:hAnsi="GHEA Grapalat" w:cs="Sylfaen"/>
                <w:lang w:val="hy-AM"/>
              </w:rPr>
              <w:lastRenderedPageBreak/>
              <w:t xml:space="preserve">արժեքի հարկի» բառերից հետո ավելացնել «և շահութահարկի գծով» բառերը:      </w:t>
            </w:r>
          </w:p>
          <w:p w:rsidR="004912FA" w:rsidRPr="00D95E95" w:rsidRDefault="004912FA" w:rsidP="007D2960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158BC" w:rsidRPr="00D95E95" w:rsidRDefault="005158BC" w:rsidP="005158BC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D95E95"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>Ընդունվել է:</w:t>
            </w:r>
          </w:p>
          <w:p w:rsidR="004912FA" w:rsidRPr="00D95E95" w:rsidRDefault="004912F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5158BC" w:rsidRPr="00D95E95" w:rsidRDefault="005158BC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5158BC" w:rsidRPr="00D95E95" w:rsidRDefault="005158BC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5158BC" w:rsidRPr="00D95E95" w:rsidRDefault="005158BC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5158BC" w:rsidRPr="00D95E95" w:rsidRDefault="005158BC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5158BC" w:rsidRPr="00D95E95" w:rsidRDefault="005158BC" w:rsidP="005158BC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D95E95">
              <w:rPr>
                <w:rFonts w:ascii="GHEA Grapalat" w:hAnsi="GHEA Grapalat"/>
                <w:sz w:val="22"/>
                <w:szCs w:val="22"/>
                <w:lang w:val="af-ZA"/>
              </w:rPr>
              <w:t>Ընդունվել է:</w:t>
            </w:r>
          </w:p>
          <w:p w:rsidR="005158BC" w:rsidRPr="00D95E95" w:rsidRDefault="005158BC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5158BC" w:rsidRPr="00D95E95" w:rsidRDefault="005158BC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5158BC" w:rsidRPr="00D95E95" w:rsidRDefault="005158BC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5158BC" w:rsidRPr="00D95E95" w:rsidRDefault="005158BC" w:rsidP="005158BC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D95E95">
              <w:rPr>
                <w:rFonts w:ascii="GHEA Grapalat" w:hAnsi="GHEA Grapalat"/>
                <w:sz w:val="22"/>
                <w:szCs w:val="22"/>
                <w:lang w:val="af-ZA"/>
              </w:rPr>
              <w:t>Ընդունվել է:</w:t>
            </w:r>
          </w:p>
          <w:p w:rsidR="005158BC" w:rsidRPr="00D95E95" w:rsidRDefault="005158BC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5B2293" w:rsidRPr="00D95E95" w:rsidRDefault="005B2293" w:rsidP="005B2293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D95E95">
              <w:rPr>
                <w:rFonts w:ascii="GHEA Grapalat" w:hAnsi="GHEA Grapalat"/>
                <w:sz w:val="22"/>
                <w:szCs w:val="22"/>
                <w:lang w:val="af-ZA"/>
              </w:rPr>
              <w:t>Ընդունվել է:</w:t>
            </w: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F50E5F" w:rsidRPr="00D95E95" w:rsidRDefault="00F50E5F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F50E5F" w:rsidRPr="00D95E95" w:rsidRDefault="00F50E5F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F50E5F" w:rsidRPr="00D95E95" w:rsidRDefault="00F50E5F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F50E5F" w:rsidRPr="00D95E95" w:rsidRDefault="00F50E5F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F50E5F" w:rsidRPr="00D95E95" w:rsidRDefault="00F50E5F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7C548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7C548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7C548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D95E95">
              <w:rPr>
                <w:rFonts w:ascii="GHEA Grapalat" w:hAnsi="GHEA Grapalat"/>
                <w:sz w:val="22"/>
                <w:szCs w:val="22"/>
                <w:lang w:val="af-ZA"/>
              </w:rPr>
              <w:t>Ընդունվել է:</w:t>
            </w: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2578BD" w:rsidRDefault="002578BD" w:rsidP="007C548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7C548A" w:rsidRPr="00D95E95" w:rsidRDefault="007C548A" w:rsidP="007C548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D95E95">
              <w:rPr>
                <w:rFonts w:ascii="GHEA Grapalat" w:hAnsi="GHEA Grapalat"/>
                <w:sz w:val="22"/>
                <w:szCs w:val="22"/>
                <w:lang w:val="af-ZA"/>
              </w:rPr>
              <w:t>Ընդունվել է:</w:t>
            </w: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39562F" w:rsidRDefault="0039562F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39562F" w:rsidRDefault="0039562F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39562F" w:rsidRDefault="0039562F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39562F" w:rsidRDefault="0039562F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39562F" w:rsidRDefault="0039562F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39562F" w:rsidRDefault="0039562F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39562F" w:rsidRDefault="0039562F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39562F" w:rsidRDefault="0039562F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39562F" w:rsidRPr="00D95E95" w:rsidRDefault="0039562F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F15DA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C548A" w:rsidRPr="00D95E95" w:rsidRDefault="007C548A" w:rsidP="0039562F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0"/>
                <w:lang w:val="af-ZA"/>
              </w:rPr>
            </w:pPr>
            <w:r w:rsidRPr="00D95E95">
              <w:rPr>
                <w:rFonts w:ascii="GHEA Grapalat" w:hAnsi="GHEA Grapalat"/>
                <w:sz w:val="22"/>
                <w:szCs w:val="22"/>
                <w:lang w:val="af-ZA"/>
              </w:rPr>
              <w:t>Ընդունվել է: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912FA" w:rsidRPr="00D95E95" w:rsidRDefault="005B188C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  <w:r w:rsidRPr="00D95E95">
              <w:rPr>
                <w:rFonts w:ascii="GHEA Grapalat" w:hAnsi="GHEA Grapalat"/>
                <w:lang w:val="en-US"/>
              </w:rPr>
              <w:lastRenderedPageBreak/>
              <w:t>Լրամշակվել</w:t>
            </w:r>
            <w:r w:rsidRPr="00D95E95">
              <w:rPr>
                <w:rFonts w:ascii="GHEA Grapalat" w:hAnsi="GHEA Grapalat"/>
                <w:lang w:val="af-ZA"/>
              </w:rPr>
              <w:t xml:space="preserve"> </w:t>
            </w:r>
            <w:r w:rsidRPr="00D95E95">
              <w:rPr>
                <w:rFonts w:ascii="GHEA Grapalat" w:hAnsi="GHEA Grapalat"/>
                <w:lang w:val="en-US"/>
              </w:rPr>
              <w:t>է</w:t>
            </w:r>
            <w:r w:rsidRPr="00D95E95">
              <w:rPr>
                <w:rFonts w:ascii="GHEA Grapalat" w:hAnsi="GHEA Grapalat"/>
                <w:lang w:val="af-ZA"/>
              </w:rPr>
              <w:t xml:space="preserve">, </w:t>
            </w:r>
            <w:r w:rsidRPr="00D95E95">
              <w:rPr>
                <w:rFonts w:ascii="GHEA Grapalat" w:hAnsi="GHEA Grapalat"/>
                <w:lang w:val="hy-AM"/>
              </w:rPr>
              <w:t>շարադրվել է առաջարկվող խմբագրությամբ</w:t>
            </w:r>
            <w:r w:rsidR="006E59EC" w:rsidRPr="00D95E95">
              <w:rPr>
                <w:rFonts w:ascii="GHEA Grapalat" w:hAnsi="GHEA Grapalat"/>
                <w:lang w:val="af-ZA"/>
              </w:rPr>
              <w:t>:</w:t>
            </w:r>
          </w:p>
          <w:p w:rsidR="006E59EC" w:rsidRPr="00D95E95" w:rsidRDefault="006E59EC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6E59EC" w:rsidRPr="00D95E95" w:rsidRDefault="006E59EC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6E59EC" w:rsidRPr="00D95E95" w:rsidRDefault="006E59EC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39562F" w:rsidRPr="00C90545" w:rsidRDefault="0039562F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6E59EC" w:rsidRPr="00D95E95" w:rsidRDefault="006E59EC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  <w:r w:rsidRPr="00D95E95">
              <w:rPr>
                <w:rFonts w:ascii="GHEA Grapalat" w:hAnsi="GHEA Grapalat"/>
                <w:lang w:val="en-US"/>
              </w:rPr>
              <w:t>Ն</w:t>
            </w:r>
            <w:r w:rsidRPr="00D95E95">
              <w:rPr>
                <w:rFonts w:ascii="GHEA Grapalat" w:hAnsi="GHEA Grapalat"/>
                <w:lang w:val="hy-AM"/>
              </w:rPr>
              <w:t>շված ցանկի վերնագիրը</w:t>
            </w:r>
            <w:r w:rsidRPr="00D95E95">
              <w:rPr>
                <w:rFonts w:ascii="GHEA Grapalat" w:hAnsi="GHEA Grapalat"/>
                <w:lang w:val="af-ZA"/>
              </w:rPr>
              <w:t xml:space="preserve"> </w:t>
            </w:r>
            <w:r w:rsidRPr="00D95E95">
              <w:rPr>
                <w:rFonts w:ascii="GHEA Grapalat" w:hAnsi="GHEA Grapalat"/>
                <w:lang w:val="en-US"/>
              </w:rPr>
              <w:t>հանվել</w:t>
            </w:r>
            <w:r w:rsidRPr="00D95E95">
              <w:rPr>
                <w:rFonts w:ascii="GHEA Grapalat" w:hAnsi="GHEA Grapalat"/>
                <w:lang w:val="af-ZA"/>
              </w:rPr>
              <w:t xml:space="preserve"> </w:t>
            </w:r>
            <w:r w:rsidRPr="00D95E95">
              <w:rPr>
                <w:rFonts w:ascii="GHEA Grapalat" w:hAnsi="GHEA Grapalat"/>
                <w:lang w:val="en-US"/>
              </w:rPr>
              <w:t>է</w:t>
            </w:r>
            <w:r w:rsidRPr="00D95E95">
              <w:rPr>
                <w:rFonts w:ascii="GHEA Grapalat" w:hAnsi="GHEA Grapalat"/>
                <w:lang w:val="af-ZA"/>
              </w:rPr>
              <w:t>:</w:t>
            </w:r>
          </w:p>
          <w:p w:rsidR="005B2293" w:rsidRPr="00D95E95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B8167C" w:rsidRPr="002578BD" w:rsidRDefault="00B8167C" w:rsidP="00B8167C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  <w:r w:rsidRPr="00D95E95">
              <w:rPr>
                <w:rFonts w:ascii="GHEA Grapalat" w:hAnsi="GHEA Grapalat"/>
                <w:lang w:val="en-US"/>
              </w:rPr>
              <w:t>Կատարվել</w:t>
            </w:r>
            <w:r w:rsidRPr="002578BD">
              <w:rPr>
                <w:rFonts w:ascii="GHEA Grapalat" w:hAnsi="GHEA Grapalat"/>
                <w:lang w:val="af-ZA"/>
              </w:rPr>
              <w:t xml:space="preserve"> </w:t>
            </w:r>
            <w:r w:rsidRPr="00D95E95">
              <w:rPr>
                <w:rFonts w:ascii="GHEA Grapalat" w:hAnsi="GHEA Grapalat"/>
                <w:lang w:val="en-US"/>
              </w:rPr>
              <w:t>է</w:t>
            </w:r>
            <w:r w:rsidRPr="002578BD">
              <w:rPr>
                <w:rFonts w:ascii="GHEA Grapalat" w:hAnsi="GHEA Grapalat"/>
                <w:lang w:val="af-ZA"/>
              </w:rPr>
              <w:t xml:space="preserve"> </w:t>
            </w:r>
            <w:r w:rsidRPr="00D95E95">
              <w:rPr>
                <w:rFonts w:ascii="GHEA Grapalat" w:hAnsi="GHEA Grapalat"/>
                <w:lang w:val="en-US"/>
              </w:rPr>
              <w:t>տեխնիկական</w:t>
            </w:r>
            <w:r w:rsidRPr="002578BD">
              <w:rPr>
                <w:rFonts w:ascii="GHEA Grapalat" w:hAnsi="GHEA Grapalat"/>
                <w:lang w:val="af-ZA"/>
              </w:rPr>
              <w:t xml:space="preserve"> </w:t>
            </w:r>
            <w:r w:rsidRPr="00D95E95">
              <w:rPr>
                <w:rFonts w:ascii="GHEA Grapalat" w:hAnsi="GHEA Grapalat"/>
                <w:lang w:val="en-US"/>
              </w:rPr>
              <w:t>խմբագրում</w:t>
            </w:r>
            <w:r w:rsidRPr="002578BD">
              <w:rPr>
                <w:rFonts w:ascii="GHEA Grapalat" w:hAnsi="GHEA Grapalat"/>
                <w:lang w:val="af-ZA"/>
              </w:rPr>
              <w:t xml:space="preserve">: </w:t>
            </w: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  <w:r w:rsidRPr="00D95E95">
              <w:rPr>
                <w:rFonts w:ascii="GHEA Grapalat" w:hAnsi="GHEA Grapalat"/>
                <w:lang w:val="en-US"/>
              </w:rPr>
              <w:t>Կատարվել</w:t>
            </w:r>
            <w:r w:rsidRPr="002578BD">
              <w:rPr>
                <w:rFonts w:ascii="GHEA Grapalat" w:hAnsi="GHEA Grapalat"/>
                <w:lang w:val="af-ZA"/>
              </w:rPr>
              <w:t xml:space="preserve"> </w:t>
            </w:r>
            <w:r w:rsidRPr="00D95E95">
              <w:rPr>
                <w:rFonts w:ascii="GHEA Grapalat" w:hAnsi="GHEA Grapalat"/>
                <w:lang w:val="en-US"/>
              </w:rPr>
              <w:t>է</w:t>
            </w:r>
            <w:r w:rsidRPr="002578BD">
              <w:rPr>
                <w:rFonts w:ascii="GHEA Grapalat" w:hAnsi="GHEA Grapalat"/>
                <w:lang w:val="af-ZA"/>
              </w:rPr>
              <w:t xml:space="preserve"> </w:t>
            </w:r>
            <w:r w:rsidRPr="00D95E95">
              <w:rPr>
                <w:rFonts w:ascii="GHEA Grapalat" w:hAnsi="GHEA Grapalat"/>
                <w:lang w:val="en-US"/>
              </w:rPr>
              <w:t>տեխնիկական</w:t>
            </w:r>
            <w:r w:rsidRPr="002578BD">
              <w:rPr>
                <w:rFonts w:ascii="GHEA Grapalat" w:hAnsi="GHEA Grapalat"/>
                <w:lang w:val="af-ZA"/>
              </w:rPr>
              <w:t xml:space="preserve"> </w:t>
            </w:r>
            <w:r w:rsidRPr="00D95E95">
              <w:rPr>
                <w:rFonts w:ascii="GHEA Grapalat" w:hAnsi="GHEA Grapalat"/>
                <w:lang w:val="en-US"/>
              </w:rPr>
              <w:t>խմբագրում</w:t>
            </w:r>
            <w:r w:rsidRPr="002578BD">
              <w:rPr>
                <w:rFonts w:ascii="GHEA Grapalat" w:hAnsi="GHEA Grapalat"/>
                <w:lang w:val="af-ZA"/>
              </w:rPr>
              <w:t>:</w:t>
            </w: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2578BD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5B2293" w:rsidRPr="00DB25F1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  <w:r w:rsidRPr="00D95E95">
              <w:rPr>
                <w:rFonts w:ascii="GHEA Grapalat" w:hAnsi="GHEA Grapalat"/>
                <w:lang w:val="en-US"/>
              </w:rPr>
              <w:t>Լրամշակվել</w:t>
            </w:r>
            <w:r w:rsidRPr="00D95E95">
              <w:rPr>
                <w:rFonts w:ascii="GHEA Grapalat" w:hAnsi="GHEA Grapalat"/>
                <w:lang w:val="af-ZA"/>
              </w:rPr>
              <w:t xml:space="preserve"> </w:t>
            </w:r>
            <w:r w:rsidRPr="00D95E95">
              <w:rPr>
                <w:rFonts w:ascii="GHEA Grapalat" w:hAnsi="GHEA Grapalat"/>
                <w:lang w:val="en-US"/>
              </w:rPr>
              <w:t>է</w:t>
            </w:r>
            <w:r w:rsidRPr="00DB25F1">
              <w:rPr>
                <w:rFonts w:ascii="GHEA Grapalat" w:hAnsi="GHEA Grapalat"/>
                <w:lang w:val="af-ZA"/>
              </w:rPr>
              <w:t>:</w:t>
            </w:r>
          </w:p>
          <w:p w:rsidR="005B2293" w:rsidRPr="00DB25F1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CF479D" w:rsidRPr="00C90545" w:rsidRDefault="00CF479D" w:rsidP="00B8167C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B8167C" w:rsidRPr="00DB25F1" w:rsidRDefault="00B8167C" w:rsidP="00B8167C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  <w:r w:rsidRPr="00D95E95">
              <w:rPr>
                <w:rFonts w:ascii="GHEA Grapalat" w:hAnsi="GHEA Grapalat"/>
                <w:lang w:val="en-US"/>
              </w:rPr>
              <w:t>Կատարվել</w:t>
            </w:r>
            <w:r w:rsidRPr="00DB25F1">
              <w:rPr>
                <w:rFonts w:ascii="GHEA Grapalat" w:hAnsi="GHEA Grapalat"/>
                <w:lang w:val="af-ZA"/>
              </w:rPr>
              <w:t xml:space="preserve"> </w:t>
            </w:r>
            <w:r w:rsidRPr="00D95E95">
              <w:rPr>
                <w:rFonts w:ascii="GHEA Grapalat" w:hAnsi="GHEA Grapalat"/>
                <w:lang w:val="en-US"/>
              </w:rPr>
              <w:t>է</w:t>
            </w:r>
            <w:r w:rsidRPr="00DB25F1">
              <w:rPr>
                <w:rFonts w:ascii="GHEA Grapalat" w:hAnsi="GHEA Grapalat"/>
                <w:lang w:val="af-ZA"/>
              </w:rPr>
              <w:t xml:space="preserve"> </w:t>
            </w:r>
            <w:r w:rsidRPr="00D95E95">
              <w:rPr>
                <w:rFonts w:ascii="GHEA Grapalat" w:hAnsi="GHEA Grapalat"/>
                <w:lang w:val="en-US"/>
              </w:rPr>
              <w:t>տեխնիկական</w:t>
            </w:r>
            <w:r w:rsidRPr="00DB25F1">
              <w:rPr>
                <w:rFonts w:ascii="GHEA Grapalat" w:hAnsi="GHEA Grapalat"/>
                <w:lang w:val="af-ZA"/>
              </w:rPr>
              <w:t xml:space="preserve"> </w:t>
            </w:r>
            <w:r w:rsidRPr="00D95E95">
              <w:rPr>
                <w:rFonts w:ascii="GHEA Grapalat" w:hAnsi="GHEA Grapalat"/>
                <w:lang w:val="en-US"/>
              </w:rPr>
              <w:t>խմբագրում</w:t>
            </w:r>
            <w:r w:rsidRPr="00DB25F1">
              <w:rPr>
                <w:rFonts w:ascii="GHEA Grapalat" w:hAnsi="GHEA Grapalat"/>
                <w:lang w:val="af-ZA"/>
              </w:rPr>
              <w:t xml:space="preserve">: </w:t>
            </w:r>
          </w:p>
          <w:p w:rsidR="005B2293" w:rsidRPr="00D95E95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5B2293" w:rsidRPr="00D95E95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5B2293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39562F" w:rsidRDefault="0039562F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39562F" w:rsidRDefault="0039562F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39562F" w:rsidRDefault="0039562F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39562F" w:rsidRDefault="0039562F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39562F" w:rsidRDefault="0039562F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39562F" w:rsidRDefault="0039562F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39562F" w:rsidRPr="00D95E95" w:rsidRDefault="0039562F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5B2293" w:rsidRPr="00D95E95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5B2293" w:rsidRPr="00D95E95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5B2293" w:rsidRPr="00D95E95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5B2293" w:rsidRPr="00D95E95" w:rsidRDefault="005B2293" w:rsidP="00F15D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5B2293" w:rsidRPr="00D95E95" w:rsidRDefault="00F36844" w:rsidP="0039562F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D95E95">
              <w:rPr>
                <w:rFonts w:ascii="GHEA Grapalat" w:hAnsi="GHEA Grapalat"/>
                <w:lang w:val="en-US"/>
              </w:rPr>
              <w:t>Լրամշակվել</w:t>
            </w:r>
            <w:r w:rsidRPr="00D95E95">
              <w:rPr>
                <w:rFonts w:ascii="GHEA Grapalat" w:hAnsi="GHEA Grapalat"/>
                <w:lang w:val="af-ZA"/>
              </w:rPr>
              <w:t xml:space="preserve"> </w:t>
            </w:r>
            <w:r w:rsidRPr="00D95E95">
              <w:rPr>
                <w:rFonts w:ascii="GHEA Grapalat" w:hAnsi="GHEA Grapalat"/>
                <w:lang w:val="en-US"/>
              </w:rPr>
              <w:t>է</w:t>
            </w:r>
            <w:r w:rsidRPr="00DB25F1">
              <w:rPr>
                <w:rFonts w:ascii="GHEA Grapalat" w:hAnsi="GHEA Grapalat"/>
                <w:lang w:val="af-ZA"/>
              </w:rPr>
              <w:t>:</w:t>
            </w:r>
          </w:p>
        </w:tc>
      </w:tr>
      <w:tr w:rsidR="005A1AD9" w:rsidRPr="001E755B" w:rsidTr="00BE3BB5">
        <w:trPr>
          <w:trHeight w:val="557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AD9" w:rsidRPr="007D2960" w:rsidRDefault="006D5566" w:rsidP="00EE0404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3</w:t>
            </w:r>
            <w:r w:rsidR="005A1AD9" w:rsidRPr="007D2960">
              <w:rPr>
                <w:rFonts w:ascii="GHEA Grapalat" w:hAnsi="GHEA Grapalat" w:cs="Sylfaen"/>
                <w:b/>
                <w:sz w:val="20"/>
                <w:lang w:val="af-ZA"/>
              </w:rPr>
              <w:t>.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549" w:rsidRDefault="005A1AD9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23451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ՀՀ </w:t>
            </w: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Արդարադատության </w:t>
            </w:r>
            <w:r w:rsidRPr="0023451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t>նախարարության</w:t>
            </w:r>
          </w:p>
          <w:p w:rsidR="00796549" w:rsidRDefault="00796549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t>կարծիքը ներկայացվել է ՀՀ ԷԵԲՊ նախարարության</w:t>
            </w:r>
          </w:p>
          <w:p w:rsidR="005A1AD9" w:rsidRPr="00796549" w:rsidRDefault="005A1AD9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796549">
              <w:rPr>
                <w:rFonts w:ascii="GHEA Grapalat" w:hAnsi="GHEA Grapalat"/>
                <w:sz w:val="22"/>
                <w:szCs w:val="22"/>
                <w:lang w:val="af-ZA"/>
              </w:rPr>
              <w:t>1</w:t>
            </w:r>
            <w:r w:rsidR="00796549" w:rsidRPr="00796549">
              <w:rPr>
                <w:rFonts w:ascii="GHEA Grapalat" w:hAnsi="GHEA Grapalat"/>
                <w:sz w:val="22"/>
                <w:szCs w:val="22"/>
                <w:lang w:val="af-ZA"/>
              </w:rPr>
              <w:t>8</w:t>
            </w:r>
            <w:r w:rsidRPr="00796549">
              <w:rPr>
                <w:rFonts w:ascii="GHEA Grapalat" w:hAnsi="GHEA Grapalat"/>
                <w:sz w:val="22"/>
                <w:szCs w:val="22"/>
                <w:lang w:val="af-ZA"/>
              </w:rPr>
              <w:t>.0</w:t>
            </w:r>
            <w:r w:rsidR="00796549" w:rsidRPr="00796549">
              <w:rPr>
                <w:rFonts w:ascii="GHEA Grapalat" w:hAnsi="GHEA Grapalat"/>
                <w:sz w:val="22"/>
                <w:szCs w:val="22"/>
                <w:lang w:val="af-ZA"/>
              </w:rPr>
              <w:t>4</w:t>
            </w:r>
            <w:r w:rsidRPr="00796549">
              <w:rPr>
                <w:rFonts w:ascii="GHEA Grapalat" w:hAnsi="GHEA Grapalat"/>
                <w:sz w:val="22"/>
                <w:szCs w:val="22"/>
                <w:lang w:val="af-ZA"/>
              </w:rPr>
              <w:t>.2019</w:t>
            </w:r>
            <w:r w:rsidRPr="00796549">
              <w:rPr>
                <w:rFonts w:ascii="GHEA Grapalat" w:hAnsi="GHEA Grapalat"/>
                <w:sz w:val="22"/>
                <w:szCs w:val="22"/>
              </w:rPr>
              <w:t>թ</w:t>
            </w:r>
            <w:r w:rsidRPr="00796549">
              <w:rPr>
                <w:rFonts w:ascii="GHEA Grapalat" w:hAnsi="GHEA Grapalat"/>
                <w:sz w:val="22"/>
                <w:szCs w:val="22"/>
                <w:lang w:val="af-ZA"/>
              </w:rPr>
              <w:t>.</w:t>
            </w:r>
          </w:p>
          <w:p w:rsidR="005A1AD9" w:rsidRPr="00234511" w:rsidRDefault="005A1AD9" w:rsidP="00796549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96549">
              <w:rPr>
                <w:rFonts w:ascii="GHEA Grapalat" w:hAnsi="GHEA Grapalat"/>
                <w:sz w:val="22"/>
                <w:szCs w:val="22"/>
                <w:lang w:val="af-ZA"/>
              </w:rPr>
              <w:t>№0</w:t>
            </w:r>
            <w:r w:rsidR="00796549" w:rsidRPr="00796549">
              <w:rPr>
                <w:rFonts w:ascii="GHEA Grapalat" w:hAnsi="GHEA Grapalat"/>
                <w:sz w:val="22"/>
                <w:szCs w:val="22"/>
                <w:lang w:val="af-ZA"/>
              </w:rPr>
              <w:t>4ՀՎ</w:t>
            </w:r>
            <w:r w:rsidRPr="00796549">
              <w:rPr>
                <w:rFonts w:ascii="GHEA Grapalat" w:hAnsi="GHEA Grapalat"/>
                <w:sz w:val="22"/>
                <w:szCs w:val="22"/>
                <w:lang w:val="af-ZA"/>
              </w:rPr>
              <w:t>8-1/</w:t>
            </w:r>
            <w:r w:rsidR="00796549" w:rsidRPr="00796549">
              <w:rPr>
                <w:rFonts w:ascii="GHEA Grapalat" w:hAnsi="GHEA Grapalat"/>
                <w:sz w:val="22"/>
                <w:szCs w:val="22"/>
                <w:lang w:val="af-ZA"/>
              </w:rPr>
              <w:t>19.2ԲԳ 2499</w:t>
            </w:r>
            <w:r w:rsidRPr="00796549">
              <w:rPr>
                <w:rFonts w:ascii="GHEA Grapalat" w:hAnsi="GHEA Grapalat"/>
                <w:sz w:val="22"/>
                <w:szCs w:val="22"/>
                <w:lang w:val="af-ZA"/>
              </w:rPr>
              <w:t xml:space="preserve">-19 </w:t>
            </w:r>
            <w:r w:rsidRPr="00796549">
              <w:rPr>
                <w:rFonts w:ascii="GHEA Grapalat" w:hAnsi="GHEA Grapalat" w:cs="Sylfaen"/>
                <w:sz w:val="22"/>
                <w:szCs w:val="22"/>
                <w:lang w:val="af-ZA"/>
              </w:rPr>
              <w:t>գրությ</w:t>
            </w:r>
            <w:r w:rsidR="00796549">
              <w:rPr>
                <w:rFonts w:ascii="GHEA Grapalat" w:hAnsi="GHEA Grapalat" w:cs="Sylfaen"/>
                <w:sz w:val="22"/>
                <w:szCs w:val="22"/>
                <w:lang w:val="af-ZA"/>
              </w:rPr>
              <w:t>ամբ</w:t>
            </w:r>
            <w:r w:rsidRPr="003B6132">
              <w:rPr>
                <w:rFonts w:ascii="GHEA Grapalat" w:hAnsi="GHEA Grapalat" w:cs="Sylfaen"/>
                <w:sz w:val="22"/>
                <w:szCs w:val="22"/>
                <w:lang w:val="af-ZA"/>
              </w:rPr>
              <w:t>: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AD9" w:rsidRPr="005A1AD9" w:rsidRDefault="005A1AD9" w:rsidP="005A1AD9">
            <w:pPr>
              <w:numPr>
                <w:ilvl w:val="0"/>
                <w:numId w:val="27"/>
              </w:numPr>
              <w:tabs>
                <w:tab w:val="left" w:pos="-108"/>
                <w:tab w:val="left" w:pos="270"/>
                <w:tab w:val="left" w:pos="549"/>
              </w:tabs>
              <w:spacing w:line="276" w:lineRule="auto"/>
              <w:ind w:left="34" w:firstLine="236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A1AD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Որոշման նախագծի /այսուհետ՝ նախագիծ/ 1-ին կետի 1-ին ենթակետի «բ» պարբերության մեջ նշված «ավելացնել» բառն անհրաժեշտ է փոխարինել «լրացնել» բառով՝ նկատի ունենալով «Նորմատիվ իրավական ակտերի մասին» օրենքի 33-րդ հոդվածի դրույթները:</w:t>
            </w:r>
          </w:p>
          <w:p w:rsidR="005A1AD9" w:rsidRPr="005A1AD9" w:rsidRDefault="005A1AD9" w:rsidP="005A1AD9">
            <w:pPr>
              <w:numPr>
                <w:ilvl w:val="0"/>
                <w:numId w:val="27"/>
              </w:numPr>
              <w:tabs>
                <w:tab w:val="left" w:pos="-108"/>
                <w:tab w:val="left" w:pos="270"/>
                <w:tab w:val="left" w:pos="549"/>
              </w:tabs>
              <w:spacing w:line="276" w:lineRule="auto"/>
              <w:ind w:left="34" w:firstLine="28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A1AD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Նախագծի 1-ին կետի 1-ին ենթակետի «գ» պարբերությունը բովանդակային առումով պարզ չէ և անհրաժեշտ է հստակեցնել: Բացի այդ, այն չի համապատասխանում նախագծով հաստատվող հավելված N 1-ի վերնագրին: Այդ առումով նախագծի 1-ին կետի 1-ին ենթակետի «գ» պարբերությունն անհրաժեշտ է խմբագրել՝ նկատի ունենալ «Նորմատիվ իրավական ակտերի մասին» օրենքի 12-րդ հոդվածի դրույթները:</w:t>
            </w:r>
          </w:p>
          <w:p w:rsidR="005A1AD9" w:rsidRPr="005A1AD9" w:rsidRDefault="005A1AD9" w:rsidP="005A1AD9">
            <w:pPr>
              <w:numPr>
                <w:ilvl w:val="0"/>
                <w:numId w:val="27"/>
              </w:numPr>
              <w:tabs>
                <w:tab w:val="left" w:pos="-108"/>
                <w:tab w:val="left" w:pos="270"/>
                <w:tab w:val="left" w:pos="549"/>
              </w:tabs>
              <w:spacing w:line="276" w:lineRule="auto"/>
              <w:ind w:left="34" w:firstLine="28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A1AD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Նախագծի 1-ին կետի 3-րդ և 4-րդ ենթակետերով լրացում է կատարվում Հանրապետության կառավարության 2017 թվականի դեկտեմբերի 14-ի N 1662-Ա որոշման /այսուհետ՝ Որոշում/ մեջ, որի համաձայն նախատեսվում է լրացնել 7ա և 8ա հավելվածներ: Այդ առումով նախագծում անհրաժեշտ է նախատեսել հետևյալ բովանդակությամբ նոր կետ. </w:t>
            </w:r>
          </w:p>
          <w:p w:rsidR="005A1AD9" w:rsidRPr="006C00CA" w:rsidRDefault="005A1AD9" w:rsidP="005A1AD9">
            <w:pPr>
              <w:spacing w:line="276" w:lineRule="auto"/>
              <w:ind w:firstLine="45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A1AD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«Որոշումը լրացնել նոր N 7ա և N 8ա հավելվածներով՝ համաձայն N 2 և N 3 հավելվածների: Հիշյալ դիտողությունը</w:t>
            </w:r>
            <w:r w:rsidRPr="005A1AD9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5A1AD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բխում է «Նորմատիվ իրավական ակտերի մասին» օրենքի 13-րդ հոդվածի 9-րդ մասի պահանջներից:</w:t>
            </w:r>
          </w:p>
          <w:p w:rsidR="005A1AD9" w:rsidRPr="005A1AD9" w:rsidRDefault="005A1AD9" w:rsidP="005A1AD9">
            <w:pPr>
              <w:numPr>
                <w:ilvl w:val="0"/>
                <w:numId w:val="27"/>
              </w:numPr>
              <w:tabs>
                <w:tab w:val="left" w:pos="-108"/>
                <w:tab w:val="left" w:pos="270"/>
                <w:tab w:val="left" w:pos="549"/>
              </w:tabs>
              <w:spacing w:line="276" w:lineRule="auto"/>
              <w:ind w:left="34" w:right="33" w:firstLine="28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A1AD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Նախագծի 2-րդ կետն անհրաժեշտ է խմբագրել՝ հստակեցնելով «սույն որոշման 1 կետի 1) 2) 3) և 4) ենթակետերում կատարված ճշտումներով և լրացումներով,» արտահայտությունը:</w:t>
            </w:r>
          </w:p>
          <w:p w:rsidR="00206AA5" w:rsidRPr="00206AA5" w:rsidRDefault="00206AA5" w:rsidP="00206AA5">
            <w:pPr>
              <w:numPr>
                <w:ilvl w:val="0"/>
                <w:numId w:val="27"/>
              </w:numPr>
              <w:tabs>
                <w:tab w:val="left" w:pos="-108"/>
                <w:tab w:val="left" w:pos="270"/>
                <w:tab w:val="left" w:pos="549"/>
              </w:tabs>
              <w:spacing w:line="276" w:lineRule="auto"/>
              <w:ind w:left="34" w:firstLine="28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06AA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Նախագծի 6-րդ կետն անհրաժեշտ է հանել՝ նկատի ունենալով «Նորմատիվ իրավական ակտերի մասին» օրենքի 23-րդ հոդվածի 6-րդ մասի պահանջները:</w:t>
            </w:r>
          </w:p>
          <w:p w:rsidR="005A1AD9" w:rsidRPr="00234511" w:rsidRDefault="005A1AD9" w:rsidP="00206AA5">
            <w:pPr>
              <w:tabs>
                <w:tab w:val="left" w:pos="34"/>
                <w:tab w:val="left" w:pos="270"/>
              </w:tabs>
              <w:spacing w:line="276" w:lineRule="auto"/>
              <w:ind w:left="270"/>
              <w:contextualSpacing/>
              <w:jc w:val="both"/>
              <w:rPr>
                <w:rFonts w:ascii="GHEA Grapalat" w:hAnsi="GHEA Grapalat"/>
                <w:color w:val="000000"/>
                <w:lang w:val="af-Z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549" w:rsidRPr="00D95E95" w:rsidRDefault="00796549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D95E95"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>Ընդունվել է:</w:t>
            </w:r>
          </w:p>
          <w:p w:rsidR="005A1AD9" w:rsidRDefault="005A1AD9" w:rsidP="00EE0404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highlight w:val="yellow"/>
                <w:lang w:val="af-ZA"/>
              </w:rPr>
            </w:pPr>
          </w:p>
          <w:p w:rsidR="00796549" w:rsidRDefault="00796549" w:rsidP="00EE0404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highlight w:val="yellow"/>
                <w:lang w:val="af-ZA"/>
              </w:rPr>
            </w:pPr>
          </w:p>
          <w:p w:rsidR="00796549" w:rsidRDefault="00796549" w:rsidP="00EE0404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highlight w:val="yellow"/>
                <w:lang w:val="af-ZA"/>
              </w:rPr>
            </w:pPr>
          </w:p>
          <w:p w:rsidR="00796549" w:rsidRDefault="00796549" w:rsidP="00EE0404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highlight w:val="yellow"/>
                <w:lang w:val="af-ZA"/>
              </w:rPr>
            </w:pPr>
          </w:p>
          <w:p w:rsidR="00796549" w:rsidRDefault="00796549" w:rsidP="00EE0404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highlight w:val="yellow"/>
                <w:lang w:val="af-ZA"/>
              </w:rPr>
            </w:pPr>
          </w:p>
          <w:p w:rsidR="00796549" w:rsidRDefault="00796549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D95E95">
              <w:rPr>
                <w:rFonts w:ascii="GHEA Grapalat" w:hAnsi="GHEA Grapalat"/>
                <w:sz w:val="22"/>
                <w:szCs w:val="22"/>
                <w:lang w:val="af-ZA"/>
              </w:rPr>
              <w:t>Ընդունվել է:</w:t>
            </w:r>
          </w:p>
          <w:p w:rsidR="00796549" w:rsidRDefault="00796549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796549" w:rsidRDefault="00796549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796549" w:rsidRDefault="00796549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796549" w:rsidRDefault="00796549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796549" w:rsidRDefault="00796549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796549" w:rsidRDefault="00796549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796549" w:rsidRPr="00D95E95" w:rsidRDefault="00796549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D95E95">
              <w:rPr>
                <w:rFonts w:ascii="GHEA Grapalat" w:hAnsi="GHEA Grapalat"/>
                <w:sz w:val="22"/>
                <w:szCs w:val="22"/>
                <w:lang w:val="af-ZA"/>
              </w:rPr>
              <w:t>Ընդունվել է:</w:t>
            </w:r>
          </w:p>
          <w:p w:rsidR="00796549" w:rsidRDefault="00796549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796549" w:rsidRDefault="00796549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796549" w:rsidRDefault="00796549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796549" w:rsidRDefault="00796549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796549" w:rsidRDefault="00796549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796549" w:rsidRDefault="00796549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796549" w:rsidRDefault="00796549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796549" w:rsidRDefault="00796549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796549" w:rsidRDefault="00796549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796549" w:rsidRDefault="00796549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3B6132" w:rsidRDefault="003B6132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796549" w:rsidRPr="00D95E95" w:rsidRDefault="00796549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D95E95">
              <w:rPr>
                <w:rFonts w:ascii="GHEA Grapalat" w:hAnsi="GHEA Grapalat"/>
                <w:sz w:val="22"/>
                <w:szCs w:val="22"/>
                <w:lang w:val="af-ZA"/>
              </w:rPr>
              <w:t>Ընդունվել է:</w:t>
            </w:r>
          </w:p>
          <w:p w:rsidR="00796549" w:rsidRDefault="00796549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796549" w:rsidRDefault="00796549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796549" w:rsidRPr="00D95E95" w:rsidRDefault="00796549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D95E95">
              <w:rPr>
                <w:rFonts w:ascii="GHEA Grapalat" w:hAnsi="GHEA Grapalat"/>
                <w:sz w:val="22"/>
                <w:szCs w:val="22"/>
                <w:lang w:val="af-ZA"/>
              </w:rPr>
              <w:t>Ընդունվել է:</w:t>
            </w:r>
          </w:p>
          <w:p w:rsidR="00796549" w:rsidRDefault="00796549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796549" w:rsidRDefault="00796549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796549" w:rsidRPr="00D95E95" w:rsidRDefault="00796549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796549" w:rsidRPr="005A1AD9" w:rsidRDefault="00796549" w:rsidP="00EE0404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0"/>
                <w:highlight w:val="yellow"/>
                <w:lang w:val="af-ZA"/>
              </w:rPr>
            </w:pP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AD9" w:rsidRPr="006C00CA" w:rsidRDefault="003B6132" w:rsidP="003B61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en-US"/>
              </w:rPr>
              <w:t>Խ</w:t>
            </w:r>
            <w:r w:rsidRPr="00D95E95">
              <w:rPr>
                <w:rFonts w:ascii="GHEA Grapalat" w:hAnsi="GHEA Grapalat"/>
                <w:lang w:val="en-US"/>
              </w:rPr>
              <w:t>մբագր</w:t>
            </w:r>
            <w:r>
              <w:rPr>
                <w:rFonts w:ascii="GHEA Grapalat" w:hAnsi="GHEA Grapalat"/>
                <w:lang w:val="en-US"/>
              </w:rPr>
              <w:t>վել</w:t>
            </w:r>
            <w:r w:rsidRPr="006C00CA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է</w:t>
            </w:r>
            <w:r w:rsidRPr="006C00CA">
              <w:rPr>
                <w:rFonts w:ascii="GHEA Grapalat" w:hAnsi="GHEA Grapalat"/>
                <w:lang w:val="af-ZA"/>
              </w:rPr>
              <w:t>:</w:t>
            </w:r>
          </w:p>
          <w:p w:rsidR="003B6132" w:rsidRPr="006C00CA" w:rsidRDefault="003B6132" w:rsidP="003B61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3B6132" w:rsidRPr="006C00CA" w:rsidRDefault="003B6132" w:rsidP="003B61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3B6132" w:rsidRPr="006C00CA" w:rsidRDefault="003B6132" w:rsidP="003B61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3B6132" w:rsidRPr="006C00CA" w:rsidRDefault="003B6132" w:rsidP="003B61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3B6132" w:rsidRPr="006C00CA" w:rsidRDefault="003B6132" w:rsidP="003B61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3B6132" w:rsidRPr="006C00CA" w:rsidRDefault="003B6132" w:rsidP="003B61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en-US"/>
              </w:rPr>
              <w:t>Խ</w:t>
            </w:r>
            <w:r w:rsidRPr="00D95E95">
              <w:rPr>
                <w:rFonts w:ascii="GHEA Grapalat" w:hAnsi="GHEA Grapalat"/>
                <w:lang w:val="en-US"/>
              </w:rPr>
              <w:t>մբագր</w:t>
            </w:r>
            <w:r>
              <w:rPr>
                <w:rFonts w:ascii="GHEA Grapalat" w:hAnsi="GHEA Grapalat"/>
                <w:lang w:val="en-US"/>
              </w:rPr>
              <w:t>վել</w:t>
            </w:r>
            <w:r w:rsidRPr="006C00CA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է</w:t>
            </w:r>
            <w:r w:rsidRPr="006C00CA">
              <w:rPr>
                <w:rFonts w:ascii="GHEA Grapalat" w:hAnsi="GHEA Grapalat"/>
                <w:lang w:val="af-ZA"/>
              </w:rPr>
              <w:t>:</w:t>
            </w:r>
          </w:p>
          <w:p w:rsidR="003B6132" w:rsidRPr="006C00CA" w:rsidRDefault="003B6132" w:rsidP="003B61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3B6132" w:rsidRPr="006C00CA" w:rsidRDefault="003B6132" w:rsidP="003B61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3B6132" w:rsidRPr="006C00CA" w:rsidRDefault="003B6132" w:rsidP="003B61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3B6132" w:rsidRPr="006C00CA" w:rsidRDefault="003B6132" w:rsidP="003B61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3B6132" w:rsidRPr="006C00CA" w:rsidRDefault="003B6132" w:rsidP="003B61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3B6132" w:rsidRPr="006C00CA" w:rsidRDefault="003B6132" w:rsidP="003B61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792701" w:rsidRPr="00DB25F1" w:rsidRDefault="00792701" w:rsidP="00792701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  <w:r w:rsidRPr="00D95E95">
              <w:rPr>
                <w:rFonts w:ascii="GHEA Grapalat" w:hAnsi="GHEA Grapalat"/>
                <w:lang w:val="en-US"/>
              </w:rPr>
              <w:t>Լրամշակվել</w:t>
            </w:r>
            <w:r w:rsidRPr="00D95E95">
              <w:rPr>
                <w:rFonts w:ascii="GHEA Grapalat" w:hAnsi="GHEA Grapalat"/>
                <w:lang w:val="af-ZA"/>
              </w:rPr>
              <w:t xml:space="preserve"> </w:t>
            </w:r>
            <w:r w:rsidRPr="00D95E95">
              <w:rPr>
                <w:rFonts w:ascii="GHEA Grapalat" w:hAnsi="GHEA Grapalat"/>
                <w:lang w:val="en-US"/>
              </w:rPr>
              <w:t>է</w:t>
            </w:r>
            <w:r w:rsidRPr="00DB25F1">
              <w:rPr>
                <w:rFonts w:ascii="GHEA Grapalat" w:hAnsi="GHEA Grapalat"/>
                <w:lang w:val="af-ZA"/>
              </w:rPr>
              <w:t>:</w:t>
            </w:r>
          </w:p>
          <w:p w:rsidR="003B6132" w:rsidRPr="006C00CA" w:rsidRDefault="003B6132" w:rsidP="003B61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3B6132" w:rsidRPr="006C00CA" w:rsidRDefault="003B6132" w:rsidP="003B61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3B6132" w:rsidRPr="006C00CA" w:rsidRDefault="003B6132" w:rsidP="003B61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3B6132" w:rsidRPr="006C00CA" w:rsidRDefault="003B6132" w:rsidP="003B61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3B6132" w:rsidRPr="006C00CA" w:rsidRDefault="003B6132" w:rsidP="003B61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3B6132" w:rsidRPr="006C00CA" w:rsidRDefault="003B6132" w:rsidP="003B61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3B6132" w:rsidRPr="006C00CA" w:rsidRDefault="003B6132" w:rsidP="003B61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3B6132" w:rsidRPr="006C00CA" w:rsidRDefault="003B6132" w:rsidP="003B61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3B6132" w:rsidRPr="006C00CA" w:rsidRDefault="003B6132" w:rsidP="003B61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3B6132" w:rsidRPr="006C00CA" w:rsidRDefault="003B6132" w:rsidP="003B61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3B6132" w:rsidRPr="006C00CA" w:rsidRDefault="003B6132" w:rsidP="003B61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en-US"/>
              </w:rPr>
              <w:t>Խ</w:t>
            </w:r>
            <w:r w:rsidRPr="00D95E95">
              <w:rPr>
                <w:rFonts w:ascii="GHEA Grapalat" w:hAnsi="GHEA Grapalat"/>
                <w:lang w:val="en-US"/>
              </w:rPr>
              <w:t>մբագր</w:t>
            </w:r>
            <w:r>
              <w:rPr>
                <w:rFonts w:ascii="GHEA Grapalat" w:hAnsi="GHEA Grapalat"/>
                <w:lang w:val="en-US"/>
              </w:rPr>
              <w:t>վել</w:t>
            </w:r>
            <w:r w:rsidRPr="006C00CA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է</w:t>
            </w:r>
            <w:r w:rsidRPr="006C00CA">
              <w:rPr>
                <w:rFonts w:ascii="GHEA Grapalat" w:hAnsi="GHEA Grapalat"/>
                <w:lang w:val="af-ZA"/>
              </w:rPr>
              <w:t>:</w:t>
            </w:r>
          </w:p>
          <w:p w:rsidR="003B6132" w:rsidRPr="006C00CA" w:rsidRDefault="003B6132" w:rsidP="003B61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3B6132" w:rsidRPr="006C00CA" w:rsidRDefault="003B6132" w:rsidP="003B61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af-ZA"/>
              </w:rPr>
            </w:pPr>
          </w:p>
          <w:p w:rsidR="003B6132" w:rsidRPr="005A1AD9" w:rsidRDefault="003B6132" w:rsidP="003B61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color w:val="FF0000"/>
                <w:sz w:val="20"/>
                <w:szCs w:val="20"/>
                <w:highlight w:val="yellow"/>
                <w:lang w:val="af-ZA"/>
              </w:rPr>
            </w:pPr>
            <w:r>
              <w:rPr>
                <w:rFonts w:ascii="GHEA Grapalat" w:hAnsi="GHEA Grapalat"/>
                <w:lang w:val="en-US"/>
              </w:rPr>
              <w:t>Կետը</w:t>
            </w:r>
            <w:r w:rsidRPr="006C00CA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հանվել</w:t>
            </w:r>
            <w:r w:rsidRPr="006C00CA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է</w:t>
            </w:r>
            <w:r w:rsidRPr="006C00CA">
              <w:rPr>
                <w:rFonts w:ascii="GHEA Grapalat" w:hAnsi="GHEA Grapalat"/>
                <w:lang w:val="af-ZA"/>
              </w:rPr>
              <w:t>:</w:t>
            </w:r>
          </w:p>
        </w:tc>
      </w:tr>
      <w:tr w:rsidR="006D5566" w:rsidRPr="007D2960" w:rsidTr="001245DE">
        <w:trPr>
          <w:trHeight w:val="7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566" w:rsidRPr="007D2960" w:rsidRDefault="006D5566" w:rsidP="00EE0404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4.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0446" w:rsidRPr="000B0446" w:rsidRDefault="000B0446" w:rsidP="000B0446">
            <w:pPr>
              <w:contextualSpacing/>
              <w:jc w:val="center"/>
              <w:rPr>
                <w:rFonts w:ascii="GHEA Grapalat" w:hAnsi="GHEA Grapalat"/>
                <w:szCs w:val="22"/>
                <w:lang w:val="af-ZA"/>
              </w:rPr>
            </w:pPr>
            <w:r w:rsidRPr="000B0446">
              <w:rPr>
                <w:rFonts w:ascii="GHEA Grapalat" w:hAnsi="GHEA Grapalat"/>
                <w:szCs w:val="22"/>
                <w:lang w:val="af-ZA"/>
              </w:rPr>
              <w:t>Հ</w:t>
            </w:r>
            <w:r>
              <w:rPr>
                <w:rFonts w:ascii="GHEA Grapalat" w:hAnsi="GHEA Grapalat"/>
                <w:szCs w:val="22"/>
                <w:lang w:val="af-ZA"/>
              </w:rPr>
              <w:t xml:space="preserve">այաստանի </w:t>
            </w:r>
            <w:r w:rsidRPr="000B0446">
              <w:rPr>
                <w:rFonts w:ascii="GHEA Grapalat" w:hAnsi="GHEA Grapalat"/>
                <w:szCs w:val="22"/>
                <w:lang w:val="af-ZA"/>
              </w:rPr>
              <w:t xml:space="preserve"> Հ</w:t>
            </w:r>
            <w:r>
              <w:rPr>
                <w:rFonts w:ascii="GHEA Grapalat" w:hAnsi="GHEA Grapalat"/>
                <w:szCs w:val="22"/>
                <w:lang w:val="af-ZA"/>
              </w:rPr>
              <w:t xml:space="preserve">անրապետության Վարչապետի աշխատակազմի ղեկավարի </w:t>
            </w:r>
          </w:p>
          <w:p w:rsidR="000B0446" w:rsidRPr="000B0446" w:rsidRDefault="000B0446" w:rsidP="000B0446">
            <w:pPr>
              <w:spacing w:line="276" w:lineRule="auto"/>
              <w:contextualSpacing/>
              <w:jc w:val="center"/>
              <w:rPr>
                <w:rFonts w:ascii="GHEA Grapalat" w:hAnsi="GHEA Grapalat"/>
                <w:szCs w:val="22"/>
                <w:lang w:val="af-ZA"/>
              </w:rPr>
            </w:pPr>
            <w:r w:rsidRPr="000B0446">
              <w:rPr>
                <w:rFonts w:ascii="GHEA Grapalat" w:hAnsi="GHEA Grapalat"/>
                <w:szCs w:val="22"/>
                <w:lang w:val="af-ZA"/>
              </w:rPr>
              <w:t xml:space="preserve">№ 02/12.2/22512-2019 </w:t>
            </w:r>
            <w:r>
              <w:rPr>
                <w:rFonts w:ascii="GHEA Grapalat" w:hAnsi="GHEA Grapalat"/>
                <w:szCs w:val="22"/>
                <w:lang w:val="af-ZA"/>
              </w:rPr>
              <w:t>գրություն</w:t>
            </w:r>
            <w:r w:rsidR="00A52447">
              <w:rPr>
                <w:rFonts w:ascii="GHEA Grapalat" w:hAnsi="GHEA Grapalat"/>
                <w:szCs w:val="22"/>
                <w:lang w:val="hy-AM"/>
              </w:rPr>
              <w:t xml:space="preserve"> </w:t>
            </w:r>
            <w:r w:rsidR="00A52447" w:rsidRPr="006C00CA">
              <w:rPr>
                <w:rFonts w:ascii="GHEA Grapalat" w:hAnsi="GHEA Grapalat"/>
                <w:szCs w:val="22"/>
                <w:lang w:val="af-ZA"/>
              </w:rPr>
              <w:t>(</w:t>
            </w:r>
            <w:r w:rsidRPr="000B0446">
              <w:rPr>
                <w:rFonts w:ascii="GHEA Grapalat" w:hAnsi="GHEA Grapalat"/>
                <w:szCs w:val="22"/>
                <w:lang w:val="af-ZA"/>
              </w:rPr>
              <w:t>եզրակացություն</w:t>
            </w:r>
            <w:r w:rsidR="00A52447">
              <w:rPr>
                <w:rFonts w:ascii="GHEA Grapalat" w:hAnsi="GHEA Grapalat"/>
                <w:szCs w:val="22"/>
                <w:lang w:val="af-ZA"/>
              </w:rPr>
              <w:t>)</w:t>
            </w:r>
          </w:p>
          <w:p w:rsidR="006D5566" w:rsidRDefault="006D5566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Pr="00E50204" w:rsidRDefault="008530AA" w:rsidP="008530A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E50204">
              <w:rPr>
                <w:rFonts w:ascii="GHEA Grapalat" w:hAnsi="GHEA Grapalat" w:cs="Sylfaen"/>
                <w:sz w:val="22"/>
                <w:szCs w:val="22"/>
                <w:lang w:val="af-ZA"/>
              </w:rPr>
              <w:t>ՀՀ ֆինանսների նախարարություն</w:t>
            </w:r>
            <w:r w:rsidR="00547A44" w:rsidRPr="00E5020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 </w:t>
            </w:r>
            <w:r w:rsidRPr="00E5020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="00547A44" w:rsidRPr="00E50204">
              <w:rPr>
                <w:rFonts w:ascii="GHEA Grapalat" w:hAnsi="GHEA Grapalat" w:cs="Sylfaen"/>
                <w:sz w:val="22"/>
                <w:szCs w:val="22"/>
                <w:lang w:val="hy-AM"/>
              </w:rPr>
              <w:t>«———</w:t>
            </w:r>
            <w:r w:rsidRPr="00E50204">
              <w:rPr>
                <w:rFonts w:ascii="GHEA Grapalat" w:hAnsi="GHEA Grapalat"/>
                <w:sz w:val="22"/>
                <w:szCs w:val="22"/>
                <w:lang w:val="af-ZA"/>
              </w:rPr>
              <w:t>.</w:t>
            </w:r>
            <w:r w:rsidR="00547A44" w:rsidRPr="00E50204">
              <w:rPr>
                <w:rFonts w:ascii="GHEA Grapalat" w:hAnsi="GHEA Grapalat"/>
                <w:sz w:val="22"/>
                <w:szCs w:val="22"/>
                <w:lang w:val="hy-AM"/>
              </w:rPr>
              <w:t xml:space="preserve"> 07</w:t>
            </w:r>
            <w:r w:rsidRPr="00E50204">
              <w:rPr>
                <w:rFonts w:ascii="GHEA Grapalat" w:hAnsi="GHEA Grapalat"/>
                <w:sz w:val="22"/>
                <w:szCs w:val="22"/>
                <w:lang w:val="af-ZA"/>
              </w:rPr>
              <w:t>.2019</w:t>
            </w:r>
            <w:r w:rsidRPr="00E50204">
              <w:rPr>
                <w:rFonts w:ascii="GHEA Grapalat" w:hAnsi="GHEA Grapalat"/>
                <w:sz w:val="22"/>
                <w:szCs w:val="22"/>
              </w:rPr>
              <w:t>թ</w:t>
            </w:r>
            <w:r w:rsidRPr="00E50204">
              <w:rPr>
                <w:rFonts w:ascii="GHEA Grapalat" w:hAnsi="GHEA Grapalat"/>
                <w:sz w:val="22"/>
                <w:szCs w:val="22"/>
                <w:lang w:val="af-ZA"/>
              </w:rPr>
              <w:t xml:space="preserve">. </w:t>
            </w:r>
          </w:p>
          <w:p w:rsidR="008530AA" w:rsidRDefault="008530AA" w:rsidP="008530AA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E50204">
              <w:rPr>
                <w:rFonts w:ascii="GHEA Grapalat" w:hAnsi="GHEA Grapalat"/>
                <w:sz w:val="22"/>
                <w:szCs w:val="22"/>
                <w:lang w:val="af-ZA"/>
              </w:rPr>
              <w:t>№</w:t>
            </w:r>
            <w:r w:rsidR="00547A44" w:rsidRPr="00E50204">
              <w:rPr>
                <w:rFonts w:ascii="GHEA Grapalat" w:hAnsi="GHEA Grapalat"/>
                <w:sz w:val="22"/>
                <w:szCs w:val="22"/>
                <w:lang w:val="hy-AM"/>
              </w:rPr>
              <w:t>—————</w:t>
            </w:r>
            <w:r w:rsidRPr="00E50204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E50204">
              <w:rPr>
                <w:rFonts w:ascii="GHEA Grapalat" w:hAnsi="GHEA Grapalat" w:cs="Sylfaen"/>
                <w:sz w:val="22"/>
                <w:szCs w:val="22"/>
                <w:lang w:val="af-ZA"/>
              </w:rPr>
              <w:t>գրություն:</w:t>
            </w: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C00CA" w:rsidRDefault="006C00C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C00CA" w:rsidRDefault="006C00C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C00CA" w:rsidRDefault="006C00C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CF479D" w:rsidRDefault="00CF479D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824D0" w:rsidRDefault="005824D0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C00CA" w:rsidRDefault="006C00C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C00CA" w:rsidRPr="00E50204" w:rsidRDefault="006C00CA" w:rsidP="006C00C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E5020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ՀՀ </w:t>
            </w:r>
            <w:r w:rsidRPr="00E5020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Պետական եկամուտների կոմիտեի </w:t>
            </w:r>
            <w:r w:rsidRPr="00E5020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E50204">
              <w:rPr>
                <w:rFonts w:ascii="GHEA Grapalat" w:hAnsi="GHEA Grapalat" w:cs="Sylfaen"/>
                <w:sz w:val="22"/>
                <w:szCs w:val="22"/>
                <w:lang w:val="hy-AM"/>
              </w:rPr>
              <w:t>22</w:t>
            </w:r>
            <w:r w:rsidRPr="00E50204">
              <w:rPr>
                <w:rFonts w:ascii="GHEA Grapalat" w:hAnsi="GHEA Grapalat"/>
                <w:sz w:val="22"/>
                <w:szCs w:val="22"/>
                <w:lang w:val="af-ZA"/>
              </w:rPr>
              <w:t>.0</w:t>
            </w:r>
            <w:r w:rsidRPr="00E50204">
              <w:rPr>
                <w:rFonts w:ascii="GHEA Grapalat" w:hAnsi="GHEA Grapalat"/>
                <w:sz w:val="22"/>
                <w:szCs w:val="22"/>
                <w:lang w:val="hy-AM"/>
              </w:rPr>
              <w:t>7</w:t>
            </w:r>
            <w:r w:rsidRPr="00E50204">
              <w:rPr>
                <w:rFonts w:ascii="GHEA Grapalat" w:hAnsi="GHEA Grapalat"/>
                <w:sz w:val="22"/>
                <w:szCs w:val="22"/>
                <w:lang w:val="af-ZA"/>
              </w:rPr>
              <w:t>.2019</w:t>
            </w:r>
            <w:r w:rsidRPr="00E50204">
              <w:rPr>
                <w:rFonts w:ascii="GHEA Grapalat" w:hAnsi="GHEA Grapalat"/>
                <w:sz w:val="22"/>
                <w:szCs w:val="22"/>
              </w:rPr>
              <w:t>թ</w:t>
            </w:r>
            <w:r w:rsidRPr="00E50204">
              <w:rPr>
                <w:rFonts w:ascii="GHEA Grapalat" w:hAnsi="GHEA Grapalat"/>
                <w:sz w:val="22"/>
                <w:szCs w:val="22"/>
                <w:lang w:val="af-ZA"/>
              </w:rPr>
              <w:t xml:space="preserve">. </w:t>
            </w:r>
          </w:p>
          <w:p w:rsidR="006C00CA" w:rsidRDefault="006C00CA" w:rsidP="006C00CA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E50204">
              <w:rPr>
                <w:rFonts w:ascii="GHEA Grapalat" w:hAnsi="GHEA Grapalat"/>
                <w:sz w:val="22"/>
                <w:szCs w:val="22"/>
                <w:lang w:val="af-ZA"/>
              </w:rPr>
              <w:t>№01/</w:t>
            </w:r>
            <w:r w:rsidR="00E50204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="00E50204">
              <w:rPr>
                <w:rFonts w:ascii="GHEA Grapalat" w:hAnsi="GHEA Grapalat"/>
                <w:sz w:val="22"/>
                <w:szCs w:val="22"/>
              </w:rPr>
              <w:t>.</w:t>
            </w:r>
            <w:r w:rsidRPr="00E50204">
              <w:rPr>
                <w:rFonts w:ascii="GHEA Grapalat" w:hAnsi="GHEA Grapalat"/>
                <w:sz w:val="22"/>
                <w:szCs w:val="22"/>
                <w:lang w:val="hy-AM"/>
              </w:rPr>
              <w:t>1-3988</w:t>
            </w:r>
            <w:r w:rsidRPr="00E50204">
              <w:rPr>
                <w:rFonts w:ascii="GHEA Grapalat" w:hAnsi="GHEA Grapalat"/>
                <w:sz w:val="22"/>
                <w:szCs w:val="22"/>
                <w:lang w:val="af-ZA"/>
              </w:rPr>
              <w:t>1</w:t>
            </w:r>
            <w:r w:rsidRPr="00E50204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E50204">
              <w:rPr>
                <w:rFonts w:ascii="GHEA Grapalat" w:hAnsi="GHEA Grapalat"/>
                <w:sz w:val="22"/>
                <w:szCs w:val="22"/>
                <w:lang w:val="af-ZA"/>
              </w:rPr>
              <w:t xml:space="preserve">19 </w:t>
            </w:r>
            <w:r w:rsidRPr="00E50204">
              <w:rPr>
                <w:rFonts w:ascii="GHEA Grapalat" w:hAnsi="GHEA Grapalat" w:cs="Sylfaen"/>
                <w:sz w:val="22"/>
                <w:szCs w:val="22"/>
                <w:lang w:val="af-ZA"/>
              </w:rPr>
              <w:t>գրություն:</w:t>
            </w:r>
          </w:p>
          <w:p w:rsidR="006C00CA" w:rsidRDefault="006C00C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C00CA" w:rsidRDefault="006C00C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C00CA" w:rsidRDefault="006C00C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C00CA" w:rsidRPr="00234511" w:rsidRDefault="006C00CA" w:rsidP="00796549">
            <w:pPr>
              <w:pStyle w:val="BodyText"/>
              <w:spacing w:line="240" w:lineRule="auto"/>
              <w:ind w:left="-73" w:right="-108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0446" w:rsidRPr="000B0446" w:rsidRDefault="000B0446" w:rsidP="00CF479D">
            <w:pPr>
              <w:tabs>
                <w:tab w:val="left" w:pos="-108"/>
                <w:tab w:val="left" w:pos="270"/>
                <w:tab w:val="left" w:pos="549"/>
              </w:tabs>
              <w:ind w:left="317" w:right="3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0B04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ՀՀ կառավարության որոշման նախագծի տեքստում և հավելվածներում առկա են բազմաթիվ թվային անհամապատասխանություններ՝ գույքային հաշվարկների հետ կապված: </w:t>
            </w:r>
          </w:p>
          <w:p w:rsidR="006D5566" w:rsidRPr="006C00CA" w:rsidRDefault="000B0446" w:rsidP="00CF479D">
            <w:pPr>
              <w:tabs>
                <w:tab w:val="left" w:pos="-108"/>
                <w:tab w:val="left" w:pos="270"/>
                <w:tab w:val="left" w:pos="549"/>
              </w:tabs>
              <w:ind w:left="317" w:right="3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0B04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1-ին կետի 3-րդ և 4-րդ ենթակետերի տեքստը և դրանցով հաստատվող հավելվածների վերնագրերը չեն համապատասխանում նշված հավելվածների աղյուսակների բովանդակությանը:</w:t>
            </w:r>
          </w:p>
          <w:p w:rsidR="000B0446" w:rsidRPr="006C00CA" w:rsidRDefault="000B0446" w:rsidP="00CF479D">
            <w:pPr>
              <w:tabs>
                <w:tab w:val="left" w:pos="-108"/>
                <w:tab w:val="left" w:pos="270"/>
                <w:tab w:val="left" w:pos="549"/>
              </w:tabs>
              <w:ind w:left="317" w:right="3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</w:p>
          <w:p w:rsidR="000B0446" w:rsidRDefault="000B0446" w:rsidP="00CF479D">
            <w:pPr>
              <w:tabs>
                <w:tab w:val="left" w:pos="-108"/>
                <w:tab w:val="left" w:pos="270"/>
                <w:tab w:val="left" w:pos="549"/>
              </w:tabs>
              <w:ind w:left="317" w:right="3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B04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Նախագծից պարզ չէ, թե՝ 3-րդ կետով սահմանվող հաշվարկված ավելացված արժեքի հարկի և շահութահարկի գծով վճարումները «Հայաստանի Հանրապետության 2019 թվականի պետական բյուջեի մասին» ՀՀ օրենքի 7-րդ հոդվածի 9-րդ մասով սահմանված պետական կառավարչական հիմնարկը ի՞նչ միջոցներով և ի՞նչ ժամկետներում պետք է վճարի:</w:t>
            </w:r>
          </w:p>
          <w:p w:rsidR="008530AA" w:rsidRDefault="008530AA" w:rsidP="000B0446">
            <w:pPr>
              <w:tabs>
                <w:tab w:val="left" w:pos="-108"/>
                <w:tab w:val="left" w:pos="270"/>
                <w:tab w:val="left" w:pos="549"/>
              </w:tabs>
              <w:spacing w:line="276" w:lineRule="auto"/>
              <w:ind w:left="317" w:right="3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8530AA" w:rsidRDefault="008530AA" w:rsidP="000B0446">
            <w:pPr>
              <w:tabs>
                <w:tab w:val="left" w:pos="-108"/>
                <w:tab w:val="left" w:pos="270"/>
                <w:tab w:val="left" w:pos="549"/>
              </w:tabs>
              <w:spacing w:line="276" w:lineRule="auto"/>
              <w:ind w:left="317" w:right="3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8530AA" w:rsidRDefault="008530AA" w:rsidP="000B0446">
            <w:pPr>
              <w:tabs>
                <w:tab w:val="left" w:pos="-108"/>
                <w:tab w:val="left" w:pos="270"/>
                <w:tab w:val="left" w:pos="549"/>
              </w:tabs>
              <w:spacing w:line="276" w:lineRule="auto"/>
              <w:ind w:left="317" w:right="3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8530AA" w:rsidRDefault="008530AA" w:rsidP="000B0446">
            <w:pPr>
              <w:tabs>
                <w:tab w:val="left" w:pos="-108"/>
                <w:tab w:val="left" w:pos="270"/>
                <w:tab w:val="left" w:pos="549"/>
              </w:tabs>
              <w:spacing w:line="276" w:lineRule="auto"/>
              <w:ind w:left="317" w:right="3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8530AA" w:rsidRDefault="008530AA" w:rsidP="000B0446">
            <w:pPr>
              <w:tabs>
                <w:tab w:val="left" w:pos="-108"/>
                <w:tab w:val="left" w:pos="270"/>
                <w:tab w:val="left" w:pos="549"/>
              </w:tabs>
              <w:spacing w:line="276" w:lineRule="auto"/>
              <w:ind w:left="317" w:right="3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8530AA" w:rsidRDefault="008530AA" w:rsidP="000B0446">
            <w:pPr>
              <w:tabs>
                <w:tab w:val="left" w:pos="-108"/>
                <w:tab w:val="left" w:pos="270"/>
                <w:tab w:val="left" w:pos="549"/>
              </w:tabs>
              <w:spacing w:line="276" w:lineRule="auto"/>
              <w:ind w:left="317" w:right="3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8530AA" w:rsidRDefault="008530AA" w:rsidP="000B0446">
            <w:pPr>
              <w:tabs>
                <w:tab w:val="left" w:pos="-108"/>
                <w:tab w:val="left" w:pos="270"/>
                <w:tab w:val="left" w:pos="549"/>
              </w:tabs>
              <w:spacing w:line="276" w:lineRule="auto"/>
              <w:ind w:left="317" w:right="3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8530AA" w:rsidRDefault="008530AA" w:rsidP="000B0446">
            <w:pPr>
              <w:tabs>
                <w:tab w:val="left" w:pos="-108"/>
                <w:tab w:val="left" w:pos="270"/>
                <w:tab w:val="left" w:pos="549"/>
              </w:tabs>
              <w:spacing w:line="276" w:lineRule="auto"/>
              <w:ind w:left="317" w:right="3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8530AA" w:rsidRDefault="008530AA" w:rsidP="000B0446">
            <w:pPr>
              <w:tabs>
                <w:tab w:val="left" w:pos="-108"/>
                <w:tab w:val="left" w:pos="270"/>
                <w:tab w:val="left" w:pos="549"/>
              </w:tabs>
              <w:spacing w:line="276" w:lineRule="auto"/>
              <w:ind w:left="317" w:right="3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8530AA" w:rsidRDefault="008530AA" w:rsidP="000B0446">
            <w:pPr>
              <w:tabs>
                <w:tab w:val="left" w:pos="-108"/>
                <w:tab w:val="left" w:pos="270"/>
                <w:tab w:val="left" w:pos="549"/>
              </w:tabs>
              <w:spacing w:line="276" w:lineRule="auto"/>
              <w:ind w:left="317" w:right="3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8530AA" w:rsidRDefault="008530AA" w:rsidP="000B0446">
            <w:pPr>
              <w:tabs>
                <w:tab w:val="left" w:pos="-108"/>
                <w:tab w:val="left" w:pos="270"/>
                <w:tab w:val="left" w:pos="549"/>
              </w:tabs>
              <w:spacing w:line="276" w:lineRule="auto"/>
              <w:ind w:left="317" w:right="3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8530AA" w:rsidRDefault="008530AA" w:rsidP="000B0446">
            <w:pPr>
              <w:tabs>
                <w:tab w:val="left" w:pos="-108"/>
                <w:tab w:val="left" w:pos="270"/>
                <w:tab w:val="left" w:pos="549"/>
              </w:tabs>
              <w:spacing w:line="276" w:lineRule="auto"/>
              <w:ind w:left="317" w:right="3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8530AA" w:rsidRDefault="008530AA" w:rsidP="000B0446">
            <w:pPr>
              <w:tabs>
                <w:tab w:val="left" w:pos="-108"/>
                <w:tab w:val="left" w:pos="270"/>
                <w:tab w:val="left" w:pos="549"/>
              </w:tabs>
              <w:spacing w:line="276" w:lineRule="auto"/>
              <w:ind w:left="317" w:right="3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8530AA" w:rsidRDefault="008530AA" w:rsidP="000B0446">
            <w:pPr>
              <w:tabs>
                <w:tab w:val="left" w:pos="-108"/>
                <w:tab w:val="left" w:pos="270"/>
                <w:tab w:val="left" w:pos="549"/>
              </w:tabs>
              <w:spacing w:line="276" w:lineRule="auto"/>
              <w:ind w:left="317" w:right="3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8530AA" w:rsidRDefault="008530AA" w:rsidP="000B0446">
            <w:pPr>
              <w:tabs>
                <w:tab w:val="left" w:pos="-108"/>
                <w:tab w:val="left" w:pos="270"/>
                <w:tab w:val="left" w:pos="549"/>
              </w:tabs>
              <w:spacing w:line="276" w:lineRule="auto"/>
              <w:ind w:left="317" w:right="3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8530AA" w:rsidRDefault="008530AA" w:rsidP="000B0446">
            <w:pPr>
              <w:tabs>
                <w:tab w:val="left" w:pos="-108"/>
                <w:tab w:val="left" w:pos="270"/>
                <w:tab w:val="left" w:pos="549"/>
              </w:tabs>
              <w:spacing w:line="276" w:lineRule="auto"/>
              <w:ind w:left="317" w:right="3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8530AA" w:rsidRDefault="008530AA" w:rsidP="000B0446">
            <w:pPr>
              <w:tabs>
                <w:tab w:val="left" w:pos="-108"/>
                <w:tab w:val="left" w:pos="270"/>
                <w:tab w:val="left" w:pos="549"/>
              </w:tabs>
              <w:spacing w:line="276" w:lineRule="auto"/>
              <w:ind w:left="317" w:right="3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8530AA" w:rsidRDefault="008530AA" w:rsidP="000B0446">
            <w:pPr>
              <w:tabs>
                <w:tab w:val="left" w:pos="-108"/>
                <w:tab w:val="left" w:pos="270"/>
                <w:tab w:val="left" w:pos="549"/>
              </w:tabs>
              <w:spacing w:line="276" w:lineRule="auto"/>
              <w:ind w:left="317" w:right="3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8530AA" w:rsidRDefault="008530AA" w:rsidP="000B0446">
            <w:pPr>
              <w:tabs>
                <w:tab w:val="left" w:pos="-108"/>
                <w:tab w:val="left" w:pos="270"/>
                <w:tab w:val="left" w:pos="549"/>
              </w:tabs>
              <w:spacing w:line="276" w:lineRule="auto"/>
              <w:ind w:left="317" w:right="3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8530AA" w:rsidRDefault="008530AA" w:rsidP="000B0446">
            <w:pPr>
              <w:tabs>
                <w:tab w:val="left" w:pos="-108"/>
                <w:tab w:val="left" w:pos="270"/>
                <w:tab w:val="left" w:pos="549"/>
              </w:tabs>
              <w:spacing w:line="276" w:lineRule="auto"/>
              <w:ind w:left="317" w:right="3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8530AA" w:rsidRDefault="008530AA" w:rsidP="000B0446">
            <w:pPr>
              <w:tabs>
                <w:tab w:val="left" w:pos="-108"/>
                <w:tab w:val="left" w:pos="270"/>
                <w:tab w:val="left" w:pos="549"/>
              </w:tabs>
              <w:spacing w:line="276" w:lineRule="auto"/>
              <w:ind w:left="317" w:right="3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8530AA" w:rsidRDefault="008530AA" w:rsidP="000B0446">
            <w:pPr>
              <w:tabs>
                <w:tab w:val="left" w:pos="-108"/>
                <w:tab w:val="left" w:pos="270"/>
                <w:tab w:val="left" w:pos="549"/>
              </w:tabs>
              <w:spacing w:line="276" w:lineRule="auto"/>
              <w:ind w:left="317" w:right="3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8530AA" w:rsidRDefault="008530AA" w:rsidP="000B0446">
            <w:pPr>
              <w:tabs>
                <w:tab w:val="left" w:pos="-108"/>
                <w:tab w:val="left" w:pos="270"/>
                <w:tab w:val="left" w:pos="549"/>
              </w:tabs>
              <w:spacing w:line="276" w:lineRule="auto"/>
              <w:ind w:left="317" w:right="3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8530AA" w:rsidRDefault="008530AA" w:rsidP="000B0446">
            <w:pPr>
              <w:tabs>
                <w:tab w:val="left" w:pos="-108"/>
                <w:tab w:val="left" w:pos="270"/>
                <w:tab w:val="left" w:pos="549"/>
              </w:tabs>
              <w:spacing w:line="276" w:lineRule="auto"/>
              <w:ind w:left="317" w:right="3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8530AA" w:rsidRDefault="008530AA" w:rsidP="000B0446">
            <w:pPr>
              <w:tabs>
                <w:tab w:val="left" w:pos="-108"/>
                <w:tab w:val="left" w:pos="270"/>
                <w:tab w:val="left" w:pos="549"/>
              </w:tabs>
              <w:spacing w:line="276" w:lineRule="auto"/>
              <w:ind w:left="317" w:right="3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8530AA" w:rsidRDefault="008530AA" w:rsidP="000B0446">
            <w:pPr>
              <w:tabs>
                <w:tab w:val="left" w:pos="-108"/>
                <w:tab w:val="left" w:pos="270"/>
                <w:tab w:val="left" w:pos="549"/>
              </w:tabs>
              <w:spacing w:line="276" w:lineRule="auto"/>
              <w:ind w:left="317" w:right="3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8530AA" w:rsidRDefault="008530AA" w:rsidP="000B0446">
            <w:pPr>
              <w:tabs>
                <w:tab w:val="left" w:pos="-108"/>
                <w:tab w:val="left" w:pos="270"/>
                <w:tab w:val="left" w:pos="549"/>
              </w:tabs>
              <w:spacing w:line="276" w:lineRule="auto"/>
              <w:ind w:left="317" w:right="3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F479D" w:rsidRPr="00C90545" w:rsidRDefault="00CF479D" w:rsidP="000B0446">
            <w:pPr>
              <w:tabs>
                <w:tab w:val="left" w:pos="-108"/>
                <w:tab w:val="left" w:pos="270"/>
                <w:tab w:val="left" w:pos="549"/>
              </w:tabs>
              <w:spacing w:line="276" w:lineRule="auto"/>
              <w:ind w:left="317" w:right="3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</w:p>
          <w:p w:rsidR="005824D0" w:rsidRPr="005824D0" w:rsidRDefault="005824D0" w:rsidP="005824D0">
            <w:pPr>
              <w:spacing w:line="276" w:lineRule="auto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824D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Ներկայումս ՀՀ ֆինանսների նախարարության քննարկմանը ներկայացված նախագծի 2-րդ կետով առաջարկվում է՝</w:t>
            </w:r>
          </w:p>
          <w:p w:rsidR="005824D0" w:rsidRPr="005824D0" w:rsidRDefault="005824D0" w:rsidP="005824D0">
            <w:pPr>
              <w:spacing w:line="276" w:lineRule="auto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824D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1) «Հայջրմուղկոյուղի», «Լոռի-ջրմուղկոյուղի», «Շիրակ-ջրմուղկոյուղի» և «Նոր Ակունք» փակ բաժնետիրական ընկերությունների կողմից պետությանը գույք հանձնելու գործարքի ձևը փոփոխության չենթարկել, ինչը նշանակում է, որ նշյալ գույքը պետությանը հանձված է համարվելու նվիրատվության ձևով։ Այսինքն, նշյալ գույքի օտարման գործարքը շարունակվում է համարվել ԱԱՀ-ով չհարկվող գործարք՝ հաշվի առնելով այն հանգամանքը, որ մինչև 2018 թվականի հունվարի 1-ը գործող «Ավելացված արժեքի հարկի մասին» ՀՀ օրենքի 7-րդ հոդվածի 10-րդ կետի համաձայն՝ ԱԱՀ-ով չէին հարկվում նվիրատվության ձևով պետությանը գույքի օտարման գործարքները,</w:t>
            </w:r>
          </w:p>
          <w:p w:rsidR="005824D0" w:rsidRPr="005824D0" w:rsidRDefault="005824D0" w:rsidP="005824D0">
            <w:pPr>
              <w:spacing w:line="276" w:lineRule="auto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824D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2) «Հայջրմուղկոյուղի», «Լոռի-ջրմուղկոյուղի», «Շիրակ-ջրմուղկոյուղի» և «Նոր Ակունք» փակ բաժնետիրական ընկերությունների կողմից գույքի օտարման արդյունքում ձեռք բերված բաժնետոմսերի մարման միջոցով Հայաստանի Հանրապետության օրենսդրությամբ սահմանված կարգով՝ </w:t>
            </w:r>
            <w:r w:rsidRPr="005824D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համապատասխան չափով նվազեցնել ընկերությունների կանոնադրական կապիտալը։ Միաժամանակ, նախագծի 3-րդ կետով առաջարկվում է սահմանել, որ խնդրո առարկա գույքերի առանձնացման ժամանակ հաշվարկված ավելացված արժեքի հարկի և շահութահարկի գծով հարկային պարտավորությունների վճարումն իրականացվում է «Հայաստանի Հանրապետության 2019 թվականի պետական բոյւջեի մասին» Հայաստանի Հանրապետության օրենքի 7-րդ հոդվածի 9-րդ մասով սահմանված կարգով։</w:t>
            </w:r>
          </w:p>
          <w:p w:rsidR="005824D0" w:rsidRPr="005824D0" w:rsidRDefault="005824D0" w:rsidP="005824D0">
            <w:pPr>
              <w:spacing w:line="276" w:lineRule="auto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824D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Վերոգրյալի կապակցությամբ, հայտնում ենք, որ նշյալ գործարքների նկատմամբ «Հայաստանի Հանրապետության 2019 թվականի պետական բյուջեի մասին» Հայաստանի Հանրապետության օրենքի 7-րդ հոդվածի 9-րդ մասով սահմանված կարգավորումը կիրառելի չէ՝ հաշվի առնելով այն հանգամանքը, որ՝</w:t>
            </w:r>
          </w:p>
          <w:p w:rsidR="005824D0" w:rsidRPr="005824D0" w:rsidRDefault="005824D0" w:rsidP="005824D0">
            <w:pPr>
              <w:spacing w:line="276" w:lineRule="auto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824D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1) «Հայաստանի Հանրապետության 2019 թվականի պետական բյուջեի մասին» Հայաստանի Հանրապետության օրենքի 7-րդ հոդվածի 9-րդ մասով սահմանված կարգավորումը կիրառելի է այն դեպքում, երբ պետական մասնակցությամբ առևտրային կազմակերպությունների կողմից իրականացվում է ԱԱՀ-ով հարկվող գործարք և դրա հետևանքով կազմակերպությունների մոտ առաջանում են ԱԱՀ-ի գծով հարկային պարտավորություններ։ Մինչդեռ, խնդրո առարկա դեպքում իրականացված գործարքը ԱԱՀ-ով հարկման ենթակա գործարք չէ և հետևաբար այդ գործարքի մասով կազմակերպությունների մոտ ԱԱՀ-ի գծով հարկային պարտավորություններ չեն առաջանում,</w:t>
            </w:r>
          </w:p>
          <w:p w:rsidR="005824D0" w:rsidRPr="005824D0" w:rsidRDefault="005824D0" w:rsidP="005824D0">
            <w:pPr>
              <w:spacing w:line="276" w:lineRule="auto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824D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2) կազմակերպությունների մոտ ԱԱՀ-ի գծով հարկային պարտավորությունների առաջացումը պայմանավորված է ոչ թե ԱԱՀ-ով հարկվող գործարք իրականացնելու հանգամանքով, այլ պետությանը հանձնված գույքի մասով նախկինում հաշվանցված ԱԱՀ-ի գումարների վերաձևակերպման անհրաժեշտությամբ,</w:t>
            </w:r>
          </w:p>
          <w:p w:rsidR="005824D0" w:rsidRPr="005824D0" w:rsidRDefault="005824D0" w:rsidP="005824D0">
            <w:pPr>
              <w:spacing w:line="276" w:lineRule="auto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824D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3) «Հայաստանի Հանրապետության 2019 թվականի պետական բյուջեի մասին» Հայաստանի Հանրապետության օրենքի 7-րդ հոդվածի 9-րդ մասով սահմանված կարգավորումը կիրառելի է այն դեպքում, երբ պետական մասնակցությամբ առևտրային կազմակերպությունների մոտ գույքի առանձնացման գործընթացին զուգահեռ տեղի է ունենում նաև պետական մասնակցության նվազեցում, մինչդեռ, քննարկման ներկայացված նախագծով առաջարկվում է ընկերությունների կանոնադրական կապիտալը նվազեցնել ոչ թե պետական բաժնեմասի նվազեցման, այլ ընկերությունների կողմից ձեռքբերված բաժնետոմսերի մարման միջոցով։</w:t>
            </w:r>
          </w:p>
          <w:p w:rsidR="005824D0" w:rsidRPr="005824D0" w:rsidRDefault="005824D0" w:rsidP="005824D0">
            <w:pPr>
              <w:spacing w:line="276" w:lineRule="auto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824D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Միաժամանակ, որպես խնդրի լուծման տարբերակ, առաջարկում ենք քննարկել ընկերությունների մոտ առաջացած ԱԱՀ-ի գծով պարտավորությունները պետական բյուջեի միջոցների հաշվին կատարելու և միաժամանակ նույն չափով պետական բյուջեի հարկային եկամուտների ծրագրային ցուցանիշներն ավելացնելու նպատակահարմարության հարցը։</w:t>
            </w:r>
          </w:p>
          <w:p w:rsidR="00CF479D" w:rsidRPr="00C90545" w:rsidRDefault="00CF479D" w:rsidP="00CF479D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:rsidR="00CF479D" w:rsidRPr="00C90545" w:rsidRDefault="00CF479D" w:rsidP="00CF479D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:rsidR="00CF479D" w:rsidRPr="001C3B8E" w:rsidRDefault="00CF479D" w:rsidP="00CF479D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C3B8E">
              <w:rPr>
                <w:rFonts w:ascii="GHEA Grapalat" w:hAnsi="GHEA Grapalat"/>
                <w:lang w:val="hy-AM"/>
              </w:rPr>
              <w:t xml:space="preserve">«Ավելացված արժեքի հարկի մասին» ՀՀ օրենքի </w:t>
            </w:r>
            <w:r w:rsidRPr="001B266D">
              <w:rPr>
                <w:rFonts w:ascii="GHEA Grapalat" w:hAnsi="GHEA Grapalat"/>
                <w:lang w:val="hy-AM"/>
              </w:rPr>
              <w:t>(</w:t>
            </w:r>
            <w:r w:rsidRPr="001C3B8E">
              <w:rPr>
                <w:rFonts w:ascii="GHEA Grapalat" w:hAnsi="GHEA Grapalat"/>
                <w:lang w:val="hy-AM"/>
              </w:rPr>
              <w:t>մինչև 01.01.2018թ. գործող խմբագրությամբ</w:t>
            </w:r>
            <w:r w:rsidRPr="001B266D">
              <w:rPr>
                <w:rFonts w:ascii="GHEA Grapalat" w:hAnsi="GHEA Grapalat"/>
                <w:lang w:val="hy-AM"/>
              </w:rPr>
              <w:t>)</w:t>
            </w:r>
            <w:r w:rsidRPr="001C3B8E">
              <w:rPr>
                <w:rFonts w:ascii="GHEA Grapalat" w:hAnsi="GHEA Grapalat"/>
                <w:lang w:val="hy-AM"/>
              </w:rPr>
              <w:t>`</w:t>
            </w:r>
          </w:p>
          <w:p w:rsidR="00CF479D" w:rsidRPr="001C3B8E" w:rsidRDefault="00CF479D" w:rsidP="00CF479D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C3B8E">
              <w:rPr>
                <w:rFonts w:ascii="GHEA Grapalat" w:hAnsi="GHEA Grapalat"/>
                <w:lang w:val="hy-AM"/>
              </w:rPr>
              <w:t>- 7-րդ հոդվածի 2-րդ կետի համաձայն` ԱԱՀ-ով չի հարկվում (հարկման օբյեկտ չի համարվում) ՀՀ կառավարության որոշումների հիման վրա հարկ վճարողների կողմից`  ապրանք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ների մատակարարման և ծառայությունների մատուցման անհատույց գործարք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ները,  մասնակի հատուցմամբ գործարքների իրականացման դեպքում` նույն օրենքով սահ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մանված կարգով որոշվող հարկվող շրջանառության և ստացված հատուցման տար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բե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րությունը</w:t>
            </w:r>
            <w:r>
              <w:rPr>
                <w:rFonts w:ascii="GHEA Grapalat" w:hAnsi="GHEA Grapalat"/>
                <w:lang w:val="hy-AM"/>
              </w:rPr>
              <w:t xml:space="preserve">, իսկ </w:t>
            </w:r>
            <w:r w:rsidRPr="001C3B8E">
              <w:rPr>
                <w:rFonts w:ascii="GHEA Grapalat" w:hAnsi="GHEA Grapalat"/>
                <w:lang w:val="hy-AM"/>
              </w:rPr>
              <w:t>10-րդ կետի համաձայն` ԱԱՀ-ով չի հարկվում (հարկման օբյեկտ չի համարվում) նվիրատվության ձևով գույքի կամ գույքային իրավունքի օտարումը պետությանը,</w:t>
            </w:r>
          </w:p>
          <w:p w:rsidR="00CF479D" w:rsidRPr="001C3B8E" w:rsidRDefault="00CF479D" w:rsidP="00CF479D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C3B8E">
              <w:rPr>
                <w:rFonts w:ascii="GHEA Grapalat" w:hAnsi="GHEA Grapalat"/>
                <w:lang w:val="hy-AM"/>
              </w:rPr>
              <w:t>- 26-րդ հոդվածով սահմանված են դեպքերը, երբ օրենքի 23-րդ հոդվածին համա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պա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 xml:space="preserve">տասխան մատակարարների հարկային </w:t>
            </w:r>
            <w:r w:rsidRPr="001C3B8E">
              <w:rPr>
                <w:rFonts w:ascii="GHEA Grapalat" w:hAnsi="GHEA Grapalat"/>
                <w:lang w:val="hy-AM"/>
              </w:rPr>
              <w:lastRenderedPageBreak/>
              <w:t>հաշիվներում (ներմուծման դեպքում` մաք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սային հայտարարագրերում, իսկ ԵՏՄ անդամ պետություններից ՀՀ տարածք ներ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մուծված ապրանքների գծով՝ ներմուծման հարկային հայտարարագրերում, հսկիչ-դրամարկղային մեքենաների կտրոններում, կրճատ հաշիվ ապրանքագրերում) առանձնաց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ված ԱԱՀ-ի գումարների հաշվանցման (պակասեցման) ենթակա չեն: Մասնա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վո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րապես նույն  հոդվածի 2-րդ կետի համաձայն` ձեռքբերումների մասով հաշվանցման (պակա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սեցման) ենթակա չեն նույն օրենքի 7</w:t>
            </w:r>
            <w:r>
              <w:rPr>
                <w:rFonts w:ascii="GHEA Grapalat" w:hAnsi="GHEA Grapalat"/>
                <w:lang w:val="hy-AM"/>
              </w:rPr>
              <w:t>-րդ</w:t>
            </w:r>
            <w:r w:rsidRPr="001C3B8E">
              <w:rPr>
                <w:rFonts w:ascii="GHEA Grapalat" w:hAnsi="GHEA Grapalat"/>
                <w:lang w:val="hy-AM"/>
              </w:rPr>
              <w:t xml:space="preserve"> հոդվածի համաձայն հարկվող օբյեկտ չհամար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վող գործարքների (գործառնությունների) գծով: Նշված դեպքերում մատա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կա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րարների հարկային հաշիվներում (ներմուծման դեպքում` մաքսային հայտարարագրերում, իսկ ԵՏՄ անդամ պետություններից ՀՀ տարածք ներմուծված ապրանքների գծով՝ ներ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մուծ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ման հարկային հայտարարագրերում, հսկիչ-դրամարկղային մեքենաների կտրոն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ներում, կրճատ հաշիվ ապրանքագրերում) առանձնացված ԱԱՀ-ի գումարները միացվում են ապրանք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ները ձեռք բերելու գնին կամ արտադրության շրջանառության ծախքերին, բացա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 xml:space="preserve">ռությամբ 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1C3B8E">
              <w:rPr>
                <w:rFonts w:ascii="GHEA Grapalat" w:hAnsi="GHEA Grapalat"/>
                <w:lang w:val="hy-AM"/>
              </w:rPr>
              <w:t>ույն օրենքի 7 հոդվածի 3-րդ և 16-րդ կետերով սահմանված դեպքերի: Միաժամանակ, օրենքի 26-րդ հոդվածով սահմանված են նաև նույն հոդվածի 1-ին և 2-րդ կետերում նշված դեպքերում տվյալ հաշվետու ժամանակաշրջանում իրականացված գործարքներին ուղղակիորեն վերաբերվող ձեռքբերումների մասով նախորդ հաշվետու ժամա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նակաշրջաններում հաշվանցված ԱԱՀ-ի գումարների վերաձևակերպմանը վերա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բերող  կարգավորումները:</w:t>
            </w:r>
          </w:p>
          <w:p w:rsidR="00CF479D" w:rsidRDefault="00CF479D" w:rsidP="00CF479D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C3B8E">
              <w:rPr>
                <w:rFonts w:ascii="GHEA Grapalat" w:hAnsi="GHEA Grapalat"/>
                <w:lang w:val="hy-AM"/>
              </w:rPr>
              <w:t>ՀՀ հարկային օրենսգրքի (գործում է 2018թ. հունվարի 1-ից) 71-րդ հոդվածով սահ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ման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ված են ԱԱՀ վճարողների կողմից ձեռքբերումների (այդ թվում` ՀՀ տարածք ապրանք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ների ներմուծման մասով) ԱԱՀ-ի գումարների հաշվանցմանը վերաբերող կար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գա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վո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րում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ները: Օրենսգրքի 72-րդ հոդվածով սահմանված են այն դեպքերը, երբ ձեռքբերումների մասով ԱԱՀ-ի գումարները  ենթակա չեն հաշվանցման (պակասեցման), իսկ օրենսգրքի 73-րդ հոդվածով</w:t>
            </w:r>
            <w:r>
              <w:rPr>
                <w:rFonts w:ascii="GHEA Grapalat" w:hAnsi="GHEA Grapalat"/>
                <w:lang w:val="hy-AM"/>
              </w:rPr>
              <w:t xml:space="preserve">` </w:t>
            </w:r>
            <w:r w:rsidRPr="001C3B8E">
              <w:rPr>
                <w:rFonts w:ascii="GHEA Grapalat" w:hAnsi="GHEA Grapalat"/>
                <w:lang w:val="hy-AM"/>
              </w:rPr>
              <w:t>ձեռքբերումներին վերաբերող ԱԱՀ-ի գումարների վերա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ձևա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կեր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պում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 xml:space="preserve">ների կարգավորումները: Մասնավորապես, եթե ձեռքբերումները, որոնց մասով նախորդ հաշվետու ժամանակաշրջաններում օրենսգրքով սահմանված կարգով </w:t>
            </w:r>
            <w:r w:rsidRPr="001C3B8E">
              <w:rPr>
                <w:rFonts w:ascii="GHEA Grapalat" w:hAnsi="GHEA Grapalat"/>
                <w:lang w:val="hy-AM"/>
              </w:rPr>
              <w:lastRenderedPageBreak/>
              <w:t>կատարվել է ԱԱՀ-ի գումարների հաշվանցում (պակասեցում), հետագա հաշվետու ժամա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նա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կաշրջաններում ամբողջությամբ կամ մասնակիորեն վերագրվում են ԱԱՀ-ով չհարկվող գործարքներին, ապա հաշվանցված (պակասեցված) ԱԱՀ-ի գումարները ենթակա են վերա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ձևակերպման` հաշվետու ժամանակաշրջանում հաշվանցման (պակասեցման) ենթա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կա գումարներից նվազեցման օրենսգրքի 73-րդ հոդվածի 2-րդ մասով սահմանված կարգավորումներին համապատասխան:</w:t>
            </w:r>
          </w:p>
          <w:p w:rsidR="00CF479D" w:rsidRPr="001C3B8E" w:rsidRDefault="00CF479D" w:rsidP="00CF479D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C3B8E">
              <w:rPr>
                <w:rFonts w:ascii="GHEA Grapalat" w:hAnsi="GHEA Grapalat"/>
                <w:lang w:val="hy-AM"/>
              </w:rPr>
              <w:t>ՀՀ հարկային օրենսգրքի 53-րդ հոդվածի 10-րդ մասի</w:t>
            </w:r>
            <w:r>
              <w:rPr>
                <w:rFonts w:ascii="GHEA Grapalat" w:hAnsi="GHEA Grapalat"/>
                <w:lang w:val="hy-AM"/>
              </w:rPr>
              <w:t xml:space="preserve"> համաձայն`</w:t>
            </w:r>
            <w:r w:rsidRPr="001C3B8E">
              <w:rPr>
                <w:rFonts w:ascii="GHEA Grapalat" w:hAnsi="GHEA Grapalat"/>
                <w:lang w:val="hy-AM"/>
              </w:rPr>
              <w:t xml:space="preserve"> հարկային հաշ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վարկներ չեն կարող ներկայացվել այն դեպքերում, եթե հարկային հաշվարկը վերաբերում է</w:t>
            </w:r>
            <w:r>
              <w:rPr>
                <w:rFonts w:ascii="GHEA Grapalat" w:hAnsi="GHEA Grapalat"/>
                <w:lang w:val="hy-AM"/>
              </w:rPr>
              <w:t xml:space="preserve"> մասնավորապես</w:t>
            </w:r>
            <w:r w:rsidRPr="001C3B8E">
              <w:rPr>
                <w:rFonts w:ascii="GHEA Grapalat" w:hAnsi="GHEA Grapalat"/>
                <w:lang w:val="hy-AM"/>
              </w:rPr>
              <w:t>՝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1C3B8E">
              <w:rPr>
                <w:rFonts w:ascii="GHEA Grapalat" w:hAnsi="GHEA Grapalat"/>
                <w:lang w:val="hy-AM"/>
              </w:rPr>
              <w:t>այն հաշվետու ժամանակաշրջանին, որը տվյալ հար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կա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տե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 xml:space="preserve">սակի գծով արդեն ստուգվել է հարկային մարմնի (իսկ </w:t>
            </w:r>
            <w:r>
              <w:rPr>
                <w:rFonts w:ascii="GHEA Grapalat" w:hAnsi="GHEA Grapalat"/>
                <w:lang w:val="hy-AM"/>
              </w:rPr>
              <w:t>օ</w:t>
            </w:r>
            <w:r w:rsidRPr="001C3B8E">
              <w:rPr>
                <w:rFonts w:ascii="GHEA Grapalat" w:hAnsi="GHEA Grapalat"/>
                <w:lang w:val="hy-AM"/>
              </w:rPr>
              <w:t>րենսգրքով սահմանված դեպ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քե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րում՝ հար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կային հաշվարկները այլ լիազոր մարմիններին ներկայացնելու դեպքում՝ այդ մարմնի) կող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մից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 w:rsidRPr="001C3B8E">
              <w:rPr>
                <w:rFonts w:ascii="GHEA Grapalat" w:hAnsi="GHEA Grapalat"/>
                <w:lang w:val="hy-AM"/>
              </w:rPr>
              <w:t>այն հաշվետու ժամանակաշրջանին, որի ստուգումը՝ տվյալ հարկա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տե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սակի մա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սով, սկսվել է, սակայն հաշվարկի ներկայացման օրը ստուգման ընթացքը կասեցված է</w:t>
            </w:r>
            <w:r>
              <w:rPr>
                <w:rFonts w:ascii="GHEA Grapalat" w:hAnsi="GHEA Grapalat"/>
                <w:lang w:val="hy-AM"/>
              </w:rPr>
              <w:t>:</w:t>
            </w:r>
          </w:p>
          <w:p w:rsidR="00CF479D" w:rsidRDefault="00CF479D" w:rsidP="00CF479D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C3B8E">
              <w:rPr>
                <w:rFonts w:ascii="GHEA Grapalat" w:hAnsi="GHEA Grapalat"/>
                <w:lang w:val="hy-AM"/>
              </w:rPr>
              <w:t xml:space="preserve">ՀՀ հարկային </w:t>
            </w:r>
            <w:r>
              <w:rPr>
                <w:rFonts w:ascii="GHEA Grapalat" w:hAnsi="GHEA Grapalat"/>
                <w:lang w:val="hy-AM"/>
              </w:rPr>
              <w:t xml:space="preserve">օրենսգրքի 54-րդ հոդվածի` </w:t>
            </w:r>
          </w:p>
          <w:p w:rsidR="00CF479D" w:rsidRDefault="00CF479D" w:rsidP="00CF479D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- </w:t>
            </w:r>
            <w:r w:rsidRPr="001C3B8E">
              <w:rPr>
                <w:rFonts w:ascii="GHEA Grapalat" w:hAnsi="GHEA Grapalat"/>
                <w:lang w:val="hy-AM"/>
              </w:rPr>
              <w:t>1-ին մասի համաձայն, մասնավորապես` հարկ վճարողի կողմից հարկային մարմին ներկայացված հարկային հաշվարկում սխալների ինքնուրույն հայտնաբերման դեպքում դրանց ճշտման արդյունքներով, նույն հոդվածով սահմանված կարգով, կարող են ներկայացվել ճշտված հարկային հաշվարկներ:</w:t>
            </w:r>
          </w:p>
          <w:p w:rsidR="00CF479D" w:rsidRPr="00C43AAF" w:rsidRDefault="00CF479D" w:rsidP="00CF479D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- </w:t>
            </w:r>
            <w:r w:rsidRPr="00C43AAF">
              <w:rPr>
                <w:rFonts w:ascii="GHEA Grapalat" w:hAnsi="GHEA Grapalat"/>
                <w:lang w:val="hy-AM"/>
              </w:rPr>
              <w:t>4</w:t>
            </w:r>
            <w:r>
              <w:rPr>
                <w:rFonts w:ascii="GHEA Grapalat" w:hAnsi="GHEA Grapalat"/>
                <w:lang w:val="hy-AM"/>
              </w:rPr>
              <w:t>-րդ մասի համաձայն` ե</w:t>
            </w:r>
            <w:r w:rsidRPr="00C43AAF">
              <w:rPr>
                <w:rFonts w:ascii="GHEA Grapalat" w:hAnsi="GHEA Grapalat"/>
                <w:lang w:val="hy-AM"/>
              </w:rPr>
              <w:t xml:space="preserve">թե ճշտված հարկային հաշվարկի ներկայացման արդյունքում առաջանում է հարկային պարտավորություն կամ ավելանում է նախկինում առաջացած հարկային պարտավորությունը, ապա հարկ վճարողն ազատվում է հարկի գումարը պակաս ցույց տալու համար </w:t>
            </w:r>
            <w:r>
              <w:rPr>
                <w:rFonts w:ascii="GHEA Grapalat" w:hAnsi="GHEA Grapalat"/>
                <w:lang w:val="hy-AM"/>
              </w:rPr>
              <w:t>օ</w:t>
            </w:r>
            <w:r w:rsidRPr="00C43AAF">
              <w:rPr>
                <w:rFonts w:ascii="GHEA Grapalat" w:hAnsi="GHEA Grapalat"/>
                <w:lang w:val="hy-AM"/>
              </w:rPr>
              <w:t>րենսգրքով սահմանված տուգանքի կիրառումից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:rsidR="00CF479D" w:rsidRPr="00C43AAF" w:rsidRDefault="00CF479D" w:rsidP="00CF479D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- </w:t>
            </w:r>
            <w:r w:rsidRPr="00C43AAF">
              <w:rPr>
                <w:rFonts w:ascii="GHEA Grapalat" w:hAnsi="GHEA Grapalat"/>
                <w:lang w:val="hy-AM"/>
              </w:rPr>
              <w:t>5</w:t>
            </w:r>
            <w:r>
              <w:rPr>
                <w:rFonts w:ascii="GHEA Grapalat" w:hAnsi="GHEA Grapalat"/>
                <w:lang w:val="hy-AM"/>
              </w:rPr>
              <w:t xml:space="preserve">-րդ մասի համաձայն` օրենսգրքի </w:t>
            </w:r>
            <w:r w:rsidRPr="00C43AAF">
              <w:rPr>
                <w:rFonts w:ascii="GHEA Grapalat" w:hAnsi="GHEA Grapalat"/>
                <w:lang w:val="hy-AM"/>
              </w:rPr>
              <w:t xml:space="preserve">53-րդ հոդվածի 10-11-րդ մասերով սահմանված՝ հարկային հաշվարկներ ներկայացնելու սահմանափակումները տարածվում են նաև ճշտված հարկային հաշվարկներ ներկայացնելու դեպքերի վրա, ինչպես նաև </w:t>
            </w:r>
            <w:r>
              <w:rPr>
                <w:rFonts w:ascii="GHEA Grapalat" w:hAnsi="GHEA Grapalat"/>
                <w:lang w:val="hy-AM"/>
              </w:rPr>
              <w:t>օ</w:t>
            </w:r>
            <w:r w:rsidRPr="00C43AAF">
              <w:rPr>
                <w:rFonts w:ascii="GHEA Grapalat" w:hAnsi="GHEA Grapalat"/>
                <w:lang w:val="hy-AM"/>
              </w:rPr>
              <w:t>րենսգրքի 44-րդ հոդվածի 5-րդ մասի երկրորդ պարբերությամբ նախատեսված դեպքի վրա:</w:t>
            </w:r>
          </w:p>
          <w:p w:rsidR="00CF479D" w:rsidRPr="00C22D06" w:rsidRDefault="00CF479D" w:rsidP="00CF479D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C3B8E">
              <w:rPr>
                <w:rFonts w:ascii="GHEA Grapalat" w:hAnsi="GHEA Grapalat"/>
                <w:lang w:val="hy-AM"/>
              </w:rPr>
              <w:lastRenderedPageBreak/>
              <w:t>ՀՀ կառավարության 14.12.2017թ. N1662-Ա որոշմա</w:t>
            </w:r>
            <w:r>
              <w:rPr>
                <w:rFonts w:ascii="GHEA Grapalat" w:hAnsi="GHEA Grapalat"/>
                <w:lang w:val="hy-AM"/>
              </w:rPr>
              <w:t xml:space="preserve">մբ </w:t>
            </w:r>
            <w:r w:rsidRPr="00C22D06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 xml:space="preserve">որն ընդունվել է, հիմք ընդունելով մասնավորապես` </w:t>
            </w:r>
            <w:r w:rsidRPr="00C22D06">
              <w:rPr>
                <w:rFonts w:ascii="GHEA Grapalat" w:hAnsi="GHEA Grapalat"/>
                <w:lang w:val="hy-AM"/>
              </w:rPr>
              <w:t>«Ավելացված արժեքի հարկի մասին» ՀՀ օրենքի 7-րդ հոդ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22D06">
              <w:rPr>
                <w:rFonts w:ascii="GHEA Grapalat" w:hAnsi="GHEA Grapalat"/>
                <w:lang w:val="hy-AM"/>
              </w:rPr>
              <w:t>վածի 2-րդ կետ</w:t>
            </w:r>
            <w:r>
              <w:rPr>
                <w:rFonts w:ascii="GHEA Grapalat" w:hAnsi="GHEA Grapalat"/>
                <w:lang w:val="hy-AM"/>
              </w:rPr>
              <w:t xml:space="preserve">ը և </w:t>
            </w:r>
            <w:r w:rsidRPr="00C22D06">
              <w:rPr>
                <w:rFonts w:ascii="GHEA Grapalat" w:hAnsi="GHEA Grapalat"/>
                <w:lang w:val="hy-AM"/>
              </w:rPr>
              <w:t>«Շահութահարկի մասին» ՀՀ օրենքի 43-րդ հոդված</w:t>
            </w:r>
            <w:r>
              <w:rPr>
                <w:rFonts w:ascii="GHEA Grapalat" w:hAnsi="GHEA Grapalat"/>
                <w:lang w:val="hy-AM"/>
              </w:rPr>
              <w:t>ը</w:t>
            </w:r>
            <w:r w:rsidRPr="00C22D06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  </w:t>
            </w:r>
            <w:r w:rsidRPr="00C22D06">
              <w:rPr>
                <w:rFonts w:ascii="GHEA Grapalat" w:hAnsi="GHEA Grapalat"/>
                <w:lang w:val="hy-AM"/>
              </w:rPr>
              <w:t>«Հայջրմուղ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22D06">
              <w:rPr>
                <w:rFonts w:ascii="GHEA Grapalat" w:hAnsi="GHEA Grapalat"/>
                <w:lang w:val="hy-AM"/>
              </w:rPr>
              <w:t>կոյուղի», «Շիրակ-ջրմուղկոյուղի», «Լոռի-ջրմուղկոյուղի» և «Նոր Ակունք» փակ բաժնե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22D06">
              <w:rPr>
                <w:rFonts w:ascii="GHEA Grapalat" w:hAnsi="GHEA Grapalat"/>
                <w:lang w:val="hy-AM"/>
              </w:rPr>
              <w:t>տի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22D06">
              <w:rPr>
                <w:rFonts w:ascii="GHEA Grapalat" w:hAnsi="GHEA Grapalat"/>
                <w:lang w:val="hy-AM"/>
              </w:rPr>
              <w:t>րա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22D06">
              <w:rPr>
                <w:rFonts w:ascii="GHEA Grapalat" w:hAnsi="GHEA Grapalat"/>
                <w:lang w:val="hy-AM"/>
              </w:rPr>
              <w:t>կան ընկերություններից հաշվեկշռային արժեքով նվիրատվությամբ ընդուն</w:t>
            </w:r>
            <w:r>
              <w:rPr>
                <w:rFonts w:ascii="GHEA Grapalat" w:hAnsi="GHEA Grapalat"/>
                <w:lang w:val="hy-AM"/>
              </w:rPr>
              <w:t>վ</w:t>
            </w:r>
            <w:r w:rsidRPr="00C22D06">
              <w:rPr>
                <w:rFonts w:ascii="GHEA Grapalat" w:hAnsi="GHEA Grapalat"/>
                <w:lang w:val="hy-AM"/>
              </w:rPr>
              <w:t xml:space="preserve">ել </w:t>
            </w:r>
            <w:r>
              <w:rPr>
                <w:rFonts w:ascii="GHEA Grapalat" w:hAnsi="GHEA Grapalat"/>
                <w:lang w:val="hy-AM"/>
              </w:rPr>
              <w:t xml:space="preserve">են </w:t>
            </w:r>
            <w:r w:rsidRPr="00C22D06">
              <w:rPr>
                <w:rFonts w:ascii="GHEA Grapalat" w:hAnsi="GHEA Grapalat"/>
                <w:lang w:val="hy-AM"/>
              </w:rPr>
              <w:t>ընկերութ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22D06">
              <w:rPr>
                <w:rFonts w:ascii="GHEA Grapalat" w:hAnsi="GHEA Grapalat"/>
                <w:lang w:val="hy-AM"/>
              </w:rPr>
              <w:t>յուններին սեփականության իրավունքով հանձնված, վարկային և այդ ընկերութ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22D06">
              <w:rPr>
                <w:rFonts w:ascii="GHEA Grapalat" w:hAnsi="GHEA Grapalat"/>
                <w:lang w:val="hy-AM"/>
              </w:rPr>
              <w:t>յունների սեփական միջոցներով համալրված ու համայնքներից նվիրատվությամբ ստացված գույքը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 w:rsidRPr="00C22D06">
              <w:rPr>
                <w:rFonts w:ascii="GHEA Grapalat" w:hAnsi="GHEA Grapalat"/>
                <w:lang w:val="hy-AM"/>
              </w:rPr>
              <w:t>ընկերությունների տնօրինման տակ գտնվ</w:t>
            </w:r>
            <w:r>
              <w:rPr>
                <w:rFonts w:ascii="GHEA Grapalat" w:hAnsi="GHEA Grapalat"/>
                <w:lang w:val="hy-AM"/>
              </w:rPr>
              <w:t xml:space="preserve">ող </w:t>
            </w:r>
            <w:r w:rsidRPr="00C22D06">
              <w:rPr>
                <w:rFonts w:ascii="GHEA Grapalat" w:hAnsi="GHEA Grapalat"/>
                <w:lang w:val="hy-AM"/>
              </w:rPr>
              <w:t>մեքենասար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22D06">
              <w:rPr>
                <w:rFonts w:ascii="GHEA Grapalat" w:hAnsi="GHEA Grapalat"/>
                <w:lang w:val="hy-AM"/>
              </w:rPr>
              <w:t>քա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22D06">
              <w:rPr>
                <w:rFonts w:ascii="GHEA Grapalat" w:hAnsi="GHEA Grapalat"/>
                <w:lang w:val="hy-AM"/>
              </w:rPr>
              <w:t>վո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22D06">
              <w:rPr>
                <w:rFonts w:ascii="GHEA Grapalat" w:hAnsi="GHEA Grapalat"/>
                <w:lang w:val="hy-AM"/>
              </w:rPr>
              <w:t>րում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22D06">
              <w:rPr>
                <w:rFonts w:ascii="GHEA Grapalat" w:hAnsi="GHEA Grapalat"/>
                <w:lang w:val="hy-AM"/>
              </w:rPr>
              <w:t>ները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C22D06">
              <w:rPr>
                <w:rFonts w:ascii="GHEA Grapalat" w:hAnsi="GHEA Grapalat"/>
                <w:lang w:val="hy-AM"/>
              </w:rPr>
              <w:t xml:space="preserve"> գրասենյակային գույքը, առկա ապրանքանյութական արժեք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22D06">
              <w:rPr>
                <w:rFonts w:ascii="GHEA Grapalat" w:hAnsi="GHEA Grapalat"/>
                <w:lang w:val="hy-AM"/>
              </w:rPr>
              <w:t>ները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 w:rsidRPr="00C22D06">
              <w:rPr>
                <w:rFonts w:ascii="GHEA Grapalat" w:hAnsi="GHEA Grapalat"/>
                <w:lang w:val="hy-AM"/>
              </w:rPr>
              <w:t>ոչ նյութական ակտիվները, ներդրու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22D06">
              <w:rPr>
                <w:rFonts w:ascii="GHEA Grapalat" w:hAnsi="GHEA Grapalat"/>
                <w:lang w:val="hy-AM"/>
              </w:rPr>
              <w:t>մային և դրամաշնորհային ծրագրերի իրակա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22D06">
              <w:rPr>
                <w:rFonts w:ascii="GHEA Grapalat" w:hAnsi="GHEA Grapalat"/>
                <w:lang w:val="hy-AM"/>
              </w:rPr>
              <w:t>նաց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22D06">
              <w:rPr>
                <w:rFonts w:ascii="GHEA Grapalat" w:hAnsi="GHEA Grapalat"/>
                <w:lang w:val="hy-AM"/>
              </w:rPr>
              <w:t>ման նպատակով ձեռք բերված գույքը</w:t>
            </w:r>
            <w:r>
              <w:rPr>
                <w:rFonts w:ascii="GHEA Grapalat" w:hAnsi="GHEA Grapalat"/>
                <w:lang w:val="hy-AM"/>
              </w:rPr>
              <w:t>:</w:t>
            </w:r>
            <w:r>
              <w:rPr>
                <w:rFonts w:ascii="GHEA Grapalat" w:hAnsi="GHEA Grapalat"/>
                <w:highlight w:val="yellow"/>
                <w:lang w:val="hy-AM"/>
              </w:rPr>
              <w:t xml:space="preserve"> </w:t>
            </w:r>
          </w:p>
          <w:p w:rsidR="00CF479D" w:rsidRDefault="00CF479D" w:rsidP="00CF479D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Վերոնշյալ գործարքները, որպես </w:t>
            </w:r>
            <w:r w:rsidRPr="001C3B8E">
              <w:rPr>
                <w:rFonts w:ascii="GHEA Grapalat" w:hAnsi="GHEA Grapalat"/>
                <w:lang w:val="hy-AM"/>
              </w:rPr>
              <w:t>ՀՀ կառավարության որոշումների հիման վրա հարկ վճարողների կողմից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1C3B8E">
              <w:rPr>
                <w:rFonts w:ascii="GHEA Grapalat" w:hAnsi="GHEA Grapalat"/>
                <w:lang w:val="hy-AM"/>
              </w:rPr>
              <w:t>ապրանք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ների մատակարարման անհատույց գործարք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ներ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 w:rsidRPr="001C3B8E">
              <w:rPr>
                <w:rFonts w:ascii="GHEA Grapalat" w:hAnsi="GHEA Grapalat"/>
                <w:lang w:val="hy-AM"/>
              </w:rPr>
              <w:t xml:space="preserve">«Ավելացված արժեքի հարկի մասին» ՀՀ օրենքի 7-րդ հոդվածի 2-րդ </w:t>
            </w:r>
            <w:r>
              <w:rPr>
                <w:rFonts w:ascii="GHEA Grapalat" w:hAnsi="GHEA Grapalat"/>
                <w:lang w:val="hy-AM"/>
              </w:rPr>
              <w:t xml:space="preserve">և 10-րդ </w:t>
            </w:r>
            <w:r w:rsidRPr="001C3B8E">
              <w:rPr>
                <w:rFonts w:ascii="GHEA Grapalat" w:hAnsi="GHEA Grapalat"/>
                <w:lang w:val="hy-AM"/>
              </w:rPr>
              <w:t>կետ</w:t>
            </w:r>
            <w:r>
              <w:rPr>
                <w:rFonts w:ascii="GHEA Grapalat" w:hAnsi="GHEA Grapalat"/>
                <w:lang w:val="hy-AM"/>
              </w:rPr>
              <w:t>եր</w:t>
            </w:r>
            <w:r w:rsidRPr="001C3B8E">
              <w:rPr>
                <w:rFonts w:ascii="GHEA Grapalat" w:hAnsi="GHEA Grapalat"/>
                <w:lang w:val="hy-AM"/>
              </w:rPr>
              <w:t>ի</w:t>
            </w:r>
            <w:r>
              <w:rPr>
                <w:rFonts w:ascii="GHEA Grapalat" w:hAnsi="GHEA Grapalat"/>
                <w:lang w:val="hy-AM"/>
              </w:rPr>
              <w:t>ն համա</w:t>
            </w:r>
            <w:r>
              <w:rPr>
                <w:rFonts w:ascii="GHEA Grapalat" w:hAnsi="GHEA Grapalat"/>
                <w:lang w:val="hy-AM"/>
              </w:rPr>
              <w:softHyphen/>
              <w:t>պա</w:t>
            </w:r>
            <w:r>
              <w:rPr>
                <w:rFonts w:ascii="GHEA Grapalat" w:hAnsi="GHEA Grapalat"/>
                <w:lang w:val="hy-AM"/>
              </w:rPr>
              <w:softHyphen/>
              <w:t>տաս</w:t>
            </w:r>
            <w:r>
              <w:rPr>
                <w:rFonts w:ascii="GHEA Grapalat" w:hAnsi="GHEA Grapalat"/>
                <w:lang w:val="hy-AM"/>
              </w:rPr>
              <w:softHyphen/>
              <w:t>խան` հարկման օբյեկտ չեն համարվել</w:t>
            </w:r>
            <w:r w:rsidRPr="001B266D">
              <w:rPr>
                <w:rFonts w:ascii="GHEA Grapalat" w:hAnsi="GHEA Grapalat"/>
                <w:lang w:val="hy-AM"/>
              </w:rPr>
              <w:t>:</w:t>
            </w:r>
            <w:r>
              <w:rPr>
                <w:rFonts w:ascii="GHEA Grapalat" w:hAnsi="GHEA Grapalat"/>
                <w:lang w:val="hy-AM"/>
              </w:rPr>
              <w:t xml:space="preserve"> Հետևաբար, 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t>«</w:t>
            </w:r>
            <w:r w:rsidRPr="001B266D">
              <w:rPr>
                <w:rFonts w:ascii="GHEA Grapalat" w:eastAsia="Calibri" w:hAnsi="GHEA Grapalat"/>
                <w:bCs/>
                <w:iCs/>
                <w:lang w:val="hy-AM"/>
              </w:rPr>
              <w:t>Ավելացված արժեքի հարկի մասին» ՀՀ օրենքի 26-րդ հոդվածի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t>ն համա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softHyphen/>
              <w:t>պա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softHyphen/>
              <w:t>տաս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softHyphen/>
              <w:t>խան,</w:t>
            </w:r>
            <w:r w:rsidRPr="001B266D">
              <w:rPr>
                <w:rFonts w:ascii="GHEA Grapalat" w:eastAsia="Calibri" w:hAnsi="GHEA Grapalat"/>
                <w:bCs/>
                <w:iCs/>
                <w:lang w:val="hy-AM"/>
              </w:rPr>
              <w:t xml:space="preserve"> ընկերությունների կողմից 2017 թվականին նվիրատվու</w:t>
            </w:r>
            <w:r w:rsidRPr="001B266D">
              <w:rPr>
                <w:rFonts w:ascii="GHEA Grapalat" w:eastAsia="Calibri" w:hAnsi="GHEA Grapalat"/>
                <w:bCs/>
                <w:iCs/>
                <w:lang w:val="hy-AM"/>
              </w:rPr>
              <w:softHyphen/>
              <w:t>թյամբ պետությանը հանձնված գույքի մասով անհրա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softHyphen/>
            </w:r>
            <w:r w:rsidRPr="001B266D">
              <w:rPr>
                <w:rFonts w:ascii="GHEA Grapalat" w:eastAsia="Calibri" w:hAnsi="GHEA Grapalat"/>
                <w:bCs/>
                <w:iCs/>
                <w:lang w:val="hy-AM"/>
              </w:rPr>
              <w:t>ժեշտ է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t>ր</w:t>
            </w:r>
            <w:r w:rsidRPr="001B266D">
              <w:rPr>
                <w:rFonts w:ascii="GHEA Grapalat" w:eastAsia="Calibri" w:hAnsi="GHEA Grapalat"/>
                <w:bCs/>
                <w:iCs/>
                <w:lang w:val="hy-AM"/>
              </w:rPr>
              <w:t xml:space="preserve"> վերա</w:t>
            </w:r>
            <w:r w:rsidRPr="001B266D">
              <w:rPr>
                <w:rFonts w:ascii="GHEA Grapalat" w:eastAsia="Calibri" w:hAnsi="GHEA Grapalat"/>
                <w:bCs/>
                <w:iCs/>
                <w:lang w:val="hy-AM"/>
              </w:rPr>
              <w:softHyphen/>
            </w:r>
            <w:r w:rsidRPr="001B266D">
              <w:rPr>
                <w:rFonts w:ascii="GHEA Grapalat" w:eastAsia="Calibri" w:hAnsi="GHEA Grapalat"/>
                <w:bCs/>
                <w:iCs/>
                <w:lang w:val="hy-AM"/>
              </w:rPr>
              <w:softHyphen/>
            </w:r>
            <w:r w:rsidRPr="001B266D">
              <w:rPr>
                <w:rFonts w:ascii="GHEA Grapalat" w:eastAsia="Calibri" w:hAnsi="GHEA Grapalat"/>
                <w:bCs/>
                <w:iCs/>
                <w:lang w:val="hy-AM"/>
              </w:rPr>
              <w:softHyphen/>
              <w:t>ձևակերպել նախկինում հաշվանցված ԱԱՀ-ի գումարները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t>, ինչը ընկերութ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softHyphen/>
              <w:t>յուն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softHyphen/>
              <w:t xml:space="preserve">ների կողմից մինչև հարկային մարմնի կողմից ստուգումների իրականացումը չի կատարվել: </w:t>
            </w:r>
            <w:r w:rsidRPr="001C3B8E">
              <w:rPr>
                <w:rFonts w:ascii="GHEA Grapalat" w:hAnsi="GHEA Grapalat"/>
                <w:lang w:val="hy-AM"/>
              </w:rPr>
              <w:t>Հարկային մարմնի կողմից ընկերություններում իրականացված համալիր</w:t>
            </w:r>
            <w:r>
              <w:rPr>
                <w:rFonts w:ascii="GHEA Grapalat" w:hAnsi="GHEA Grapalat"/>
                <w:lang w:val="hy-AM"/>
              </w:rPr>
              <w:t xml:space="preserve"> հար</w:t>
            </w:r>
            <w:r>
              <w:rPr>
                <w:rFonts w:ascii="GHEA Grapalat" w:hAnsi="GHEA Grapalat"/>
                <w:lang w:val="hy-AM"/>
              </w:rPr>
              <w:softHyphen/>
              <w:t xml:space="preserve">կային </w:t>
            </w:r>
            <w:r w:rsidRPr="001C3B8E">
              <w:rPr>
                <w:rFonts w:ascii="GHEA Grapalat" w:hAnsi="GHEA Grapalat"/>
                <w:lang w:val="hy-AM"/>
              </w:rPr>
              <w:t>ստուգումների ընթացքում, հիմք ընդունելով ՀՀ հարկային օրենսգրքի  53-րդ հոդվածի 10-րդ և 54-րդ հոդ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վածի 1-ին մասերը,</w:t>
            </w:r>
            <w:r>
              <w:rPr>
                <w:rFonts w:ascii="GHEA Grapalat" w:hAnsi="GHEA Grapalat"/>
                <w:lang w:val="hy-AM"/>
              </w:rPr>
              <w:t xml:space="preserve"> ընկերությունները ներկայացրել են </w:t>
            </w:r>
            <w:r w:rsidRPr="001C3B8E">
              <w:rPr>
                <w:rFonts w:ascii="GHEA Grapalat" w:hAnsi="GHEA Grapalat"/>
                <w:lang w:val="hy-AM"/>
              </w:rPr>
              <w:t>համա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պա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տասխան հաշվետո</w:t>
            </w:r>
            <w:r>
              <w:rPr>
                <w:rFonts w:ascii="GHEA Grapalat" w:hAnsi="GHEA Grapalat"/>
                <w:lang w:val="hy-AM"/>
              </w:rPr>
              <w:t>ւ ժամա</w:t>
            </w:r>
            <w:r>
              <w:rPr>
                <w:rFonts w:ascii="GHEA Grapalat" w:hAnsi="GHEA Grapalat"/>
                <w:lang w:val="hy-AM"/>
              </w:rPr>
              <w:softHyphen/>
              <w:t xml:space="preserve">նակաշրջանների համար ԱԱՀ-ի </w:t>
            </w:r>
            <w:r w:rsidRPr="001C3B8E">
              <w:rPr>
                <w:rFonts w:ascii="GHEA Grapalat" w:hAnsi="GHEA Grapalat"/>
                <w:lang w:val="hy-AM"/>
              </w:rPr>
              <w:t>ճշտված հաշ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վարկ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ներ</w:t>
            </w:r>
            <w:r>
              <w:rPr>
                <w:rFonts w:ascii="GHEA Grapalat" w:hAnsi="GHEA Grapalat"/>
                <w:lang w:val="hy-AM"/>
              </w:rPr>
              <w:t>, ինչի արդյունքում առա</w:t>
            </w:r>
            <w:r>
              <w:rPr>
                <w:rFonts w:ascii="GHEA Grapalat" w:hAnsi="GHEA Grapalat"/>
                <w:lang w:val="hy-AM"/>
              </w:rPr>
              <w:softHyphen/>
              <w:t>ջացել են ԱԱՀ-ի լրացուցիչ պարտավորություններ, որոնք սակայն</w:t>
            </w:r>
            <w:r w:rsidRPr="00CA63C7">
              <w:rPr>
                <w:rFonts w:ascii="GHEA Grapalat" w:hAnsi="GHEA Grapalat"/>
                <w:lang w:val="hy-AM"/>
              </w:rPr>
              <w:t xml:space="preserve"> </w:t>
            </w:r>
            <w:r w:rsidRPr="001C3B8E">
              <w:rPr>
                <w:rFonts w:ascii="GHEA Grapalat" w:hAnsi="GHEA Grapalat"/>
                <w:lang w:val="hy-AM"/>
              </w:rPr>
              <w:t>ՀՀ կառա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վա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րության 14.12.2017թ. N1662-Ա որոշմամբ նախատեսված գործարքների</w:t>
            </w:r>
            <w:r>
              <w:rPr>
                <w:rFonts w:ascii="GHEA Grapalat" w:hAnsi="GHEA Grapalat"/>
                <w:lang w:val="hy-AM"/>
              </w:rPr>
              <w:t>ն առնչվում են այնքանով, որ վերջիններիս հարկման օբյեկտ չհամարվելու արդյունքում են</w:t>
            </w:r>
            <w:r w:rsidRPr="00CA63C7">
              <w:rPr>
                <w:rFonts w:ascii="GHEA Grapalat" w:eastAsia="Calibri" w:hAnsi="GHEA Grapalat"/>
                <w:bCs/>
                <w:iCs/>
                <w:lang w:val="hy-AM"/>
              </w:rPr>
              <w:t xml:space="preserve"> </w:t>
            </w:r>
            <w:r w:rsidRPr="001B266D">
              <w:rPr>
                <w:rFonts w:ascii="GHEA Grapalat" w:eastAsia="Calibri" w:hAnsi="GHEA Grapalat"/>
                <w:bCs/>
                <w:iCs/>
                <w:lang w:val="hy-AM"/>
              </w:rPr>
              <w:t>վերա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softHyphen/>
            </w:r>
            <w:r w:rsidRPr="001B266D">
              <w:rPr>
                <w:rFonts w:ascii="GHEA Grapalat" w:eastAsia="Calibri" w:hAnsi="GHEA Grapalat"/>
                <w:bCs/>
                <w:iCs/>
                <w:lang w:val="hy-AM"/>
              </w:rPr>
              <w:softHyphen/>
            </w:r>
            <w:r w:rsidRPr="001B266D">
              <w:rPr>
                <w:rFonts w:ascii="GHEA Grapalat" w:eastAsia="Calibri" w:hAnsi="GHEA Grapalat"/>
                <w:bCs/>
                <w:iCs/>
                <w:lang w:val="hy-AM"/>
              </w:rPr>
              <w:softHyphen/>
            </w:r>
            <w:r w:rsidRPr="001B266D">
              <w:rPr>
                <w:rFonts w:ascii="GHEA Grapalat" w:eastAsia="Calibri" w:hAnsi="GHEA Grapalat"/>
                <w:bCs/>
                <w:iCs/>
                <w:lang w:val="hy-AM"/>
              </w:rPr>
              <w:softHyphen/>
              <w:t>ձևակերպել նախկինում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t xml:space="preserve"> ԱԱՀ-ով 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lastRenderedPageBreak/>
              <w:t xml:space="preserve">հարկվող գործարքների համար հաշվարկված ԱԱՀ-ի գումարներից </w:t>
            </w:r>
            <w:r w:rsidRPr="001B266D">
              <w:rPr>
                <w:rFonts w:ascii="GHEA Grapalat" w:eastAsia="Calibri" w:hAnsi="GHEA Grapalat"/>
                <w:bCs/>
                <w:iCs/>
                <w:lang w:val="hy-AM"/>
              </w:rPr>
              <w:t>հաշվանցված գումարները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t>, և համապատասխան հաշվետու ժամանա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softHyphen/>
              <w:t xml:space="preserve">կաշրջանների համար առաջացել են ԱԱՀ-ի վճարման ենթակա </w:t>
            </w:r>
            <w:r>
              <w:rPr>
                <w:rFonts w:ascii="GHEA Grapalat" w:hAnsi="GHEA Grapalat"/>
                <w:lang w:val="hy-AM"/>
              </w:rPr>
              <w:t xml:space="preserve"> լրացուցիչ գումարներ</w:t>
            </w:r>
            <w:r w:rsidRPr="001C3B8E">
              <w:rPr>
                <w:rFonts w:ascii="GHEA Grapalat" w:hAnsi="GHEA Grapalat"/>
                <w:lang w:val="hy-AM"/>
              </w:rPr>
              <w:t xml:space="preserve">: </w:t>
            </w:r>
            <w:r>
              <w:rPr>
                <w:rFonts w:ascii="GHEA Grapalat" w:hAnsi="GHEA Grapalat"/>
                <w:lang w:val="hy-AM"/>
              </w:rPr>
              <w:t xml:space="preserve">Հարկ է նշել նաև, որ </w:t>
            </w:r>
            <w:r w:rsidRPr="001C3B8E">
              <w:rPr>
                <w:rFonts w:ascii="GHEA Grapalat" w:hAnsi="GHEA Grapalat"/>
                <w:lang w:val="hy-AM"/>
              </w:rPr>
              <w:t xml:space="preserve">ԱԱՀ-ի  հաշվարկների ճշտման արդյունքում ընկերությունների մոտ </w:t>
            </w:r>
            <w:r>
              <w:rPr>
                <w:rFonts w:ascii="GHEA Grapalat" w:hAnsi="GHEA Grapalat"/>
                <w:lang w:val="hy-AM"/>
              </w:rPr>
              <w:t xml:space="preserve">վերոնշյալ </w:t>
            </w:r>
            <w:r w:rsidRPr="001C3B8E">
              <w:rPr>
                <w:rFonts w:ascii="GHEA Grapalat" w:hAnsi="GHEA Grapalat"/>
                <w:lang w:val="hy-AM"/>
              </w:rPr>
              <w:t>գործարքների մասով խախտում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ներ չեն արձանագրվել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1C3B8E">
              <w:rPr>
                <w:rFonts w:ascii="GHEA Grapalat" w:hAnsi="GHEA Grapalat"/>
                <w:lang w:val="hy-AM"/>
              </w:rPr>
              <w:t xml:space="preserve"> և </w:t>
            </w:r>
            <w:r>
              <w:rPr>
                <w:rFonts w:ascii="GHEA Grapalat" w:hAnsi="GHEA Grapalat"/>
                <w:lang w:val="hy-AM"/>
              </w:rPr>
              <w:t xml:space="preserve">այդ մասով </w:t>
            </w:r>
            <w:r w:rsidRPr="001C3B8E">
              <w:rPr>
                <w:rFonts w:ascii="GHEA Grapalat" w:hAnsi="GHEA Grapalat"/>
                <w:lang w:val="hy-AM"/>
              </w:rPr>
              <w:t>ԱԱՀ-ի գծով պար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տա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 xml:space="preserve">վորություններ </w:t>
            </w:r>
            <w:r>
              <w:rPr>
                <w:rFonts w:ascii="GHEA Grapalat" w:hAnsi="GHEA Grapalat"/>
                <w:lang w:val="hy-AM"/>
              </w:rPr>
              <w:t xml:space="preserve">ակտերով </w:t>
            </w:r>
            <w:r w:rsidRPr="001C3B8E">
              <w:rPr>
                <w:rFonts w:ascii="GHEA Grapalat" w:hAnsi="GHEA Grapalat"/>
                <w:lang w:val="hy-AM"/>
              </w:rPr>
              <w:t>չեն առաջադրվել:</w:t>
            </w:r>
          </w:p>
          <w:p w:rsidR="00CF479D" w:rsidRDefault="00CF479D" w:rsidP="00CF479D">
            <w:pPr>
              <w:ind w:firstLine="720"/>
              <w:jc w:val="both"/>
              <w:rPr>
                <w:rFonts w:ascii="GHEA Grapalat" w:eastAsia="Calibri" w:hAnsi="GHEA Grapalat"/>
                <w:bCs/>
                <w:iCs/>
                <w:lang w:val="hy-AM"/>
              </w:rPr>
            </w:pPr>
            <w:r>
              <w:rPr>
                <w:rFonts w:ascii="GHEA Grapalat" w:eastAsia="Calibri" w:hAnsi="GHEA Grapalat"/>
                <w:bCs/>
                <w:iCs/>
                <w:lang w:val="hy-AM"/>
              </w:rPr>
              <w:t xml:space="preserve">Քննարկման համար </w:t>
            </w:r>
            <w:r w:rsidRPr="00CA63C7">
              <w:rPr>
                <w:rFonts w:ascii="GHEA Grapalat" w:eastAsia="Calibri" w:hAnsi="GHEA Grapalat"/>
                <w:bCs/>
                <w:iCs/>
                <w:lang w:val="hy-AM"/>
              </w:rPr>
              <w:t>ներկայացված նախագծ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t>ով</w:t>
            </w:r>
            <w:r w:rsidRPr="00CA63C7">
              <w:rPr>
                <w:rFonts w:ascii="GHEA Grapalat" w:eastAsia="Calibri" w:hAnsi="GHEA Grapalat"/>
                <w:bCs/>
                <w:iCs/>
                <w:lang w:val="hy-AM"/>
              </w:rPr>
              <w:t xml:space="preserve"> առա</w:t>
            </w:r>
            <w:r w:rsidRPr="00CA63C7">
              <w:rPr>
                <w:rFonts w:ascii="GHEA Grapalat" w:eastAsia="Calibri" w:hAnsi="GHEA Grapalat"/>
                <w:bCs/>
                <w:iCs/>
                <w:lang w:val="hy-AM"/>
              </w:rPr>
              <w:softHyphen/>
              <w:t>ջարկվում է՝</w:t>
            </w:r>
          </w:p>
          <w:p w:rsidR="00CF479D" w:rsidRDefault="00CF479D" w:rsidP="00CF479D">
            <w:pPr>
              <w:ind w:firstLine="720"/>
              <w:jc w:val="both"/>
              <w:rPr>
                <w:rFonts w:ascii="GHEA Grapalat" w:eastAsia="Calibri" w:hAnsi="GHEA Grapalat"/>
                <w:bCs/>
                <w:iCs/>
                <w:lang w:val="hy-AM"/>
              </w:rPr>
            </w:pPr>
            <w:r>
              <w:rPr>
                <w:rFonts w:ascii="GHEA Grapalat" w:eastAsia="Calibri" w:hAnsi="GHEA Grapalat"/>
                <w:bCs/>
                <w:iCs/>
                <w:lang w:val="hy-AM"/>
              </w:rPr>
              <w:t>1</w:t>
            </w:r>
            <w:r w:rsidRPr="00CA63C7">
              <w:rPr>
                <w:rFonts w:ascii="GHEA Grapalat" w:eastAsia="Calibri" w:hAnsi="GHEA Grapalat"/>
                <w:bCs/>
                <w:iCs/>
                <w:lang w:val="hy-AM"/>
              </w:rPr>
              <w:t xml:space="preserve">) </w:t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t>ընկերությունների կողմից պետությանը գույք հանձնելու գործարքի ձևը փոփո</w:t>
            </w:r>
            <w:r>
              <w:rPr>
                <w:rFonts w:ascii="GHEA Grapalat" w:eastAsia="Calibri" w:hAnsi="GHEA Grapalat"/>
                <w:color w:val="000000"/>
                <w:lang w:val="hy-AM"/>
              </w:rPr>
              <w:softHyphen/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t>խութ</w:t>
            </w:r>
            <w:r>
              <w:rPr>
                <w:rFonts w:ascii="GHEA Grapalat" w:eastAsia="Calibri" w:hAnsi="GHEA Grapalat"/>
                <w:color w:val="000000"/>
                <w:lang w:val="hy-AM"/>
              </w:rPr>
              <w:softHyphen/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t xml:space="preserve">յան չենթարկել, </w:t>
            </w:r>
            <w:r>
              <w:rPr>
                <w:rFonts w:ascii="GHEA Grapalat" w:eastAsia="Calibri" w:hAnsi="GHEA Grapalat"/>
                <w:color w:val="000000"/>
                <w:lang w:val="hy-AM"/>
              </w:rPr>
              <w:t xml:space="preserve">որի պարագայում </w:t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t>օտարման գործարքը շարու</w:t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softHyphen/>
              <w:t>նակ</w:t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softHyphen/>
              <w:t>վում է համարվել ԱԱՀ-ով չհարկվող գործարք,</w:t>
            </w:r>
          </w:p>
          <w:p w:rsidR="00CF479D" w:rsidRDefault="00CF479D" w:rsidP="00CF479D">
            <w:pPr>
              <w:ind w:firstLine="720"/>
              <w:jc w:val="both"/>
              <w:rPr>
                <w:rFonts w:ascii="GHEA Grapalat" w:eastAsia="Calibri" w:hAnsi="GHEA Grapalat"/>
                <w:bCs/>
                <w:iCs/>
                <w:lang w:val="hy-AM"/>
              </w:rPr>
            </w:pPr>
            <w:r>
              <w:rPr>
                <w:rFonts w:ascii="GHEA Grapalat" w:eastAsia="Calibri" w:hAnsi="GHEA Grapalat"/>
                <w:bCs/>
                <w:iCs/>
                <w:lang w:val="hy-AM"/>
              </w:rPr>
              <w:t>2</w:t>
            </w:r>
            <w:r w:rsidRPr="00CA63C7">
              <w:rPr>
                <w:rFonts w:ascii="GHEA Grapalat" w:eastAsia="Calibri" w:hAnsi="GHEA Grapalat"/>
                <w:bCs/>
                <w:iCs/>
                <w:lang w:val="hy-AM"/>
              </w:rPr>
              <w:t>) ընկերությունների կողմից գույքի օտարման արդյուն</w:t>
            </w:r>
            <w:r w:rsidRPr="00CA63C7">
              <w:rPr>
                <w:rFonts w:ascii="GHEA Grapalat" w:eastAsia="Calibri" w:hAnsi="GHEA Grapalat"/>
                <w:bCs/>
                <w:iCs/>
                <w:lang w:val="hy-AM"/>
              </w:rPr>
              <w:softHyphen/>
              <w:t>քում ձեռք բեր</w:t>
            </w:r>
            <w:r w:rsidRPr="00CA63C7">
              <w:rPr>
                <w:rFonts w:ascii="GHEA Grapalat" w:eastAsia="Calibri" w:hAnsi="GHEA Grapalat"/>
                <w:bCs/>
                <w:iCs/>
                <w:lang w:val="hy-AM"/>
              </w:rPr>
              <w:softHyphen/>
              <w:t>ված բաժ</w:t>
            </w:r>
            <w:r w:rsidRPr="00CA63C7">
              <w:rPr>
                <w:rFonts w:ascii="GHEA Grapalat" w:eastAsia="Calibri" w:hAnsi="GHEA Grapalat"/>
                <w:bCs/>
                <w:iCs/>
                <w:lang w:val="hy-AM"/>
              </w:rPr>
              <w:softHyphen/>
              <w:t>նետոմսերի մարման միջոցով ՀՀ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t xml:space="preserve"> </w:t>
            </w:r>
            <w:r w:rsidRPr="00CA63C7">
              <w:rPr>
                <w:rFonts w:ascii="GHEA Grapalat" w:eastAsia="Calibri" w:hAnsi="GHEA Grapalat"/>
                <w:bCs/>
                <w:iCs/>
                <w:lang w:val="hy-AM"/>
              </w:rPr>
              <w:t>օրենսդրությամբ սահ</w:t>
            </w:r>
            <w:r w:rsidRPr="00CA63C7">
              <w:rPr>
                <w:rFonts w:ascii="GHEA Grapalat" w:eastAsia="Calibri" w:hAnsi="GHEA Grapalat"/>
                <w:bCs/>
                <w:iCs/>
                <w:lang w:val="hy-AM"/>
              </w:rPr>
              <w:softHyphen/>
              <w:t>ման</w:t>
            </w:r>
            <w:r w:rsidRPr="00CA63C7">
              <w:rPr>
                <w:rFonts w:ascii="GHEA Grapalat" w:eastAsia="Calibri" w:hAnsi="GHEA Grapalat"/>
                <w:bCs/>
                <w:iCs/>
                <w:lang w:val="hy-AM"/>
              </w:rPr>
              <w:softHyphen/>
            </w:r>
            <w:r w:rsidRPr="00CA63C7">
              <w:rPr>
                <w:rFonts w:ascii="GHEA Grapalat" w:eastAsia="Calibri" w:hAnsi="GHEA Grapalat"/>
                <w:bCs/>
                <w:iCs/>
                <w:lang w:val="hy-AM"/>
              </w:rPr>
              <w:softHyphen/>
              <w:t>ված կարգով` համա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softHyphen/>
            </w:r>
            <w:r w:rsidRPr="00CA63C7">
              <w:rPr>
                <w:rFonts w:ascii="GHEA Grapalat" w:eastAsia="Calibri" w:hAnsi="GHEA Grapalat"/>
                <w:bCs/>
                <w:iCs/>
                <w:lang w:val="hy-AM"/>
              </w:rPr>
              <w:t>պա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softHyphen/>
            </w:r>
            <w:r w:rsidRPr="00CA63C7">
              <w:rPr>
                <w:rFonts w:ascii="GHEA Grapalat" w:eastAsia="Calibri" w:hAnsi="GHEA Grapalat"/>
                <w:bCs/>
                <w:iCs/>
                <w:lang w:val="hy-AM"/>
              </w:rPr>
              <w:t>տաս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softHyphen/>
            </w:r>
            <w:r w:rsidRPr="00CA63C7">
              <w:rPr>
                <w:rFonts w:ascii="GHEA Grapalat" w:eastAsia="Calibri" w:hAnsi="GHEA Grapalat"/>
                <w:bCs/>
                <w:iCs/>
                <w:lang w:val="hy-AM"/>
              </w:rPr>
              <w:t>խան չափով նվազեցնել ընկե</w:t>
            </w:r>
            <w:r w:rsidRPr="00CA63C7">
              <w:rPr>
                <w:rFonts w:ascii="GHEA Grapalat" w:eastAsia="Calibri" w:hAnsi="GHEA Grapalat"/>
                <w:bCs/>
                <w:iCs/>
                <w:lang w:val="hy-AM"/>
              </w:rPr>
              <w:softHyphen/>
              <w:t>րու</w:t>
            </w:r>
            <w:r w:rsidRPr="00CA63C7">
              <w:rPr>
                <w:rFonts w:ascii="GHEA Grapalat" w:eastAsia="Calibri" w:hAnsi="GHEA Grapalat"/>
                <w:bCs/>
                <w:iCs/>
                <w:lang w:val="hy-AM"/>
              </w:rPr>
              <w:softHyphen/>
              <w:t>թյունների կանո</w:t>
            </w:r>
            <w:r w:rsidRPr="00CA63C7">
              <w:rPr>
                <w:rFonts w:ascii="GHEA Grapalat" w:eastAsia="Calibri" w:hAnsi="GHEA Grapalat"/>
                <w:bCs/>
                <w:iCs/>
                <w:lang w:val="hy-AM"/>
              </w:rPr>
              <w:softHyphen/>
              <w:t>նա</w:t>
            </w:r>
            <w:r w:rsidRPr="00CA63C7">
              <w:rPr>
                <w:rFonts w:ascii="GHEA Grapalat" w:eastAsia="Calibri" w:hAnsi="GHEA Grapalat"/>
                <w:bCs/>
                <w:iCs/>
                <w:lang w:val="hy-AM"/>
              </w:rPr>
              <w:softHyphen/>
              <w:t>դրա</w:t>
            </w:r>
            <w:r w:rsidRPr="00CA63C7">
              <w:rPr>
                <w:rFonts w:ascii="GHEA Grapalat" w:eastAsia="Calibri" w:hAnsi="GHEA Grapalat"/>
                <w:bCs/>
                <w:iCs/>
                <w:lang w:val="hy-AM"/>
              </w:rPr>
              <w:softHyphen/>
              <w:t xml:space="preserve">կան կապիտալը: 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t>Ա</w:t>
            </w:r>
            <w:r w:rsidRPr="00CA63C7">
              <w:rPr>
                <w:rFonts w:ascii="GHEA Grapalat" w:eastAsia="Calibri" w:hAnsi="GHEA Grapalat"/>
                <w:bCs/>
                <w:iCs/>
                <w:lang w:val="hy-AM"/>
              </w:rPr>
              <w:t>ռաջարկվում է սահմանել, որ խնդրո առարկա գույքերի առանձնացման ժամանակ հաշվարկված ավելացված արժեքի հարկի և շահու</w:t>
            </w:r>
            <w:r w:rsidRPr="00CA63C7">
              <w:rPr>
                <w:rFonts w:ascii="GHEA Grapalat" w:eastAsia="Calibri" w:hAnsi="GHEA Grapalat"/>
                <w:bCs/>
                <w:iCs/>
                <w:lang w:val="hy-AM"/>
              </w:rPr>
              <w:softHyphen/>
              <w:t>թահարկի գծով հարկային պարտավորությունների վճարումն իրականացվում է «Հայաս</w:t>
            </w:r>
            <w:r w:rsidRPr="00CA63C7">
              <w:rPr>
                <w:rFonts w:ascii="GHEA Grapalat" w:eastAsia="Calibri" w:hAnsi="GHEA Grapalat"/>
                <w:bCs/>
                <w:iCs/>
                <w:lang w:val="hy-AM"/>
              </w:rPr>
              <w:softHyphen/>
              <w:t>տանի Հանրապետության 2019 թվականի պետական բյուջեի մասին» ՀՀ օրենքի 7-րդ հոդվածի 9-րդ մասով սահմանված կարգով:</w:t>
            </w:r>
          </w:p>
          <w:p w:rsidR="00CF479D" w:rsidRDefault="00CF479D" w:rsidP="00CF479D">
            <w:pPr>
              <w:ind w:firstLine="720"/>
              <w:jc w:val="both"/>
              <w:rPr>
                <w:rFonts w:ascii="GHEA Grapalat" w:eastAsia="Calibri" w:hAnsi="GHEA Grapalat"/>
                <w:bCs/>
                <w:iCs/>
                <w:lang w:val="hy-AM"/>
              </w:rPr>
            </w:pPr>
            <w:r>
              <w:rPr>
                <w:rFonts w:ascii="GHEA Grapalat" w:eastAsia="Calibri" w:hAnsi="GHEA Grapalat"/>
                <w:bCs/>
                <w:iCs/>
                <w:lang w:val="hy-AM"/>
              </w:rPr>
              <w:t>Նախագծով առաջարկվող կարգավորումների վերաբերյալ հայտնում ենք, որ`</w:t>
            </w:r>
          </w:p>
          <w:p w:rsidR="00CF479D" w:rsidRDefault="00CF479D" w:rsidP="00CF479D">
            <w:pPr>
              <w:ind w:firstLine="720"/>
              <w:jc w:val="both"/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</w:pPr>
            <w:r>
              <w:rPr>
                <w:rFonts w:ascii="GHEA Grapalat" w:eastAsia="Calibri" w:hAnsi="GHEA Grapalat"/>
                <w:bCs/>
                <w:iCs/>
                <w:lang w:val="hy-AM"/>
              </w:rPr>
              <w:t>1</w:t>
            </w:r>
            <w:r w:rsidRPr="00685F49">
              <w:rPr>
                <w:rFonts w:ascii="GHEA Grapalat" w:eastAsia="Calibri" w:hAnsi="GHEA Grapalat"/>
                <w:bCs/>
                <w:iCs/>
                <w:lang w:val="hy-AM"/>
              </w:rPr>
              <w:t>)</w:t>
            </w:r>
            <w:r w:rsidRPr="00CA63C7">
              <w:rPr>
                <w:rFonts w:ascii="GHEA Grapalat" w:eastAsia="Calibri" w:hAnsi="GHEA Grapalat"/>
                <w:bCs/>
                <w:iCs/>
                <w:lang w:val="hy-AM"/>
              </w:rPr>
              <w:t xml:space="preserve"> 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t xml:space="preserve">առաջարկվող դեպքում </w:t>
            </w:r>
            <w:r w:rsidRPr="00CA63C7">
              <w:rPr>
                <w:rFonts w:ascii="GHEA Grapalat" w:eastAsia="Calibri" w:hAnsi="GHEA Grapalat"/>
                <w:bCs/>
                <w:iCs/>
                <w:lang w:val="hy-AM"/>
              </w:rPr>
              <w:t>«Հայաս</w:t>
            </w:r>
            <w:r w:rsidRPr="00CA63C7">
              <w:rPr>
                <w:rFonts w:ascii="GHEA Grapalat" w:eastAsia="Calibri" w:hAnsi="GHEA Grapalat"/>
                <w:bCs/>
                <w:iCs/>
                <w:lang w:val="hy-AM"/>
              </w:rPr>
              <w:softHyphen/>
            </w:r>
            <w:r w:rsidRPr="00CA63C7">
              <w:rPr>
                <w:rFonts w:ascii="GHEA Grapalat" w:eastAsia="Calibri" w:hAnsi="GHEA Grapalat"/>
                <w:bCs/>
                <w:iCs/>
                <w:lang w:val="hy-AM"/>
              </w:rPr>
              <w:softHyphen/>
            </w:r>
            <w:r w:rsidRPr="00CA63C7">
              <w:rPr>
                <w:rFonts w:ascii="GHEA Grapalat" w:eastAsia="Calibri" w:hAnsi="GHEA Grapalat"/>
                <w:bCs/>
                <w:iCs/>
                <w:lang w:val="hy-AM"/>
              </w:rPr>
              <w:softHyphen/>
              <w:t>տանի Հանրապետության 2019 թվականի պետական բյուջեի մասին» Հայաստանի Հան</w:t>
            </w:r>
            <w:r w:rsidRPr="00CA63C7">
              <w:rPr>
                <w:rFonts w:ascii="GHEA Grapalat" w:eastAsia="Calibri" w:hAnsi="GHEA Grapalat"/>
                <w:bCs/>
                <w:iCs/>
                <w:lang w:val="hy-AM"/>
              </w:rPr>
              <w:softHyphen/>
              <w:t>րապետության օրենքի 7-րդ հոդվածի 9-րդ մասով սահմանված կարգավորումը կիրա</w:t>
            </w:r>
            <w:r w:rsidRPr="00CA63C7">
              <w:rPr>
                <w:rFonts w:ascii="GHEA Grapalat" w:eastAsia="Calibri" w:hAnsi="GHEA Grapalat"/>
                <w:bCs/>
                <w:iCs/>
                <w:lang w:val="hy-AM"/>
              </w:rPr>
              <w:softHyphen/>
              <w:t>ռելի չէ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t xml:space="preserve">, քանի որ նշված </w:t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>կարգա</w:t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  <w:t>վո</w:t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  <w:t>րումը կիրա</w:t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  <w:t xml:space="preserve">ռելի է </w:t>
            </w:r>
            <w:r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 xml:space="preserve">միայն </w:t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>այն դեպքում, երբ պետական մասնակցությամբ առևտրային կազ</w:t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  <w:t>մա</w:t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  <w:t>կեր</w:t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  <w:t>պու</w:t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  <w:t>թյուն</w:t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  <w:t>ների կողմից իրականացվում է ԱԱՀ-ով հարկվող գործարք</w:t>
            </w:r>
            <w:r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 xml:space="preserve">, որի </w:t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 xml:space="preserve">հետևանքով առաջանում են ԱԱՀ-ի պարտավորություններ: </w:t>
            </w:r>
            <w:r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 xml:space="preserve">Սակայն նախագծով </w:t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 xml:space="preserve">գործարքը </w:t>
            </w:r>
            <w:r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>շարու</w:t>
            </w:r>
            <w:r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  <w:t xml:space="preserve">նակում է համարվել </w:t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 xml:space="preserve">ԱԱՀ-ով </w:t>
            </w:r>
            <w:r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>չհարկվող գ</w:t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>ործարք</w:t>
            </w:r>
            <w:r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 xml:space="preserve">, </w:t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>հետևաբար</w:t>
            </w:r>
            <w:r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>`</w:t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 xml:space="preserve"> ԱԱՀ-ի պարտա</w:t>
            </w:r>
            <w:r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>վո</w:t>
            </w:r>
            <w:r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>րութ</w:t>
            </w:r>
            <w:r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>յուններ չեն առաջանում</w:t>
            </w:r>
            <w:r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 xml:space="preserve">: Ընդ որում, </w:t>
            </w:r>
            <w:r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lastRenderedPageBreak/>
              <w:t xml:space="preserve">ընկերությունների </w:t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t>մոտ ԱԱՀ-ի գծով պար</w:t>
            </w:r>
            <w:r>
              <w:rPr>
                <w:rFonts w:ascii="GHEA Grapalat" w:eastAsia="Calibri" w:hAnsi="GHEA Grapalat"/>
                <w:color w:val="000000"/>
                <w:lang w:val="hy-AM"/>
              </w:rPr>
              <w:softHyphen/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t>տա</w:t>
            </w:r>
            <w:r>
              <w:rPr>
                <w:rFonts w:ascii="GHEA Grapalat" w:eastAsia="Calibri" w:hAnsi="GHEA Grapalat"/>
                <w:color w:val="000000"/>
                <w:lang w:val="hy-AM"/>
              </w:rPr>
              <w:softHyphen/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t>վո</w:t>
            </w:r>
            <w:r>
              <w:rPr>
                <w:rFonts w:ascii="GHEA Grapalat" w:eastAsia="Calibri" w:hAnsi="GHEA Grapalat"/>
                <w:color w:val="000000"/>
                <w:lang w:val="hy-AM"/>
              </w:rPr>
              <w:softHyphen/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t>րութ</w:t>
            </w:r>
            <w:r>
              <w:rPr>
                <w:rFonts w:ascii="GHEA Grapalat" w:eastAsia="Calibri" w:hAnsi="GHEA Grapalat"/>
                <w:color w:val="000000"/>
                <w:lang w:val="hy-AM"/>
              </w:rPr>
              <w:softHyphen/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t>յունների առա</w:t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softHyphen/>
              <w:t>ջա</w:t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softHyphen/>
              <w:t>ցումը պայմանավորված է ոչ թե ԱԱՀ-ով հարկվող գործարք իրա</w:t>
            </w:r>
            <w:r>
              <w:rPr>
                <w:rFonts w:ascii="GHEA Grapalat" w:eastAsia="Calibri" w:hAnsi="GHEA Grapalat"/>
                <w:color w:val="000000"/>
                <w:lang w:val="hy-AM"/>
              </w:rPr>
              <w:softHyphen/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t>կա</w:t>
            </w:r>
            <w:r>
              <w:rPr>
                <w:rFonts w:ascii="GHEA Grapalat" w:eastAsia="Calibri" w:hAnsi="GHEA Grapalat"/>
                <w:color w:val="000000"/>
                <w:lang w:val="hy-AM"/>
              </w:rPr>
              <w:softHyphen/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t>նաց</w:t>
            </w:r>
            <w:r>
              <w:rPr>
                <w:rFonts w:ascii="GHEA Grapalat" w:eastAsia="Calibri" w:hAnsi="GHEA Grapalat"/>
                <w:color w:val="000000"/>
                <w:lang w:val="hy-AM"/>
              </w:rPr>
              <w:softHyphen/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t>նելու հան</w:t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softHyphen/>
              <w:t>գա</w:t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softHyphen/>
              <w:t>ման</w:t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softHyphen/>
              <w:t>քով, այլ պետությանը հանձնված գույքի մասով նախ</w:t>
            </w:r>
            <w:r>
              <w:rPr>
                <w:rFonts w:ascii="GHEA Grapalat" w:eastAsia="Calibri" w:hAnsi="GHEA Grapalat"/>
                <w:color w:val="000000"/>
                <w:lang w:val="hy-AM"/>
              </w:rPr>
              <w:softHyphen/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t>կինում հաշ</w:t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softHyphen/>
              <w:t>վանց</w:t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softHyphen/>
              <w:t>ված ԱԱՀ-ի գումար</w:t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softHyphen/>
              <w:t>ների վերա</w:t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softHyphen/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softHyphen/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softHyphen/>
              <w:t>ձևակերպմա</w:t>
            </w:r>
            <w:r>
              <w:rPr>
                <w:rFonts w:ascii="GHEA Grapalat" w:eastAsia="Calibri" w:hAnsi="GHEA Grapalat"/>
                <w:color w:val="000000"/>
                <w:lang w:val="hy-AM"/>
              </w:rPr>
              <w:t xml:space="preserve">մբ: </w:t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>«Հայաստանի Հան</w:t>
            </w:r>
            <w:r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>րա</w:t>
            </w:r>
            <w:r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</w:r>
            <w:r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>պետության 2019 թվա</w:t>
            </w:r>
            <w:r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>կանի պետական բյուջեի մասին» ՀՀ օրենքի 7-րդ հոդ</w:t>
            </w:r>
            <w:r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>վածի 9-րդ մասով սահմանված կարգա</w:t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  <w:t>վո</w:t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  <w:t>րումը կիրա</w:t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  <w:t xml:space="preserve">ռելի </w:t>
            </w:r>
            <w:r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>կլինի</w:t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>, երբ պետական մաս</w:t>
            </w:r>
            <w:r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>նակցությամբ առևտրային կազմա</w:t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  <w:t>կեր</w:t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  <w:t>պու</w:t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  <w:t>թյուն</w:t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  <w:t>ների մոտ գույքի առանձնացման գործընթացին զուգահեռ տեղի է ունեն</w:t>
            </w:r>
            <w:r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>ա</w:t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 xml:space="preserve"> նաև պետական մաս</w:t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  <w:t>նակ</w:t>
            </w:r>
            <w:r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 xml:space="preserve">ցության նվազեցում, </w:t>
            </w:r>
            <w:r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 xml:space="preserve">սակայն </w:t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>առա</w:t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  <w:t>ջարկ</w:t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  <w:t>վում է ընկե</w:t>
            </w:r>
            <w:r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>րութ</w:t>
            </w:r>
            <w:r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>յունների կանո</w:t>
            </w:r>
            <w:r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>նադրական կապիտալը նվազեցնել ոչ թե պետա</w:t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  <w:t>կան բաժնե</w:t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  <w:t>մասի նվազեցման, այլ ընկերությունների կողմից ձեռքբերված բաժնետոմսերի մար</w:t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  <w:t>ման միջո</w:t>
            </w:r>
            <w:r w:rsidRPr="00CA63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softHyphen/>
              <w:t>ցով</w:t>
            </w:r>
            <w:r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>,</w:t>
            </w:r>
          </w:p>
          <w:p w:rsidR="00CF479D" w:rsidRPr="001C3B8E" w:rsidRDefault="00CF479D" w:rsidP="00CF479D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685F49">
              <w:rPr>
                <w:rFonts w:ascii="GHEA Grapalat" w:hAnsi="GHEA Grapalat"/>
                <w:lang w:val="hy-AM"/>
              </w:rPr>
              <w:t xml:space="preserve">2) </w:t>
            </w:r>
            <w:r>
              <w:rPr>
                <w:rFonts w:ascii="GHEA Grapalat" w:hAnsi="GHEA Grapalat"/>
                <w:lang w:val="hy-AM"/>
              </w:rPr>
              <w:t xml:space="preserve">մեր կարծիքով </w:t>
            </w:r>
            <w:r w:rsidRPr="001C3B8E">
              <w:rPr>
                <w:rFonts w:ascii="GHEA Grapalat" w:hAnsi="GHEA Grapalat"/>
                <w:lang w:val="hy-AM"/>
              </w:rPr>
              <w:t>խնդրահարույց է արդեն իսկ կատարված գործարքների մասով</w:t>
            </w:r>
            <w:r>
              <w:rPr>
                <w:rFonts w:ascii="GHEA Grapalat" w:hAnsi="GHEA Grapalat"/>
                <w:lang w:val="hy-AM"/>
              </w:rPr>
              <w:t xml:space="preserve"> առաջարկվող փոփոխություններ կատարելու հարցը: Եթե նույնիսկ </w:t>
            </w:r>
            <w:r w:rsidRPr="001C3B8E">
              <w:rPr>
                <w:rFonts w:ascii="GHEA Grapalat" w:hAnsi="GHEA Grapalat"/>
                <w:lang w:val="hy-AM"/>
              </w:rPr>
              <w:t>ՀՀ կառավարության 14.12.2017թ. N1662-Ա որոշմա</w:t>
            </w:r>
            <w:r>
              <w:rPr>
                <w:rFonts w:ascii="GHEA Grapalat" w:hAnsi="GHEA Grapalat"/>
                <w:lang w:val="hy-AM"/>
              </w:rPr>
              <w:t>մբ նախա</w:t>
            </w:r>
            <w:r>
              <w:rPr>
                <w:rFonts w:ascii="GHEA Grapalat" w:hAnsi="GHEA Grapalat"/>
                <w:lang w:val="hy-AM"/>
              </w:rPr>
              <w:softHyphen/>
              <w:t>տես</w:t>
            </w:r>
            <w:r>
              <w:rPr>
                <w:rFonts w:ascii="GHEA Grapalat" w:hAnsi="GHEA Grapalat"/>
                <w:lang w:val="hy-AM"/>
              </w:rPr>
              <w:softHyphen/>
              <w:t xml:space="preserve">ված գործարքների մասով հնարավոր լինի կատարել </w:t>
            </w:r>
            <w:r w:rsidRPr="001C3B8E">
              <w:rPr>
                <w:rFonts w:ascii="GHEA Grapalat" w:hAnsi="GHEA Grapalat"/>
                <w:lang w:val="hy-AM"/>
              </w:rPr>
              <w:t>փոփոխություն</w:t>
            </w:r>
            <w:r>
              <w:rPr>
                <w:rFonts w:ascii="GHEA Grapalat" w:hAnsi="GHEA Grapalat"/>
                <w:lang w:val="hy-AM"/>
              </w:rPr>
              <w:t xml:space="preserve">ներ, </w:t>
            </w:r>
            <w:r w:rsidRPr="001C3B8E">
              <w:rPr>
                <w:rFonts w:ascii="GHEA Grapalat" w:hAnsi="GHEA Grapalat"/>
                <w:lang w:val="hy-AM"/>
              </w:rPr>
              <w:t>դրանք</w:t>
            </w:r>
            <w:r>
              <w:rPr>
                <w:rFonts w:ascii="GHEA Grapalat" w:hAnsi="GHEA Grapalat"/>
                <w:lang w:val="hy-AM"/>
              </w:rPr>
              <w:t xml:space="preserve"> հա</w:t>
            </w:r>
            <w:r>
              <w:rPr>
                <w:rFonts w:ascii="GHEA Grapalat" w:hAnsi="GHEA Grapalat"/>
                <w:lang w:val="hy-AM"/>
              </w:rPr>
              <w:softHyphen/>
              <w:t>մա</w:t>
            </w:r>
            <w:r>
              <w:rPr>
                <w:rFonts w:ascii="GHEA Grapalat" w:hAnsi="GHEA Grapalat"/>
                <w:lang w:val="hy-AM"/>
              </w:rPr>
              <w:softHyphen/>
              <w:t xml:space="preserve">րելով ԱԱՀ-ով </w:t>
            </w:r>
            <w:r w:rsidRPr="001C3B8E">
              <w:rPr>
                <w:rFonts w:ascii="GHEA Grapalat" w:hAnsi="GHEA Grapalat"/>
                <w:lang w:val="hy-AM"/>
              </w:rPr>
              <w:t>հարկվող գործարքներ</w:t>
            </w:r>
            <w:r>
              <w:rPr>
                <w:rFonts w:ascii="GHEA Grapalat" w:hAnsi="GHEA Grapalat"/>
                <w:lang w:val="hy-AM"/>
              </w:rPr>
              <w:t>, կարծում ենք</w:t>
            </w:r>
            <w:r w:rsidRPr="001C3B8E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նախագծին ընդունման համար հիմք հան</w:t>
            </w:r>
            <w:r>
              <w:rPr>
                <w:rFonts w:ascii="GHEA Grapalat" w:hAnsi="GHEA Grapalat"/>
                <w:lang w:val="hy-AM"/>
              </w:rPr>
              <w:softHyphen/>
              <w:t>դի</w:t>
            </w:r>
            <w:r>
              <w:rPr>
                <w:rFonts w:ascii="GHEA Grapalat" w:hAnsi="GHEA Grapalat"/>
                <w:lang w:val="hy-AM"/>
              </w:rPr>
              <w:softHyphen/>
              <w:t>սացած հարցերը չեն լուծվի, քանի որ հարկվող գործարք համարվելու պա</w:t>
            </w:r>
            <w:r>
              <w:rPr>
                <w:rFonts w:ascii="GHEA Grapalat" w:hAnsi="GHEA Grapalat"/>
                <w:lang w:val="hy-AM"/>
              </w:rPr>
              <w:softHyphen/>
              <w:t>րա</w:t>
            </w:r>
            <w:r>
              <w:rPr>
                <w:rFonts w:ascii="GHEA Grapalat" w:hAnsi="GHEA Grapalat"/>
                <w:lang w:val="hy-AM"/>
              </w:rPr>
              <w:softHyphen/>
              <w:t>գայում կառաջանան ԱԱՀ-ի լրացուցիչ պարտա</w:t>
            </w:r>
            <w:r>
              <w:rPr>
                <w:rFonts w:ascii="GHEA Grapalat" w:hAnsi="GHEA Grapalat"/>
                <w:lang w:val="hy-AM"/>
              </w:rPr>
              <w:softHyphen/>
              <w:t>վո</w:t>
            </w:r>
            <w:r>
              <w:rPr>
                <w:rFonts w:ascii="GHEA Grapalat" w:hAnsi="GHEA Grapalat"/>
                <w:lang w:val="hy-AM"/>
              </w:rPr>
              <w:softHyphen/>
              <w:t>րութ</w:t>
            </w:r>
            <w:r>
              <w:rPr>
                <w:rFonts w:ascii="GHEA Grapalat" w:hAnsi="GHEA Grapalat"/>
                <w:lang w:val="hy-AM"/>
              </w:rPr>
              <w:softHyphen/>
              <w:t xml:space="preserve">յուններ </w:t>
            </w:r>
            <w:r w:rsidRPr="001C3B8E">
              <w:rPr>
                <w:rFonts w:ascii="GHEA Grapalat" w:hAnsi="GHEA Grapalat"/>
                <w:lang w:val="hy-AM"/>
              </w:rPr>
              <w:t>ՀՀ կառավարության 14.12.2017թ. N1662-Ա որոշմա</w:t>
            </w:r>
            <w:r>
              <w:rPr>
                <w:rFonts w:ascii="GHEA Grapalat" w:hAnsi="GHEA Grapalat"/>
                <w:lang w:val="hy-AM"/>
              </w:rPr>
              <w:t>մբ նախա</w:t>
            </w:r>
            <w:r>
              <w:rPr>
                <w:rFonts w:ascii="GHEA Grapalat" w:hAnsi="GHEA Grapalat"/>
                <w:lang w:val="hy-AM"/>
              </w:rPr>
              <w:softHyphen/>
              <w:t>տես</w:t>
            </w:r>
            <w:r>
              <w:rPr>
                <w:rFonts w:ascii="GHEA Grapalat" w:hAnsi="GHEA Grapalat"/>
                <w:lang w:val="hy-AM"/>
              </w:rPr>
              <w:softHyphen/>
              <w:t>ված գոր</w:t>
            </w:r>
            <w:r>
              <w:rPr>
                <w:rFonts w:ascii="GHEA Grapalat" w:hAnsi="GHEA Grapalat"/>
                <w:lang w:val="hy-AM"/>
              </w:rPr>
              <w:softHyphen/>
              <w:t>ծարք</w:t>
            </w:r>
            <w:r>
              <w:rPr>
                <w:rFonts w:ascii="GHEA Grapalat" w:hAnsi="GHEA Grapalat"/>
                <w:lang w:val="hy-AM"/>
              </w:rPr>
              <w:softHyphen/>
              <w:t xml:space="preserve">ների մասով, իսկ նախկինում </w:t>
            </w:r>
            <w:r w:rsidRPr="001B266D">
              <w:rPr>
                <w:rFonts w:ascii="GHEA Grapalat" w:eastAsia="Calibri" w:hAnsi="GHEA Grapalat"/>
                <w:bCs/>
                <w:iCs/>
                <w:lang w:val="hy-AM"/>
              </w:rPr>
              <w:t xml:space="preserve">հաշվանցված 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t xml:space="preserve">և ընկերությունների կողմից ճշտված հաշվարկներով վերաձևակերպված </w:t>
            </w:r>
            <w:r w:rsidRPr="001B266D">
              <w:rPr>
                <w:rFonts w:ascii="GHEA Grapalat" w:eastAsia="Calibri" w:hAnsi="GHEA Grapalat"/>
                <w:bCs/>
                <w:iCs/>
                <w:lang w:val="hy-AM"/>
              </w:rPr>
              <w:t>ԱԱՀ-ի գումարներ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t xml:space="preserve">ի մասով ճշտված հաշվարկներ ներկայացնելն այլևս հնարավոր չէ, քանի որ </w:t>
            </w:r>
            <w:r w:rsidRPr="001C3B8E">
              <w:rPr>
                <w:rFonts w:ascii="GHEA Grapalat" w:hAnsi="GHEA Grapalat"/>
                <w:lang w:val="hy-AM"/>
              </w:rPr>
              <w:t>ՀՀ հարկային օրենսգրքի 53-րդ հոդվածի 10-րդ մասի 1-ին կետ</w:t>
            </w:r>
            <w:r>
              <w:rPr>
                <w:rFonts w:ascii="GHEA Grapalat" w:hAnsi="GHEA Grapalat"/>
                <w:lang w:val="hy-AM"/>
              </w:rPr>
              <w:t>ին համապատասխան` ընկերությունների</w:t>
            </w:r>
            <w:r w:rsidRPr="001C3B8E">
              <w:rPr>
                <w:rFonts w:ascii="GHEA Grapalat" w:hAnsi="GHEA Grapalat"/>
                <w:lang w:val="hy-AM"/>
              </w:rPr>
              <w:t xml:space="preserve"> կողմից չեն կարող ներ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 xml:space="preserve">կայացվել </w:t>
            </w:r>
            <w:r>
              <w:rPr>
                <w:rFonts w:ascii="GHEA Grapalat" w:hAnsi="GHEA Grapalat"/>
                <w:lang w:val="hy-AM"/>
              </w:rPr>
              <w:t xml:space="preserve">ստուգված </w:t>
            </w:r>
            <w:r w:rsidRPr="001C3B8E">
              <w:rPr>
                <w:rFonts w:ascii="GHEA Grapalat" w:hAnsi="GHEA Grapalat"/>
                <w:lang w:val="hy-AM"/>
              </w:rPr>
              <w:t>հաշվետու ժամանակաշրջանների համար ԱԱՀ-ի ճշտված հաշվարկներ</w:t>
            </w:r>
            <w:r>
              <w:rPr>
                <w:rFonts w:ascii="GHEA Grapalat" w:hAnsi="GHEA Grapalat"/>
                <w:lang w:val="hy-AM"/>
              </w:rPr>
              <w:t xml:space="preserve">: Միաժամանակ, </w:t>
            </w:r>
            <w:r w:rsidRPr="001C3B8E">
              <w:rPr>
                <w:rFonts w:ascii="GHEA Grapalat" w:hAnsi="GHEA Grapalat"/>
                <w:lang w:val="hy-AM"/>
              </w:rPr>
              <w:t>ՀՀ հարկային օրենսգրքի</w:t>
            </w:r>
            <w:r>
              <w:rPr>
                <w:rFonts w:ascii="GHEA Grapalat" w:hAnsi="GHEA Grapalat"/>
                <w:lang w:val="hy-AM"/>
              </w:rPr>
              <w:t xml:space="preserve"> 338-րդ հոդվածի</w:t>
            </w:r>
            <w:r w:rsidRPr="001C3B8E">
              <w:rPr>
                <w:rFonts w:ascii="GHEA Grapalat" w:hAnsi="GHEA Grapalat"/>
                <w:lang w:val="hy-AM"/>
              </w:rPr>
              <w:t>ն համա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պա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տաս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խան</w:t>
            </w:r>
            <w:r>
              <w:rPr>
                <w:rFonts w:ascii="GHEA Grapalat" w:hAnsi="GHEA Grapalat"/>
                <w:lang w:val="hy-AM"/>
              </w:rPr>
              <w:t xml:space="preserve"> վերստուգում իրակա</w:t>
            </w:r>
            <w:r>
              <w:rPr>
                <w:rFonts w:ascii="GHEA Grapalat" w:hAnsi="GHEA Grapalat"/>
                <w:lang w:val="hy-AM"/>
              </w:rPr>
              <w:softHyphen/>
              <w:t>նաց</w:t>
            </w:r>
            <w:r>
              <w:rPr>
                <w:rFonts w:ascii="GHEA Grapalat" w:hAnsi="GHEA Grapalat"/>
                <w:lang w:val="hy-AM"/>
              </w:rPr>
              <w:softHyphen/>
              <w:t>վ</w:t>
            </w:r>
            <w:r w:rsidRPr="001C3B8E">
              <w:rPr>
                <w:rFonts w:ascii="GHEA Grapalat" w:hAnsi="GHEA Grapalat"/>
                <w:lang w:val="hy-AM"/>
              </w:rPr>
              <w:t>ելու</w:t>
            </w:r>
            <w:r>
              <w:rPr>
                <w:rFonts w:ascii="GHEA Grapalat" w:hAnsi="GHEA Grapalat"/>
                <w:lang w:val="hy-AM"/>
              </w:rPr>
              <w:t xml:space="preserve"> դեպքում հարկային մարմնի կողմից </w:t>
            </w:r>
            <w:r w:rsidRPr="001C3B8E">
              <w:rPr>
                <w:rFonts w:ascii="GHEA Grapalat" w:hAnsi="GHEA Grapalat"/>
                <w:lang w:val="hy-AM"/>
              </w:rPr>
              <w:t xml:space="preserve">պետք է կատարվեն </w:t>
            </w:r>
            <w:r>
              <w:rPr>
                <w:rFonts w:ascii="GHEA Grapalat" w:hAnsi="GHEA Grapalat"/>
                <w:lang w:val="hy-AM"/>
              </w:rPr>
              <w:t xml:space="preserve">նաև </w:t>
            </w:r>
            <w:r w:rsidRPr="001C3B8E">
              <w:rPr>
                <w:rFonts w:ascii="GHEA Grapalat" w:hAnsi="GHEA Grapalat"/>
                <w:lang w:val="hy-AM"/>
              </w:rPr>
              <w:t>ՀՀ կառավարության 14.12.2017թ. N1662-Ա որոշմա</w:t>
            </w:r>
            <w:r>
              <w:rPr>
                <w:rFonts w:ascii="GHEA Grapalat" w:hAnsi="GHEA Grapalat"/>
                <w:lang w:val="hy-AM"/>
              </w:rPr>
              <w:t>մբ նախա</w:t>
            </w:r>
            <w:r>
              <w:rPr>
                <w:rFonts w:ascii="GHEA Grapalat" w:hAnsi="GHEA Grapalat"/>
                <w:lang w:val="hy-AM"/>
              </w:rPr>
              <w:softHyphen/>
              <w:t>տես</w:t>
            </w:r>
            <w:r>
              <w:rPr>
                <w:rFonts w:ascii="GHEA Grapalat" w:hAnsi="GHEA Grapalat"/>
                <w:lang w:val="hy-AM"/>
              </w:rPr>
              <w:softHyphen/>
              <w:t xml:space="preserve">ված`  արդեն ԱԱՀ-ով հարկվող գործարքների մասով </w:t>
            </w:r>
            <w:r w:rsidRPr="001C3B8E">
              <w:rPr>
                <w:rFonts w:ascii="GHEA Grapalat" w:hAnsi="GHEA Grapalat"/>
                <w:lang w:val="hy-AM"/>
              </w:rPr>
              <w:t>հարկային պարտա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վո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րութ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յուն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ների վերա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հաշ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 xml:space="preserve">վարկներ` կիրառելով օրենքով սահմանված </w:t>
            </w:r>
            <w:r>
              <w:rPr>
                <w:rFonts w:ascii="GHEA Grapalat" w:hAnsi="GHEA Grapalat"/>
                <w:lang w:val="hy-AM"/>
              </w:rPr>
              <w:t>համապատասխան</w:t>
            </w:r>
            <w:r w:rsidRPr="001C3B8E">
              <w:rPr>
                <w:rFonts w:ascii="GHEA Grapalat" w:hAnsi="GHEA Grapalat"/>
                <w:lang w:val="hy-AM"/>
              </w:rPr>
              <w:t xml:space="preserve"> պատաս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խա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lastRenderedPageBreak/>
              <w:t>նատվություն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</w:p>
          <w:p w:rsidR="00CF479D" w:rsidRPr="00483E43" w:rsidRDefault="00CF479D" w:rsidP="00CF479D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lang w:val="hy-AM"/>
              </w:rPr>
              <w:t>3</w:t>
            </w:r>
            <w:r w:rsidRPr="00483E43">
              <w:rPr>
                <w:rFonts w:ascii="GHEA Grapalat" w:eastAsia="Calibri" w:hAnsi="GHEA Grapalat"/>
                <w:color w:val="000000"/>
                <w:lang w:val="hy-AM"/>
              </w:rPr>
              <w:t xml:space="preserve">) </w:t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t>որպես խնդրի լուծման տարբերակ, առաջարկում ենք քննարկել ընկե</w:t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softHyphen/>
              <w:t>րու</w:t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softHyphen/>
              <w:t>թյուն</w:t>
            </w:r>
            <w:r>
              <w:rPr>
                <w:rFonts w:ascii="GHEA Grapalat" w:eastAsia="Calibri" w:hAnsi="GHEA Grapalat"/>
                <w:color w:val="000000"/>
                <w:lang w:val="hy-AM"/>
              </w:rPr>
              <w:softHyphen/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t>ների մոտ առաջացած ԱԱՀ-ի գծով պարտավորությունները պետական բյու</w:t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softHyphen/>
              <w:t>ջեի միջոց</w:t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softHyphen/>
              <w:t>ների հաշվին կատարելու</w:t>
            </w:r>
            <w:r w:rsidRPr="00483E43">
              <w:rPr>
                <w:rFonts w:ascii="GHEA Grapalat" w:eastAsia="Calibri" w:hAnsi="GHEA Grapalat"/>
                <w:color w:val="000000"/>
                <w:lang w:val="hy-AM"/>
              </w:rPr>
              <w:t xml:space="preserve"> </w:t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t>նպատակահարմարության</w:t>
            </w:r>
            <w:r w:rsidRPr="00483E43">
              <w:rPr>
                <w:rFonts w:ascii="GHEA Grapalat" w:eastAsia="Calibri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lang w:val="hy-AM"/>
              </w:rPr>
              <w:t>հարցը:</w:t>
            </w:r>
          </w:p>
          <w:p w:rsidR="008530AA" w:rsidRPr="008530AA" w:rsidRDefault="008530AA" w:rsidP="000B0446">
            <w:pPr>
              <w:tabs>
                <w:tab w:val="left" w:pos="-108"/>
                <w:tab w:val="left" w:pos="270"/>
                <w:tab w:val="left" w:pos="549"/>
              </w:tabs>
              <w:spacing w:line="276" w:lineRule="auto"/>
              <w:ind w:left="317" w:right="33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0446" w:rsidRPr="00D95E95" w:rsidRDefault="000B0446" w:rsidP="000B0446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D95E95"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>Ընդունվել է:</w:t>
            </w:r>
          </w:p>
          <w:p w:rsidR="006D5566" w:rsidRDefault="006D5566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B0446" w:rsidRDefault="000B0446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B0446" w:rsidRDefault="000B0446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B0446" w:rsidRDefault="000B0446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B0446" w:rsidRPr="00D95E95" w:rsidRDefault="000B0446" w:rsidP="000B0446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D95E95">
              <w:rPr>
                <w:rFonts w:ascii="GHEA Grapalat" w:hAnsi="GHEA Grapalat"/>
                <w:sz w:val="22"/>
                <w:szCs w:val="22"/>
                <w:lang w:val="af-ZA"/>
              </w:rPr>
              <w:t>Ընդունվել է:</w:t>
            </w:r>
          </w:p>
          <w:p w:rsidR="000B0446" w:rsidRDefault="000B0446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A52447" w:rsidRDefault="00A52447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A52447" w:rsidRDefault="00A52447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A52447" w:rsidRDefault="00A52447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Ներկայացվում է համապատասխան մեկնաբանություն</w:t>
            </w: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Pr="00C90545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D95E95" w:rsidRDefault="0039562F" w:rsidP="0039562F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D95E95">
              <w:rPr>
                <w:rFonts w:ascii="GHEA Grapalat" w:hAnsi="GHEA Grapalat"/>
                <w:sz w:val="22"/>
                <w:szCs w:val="22"/>
                <w:lang w:val="af-ZA"/>
              </w:rPr>
              <w:t>Ընդունվել է:</w:t>
            </w: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5824D0" w:rsidRDefault="005824D0" w:rsidP="008530A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30AA" w:rsidRDefault="008530AA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E3BB5" w:rsidRDefault="00BE3BB5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E3BB5" w:rsidRDefault="00BE3BB5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D95E95" w:rsidRDefault="0039562F" w:rsidP="0039562F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D95E95">
              <w:rPr>
                <w:rFonts w:ascii="GHEA Grapalat" w:hAnsi="GHEA Grapalat"/>
                <w:sz w:val="22"/>
                <w:szCs w:val="22"/>
                <w:lang w:val="af-ZA"/>
              </w:rPr>
              <w:t>Ընդունվել է:</w:t>
            </w:r>
          </w:p>
          <w:p w:rsidR="00BE3BB5" w:rsidRPr="00C90545" w:rsidRDefault="00BE3BB5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95E95">
              <w:rPr>
                <w:rFonts w:ascii="GHEA Grapalat" w:hAnsi="GHEA Grapalat"/>
                <w:sz w:val="22"/>
                <w:szCs w:val="22"/>
                <w:lang w:val="af-ZA"/>
              </w:rPr>
              <w:t>Ընդունվել է:</w:t>
            </w: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E3BB5" w:rsidRDefault="00BE3BB5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E3BB5" w:rsidRPr="00C90545" w:rsidRDefault="00BE3BB5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E3BB5" w:rsidRDefault="00BE3BB5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E3BB5" w:rsidRDefault="00BE3BB5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E3BB5" w:rsidRDefault="00BE3BB5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E3BB5" w:rsidRDefault="00BE3BB5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E3BB5" w:rsidRDefault="00BE3BB5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E3BB5" w:rsidRDefault="00BE3BB5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E3BB5" w:rsidRDefault="00BE3BB5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E3BB5" w:rsidRDefault="00BE3BB5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E3BB5" w:rsidRDefault="00BE3BB5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E3BB5" w:rsidRDefault="00BE3BB5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E3BB5" w:rsidRPr="00C90545" w:rsidRDefault="00BE3BB5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D95E95" w:rsidRDefault="0039562F" w:rsidP="0039562F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936170">
              <w:rPr>
                <w:rFonts w:ascii="GHEA Grapalat" w:hAnsi="GHEA Grapalat"/>
                <w:sz w:val="22"/>
                <w:szCs w:val="22"/>
                <w:lang w:val="af-ZA"/>
              </w:rPr>
              <w:t>Ընդունվել է:</w:t>
            </w:r>
          </w:p>
          <w:p w:rsidR="00BE3BB5" w:rsidRPr="00C90545" w:rsidRDefault="00BE3BB5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6170" w:rsidRPr="00D95E95" w:rsidRDefault="00936170" w:rsidP="00936170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936170">
              <w:rPr>
                <w:rFonts w:ascii="GHEA Grapalat" w:hAnsi="GHEA Grapalat"/>
                <w:sz w:val="22"/>
                <w:szCs w:val="22"/>
                <w:lang w:val="af-ZA"/>
              </w:rPr>
              <w:t>Ընդունվել է:</w:t>
            </w: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936170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90545">
              <w:rPr>
                <w:rFonts w:ascii="GHEA Grapalat" w:hAnsi="GHEA Grapalat"/>
                <w:sz w:val="22"/>
                <w:szCs w:val="22"/>
                <w:lang w:val="hy-AM"/>
              </w:rPr>
              <w:t>Ընդունվել է:</w:t>
            </w: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9562F" w:rsidRPr="00C90545" w:rsidRDefault="0039562F" w:rsidP="00796549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E3BB5" w:rsidRPr="00A52447" w:rsidRDefault="00BE3BB5" w:rsidP="00936170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0446" w:rsidRPr="00936170" w:rsidRDefault="000B0446" w:rsidP="000B0446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 w:eastAsia="en-US"/>
              </w:rPr>
            </w:pPr>
            <w:r w:rsidRPr="00936170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 w:eastAsia="en-US"/>
              </w:rPr>
              <w:lastRenderedPageBreak/>
              <w:t>Լրամշակվել է:</w:t>
            </w:r>
          </w:p>
          <w:p w:rsidR="006D5566" w:rsidRPr="00936170" w:rsidRDefault="006D5566" w:rsidP="003B61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 w:eastAsia="en-US"/>
              </w:rPr>
            </w:pPr>
          </w:p>
          <w:p w:rsidR="000B0446" w:rsidRPr="00936170" w:rsidRDefault="000B0446" w:rsidP="003B61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 w:eastAsia="en-US"/>
              </w:rPr>
            </w:pPr>
          </w:p>
          <w:p w:rsidR="000B0446" w:rsidRPr="00936170" w:rsidRDefault="000B0446" w:rsidP="003B61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 w:eastAsia="en-US"/>
              </w:rPr>
            </w:pPr>
          </w:p>
          <w:p w:rsidR="000B0446" w:rsidRPr="00936170" w:rsidRDefault="000B0446" w:rsidP="003B61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 w:eastAsia="en-US"/>
              </w:rPr>
            </w:pPr>
          </w:p>
          <w:p w:rsidR="000B0446" w:rsidRPr="00936170" w:rsidRDefault="000B0446" w:rsidP="000B0446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 w:eastAsia="en-US"/>
              </w:rPr>
            </w:pPr>
            <w:r w:rsidRPr="00936170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 w:eastAsia="en-US"/>
              </w:rPr>
              <w:t>Խմբագրվել է:</w:t>
            </w:r>
          </w:p>
          <w:p w:rsidR="000B0446" w:rsidRPr="00936170" w:rsidRDefault="000B0446" w:rsidP="003B61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 w:eastAsia="en-US"/>
              </w:rPr>
            </w:pPr>
          </w:p>
          <w:p w:rsidR="00EA5F50" w:rsidRPr="00936170" w:rsidRDefault="00EA5F50" w:rsidP="003B61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 w:eastAsia="en-US"/>
              </w:rPr>
            </w:pPr>
          </w:p>
          <w:p w:rsidR="00A52447" w:rsidRPr="00936170" w:rsidRDefault="00A52447" w:rsidP="00CF479D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EA5F50" w:rsidRPr="00936170" w:rsidRDefault="00EA5F50" w:rsidP="00CF479D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361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Որոշման նախագծի 3-րդ կետով սահմանվող հաշվարկված ավելացված արժեքի հարկի և շահութահարկի գծով վճարումներին վերաբերյալ հղումը «Հայաստանի Հանրապետության 2019 թվականի պետական բյուջեի մասին» Հայաստանի Հանրապետության օրենքին, ապա համաձայն «Հայաստանի Հանրապետության 2019 թվականի պետական բյուջեի մասին» ՀՀ օրենքի 7-րդ հոդվածի 9-րդ եթակետի «պետական մասնակցությամբ առևտրային կազմակերպությունների (այսուհետ սույն կետում` մատակարարի) կանոնադրական կապիտալում պետական  մասնակցության նվազեցման ճանապարհով ակտիվների կազմից Կառավարության որոշումների հիման վրա գույքն առանձնացնելիս գույքը </w:t>
            </w:r>
            <w:r w:rsidRPr="009361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ստացող պետական կառավարչական հիմնարկը պարտավոր է տվյալ մատակարարին վճարել նշված գործարքի շրջանակում՝ վերջինիս ներկայացրած հարկային հաշվում առանձնացված ավելացված արժեքի հարկի գումարը...» փոխհատուցվում է ՀՀ պետական բյուջեից, 2019 թվականի ընթացքում: </w:t>
            </w:r>
          </w:p>
          <w:p w:rsidR="008530AA" w:rsidRPr="00936170" w:rsidRDefault="008530AA" w:rsidP="00EA5F50">
            <w:pPr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8E5789" w:rsidRPr="00936170" w:rsidRDefault="008E5789" w:rsidP="008530A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 w:eastAsia="en-US"/>
              </w:rPr>
            </w:pPr>
          </w:p>
          <w:p w:rsidR="008530AA" w:rsidRPr="00936170" w:rsidRDefault="008530AA" w:rsidP="008530AA">
            <w:pPr>
              <w:pStyle w:val="BodyText"/>
              <w:spacing w:line="240" w:lineRule="auto"/>
              <w:jc w:val="left"/>
              <w:rPr>
                <w:rFonts w:ascii="GHEA Grapalat" w:hAnsi="GHEA Grapalat"/>
                <w:color w:val="000000"/>
                <w:sz w:val="22"/>
                <w:szCs w:val="24"/>
                <w:shd w:val="clear" w:color="auto" w:fill="FFFFFF"/>
                <w:lang w:val="hy-AM"/>
              </w:rPr>
            </w:pPr>
          </w:p>
          <w:p w:rsidR="008530AA" w:rsidRPr="00936170" w:rsidRDefault="008530AA" w:rsidP="008530AA">
            <w:pPr>
              <w:spacing w:line="33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E50204" w:rsidRPr="00936170" w:rsidRDefault="00E50204" w:rsidP="008E5789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 w:eastAsia="en-US"/>
              </w:rPr>
            </w:pPr>
          </w:p>
          <w:p w:rsidR="004E0F9F" w:rsidRPr="00936170" w:rsidRDefault="004E0F9F" w:rsidP="008E5789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 w:eastAsia="en-US"/>
              </w:rPr>
            </w:pPr>
          </w:p>
          <w:p w:rsidR="004E0F9F" w:rsidRPr="00936170" w:rsidRDefault="004E0F9F" w:rsidP="008E5789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 w:eastAsia="en-US"/>
              </w:rPr>
            </w:pPr>
          </w:p>
          <w:p w:rsidR="004E0F9F" w:rsidRPr="00936170" w:rsidRDefault="004E0F9F" w:rsidP="008E5789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 w:eastAsia="en-US"/>
              </w:rPr>
            </w:pPr>
          </w:p>
          <w:p w:rsidR="004E0F9F" w:rsidRPr="00936170" w:rsidRDefault="004E0F9F" w:rsidP="008E5789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 w:eastAsia="en-US"/>
              </w:rPr>
            </w:pPr>
          </w:p>
          <w:p w:rsidR="004E0F9F" w:rsidRPr="00936170" w:rsidRDefault="004E0F9F" w:rsidP="008E5789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 w:eastAsia="en-US"/>
              </w:rPr>
            </w:pPr>
          </w:p>
          <w:p w:rsidR="004E0F9F" w:rsidRPr="00936170" w:rsidRDefault="004E0F9F" w:rsidP="008E5789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 w:eastAsia="en-US"/>
              </w:rPr>
            </w:pPr>
          </w:p>
          <w:p w:rsidR="004E0F9F" w:rsidRPr="00936170" w:rsidRDefault="004E0F9F" w:rsidP="008E5789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 w:eastAsia="en-US"/>
              </w:rPr>
            </w:pPr>
          </w:p>
          <w:p w:rsidR="004E0F9F" w:rsidRPr="00936170" w:rsidRDefault="004E0F9F" w:rsidP="008E5789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 w:eastAsia="en-US"/>
              </w:rPr>
            </w:pPr>
          </w:p>
          <w:p w:rsidR="004E0F9F" w:rsidRPr="00936170" w:rsidRDefault="004E0F9F" w:rsidP="008E5789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 w:eastAsia="en-US"/>
              </w:rPr>
            </w:pPr>
          </w:p>
          <w:p w:rsidR="004E0F9F" w:rsidRPr="00936170" w:rsidRDefault="004E0F9F" w:rsidP="008E5789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 w:eastAsia="en-US"/>
              </w:rPr>
            </w:pPr>
          </w:p>
          <w:p w:rsidR="008E5789" w:rsidRPr="00936170" w:rsidRDefault="008E5789" w:rsidP="008E5789">
            <w:pPr>
              <w:pStyle w:val="BodyText"/>
              <w:spacing w:line="240" w:lineRule="auto"/>
              <w:jc w:val="left"/>
              <w:rPr>
                <w:rFonts w:ascii="GHEA Grapalat" w:hAnsi="GHEA Grapalat"/>
                <w:color w:val="000000"/>
                <w:sz w:val="22"/>
                <w:szCs w:val="24"/>
                <w:shd w:val="clear" w:color="auto" w:fill="FFFFFF"/>
                <w:lang w:val="hy-AM"/>
              </w:rPr>
            </w:pPr>
          </w:p>
          <w:p w:rsidR="00EA5F50" w:rsidRPr="00C90545" w:rsidRDefault="00EA5F5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  <w:r w:rsidRPr="00936170"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  <w:t>Կատարվել են համապատասխան խմբագրումներ:</w:t>
            </w: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  <w:r w:rsidRPr="00936170"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  <w:t>Կատարվել են համապատասխան խմբագրումներ:</w:t>
            </w: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C90545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</w:pPr>
          </w:p>
          <w:p w:rsidR="00936170" w:rsidRPr="00936170" w:rsidRDefault="00936170" w:rsidP="00E5020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en-US" w:eastAsia="en-US"/>
              </w:rPr>
            </w:pPr>
            <w:r w:rsidRPr="00936170"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 w:eastAsia="en-US"/>
              </w:rPr>
              <w:t>Կատարվել են համապատասխան խմբագրումներ:</w:t>
            </w:r>
          </w:p>
        </w:tc>
      </w:tr>
      <w:tr w:rsidR="004F6463" w:rsidRPr="00531DE0" w:rsidTr="009775DA">
        <w:trPr>
          <w:trHeight w:val="7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463" w:rsidRDefault="004F6463" w:rsidP="00EE0404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463" w:rsidRPr="00E50204" w:rsidRDefault="004F6463" w:rsidP="004F6463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E50204">
              <w:rPr>
                <w:rFonts w:ascii="GHEA Grapalat" w:hAnsi="GHEA Grapalat" w:cs="Sylfaen"/>
                <w:sz w:val="22"/>
                <w:szCs w:val="22"/>
                <w:lang w:val="af-ZA"/>
              </w:rPr>
              <w:t>ՀՀ ֆինանսների նախարարություն</w:t>
            </w:r>
            <w:r w:rsidRPr="00E5020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 </w:t>
            </w:r>
            <w:r w:rsidRPr="00E5020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</w:p>
          <w:p w:rsidR="004F6463" w:rsidRDefault="004F6463" w:rsidP="008B0706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E50204">
              <w:rPr>
                <w:rFonts w:ascii="GHEA Grapalat" w:hAnsi="GHEA Grapalat"/>
                <w:sz w:val="22"/>
                <w:szCs w:val="22"/>
                <w:lang w:val="af-ZA"/>
              </w:rPr>
              <w:t>№</w:t>
            </w:r>
          </w:p>
          <w:p w:rsidR="008B0706" w:rsidRPr="008B0706" w:rsidRDefault="008B0706" w:rsidP="008B0706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B0706">
              <w:rPr>
                <w:rFonts w:ascii="GHEA Grapalat" w:hAnsi="GHEA Grapalat" w:cs="Sylfaen"/>
                <w:sz w:val="22"/>
                <w:szCs w:val="22"/>
                <w:lang w:val="af-ZA"/>
              </w:rPr>
              <w:t>(ՀՀ ՏԿԵՆ 04</w:t>
            </w:r>
            <w:r>
              <w:rPr>
                <w:rFonts w:ascii="Cambria Math" w:hAnsi="Cambria Math" w:cs="Sylfaen"/>
                <w:sz w:val="22"/>
                <w:szCs w:val="22"/>
                <w:lang w:val="hy-AM"/>
              </w:rPr>
              <w:t>․</w:t>
            </w:r>
            <w:r w:rsidRPr="008B0706">
              <w:rPr>
                <w:rFonts w:ascii="GHEA Grapalat" w:hAnsi="GHEA Grapalat" w:cs="Sylfaen"/>
                <w:sz w:val="22"/>
                <w:szCs w:val="22"/>
                <w:lang w:val="af-ZA"/>
              </w:rPr>
              <w:t>09</w:t>
            </w:r>
            <w:r>
              <w:rPr>
                <w:rFonts w:ascii="Cambria Math" w:hAnsi="Cambria Math" w:cs="Sylfaen"/>
                <w:sz w:val="22"/>
                <w:szCs w:val="22"/>
                <w:lang w:val="hy-AM"/>
              </w:rPr>
              <w:t>․</w:t>
            </w:r>
            <w:r w:rsidRPr="008B0706">
              <w:rPr>
                <w:rFonts w:ascii="GHEA Grapalat" w:hAnsi="GHEA Grapalat" w:cs="Sylfaen"/>
                <w:sz w:val="22"/>
                <w:szCs w:val="22"/>
                <w:lang w:val="af-ZA"/>
              </w:rPr>
              <w:t>2019թ</w:t>
            </w:r>
            <w:r>
              <w:rPr>
                <w:rFonts w:ascii="Cambria Math" w:hAnsi="Cambria Math" w:cs="Sylfaen"/>
                <w:sz w:val="22"/>
                <w:szCs w:val="22"/>
                <w:lang w:val="hy-AM"/>
              </w:rPr>
              <w:t>․</w:t>
            </w:r>
            <w:r w:rsidRPr="008B0706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01/15.2/12992-19 հանձնարարական)</w:t>
            </w:r>
          </w:p>
          <w:p w:rsidR="004F6463" w:rsidRPr="00D0138C" w:rsidRDefault="004F6463" w:rsidP="00D0138C">
            <w:pPr>
              <w:spacing w:line="312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463" w:rsidRPr="00357458" w:rsidRDefault="004F6463" w:rsidP="004F6463">
            <w:pPr>
              <w:pStyle w:val="mechtex"/>
              <w:ind w:firstLine="567"/>
              <w:jc w:val="both"/>
              <w:rPr>
                <w:rFonts w:ascii="GHEA Grapalat" w:hAnsi="GHEA Grapalat" w:cs="GHEA Grapalat"/>
                <w:szCs w:val="22"/>
                <w:lang w:val="hy-AM"/>
              </w:rPr>
            </w:pPr>
            <w:r w:rsidRPr="00357458">
              <w:rPr>
                <w:rFonts w:ascii="GHEA Grapalat" w:hAnsi="GHEA Grapalat" w:cs="GHEA Grapalat"/>
                <w:szCs w:val="22"/>
                <w:lang w:val="hy-AM"/>
              </w:rPr>
              <w:t>«Բաժնետիրական ընկերությունների մասին» ՀՀ օրենքի 36-րդ հոդվածի 1-ին կետի համաձայն՝ ընկերության կանոնադրական կապիտալի նվազեցումը կարող է կատարվել`</w:t>
            </w:r>
          </w:p>
          <w:p w:rsidR="004F6463" w:rsidRPr="00357458" w:rsidRDefault="004F6463" w:rsidP="004F6463">
            <w:pPr>
              <w:pStyle w:val="mechtex"/>
              <w:tabs>
                <w:tab w:val="left" w:pos="540"/>
              </w:tabs>
              <w:ind w:firstLine="567"/>
              <w:jc w:val="both"/>
              <w:rPr>
                <w:rFonts w:ascii="GHEA Grapalat" w:hAnsi="GHEA Grapalat" w:cs="GHEA Grapalat"/>
                <w:szCs w:val="22"/>
                <w:lang w:val="hy-AM"/>
              </w:rPr>
            </w:pPr>
            <w:r w:rsidRPr="00357458">
              <w:rPr>
                <w:rFonts w:ascii="GHEA Grapalat" w:hAnsi="GHEA Grapalat" w:cs="GHEA Grapalat"/>
                <w:szCs w:val="22"/>
                <w:lang w:val="hy-AM"/>
              </w:rPr>
              <w:t xml:space="preserve">ա) բաժնետոմսերի անվանական արժեքի փոքրացմամբ. </w:t>
            </w:r>
          </w:p>
          <w:p w:rsidR="004F6463" w:rsidRPr="00357458" w:rsidRDefault="004F6463" w:rsidP="004F6463">
            <w:pPr>
              <w:pStyle w:val="mechtex"/>
              <w:ind w:firstLine="567"/>
              <w:jc w:val="both"/>
              <w:rPr>
                <w:rFonts w:ascii="GHEA Grapalat" w:hAnsi="GHEA Grapalat" w:cs="GHEA Grapalat"/>
                <w:szCs w:val="22"/>
                <w:lang w:val="hy-AM"/>
              </w:rPr>
            </w:pPr>
            <w:r w:rsidRPr="00357458">
              <w:rPr>
                <w:rFonts w:ascii="GHEA Grapalat" w:hAnsi="GHEA Grapalat" w:cs="GHEA Grapalat"/>
                <w:szCs w:val="22"/>
                <w:lang w:val="hy-AM"/>
              </w:rPr>
              <w:t xml:space="preserve">բ) բաժնետոմսերի ընդհանուր քանակի պակասեցմամբ, այդ թվում` նույն օրենքով նախատեսված դեպքերում, դրանց մի մասի </w:t>
            </w:r>
            <w:r w:rsidRPr="00357458">
              <w:rPr>
                <w:rFonts w:ascii="GHEA Grapalat" w:hAnsi="GHEA Grapalat" w:cs="GHEA Grapalat"/>
                <w:b/>
                <w:i/>
                <w:szCs w:val="22"/>
                <w:lang w:val="hy-AM"/>
              </w:rPr>
              <w:t>ձեռքբերմամբ և մարմամբ</w:t>
            </w:r>
            <w:r w:rsidRPr="00357458">
              <w:rPr>
                <w:rFonts w:ascii="GHEA Grapalat" w:hAnsi="GHEA Grapalat" w:cs="GHEA Grapalat"/>
                <w:szCs w:val="22"/>
                <w:lang w:val="hy-AM"/>
              </w:rPr>
              <w:t xml:space="preserve"> (…):</w:t>
            </w:r>
          </w:p>
          <w:p w:rsidR="004F6463" w:rsidRPr="00357458" w:rsidRDefault="004F6463" w:rsidP="004F6463">
            <w:pPr>
              <w:pStyle w:val="mechtex"/>
              <w:ind w:firstLine="567"/>
              <w:jc w:val="both"/>
              <w:rPr>
                <w:rFonts w:ascii="GHEA Grapalat" w:hAnsi="GHEA Grapalat" w:cs="GHEA Grapalat"/>
                <w:szCs w:val="22"/>
                <w:lang w:val="hy-AM"/>
              </w:rPr>
            </w:pPr>
            <w:r w:rsidRPr="00357458">
              <w:rPr>
                <w:rFonts w:ascii="GHEA Grapalat" w:hAnsi="GHEA Grapalat" w:cs="GHEA Grapalat"/>
                <w:szCs w:val="22"/>
                <w:lang w:val="hy-AM"/>
              </w:rPr>
              <w:t xml:space="preserve">Տվյալ դեպքում, ՀՀ կառավարության 2017 թվականի դեկտեմբերի 14-ի N 1662-Ա որոշման 2-րդ, 8-րդ, 9-րդ, 10-րդ 12-րդ և 13-րդ կետերի հավելվածներում նշված և Նախագծի 1-ին կետով առաջարկվող փոփոխություններով և լրացումներով նախատեսվում է «Հայջրմուղկոյուղի», «Լոռի-ջրմուղկոյուղի» և «Նոր Ակունք» փակ բաժնետիրական ընկերություններից հաշվեկշռային արժեքով </w:t>
            </w:r>
            <w:r w:rsidRPr="00357458">
              <w:rPr>
                <w:rFonts w:ascii="GHEA Grapalat" w:hAnsi="GHEA Grapalat" w:cs="GHEA Grapalat"/>
                <w:b/>
                <w:i/>
                <w:szCs w:val="22"/>
                <w:lang w:val="hy-AM"/>
              </w:rPr>
              <w:t>նվիրատվությամբ ընդունել</w:t>
            </w:r>
            <w:r w:rsidRPr="00357458">
              <w:rPr>
                <w:rFonts w:ascii="GHEA Grapalat" w:hAnsi="GHEA Grapalat" w:cs="GHEA Grapalat"/>
                <w:szCs w:val="22"/>
                <w:lang w:val="hy-AM"/>
              </w:rPr>
              <w:t xml:space="preserve"> և կոմիտեին հանձնել գույք, միաժամանակ այդ գույքի </w:t>
            </w:r>
            <w:r w:rsidRPr="00357458">
              <w:rPr>
                <w:rFonts w:ascii="GHEA Grapalat" w:hAnsi="GHEA Grapalat"/>
                <w:color w:val="000000"/>
                <w:szCs w:val="22"/>
                <w:lang w:val="hy-AM"/>
              </w:rPr>
              <w:t xml:space="preserve">օտարման արդյունքում </w:t>
            </w:r>
            <w:r w:rsidRPr="00357458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>ՀՀ օրենսդրությամբ սահմանված կարգով` համապատասխան չափով նվազեցնելով ընկերությունների կանոնադրական կապիտալը</w:t>
            </w:r>
            <w:r w:rsidRPr="00357458">
              <w:rPr>
                <w:rFonts w:ascii="GHEA Grapalat" w:hAnsi="GHEA Grapalat" w:cs="GHEA Grapalat"/>
                <w:szCs w:val="22"/>
                <w:lang w:val="hy-AM"/>
              </w:rPr>
              <w:t>:</w:t>
            </w:r>
          </w:p>
          <w:p w:rsidR="004F6463" w:rsidRPr="00357458" w:rsidRDefault="004F6463" w:rsidP="004F6463">
            <w:pPr>
              <w:pStyle w:val="mechtex"/>
              <w:ind w:firstLine="567"/>
              <w:jc w:val="both"/>
              <w:rPr>
                <w:rFonts w:ascii="GHEA Grapalat" w:hAnsi="GHEA Grapalat" w:cs="GHEA Grapalat"/>
                <w:szCs w:val="22"/>
                <w:lang w:val="hy-AM"/>
              </w:rPr>
            </w:pPr>
            <w:r w:rsidRPr="00357458">
              <w:rPr>
                <w:rFonts w:ascii="GHEA Grapalat" w:hAnsi="GHEA Grapalat" w:cs="GHEA Grapalat"/>
                <w:szCs w:val="22"/>
                <w:lang w:val="hy-AM"/>
              </w:rPr>
              <w:t xml:space="preserve">Այս կապակցությամբ անհրաժեշտ է նկատի ունենալ, որ ՀՀ քաղաքացիական օրենսգրքի 594-րդ հոդվածի 1-ին կետի համաձայն՝ նվիրատվության պայմանագրով մի կողմը (նվիրատուն) մյուս կողմի (նվիրառուի) սեփականությանն </w:t>
            </w:r>
            <w:r w:rsidRPr="00357458">
              <w:rPr>
                <w:rFonts w:ascii="GHEA Grapalat" w:hAnsi="GHEA Grapalat" w:cs="GHEA Grapalat"/>
                <w:b/>
                <w:i/>
                <w:szCs w:val="22"/>
                <w:lang w:val="hy-AM"/>
              </w:rPr>
              <w:t>անհատույց</w:t>
            </w:r>
            <w:r w:rsidRPr="00357458">
              <w:rPr>
                <w:rFonts w:ascii="GHEA Grapalat" w:hAnsi="GHEA Grapalat" w:cs="GHEA Grapalat"/>
                <w:szCs w:val="22"/>
                <w:lang w:val="hy-AM"/>
              </w:rPr>
              <w:t xml:space="preserve"> հանձնում է կամ պարտավորվում է հանձնել գույք կա՛մ իրեն, կա՛մ երրորդ անձին ուղղված գույքային իրավունք (պահանջ), կամ ազատում է, կամ պարտավորվում է նրան ազատել իր կամ երրորդ անձի հանդեպ ունեցած գույքային պարտավորությունից: Գույքի կամ իրավունքի հանդիպական հանձնման կամ հանդիպական պարտավորության առկայության դեպքում պայմանագիրը նվիրատվություն չի համարվում (…):</w:t>
            </w:r>
          </w:p>
          <w:p w:rsidR="004F6463" w:rsidRPr="00357458" w:rsidRDefault="004F6463" w:rsidP="004F6463">
            <w:pPr>
              <w:pStyle w:val="mechtex"/>
              <w:ind w:firstLine="567"/>
              <w:jc w:val="both"/>
              <w:rPr>
                <w:rFonts w:ascii="GHEA Grapalat" w:hAnsi="GHEA Grapalat" w:cs="GHEA Grapalat"/>
                <w:szCs w:val="22"/>
                <w:lang w:val="hy-AM"/>
              </w:rPr>
            </w:pPr>
            <w:r w:rsidRPr="00357458">
              <w:rPr>
                <w:rFonts w:ascii="GHEA Grapalat" w:hAnsi="GHEA Grapalat" w:cs="GHEA Grapalat"/>
                <w:szCs w:val="22"/>
                <w:lang w:val="hy-AM"/>
              </w:rPr>
              <w:t xml:space="preserve">Մինչդեռ Նախագծով, մի կողմից, առաջարկվում է «Հայջրմուղկոյուղի», «Լոռի-ջրմուղկոյուղի» և «Նոր Ակունք» փակ </w:t>
            </w:r>
            <w:r w:rsidRPr="00357458">
              <w:rPr>
                <w:rFonts w:ascii="GHEA Grapalat" w:hAnsi="GHEA Grapalat" w:cs="GHEA Grapalat"/>
                <w:szCs w:val="22"/>
                <w:lang w:val="hy-AM"/>
              </w:rPr>
              <w:lastRenderedPageBreak/>
              <w:t xml:space="preserve">բաժնետիրական ընկերությունների գույքի անհատույց օտարում նվիրատվության ձևով, իսկ, մյուս կողմից, առաջարկվում է գույքի </w:t>
            </w:r>
            <w:r w:rsidRPr="00357458">
              <w:rPr>
                <w:rFonts w:ascii="GHEA Grapalat" w:hAnsi="GHEA Grapalat"/>
                <w:color w:val="000000"/>
                <w:szCs w:val="22"/>
                <w:lang w:val="hy-AM"/>
              </w:rPr>
              <w:t xml:space="preserve">օտարման արդյունքում </w:t>
            </w:r>
            <w:r w:rsidRPr="00357458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ՀՀ օրենսդրությամբ սահմանված կարգով` համապատասխան չափով նվազեցնել ընկերությունների կանոնադրական կապիտալը, կամ որ նույնն է բաժնետոմսերի ձեռքբերման և մարման եղանակով պակասեցնել նշված ընկերությունների բաժնետոմսերի ընդհանուր քանակը: Նման պայմաններում խնդրո առարկա գույքի օտարումը չի կարող որակվել որպես անհատույց, հետևաբար օտարման </w:t>
            </w:r>
            <w:r w:rsidRPr="00357458">
              <w:rPr>
                <w:rFonts w:ascii="GHEA Grapalat" w:hAnsi="GHEA Grapalat" w:cs="GHEA Grapalat"/>
                <w:szCs w:val="22"/>
                <w:lang w:val="hy-AM"/>
              </w:rPr>
              <w:t>գործարքը նվիրատվություն չի համարվում:</w:t>
            </w:r>
          </w:p>
          <w:p w:rsidR="004F6463" w:rsidRPr="00357458" w:rsidRDefault="004F6463" w:rsidP="004F6463">
            <w:pPr>
              <w:pStyle w:val="mechtex"/>
              <w:ind w:firstLine="567"/>
              <w:jc w:val="both"/>
              <w:rPr>
                <w:rFonts w:ascii="GHEA Grapalat" w:hAnsi="GHEA Grapalat" w:cs="GHEA Grapalat"/>
                <w:szCs w:val="22"/>
                <w:lang w:val="hy-AM"/>
              </w:rPr>
            </w:pPr>
            <w:r w:rsidRPr="00357458">
              <w:rPr>
                <w:rFonts w:ascii="GHEA Grapalat" w:hAnsi="GHEA Grapalat" w:cs="GHEA Grapalat"/>
                <w:szCs w:val="22"/>
                <w:lang w:val="hy-AM"/>
              </w:rPr>
              <w:t>Ելնելով վերոգրյալից՝ անհրաժեշտ է կամ Նախագծից հանել ընկերությունների կանոնադրական կապիտալի նվազեցման վերաբերյալ կարգավորումները, կամ էլ գույքի օտարման գործարքները համապատասխանեցնել «Բաժնետիրական ընկերությունների մասին» ՀՀ օրենքի 36-րդ հոդվածի պահանջներին:</w:t>
            </w:r>
          </w:p>
          <w:p w:rsidR="004F6463" w:rsidRPr="00357458" w:rsidRDefault="004F6463" w:rsidP="004F6463">
            <w:pPr>
              <w:pStyle w:val="mechtex"/>
              <w:ind w:firstLine="567"/>
              <w:jc w:val="both"/>
              <w:rPr>
                <w:rFonts w:ascii="GHEA Grapalat" w:hAnsi="GHEA Grapalat" w:cs="GHEA Grapalat"/>
                <w:szCs w:val="22"/>
                <w:lang w:val="hy-AM"/>
              </w:rPr>
            </w:pPr>
            <w:r w:rsidRPr="00357458">
              <w:rPr>
                <w:rFonts w:ascii="GHEA Grapalat" w:hAnsi="GHEA Grapalat" w:cs="GHEA Grapalat"/>
                <w:szCs w:val="22"/>
                <w:lang w:val="hy-AM"/>
              </w:rPr>
              <w:t>Ինչ վերաբերում է Նախագծին, ապա անհրաժեշտ է.</w:t>
            </w:r>
          </w:p>
          <w:p w:rsidR="004F6463" w:rsidRPr="00357458" w:rsidRDefault="004F6463" w:rsidP="004F6463">
            <w:pPr>
              <w:pStyle w:val="mechtex"/>
              <w:ind w:firstLine="567"/>
              <w:jc w:val="both"/>
              <w:rPr>
                <w:rFonts w:ascii="GHEA Grapalat" w:hAnsi="GHEA Grapalat" w:cs="GHEA Grapalat"/>
                <w:szCs w:val="22"/>
                <w:lang w:val="hy-AM"/>
              </w:rPr>
            </w:pPr>
            <w:r w:rsidRPr="00357458">
              <w:rPr>
                <w:rFonts w:ascii="GHEA Grapalat" w:hAnsi="GHEA Grapalat" w:cs="GHEA Grapalat"/>
                <w:szCs w:val="22"/>
                <w:lang w:val="hy-AM"/>
              </w:rPr>
              <w:t>- Նախագծի հղման մեջ «23-րդ հոդվածի 3-րդ մասով» բառերից առաջ ավելացնել «19-րդ հոդվածի 3-րդ կետով» բառերը և «9-րդ հոդվածի 3-րդ կետին» բառերը փոխարինել «9-րդ հոդվածի 6-րդ կետին» բառերով:</w:t>
            </w:r>
          </w:p>
          <w:p w:rsidR="004F6463" w:rsidRPr="00357458" w:rsidRDefault="004F6463" w:rsidP="004F6463">
            <w:pPr>
              <w:pStyle w:val="mechtex"/>
              <w:ind w:firstLine="567"/>
              <w:jc w:val="both"/>
              <w:rPr>
                <w:rFonts w:ascii="GHEA Grapalat" w:hAnsi="GHEA Grapalat" w:cs="GHEA Grapalat"/>
                <w:szCs w:val="22"/>
                <w:lang w:val="hy-AM"/>
              </w:rPr>
            </w:pPr>
            <w:r w:rsidRPr="00357458">
              <w:rPr>
                <w:rFonts w:ascii="GHEA Grapalat" w:hAnsi="GHEA Grapalat" w:cs="GHEA Grapalat"/>
                <w:szCs w:val="22"/>
                <w:lang w:val="hy-AM"/>
              </w:rPr>
              <w:t>- Նախագծի վերնագրում և 5-րդ կետում նշել գումարը ստացող գերատեսչությանը՝ միաժամանակ 5-րդ կետում նշելով գումարի հատկացման տնտեսագիտական դասակարգման համապատասխան հոդվածը և յուրաքանչյուր ընկերության գծով հատկացվող գումարի չափը:</w:t>
            </w:r>
          </w:p>
          <w:p w:rsidR="004F6463" w:rsidRDefault="004F6463" w:rsidP="004F6463">
            <w:pPr>
              <w:spacing w:line="312" w:lineRule="auto"/>
              <w:ind w:firstLine="720"/>
              <w:jc w:val="both"/>
              <w:rPr>
                <w:rFonts w:ascii="GHEA Grapalat" w:hAnsi="GHEA Grapalat"/>
                <w:szCs w:val="22"/>
                <w:lang w:val="hy-AM"/>
              </w:rPr>
            </w:pPr>
            <w:r w:rsidRPr="00357458">
              <w:rPr>
                <w:rFonts w:ascii="GHEA Grapalat" w:hAnsi="GHEA Grapalat" w:cs="GHEA Grapalat"/>
                <w:szCs w:val="22"/>
                <w:lang w:val="hy-AM"/>
              </w:rPr>
              <w:t>- Նախագծի 6-րդ, 7-րդ և 8-րդ</w:t>
            </w:r>
            <w:r w:rsidRPr="00357458">
              <w:rPr>
                <w:rFonts w:ascii="GHEA Grapalat" w:hAnsi="GHEA Grapalat"/>
                <w:szCs w:val="22"/>
                <w:lang w:val="hy-AM"/>
              </w:rPr>
              <w:t xml:space="preserve"> հավելվածներում ներառել նաև ընկերությունների մոտ առաջացած ԱԱՀ-ի գծով պարտավորությունների մարման նպատակով ՀՀ կառավարության պահուստային ֆոնդից նախատեսվող նվազեցումների և նոր միջոցառմանն ուղղվող հատկացումների գծով համապատասխան փոփոխությունները:</w:t>
            </w:r>
          </w:p>
          <w:p w:rsidR="006F0561" w:rsidRDefault="006F0561" w:rsidP="004F6463">
            <w:pPr>
              <w:spacing w:line="312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463" w:rsidRPr="0045143E" w:rsidRDefault="0045143E" w:rsidP="000B0446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Ընդունվել է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463" w:rsidRDefault="0045143E" w:rsidP="0045143E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է համապատախան փոփոխություններ, նշված դրույթը հանվել է։ Խնդրին հնարավոր կլինի անդրադառնալ սույն Որոշման նախագծի ընդունումից հետո։</w:t>
            </w:r>
          </w:p>
        </w:tc>
      </w:tr>
      <w:tr w:rsidR="009775DA" w:rsidRPr="001E755B" w:rsidTr="00936170">
        <w:trPr>
          <w:trHeight w:val="7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775DA" w:rsidRDefault="009775DA" w:rsidP="00EE0404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F0561" w:rsidRPr="006F0561" w:rsidRDefault="009775DA" w:rsidP="006F0561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775DA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ՀՀ </w:t>
            </w:r>
            <w:r w:rsidRPr="009775D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Պետական </w:t>
            </w:r>
            <w:r w:rsidRPr="006F0561">
              <w:rPr>
                <w:rFonts w:ascii="GHEA Grapalat" w:hAnsi="GHEA Grapalat" w:cs="Sylfaen"/>
                <w:sz w:val="22"/>
                <w:szCs w:val="22"/>
                <w:lang w:val="hy-AM"/>
              </w:rPr>
              <w:t>եկամուտների կոմիտեի</w:t>
            </w:r>
            <w:r w:rsidRPr="006F056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="006F0561" w:rsidRPr="006F0561">
              <w:rPr>
                <w:rFonts w:ascii="GHEA Grapalat" w:hAnsi="GHEA Grapalat" w:cs="Sylfaen"/>
                <w:sz w:val="22"/>
                <w:szCs w:val="22"/>
                <w:lang w:val="hy-AM"/>
              </w:rPr>
              <w:t>----------------</w:t>
            </w:r>
          </w:p>
          <w:p w:rsidR="006A255A" w:rsidRPr="006F0561" w:rsidRDefault="009775D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F0561">
              <w:rPr>
                <w:rFonts w:ascii="GHEA Grapalat" w:hAnsi="GHEA Grapalat" w:cs="Sylfaen"/>
                <w:sz w:val="22"/>
                <w:szCs w:val="22"/>
                <w:lang w:val="af-ZA"/>
              </w:rPr>
              <w:t>գրություն:</w:t>
            </w:r>
          </w:p>
          <w:p w:rsidR="006F0561" w:rsidRPr="006F0561" w:rsidRDefault="006F0561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(</w:t>
            </w:r>
            <w:r w:rsidRPr="006F0561">
              <w:rPr>
                <w:rFonts w:ascii="GHEA Grapalat" w:hAnsi="GHEA Grapalat" w:cs="Sylfaen"/>
                <w:sz w:val="22"/>
                <w:szCs w:val="22"/>
                <w:lang w:val="hy-AM"/>
              </w:rPr>
              <w:t>ՀՀ ՏԿԵՆ 11,09,2019թ</w:t>
            </w:r>
            <w:r w:rsidRPr="006F0561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6F056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F0561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  <w:t>01/15.2/13650-19</w:t>
            </w:r>
            <w:r w:rsidRPr="006F0561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հանձնարարական</w:t>
            </w:r>
            <w:r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  <w:t>)</w:t>
            </w: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Default="006A255A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8217D6" w:rsidRDefault="008217D6" w:rsidP="00CB14B2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A255A" w:rsidRPr="009775DA" w:rsidRDefault="006A255A" w:rsidP="006A255A">
            <w:pPr>
              <w:pStyle w:val="BodyText"/>
              <w:spacing w:line="240" w:lineRule="auto"/>
              <w:jc w:val="left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F0561" w:rsidRDefault="006F0561" w:rsidP="001C5C2B">
            <w:pPr>
              <w:spacing w:line="312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Ի կատարումն տարածքային զարգացման և շրջակա միջավայրի նախարարական կոմիտեի 23.08.2019թ. նիստի 5-րդ կետի հանձնարարականի` </w:t>
            </w:r>
            <w:r w:rsidRPr="001C3B8E">
              <w:rPr>
                <w:rFonts w:ascii="GHEA Grapalat" w:hAnsi="GHEA Grapalat"/>
                <w:lang w:val="hy-AM"/>
              </w:rPr>
              <w:t xml:space="preserve">ՀՀ պետական եկամուտների կոմիտեն քննարկել է «Գույք  ամրացնելու և </w:t>
            </w:r>
            <w:r>
              <w:rPr>
                <w:rFonts w:ascii="GHEA Grapalat" w:hAnsi="GHEA Grapalat"/>
                <w:lang w:val="hy-AM"/>
              </w:rPr>
              <w:t>ՀՀ</w:t>
            </w:r>
            <w:r w:rsidRPr="001C3B8E">
              <w:rPr>
                <w:rFonts w:ascii="Calibri" w:hAnsi="Calibri" w:cs="Calibri"/>
                <w:lang w:val="hy-AM"/>
              </w:rPr>
              <w:t> </w:t>
            </w:r>
            <w:r w:rsidRPr="001C3B8E">
              <w:rPr>
                <w:rFonts w:ascii="GHEA Grapalat" w:hAnsi="GHEA Grapalat"/>
                <w:lang w:val="hy-AM"/>
              </w:rPr>
              <w:t>կառավարության 2017 թվականի դեկտեմբերի 14-ի N1662-Ա որոշման մեջ փոփոխություններ</w:t>
            </w:r>
            <w:r w:rsidRPr="001C3B8E">
              <w:rPr>
                <w:rFonts w:ascii="Calibri" w:hAnsi="Calibri" w:cs="Calibri"/>
                <w:lang w:val="hy-AM"/>
              </w:rPr>
              <w:t> </w:t>
            </w:r>
            <w:r w:rsidRPr="001C3B8E">
              <w:rPr>
                <w:rFonts w:ascii="GHEA Grapalat" w:hAnsi="GHEA Grapalat"/>
                <w:lang w:val="hy-AM"/>
              </w:rPr>
              <w:t>և լրացումներ կատարելու, «Հայջրմուղկոյուղի», «Շիրակ-ջրմուղ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կոյուղի», «Լոռի-ջրմուղկոյուղի» և «Նոր ակունք» փակ բաժնետիրական ընկե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րու</w:t>
            </w:r>
            <w:r w:rsidRPr="001C3B8E">
              <w:rPr>
                <w:rFonts w:ascii="GHEA Grapalat" w:hAnsi="GHEA Grapalat"/>
                <w:lang w:val="hy-AM"/>
              </w:rPr>
              <w:softHyphen/>
              <w:t>թյունների կանո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նադրական կապիտալը նվազեցնելու մասին» ՀՀ կառա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վա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րութ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յան որոշման նախա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գիծը, ինչի կապակցությամբ հայտնում ենք հետևյալը:</w:t>
            </w:r>
          </w:p>
          <w:p w:rsidR="006F0561" w:rsidRDefault="006F0561" w:rsidP="006F0561">
            <w:pPr>
              <w:spacing w:line="312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Որոշման նախագծի վերաբերյալ ՀՀ պետական եկամուտների կոմիտեն դիրքորոշում ներկայացրել է 20.07.2019թ. </w:t>
            </w:r>
            <w:r w:rsidRPr="007E3BD7">
              <w:rPr>
                <w:rFonts w:ascii="GHEA Grapalat" w:hAnsi="GHEA Grapalat"/>
                <w:lang w:val="hy-AM"/>
              </w:rPr>
              <w:t xml:space="preserve">N01/3.1/39881-2019 </w:t>
            </w:r>
            <w:r>
              <w:rPr>
                <w:rFonts w:ascii="GHEA Grapalat" w:hAnsi="GHEA Grapalat"/>
                <w:lang w:val="hy-AM"/>
              </w:rPr>
              <w:t>գրությամբ, որով հայտնել է, որ.</w:t>
            </w:r>
          </w:p>
          <w:p w:rsidR="006F0561" w:rsidRPr="0024235C" w:rsidRDefault="006F0561" w:rsidP="006F0561">
            <w:pPr>
              <w:spacing w:line="312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Pr="0024235C">
              <w:rPr>
                <w:rFonts w:ascii="GHEA Grapalat" w:hAnsi="GHEA Grapalat"/>
                <w:lang w:val="hy-AM"/>
              </w:rPr>
              <w:t xml:space="preserve">) 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1C3B8E">
              <w:rPr>
                <w:rFonts w:ascii="GHEA Grapalat" w:hAnsi="GHEA Grapalat"/>
                <w:lang w:val="hy-AM"/>
              </w:rPr>
              <w:t>Հ կառավարության 14.12.2017թ. N1662-Ա որոշմա</w:t>
            </w:r>
            <w:r>
              <w:rPr>
                <w:rFonts w:ascii="GHEA Grapalat" w:hAnsi="GHEA Grapalat"/>
                <w:lang w:val="hy-AM"/>
              </w:rPr>
              <w:t xml:space="preserve">մբ </w:t>
            </w:r>
            <w:r w:rsidRPr="00C22D06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 xml:space="preserve">որն ընդունվել է, հիմք ընդունելով մասնավորապես` </w:t>
            </w:r>
            <w:r w:rsidRPr="00C22D06">
              <w:rPr>
                <w:rFonts w:ascii="GHEA Grapalat" w:hAnsi="GHEA Grapalat"/>
                <w:lang w:val="hy-AM"/>
              </w:rPr>
              <w:t>«Ավելացված արժեքի հարկի մասին» ՀՀ օրենքի 7-րդ հոդ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22D06">
              <w:rPr>
                <w:rFonts w:ascii="GHEA Grapalat" w:hAnsi="GHEA Grapalat"/>
                <w:lang w:val="hy-AM"/>
              </w:rPr>
              <w:t>վածի 2-րդ կետ</w:t>
            </w:r>
            <w:r>
              <w:rPr>
                <w:rFonts w:ascii="GHEA Grapalat" w:hAnsi="GHEA Grapalat"/>
                <w:lang w:val="hy-AM"/>
              </w:rPr>
              <w:t xml:space="preserve">ը և </w:t>
            </w:r>
            <w:r w:rsidRPr="00C22D06">
              <w:rPr>
                <w:rFonts w:ascii="GHEA Grapalat" w:hAnsi="GHEA Grapalat"/>
                <w:lang w:val="hy-AM"/>
              </w:rPr>
              <w:t>«Շահութահարկի մասին» ՀՀ օրենքի 43-րդ հոդված</w:t>
            </w:r>
            <w:r>
              <w:rPr>
                <w:rFonts w:ascii="GHEA Grapalat" w:hAnsi="GHEA Grapalat"/>
                <w:lang w:val="hy-AM"/>
              </w:rPr>
              <w:t>ը</w:t>
            </w:r>
            <w:r w:rsidRPr="00C22D06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  </w:t>
            </w:r>
            <w:r w:rsidRPr="00C22D06">
              <w:rPr>
                <w:rFonts w:ascii="GHEA Grapalat" w:hAnsi="GHEA Grapalat"/>
                <w:lang w:val="hy-AM"/>
              </w:rPr>
              <w:t>«Հայջրմուղ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22D06">
              <w:rPr>
                <w:rFonts w:ascii="GHEA Grapalat" w:hAnsi="GHEA Grapalat"/>
                <w:lang w:val="hy-AM"/>
              </w:rPr>
              <w:t>կոյուղի», «Շիրակ-ջրմուղկոյուղի», «Լոռի-ջրմուղկոյուղի» և «Նոր Ակունք» փակ բաժնե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22D06">
              <w:rPr>
                <w:rFonts w:ascii="GHEA Grapalat" w:hAnsi="GHEA Grapalat"/>
                <w:lang w:val="hy-AM"/>
              </w:rPr>
              <w:t>տի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22D06">
              <w:rPr>
                <w:rFonts w:ascii="GHEA Grapalat" w:hAnsi="GHEA Grapalat"/>
                <w:lang w:val="hy-AM"/>
              </w:rPr>
              <w:t>րա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22D06">
              <w:rPr>
                <w:rFonts w:ascii="GHEA Grapalat" w:hAnsi="GHEA Grapalat"/>
                <w:lang w:val="hy-AM"/>
              </w:rPr>
              <w:t>կան ընկերություններից հաշվեկշռային արժեքով նվիրատվությամբ ընդուն</w:t>
            </w:r>
            <w:r>
              <w:rPr>
                <w:rFonts w:ascii="GHEA Grapalat" w:hAnsi="GHEA Grapalat"/>
                <w:lang w:val="hy-AM"/>
              </w:rPr>
              <w:t>վ</w:t>
            </w:r>
            <w:r w:rsidRPr="00C22D06">
              <w:rPr>
                <w:rFonts w:ascii="GHEA Grapalat" w:hAnsi="GHEA Grapalat"/>
                <w:lang w:val="hy-AM"/>
              </w:rPr>
              <w:t xml:space="preserve">ել </w:t>
            </w:r>
            <w:r>
              <w:rPr>
                <w:rFonts w:ascii="GHEA Grapalat" w:hAnsi="GHEA Grapalat"/>
                <w:lang w:val="hy-AM"/>
              </w:rPr>
              <w:t xml:space="preserve">են </w:t>
            </w:r>
            <w:r w:rsidRPr="00C22D06">
              <w:rPr>
                <w:rFonts w:ascii="GHEA Grapalat" w:hAnsi="GHEA Grapalat"/>
                <w:lang w:val="hy-AM"/>
              </w:rPr>
              <w:t>ընկերութ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22D06">
              <w:rPr>
                <w:rFonts w:ascii="GHEA Grapalat" w:hAnsi="GHEA Grapalat"/>
                <w:lang w:val="hy-AM"/>
              </w:rPr>
              <w:t>յուններին սեփականության իրավունքով հանձնված, վարկային և այդ ընկերութ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22D06">
              <w:rPr>
                <w:rFonts w:ascii="GHEA Grapalat" w:hAnsi="GHEA Grapalat"/>
                <w:lang w:val="hy-AM"/>
              </w:rPr>
              <w:t>յունների սեփական միջոցներով համալրված ու համայնքներից նվիրատվությամբ ստացված գույքը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 w:rsidRPr="00C22D06">
              <w:rPr>
                <w:rFonts w:ascii="GHEA Grapalat" w:hAnsi="GHEA Grapalat"/>
                <w:lang w:val="hy-AM"/>
              </w:rPr>
              <w:t>ընկերությունների տնօրինման տակ գտնվ</w:t>
            </w:r>
            <w:r>
              <w:rPr>
                <w:rFonts w:ascii="GHEA Grapalat" w:hAnsi="GHEA Grapalat"/>
                <w:lang w:val="hy-AM"/>
              </w:rPr>
              <w:t xml:space="preserve">ող </w:t>
            </w:r>
            <w:r w:rsidRPr="00C22D06">
              <w:rPr>
                <w:rFonts w:ascii="GHEA Grapalat" w:hAnsi="GHEA Grapalat"/>
                <w:lang w:val="hy-AM"/>
              </w:rPr>
              <w:t>մեքենասար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22D06">
              <w:rPr>
                <w:rFonts w:ascii="GHEA Grapalat" w:hAnsi="GHEA Grapalat"/>
                <w:lang w:val="hy-AM"/>
              </w:rPr>
              <w:t>քա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22D06">
              <w:rPr>
                <w:rFonts w:ascii="GHEA Grapalat" w:hAnsi="GHEA Grapalat"/>
                <w:lang w:val="hy-AM"/>
              </w:rPr>
              <w:t>վո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22D06">
              <w:rPr>
                <w:rFonts w:ascii="GHEA Grapalat" w:hAnsi="GHEA Grapalat"/>
                <w:lang w:val="hy-AM"/>
              </w:rPr>
              <w:t>րում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22D06">
              <w:rPr>
                <w:rFonts w:ascii="GHEA Grapalat" w:hAnsi="GHEA Grapalat"/>
                <w:lang w:val="hy-AM"/>
              </w:rPr>
              <w:t>ները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C22D06">
              <w:rPr>
                <w:rFonts w:ascii="GHEA Grapalat" w:hAnsi="GHEA Grapalat"/>
                <w:lang w:val="hy-AM"/>
              </w:rPr>
              <w:t xml:space="preserve"> գրասենյակային գույքը, առկա ապրանքանյութական արժեք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22D06">
              <w:rPr>
                <w:rFonts w:ascii="GHEA Grapalat" w:hAnsi="GHEA Grapalat"/>
                <w:lang w:val="hy-AM"/>
              </w:rPr>
              <w:t>ները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 w:rsidRPr="00C22D06">
              <w:rPr>
                <w:rFonts w:ascii="GHEA Grapalat" w:hAnsi="GHEA Grapalat"/>
                <w:lang w:val="hy-AM"/>
              </w:rPr>
              <w:t>ոչ նյութական ակտիվները, ներդրու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22D06">
              <w:rPr>
                <w:rFonts w:ascii="GHEA Grapalat" w:hAnsi="GHEA Grapalat"/>
                <w:lang w:val="hy-AM"/>
              </w:rPr>
              <w:t>մային և դրամաշնորհային ծրագրերի իրակա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22D06">
              <w:rPr>
                <w:rFonts w:ascii="GHEA Grapalat" w:hAnsi="GHEA Grapalat"/>
                <w:lang w:val="hy-AM"/>
              </w:rPr>
              <w:t>նաց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22D06">
              <w:rPr>
                <w:rFonts w:ascii="GHEA Grapalat" w:hAnsi="GHEA Grapalat"/>
                <w:lang w:val="hy-AM"/>
              </w:rPr>
              <w:t xml:space="preserve">ման նպատակով ձեռք </w:t>
            </w:r>
            <w:r w:rsidRPr="00C22D06">
              <w:rPr>
                <w:rFonts w:ascii="GHEA Grapalat" w:hAnsi="GHEA Grapalat"/>
                <w:lang w:val="hy-AM"/>
              </w:rPr>
              <w:lastRenderedPageBreak/>
              <w:t>բերված գույքը</w:t>
            </w:r>
            <w:r>
              <w:rPr>
                <w:rFonts w:ascii="GHEA Grapalat" w:hAnsi="GHEA Grapalat"/>
                <w:lang w:val="hy-AM"/>
              </w:rPr>
              <w:t>:</w:t>
            </w:r>
            <w:r>
              <w:rPr>
                <w:rFonts w:ascii="GHEA Grapalat" w:hAnsi="GHEA Grapalat"/>
                <w:highlight w:val="yellow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4235C">
              <w:rPr>
                <w:rFonts w:ascii="GHEA Grapalat" w:hAnsi="GHEA Grapalat"/>
                <w:lang w:val="hy-AM"/>
              </w:rPr>
              <w:t xml:space="preserve"> </w:t>
            </w:r>
          </w:p>
          <w:p w:rsidR="006F0561" w:rsidRPr="0024235C" w:rsidRDefault="006F0561" w:rsidP="006F0561">
            <w:pPr>
              <w:spacing w:line="312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Վերոնշյալ գործարքները, որպես </w:t>
            </w:r>
            <w:r w:rsidRPr="001C3B8E">
              <w:rPr>
                <w:rFonts w:ascii="GHEA Grapalat" w:hAnsi="GHEA Grapalat"/>
                <w:lang w:val="hy-AM"/>
              </w:rPr>
              <w:t>ՀՀ կառավարության որոշումների հիման վրա հարկ վճարողների կողմից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1C3B8E">
              <w:rPr>
                <w:rFonts w:ascii="GHEA Grapalat" w:hAnsi="GHEA Grapalat"/>
                <w:lang w:val="hy-AM"/>
              </w:rPr>
              <w:t>ապրանք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ների մատակարարման անհատույց գործարք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ներ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 w:rsidRPr="001C3B8E">
              <w:rPr>
                <w:rFonts w:ascii="GHEA Grapalat" w:hAnsi="GHEA Grapalat"/>
                <w:lang w:val="hy-AM"/>
              </w:rPr>
              <w:t xml:space="preserve">«Ավելացված արժեքի հարկի մասին» ՀՀ օրենքի 7-րդ հոդվածի 2-րդ </w:t>
            </w:r>
            <w:r>
              <w:rPr>
                <w:rFonts w:ascii="GHEA Grapalat" w:hAnsi="GHEA Grapalat"/>
                <w:lang w:val="hy-AM"/>
              </w:rPr>
              <w:t xml:space="preserve">և 10-րդ </w:t>
            </w:r>
            <w:r w:rsidRPr="001C3B8E">
              <w:rPr>
                <w:rFonts w:ascii="GHEA Grapalat" w:hAnsi="GHEA Grapalat"/>
                <w:lang w:val="hy-AM"/>
              </w:rPr>
              <w:t>կետ</w:t>
            </w:r>
            <w:r>
              <w:rPr>
                <w:rFonts w:ascii="GHEA Grapalat" w:hAnsi="GHEA Grapalat"/>
                <w:lang w:val="hy-AM"/>
              </w:rPr>
              <w:t>եր</w:t>
            </w:r>
            <w:r w:rsidRPr="001C3B8E">
              <w:rPr>
                <w:rFonts w:ascii="GHEA Grapalat" w:hAnsi="GHEA Grapalat"/>
                <w:lang w:val="hy-AM"/>
              </w:rPr>
              <w:t>ի</w:t>
            </w:r>
            <w:r>
              <w:rPr>
                <w:rFonts w:ascii="GHEA Grapalat" w:hAnsi="GHEA Grapalat"/>
                <w:lang w:val="hy-AM"/>
              </w:rPr>
              <w:t>ն համա</w:t>
            </w:r>
            <w:r>
              <w:rPr>
                <w:rFonts w:ascii="GHEA Grapalat" w:hAnsi="GHEA Grapalat"/>
                <w:lang w:val="hy-AM"/>
              </w:rPr>
              <w:softHyphen/>
              <w:t>պա</w:t>
            </w:r>
            <w:r>
              <w:rPr>
                <w:rFonts w:ascii="GHEA Grapalat" w:hAnsi="GHEA Grapalat"/>
                <w:lang w:val="hy-AM"/>
              </w:rPr>
              <w:softHyphen/>
              <w:t>տաս</w:t>
            </w:r>
            <w:r>
              <w:rPr>
                <w:rFonts w:ascii="GHEA Grapalat" w:hAnsi="GHEA Grapalat"/>
                <w:lang w:val="hy-AM"/>
              </w:rPr>
              <w:softHyphen/>
              <w:t>խան` հարկման օբյեկտ չեն համարվել</w:t>
            </w:r>
            <w:r w:rsidRPr="001B266D">
              <w:rPr>
                <w:rFonts w:ascii="GHEA Grapalat" w:hAnsi="GHEA Grapalat"/>
                <w:lang w:val="hy-AM"/>
              </w:rPr>
              <w:t>:</w:t>
            </w:r>
            <w:r>
              <w:rPr>
                <w:rFonts w:ascii="GHEA Grapalat" w:hAnsi="GHEA Grapalat"/>
                <w:lang w:val="hy-AM"/>
              </w:rPr>
              <w:t xml:space="preserve"> Հետևաբար, 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t>«</w:t>
            </w:r>
            <w:r w:rsidRPr="001B266D">
              <w:rPr>
                <w:rFonts w:ascii="GHEA Grapalat" w:eastAsia="Calibri" w:hAnsi="GHEA Grapalat"/>
                <w:bCs/>
                <w:iCs/>
                <w:lang w:val="hy-AM"/>
              </w:rPr>
              <w:t>Ավելացված արժեքի հարկի մասին» ՀՀ օրենքի 26-րդ հոդվածի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t>ն համա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softHyphen/>
              <w:t>պա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softHyphen/>
              <w:t>տաս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softHyphen/>
              <w:t>խան,</w:t>
            </w:r>
            <w:r w:rsidRPr="001B266D">
              <w:rPr>
                <w:rFonts w:ascii="GHEA Grapalat" w:eastAsia="Calibri" w:hAnsi="GHEA Grapalat"/>
                <w:bCs/>
                <w:iCs/>
                <w:lang w:val="hy-AM"/>
              </w:rPr>
              <w:t xml:space="preserve"> ընկերությունների կողմից 2017 թվականին նվիրատվու</w:t>
            </w:r>
            <w:r w:rsidRPr="001B266D">
              <w:rPr>
                <w:rFonts w:ascii="GHEA Grapalat" w:eastAsia="Calibri" w:hAnsi="GHEA Grapalat"/>
                <w:bCs/>
                <w:iCs/>
                <w:lang w:val="hy-AM"/>
              </w:rPr>
              <w:softHyphen/>
              <w:t>թյամբ պետությանը հանձնված գույքի մասով անհրա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softHyphen/>
            </w:r>
            <w:r w:rsidRPr="001B266D">
              <w:rPr>
                <w:rFonts w:ascii="GHEA Grapalat" w:eastAsia="Calibri" w:hAnsi="GHEA Grapalat"/>
                <w:bCs/>
                <w:iCs/>
                <w:lang w:val="hy-AM"/>
              </w:rPr>
              <w:t>ժեշտ է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t>ր</w:t>
            </w:r>
            <w:r w:rsidRPr="001B266D">
              <w:rPr>
                <w:rFonts w:ascii="GHEA Grapalat" w:eastAsia="Calibri" w:hAnsi="GHEA Grapalat"/>
                <w:bCs/>
                <w:iCs/>
                <w:lang w:val="hy-AM"/>
              </w:rPr>
              <w:t xml:space="preserve"> վերա</w:t>
            </w:r>
            <w:r w:rsidRPr="001B266D">
              <w:rPr>
                <w:rFonts w:ascii="GHEA Grapalat" w:eastAsia="Calibri" w:hAnsi="GHEA Grapalat"/>
                <w:bCs/>
                <w:iCs/>
                <w:lang w:val="hy-AM"/>
              </w:rPr>
              <w:softHyphen/>
            </w:r>
            <w:r w:rsidRPr="001B266D">
              <w:rPr>
                <w:rFonts w:ascii="GHEA Grapalat" w:eastAsia="Calibri" w:hAnsi="GHEA Grapalat"/>
                <w:bCs/>
                <w:iCs/>
                <w:lang w:val="hy-AM"/>
              </w:rPr>
              <w:softHyphen/>
            </w:r>
            <w:r w:rsidRPr="001B266D">
              <w:rPr>
                <w:rFonts w:ascii="GHEA Grapalat" w:eastAsia="Calibri" w:hAnsi="GHEA Grapalat"/>
                <w:bCs/>
                <w:iCs/>
                <w:lang w:val="hy-AM"/>
              </w:rPr>
              <w:softHyphen/>
              <w:t>ձևակերպել նախկինում հաշվանցված ԱԱՀ-ի գումարները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t>, ինչը ընկերութ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softHyphen/>
              <w:t>յուն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softHyphen/>
              <w:t xml:space="preserve">ների կողմից մինչև հարկային մարմնի կողմից ստուգումների իրականացումը չի կատարվել: </w:t>
            </w:r>
            <w:r w:rsidRPr="001C3B8E">
              <w:rPr>
                <w:rFonts w:ascii="GHEA Grapalat" w:hAnsi="GHEA Grapalat"/>
                <w:lang w:val="hy-AM"/>
              </w:rPr>
              <w:t>Հարկային մարմնի կողմից ընկերություններում իրականացված համալիր</w:t>
            </w:r>
            <w:r>
              <w:rPr>
                <w:rFonts w:ascii="GHEA Grapalat" w:hAnsi="GHEA Grapalat"/>
                <w:lang w:val="hy-AM"/>
              </w:rPr>
              <w:t xml:space="preserve"> հար</w:t>
            </w:r>
            <w:r>
              <w:rPr>
                <w:rFonts w:ascii="GHEA Grapalat" w:hAnsi="GHEA Grapalat"/>
                <w:lang w:val="hy-AM"/>
              </w:rPr>
              <w:softHyphen/>
              <w:t xml:space="preserve">կային </w:t>
            </w:r>
            <w:r w:rsidRPr="001C3B8E">
              <w:rPr>
                <w:rFonts w:ascii="GHEA Grapalat" w:hAnsi="GHEA Grapalat"/>
                <w:lang w:val="hy-AM"/>
              </w:rPr>
              <w:t>ստուգումների ընթացքում, հիմք ընդունելով ՀՀ հարկային օրենսգրքի  53-րդ հոդվածի 10-րդ և 54-րդ հոդ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վածի 1-ին մասերը,</w:t>
            </w:r>
            <w:r>
              <w:rPr>
                <w:rFonts w:ascii="GHEA Grapalat" w:hAnsi="GHEA Grapalat"/>
                <w:lang w:val="hy-AM"/>
              </w:rPr>
              <w:t xml:space="preserve"> ընկերությունները ներկայացրել են </w:t>
            </w:r>
            <w:r w:rsidRPr="001C3B8E">
              <w:rPr>
                <w:rFonts w:ascii="GHEA Grapalat" w:hAnsi="GHEA Grapalat"/>
                <w:lang w:val="hy-AM"/>
              </w:rPr>
              <w:t>համա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պա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տասխան հաշվետո</w:t>
            </w:r>
            <w:r>
              <w:rPr>
                <w:rFonts w:ascii="GHEA Grapalat" w:hAnsi="GHEA Grapalat"/>
                <w:lang w:val="hy-AM"/>
              </w:rPr>
              <w:t>ւ ժամա</w:t>
            </w:r>
            <w:r>
              <w:rPr>
                <w:rFonts w:ascii="GHEA Grapalat" w:hAnsi="GHEA Grapalat"/>
                <w:lang w:val="hy-AM"/>
              </w:rPr>
              <w:softHyphen/>
              <w:t xml:space="preserve">նակաշրջանների համար ԱԱՀ-ի </w:t>
            </w:r>
            <w:r w:rsidRPr="001C3B8E">
              <w:rPr>
                <w:rFonts w:ascii="GHEA Grapalat" w:hAnsi="GHEA Grapalat"/>
                <w:lang w:val="hy-AM"/>
              </w:rPr>
              <w:t>ճշտված հաշ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վարկ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ներ</w:t>
            </w:r>
            <w:r>
              <w:rPr>
                <w:rFonts w:ascii="GHEA Grapalat" w:hAnsi="GHEA Grapalat"/>
                <w:lang w:val="hy-AM"/>
              </w:rPr>
              <w:t>, ինչի արդյունքում առա</w:t>
            </w:r>
            <w:r>
              <w:rPr>
                <w:rFonts w:ascii="GHEA Grapalat" w:hAnsi="GHEA Grapalat"/>
                <w:lang w:val="hy-AM"/>
              </w:rPr>
              <w:softHyphen/>
              <w:t>ջացել են ԱԱՀ-ի լրացուցիչ պարտավորություններ, որոնք սակայն</w:t>
            </w:r>
            <w:r w:rsidRPr="00CA63C7">
              <w:rPr>
                <w:rFonts w:ascii="GHEA Grapalat" w:hAnsi="GHEA Grapalat"/>
                <w:lang w:val="hy-AM"/>
              </w:rPr>
              <w:t xml:space="preserve"> </w:t>
            </w:r>
            <w:r w:rsidRPr="001C3B8E">
              <w:rPr>
                <w:rFonts w:ascii="GHEA Grapalat" w:hAnsi="GHEA Grapalat"/>
                <w:lang w:val="hy-AM"/>
              </w:rPr>
              <w:t>ՀՀ կառա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վա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րության 14.12.2017թ. N1662-Ա որոշմամբ նախատեսված գործարքների</w:t>
            </w:r>
            <w:r>
              <w:rPr>
                <w:rFonts w:ascii="GHEA Grapalat" w:hAnsi="GHEA Grapalat"/>
                <w:lang w:val="hy-AM"/>
              </w:rPr>
              <w:t>ն առնչվում են այնքանով, որ վերջիններիս հարկման օբյեկտ չհամարվելու արդյունքում են</w:t>
            </w:r>
            <w:r w:rsidRPr="00CA63C7">
              <w:rPr>
                <w:rFonts w:ascii="GHEA Grapalat" w:eastAsia="Calibri" w:hAnsi="GHEA Grapalat"/>
                <w:bCs/>
                <w:iCs/>
                <w:lang w:val="hy-AM"/>
              </w:rPr>
              <w:t xml:space="preserve"> </w:t>
            </w:r>
            <w:r w:rsidRPr="001B266D">
              <w:rPr>
                <w:rFonts w:ascii="GHEA Grapalat" w:eastAsia="Calibri" w:hAnsi="GHEA Grapalat"/>
                <w:bCs/>
                <w:iCs/>
                <w:lang w:val="hy-AM"/>
              </w:rPr>
              <w:t>վերա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softHyphen/>
            </w:r>
            <w:r w:rsidRPr="001B266D">
              <w:rPr>
                <w:rFonts w:ascii="GHEA Grapalat" w:eastAsia="Calibri" w:hAnsi="GHEA Grapalat"/>
                <w:bCs/>
                <w:iCs/>
                <w:lang w:val="hy-AM"/>
              </w:rPr>
              <w:softHyphen/>
            </w:r>
            <w:r w:rsidRPr="001B266D">
              <w:rPr>
                <w:rFonts w:ascii="GHEA Grapalat" w:eastAsia="Calibri" w:hAnsi="GHEA Grapalat"/>
                <w:bCs/>
                <w:iCs/>
                <w:lang w:val="hy-AM"/>
              </w:rPr>
              <w:softHyphen/>
            </w:r>
            <w:r w:rsidRPr="001B266D">
              <w:rPr>
                <w:rFonts w:ascii="GHEA Grapalat" w:eastAsia="Calibri" w:hAnsi="GHEA Grapalat"/>
                <w:bCs/>
                <w:iCs/>
                <w:lang w:val="hy-AM"/>
              </w:rPr>
              <w:softHyphen/>
              <w:t>ձևակերպել նախկինում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t xml:space="preserve"> ԱԱՀ-ով հարկվող գործարքների համար հաշվարկված ԱԱՀ-ի գումարներից </w:t>
            </w:r>
            <w:r w:rsidRPr="001B266D">
              <w:rPr>
                <w:rFonts w:ascii="GHEA Grapalat" w:eastAsia="Calibri" w:hAnsi="GHEA Grapalat"/>
                <w:bCs/>
                <w:iCs/>
                <w:lang w:val="hy-AM"/>
              </w:rPr>
              <w:t>հաշվանցված գումարները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t>, և համապատասխան հաշվետու ժամանա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softHyphen/>
              <w:t xml:space="preserve">կաշրջանների համար առաջացել են ԱԱՀ-ի վճարման ենթակա </w:t>
            </w:r>
            <w:r>
              <w:rPr>
                <w:rFonts w:ascii="GHEA Grapalat" w:hAnsi="GHEA Grapalat"/>
                <w:lang w:val="hy-AM"/>
              </w:rPr>
              <w:t xml:space="preserve"> լրացուցիչ գումարներ</w:t>
            </w:r>
            <w:r w:rsidRPr="001C3B8E">
              <w:rPr>
                <w:rFonts w:ascii="GHEA Grapalat" w:hAnsi="GHEA Grapalat"/>
                <w:lang w:val="hy-AM"/>
              </w:rPr>
              <w:t xml:space="preserve">: </w:t>
            </w:r>
            <w:r>
              <w:rPr>
                <w:rFonts w:ascii="GHEA Grapalat" w:hAnsi="GHEA Grapalat"/>
                <w:lang w:val="hy-AM"/>
              </w:rPr>
              <w:t xml:space="preserve">Հարկ է նշել նաև, որ </w:t>
            </w:r>
            <w:r w:rsidRPr="001C3B8E">
              <w:rPr>
                <w:rFonts w:ascii="GHEA Grapalat" w:hAnsi="GHEA Grapalat"/>
                <w:lang w:val="hy-AM"/>
              </w:rPr>
              <w:t xml:space="preserve">ԱԱՀ-ի  հաշվարկների ճշտման արդյունքում ընկերությունների մոտ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վերոնշյալ </w:t>
            </w:r>
            <w:r w:rsidRPr="001C3B8E">
              <w:rPr>
                <w:rFonts w:ascii="GHEA Grapalat" w:hAnsi="GHEA Grapalat"/>
                <w:lang w:val="hy-AM"/>
              </w:rPr>
              <w:t>գործարքների մասով խախտում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ներ չեն արձանագրվել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1C3B8E">
              <w:rPr>
                <w:rFonts w:ascii="GHEA Grapalat" w:hAnsi="GHEA Grapalat"/>
                <w:lang w:val="hy-AM"/>
              </w:rPr>
              <w:t xml:space="preserve"> և </w:t>
            </w:r>
            <w:r>
              <w:rPr>
                <w:rFonts w:ascii="GHEA Grapalat" w:hAnsi="GHEA Grapalat"/>
                <w:lang w:val="hy-AM"/>
              </w:rPr>
              <w:t xml:space="preserve">այդ մասով </w:t>
            </w:r>
            <w:r w:rsidRPr="001C3B8E">
              <w:rPr>
                <w:rFonts w:ascii="GHEA Grapalat" w:hAnsi="GHEA Grapalat"/>
                <w:lang w:val="hy-AM"/>
              </w:rPr>
              <w:t>ԱԱՀ-ի գծով պար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տա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 xml:space="preserve">վորություններ </w:t>
            </w:r>
            <w:r>
              <w:rPr>
                <w:rFonts w:ascii="GHEA Grapalat" w:hAnsi="GHEA Grapalat"/>
                <w:lang w:val="hy-AM"/>
              </w:rPr>
              <w:t xml:space="preserve">ակտերով </w:t>
            </w:r>
            <w:r w:rsidRPr="001C3B8E">
              <w:rPr>
                <w:rFonts w:ascii="GHEA Grapalat" w:hAnsi="GHEA Grapalat"/>
                <w:lang w:val="hy-AM"/>
              </w:rPr>
              <w:t>չեն առաջադրվել</w:t>
            </w:r>
            <w:r w:rsidRPr="0024235C">
              <w:rPr>
                <w:rFonts w:ascii="GHEA Grapalat" w:hAnsi="GHEA Grapalat"/>
                <w:lang w:val="hy-AM"/>
              </w:rPr>
              <w:t xml:space="preserve">, </w:t>
            </w:r>
          </w:p>
          <w:p w:rsidR="006F0561" w:rsidRDefault="006F0561" w:rsidP="006F0561">
            <w:pPr>
              <w:spacing w:line="312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24235C">
              <w:rPr>
                <w:rFonts w:ascii="GHEA Grapalat" w:hAnsi="GHEA Grapalat"/>
                <w:lang w:val="hy-AM"/>
              </w:rPr>
              <w:t xml:space="preserve">2) </w:t>
            </w:r>
            <w:r>
              <w:rPr>
                <w:rFonts w:ascii="GHEA Grapalat" w:hAnsi="GHEA Grapalat"/>
                <w:lang w:val="hy-AM"/>
              </w:rPr>
              <w:t xml:space="preserve">մեր կարծիքով </w:t>
            </w:r>
            <w:r w:rsidRPr="001C3B8E">
              <w:rPr>
                <w:rFonts w:ascii="GHEA Grapalat" w:hAnsi="GHEA Grapalat"/>
                <w:lang w:val="hy-AM"/>
              </w:rPr>
              <w:t>խնդրահարույց է արդեն իսկ կատարված գործարքների մասով</w:t>
            </w:r>
            <w:r>
              <w:rPr>
                <w:rFonts w:ascii="GHEA Grapalat" w:hAnsi="GHEA Grapalat"/>
                <w:lang w:val="hy-AM"/>
              </w:rPr>
              <w:t xml:space="preserve"> առաջարկվող փոփոխություններ կատարելու հարցը: Եթե նույնիսկ </w:t>
            </w:r>
            <w:r w:rsidRPr="001C3B8E">
              <w:rPr>
                <w:rFonts w:ascii="GHEA Grapalat" w:hAnsi="GHEA Grapalat"/>
                <w:lang w:val="hy-AM"/>
              </w:rPr>
              <w:t>ՀՀ կառավարության 14.12.2017թ. N1662-Ա որոշմա</w:t>
            </w:r>
            <w:r>
              <w:rPr>
                <w:rFonts w:ascii="GHEA Grapalat" w:hAnsi="GHEA Grapalat"/>
                <w:lang w:val="hy-AM"/>
              </w:rPr>
              <w:t>մբ նախա</w:t>
            </w:r>
            <w:r>
              <w:rPr>
                <w:rFonts w:ascii="GHEA Grapalat" w:hAnsi="GHEA Grapalat"/>
                <w:lang w:val="hy-AM"/>
              </w:rPr>
              <w:softHyphen/>
              <w:t>տես</w:t>
            </w:r>
            <w:r>
              <w:rPr>
                <w:rFonts w:ascii="GHEA Grapalat" w:hAnsi="GHEA Grapalat"/>
                <w:lang w:val="hy-AM"/>
              </w:rPr>
              <w:softHyphen/>
              <w:t xml:space="preserve">ված գործարքների մասով հնարավոր լինի կատարել </w:t>
            </w:r>
            <w:r w:rsidRPr="001C3B8E">
              <w:rPr>
                <w:rFonts w:ascii="GHEA Grapalat" w:hAnsi="GHEA Grapalat"/>
                <w:lang w:val="hy-AM"/>
              </w:rPr>
              <w:t>փոփոխություն</w:t>
            </w:r>
            <w:r>
              <w:rPr>
                <w:rFonts w:ascii="GHEA Grapalat" w:hAnsi="GHEA Grapalat"/>
                <w:lang w:val="hy-AM"/>
              </w:rPr>
              <w:t xml:space="preserve">ներ, </w:t>
            </w:r>
            <w:r w:rsidRPr="001C3B8E">
              <w:rPr>
                <w:rFonts w:ascii="GHEA Grapalat" w:hAnsi="GHEA Grapalat"/>
                <w:lang w:val="hy-AM"/>
              </w:rPr>
              <w:t>դրանք</w:t>
            </w:r>
            <w:r>
              <w:rPr>
                <w:rFonts w:ascii="GHEA Grapalat" w:hAnsi="GHEA Grapalat"/>
                <w:lang w:val="hy-AM"/>
              </w:rPr>
              <w:t xml:space="preserve"> հա</w:t>
            </w:r>
            <w:r>
              <w:rPr>
                <w:rFonts w:ascii="GHEA Grapalat" w:hAnsi="GHEA Grapalat"/>
                <w:lang w:val="hy-AM"/>
              </w:rPr>
              <w:softHyphen/>
              <w:t>մա</w:t>
            </w:r>
            <w:r>
              <w:rPr>
                <w:rFonts w:ascii="GHEA Grapalat" w:hAnsi="GHEA Grapalat"/>
                <w:lang w:val="hy-AM"/>
              </w:rPr>
              <w:softHyphen/>
              <w:t xml:space="preserve">րելով ԱԱՀ-ով </w:t>
            </w:r>
            <w:r w:rsidRPr="001C3B8E">
              <w:rPr>
                <w:rFonts w:ascii="GHEA Grapalat" w:hAnsi="GHEA Grapalat"/>
                <w:lang w:val="hy-AM"/>
              </w:rPr>
              <w:t>հարկվող գործարքներ</w:t>
            </w:r>
            <w:r>
              <w:rPr>
                <w:rFonts w:ascii="GHEA Grapalat" w:hAnsi="GHEA Grapalat"/>
                <w:lang w:val="hy-AM"/>
              </w:rPr>
              <w:t>, կարծում ենք</w:t>
            </w:r>
            <w:r w:rsidRPr="001C3B8E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նախագծին ընդունման համար հիմք հան</w:t>
            </w:r>
            <w:r>
              <w:rPr>
                <w:rFonts w:ascii="GHEA Grapalat" w:hAnsi="GHEA Grapalat"/>
                <w:lang w:val="hy-AM"/>
              </w:rPr>
              <w:softHyphen/>
              <w:t>դի</w:t>
            </w:r>
            <w:r>
              <w:rPr>
                <w:rFonts w:ascii="GHEA Grapalat" w:hAnsi="GHEA Grapalat"/>
                <w:lang w:val="hy-AM"/>
              </w:rPr>
              <w:softHyphen/>
              <w:t>սացած հարցերը չեն լուծվի, քանի որ հարկվող գործարք համարվելու պա</w:t>
            </w:r>
            <w:r>
              <w:rPr>
                <w:rFonts w:ascii="GHEA Grapalat" w:hAnsi="GHEA Grapalat"/>
                <w:lang w:val="hy-AM"/>
              </w:rPr>
              <w:softHyphen/>
              <w:t>րա</w:t>
            </w:r>
            <w:r>
              <w:rPr>
                <w:rFonts w:ascii="GHEA Grapalat" w:hAnsi="GHEA Grapalat"/>
                <w:lang w:val="hy-AM"/>
              </w:rPr>
              <w:softHyphen/>
              <w:t>գայում կառաջանան ԱԱՀ-ի լրացուցիչ պարտա</w:t>
            </w:r>
            <w:r>
              <w:rPr>
                <w:rFonts w:ascii="GHEA Grapalat" w:hAnsi="GHEA Grapalat"/>
                <w:lang w:val="hy-AM"/>
              </w:rPr>
              <w:softHyphen/>
              <w:t>վո</w:t>
            </w:r>
            <w:r>
              <w:rPr>
                <w:rFonts w:ascii="GHEA Grapalat" w:hAnsi="GHEA Grapalat"/>
                <w:lang w:val="hy-AM"/>
              </w:rPr>
              <w:softHyphen/>
              <w:t>րութ</w:t>
            </w:r>
            <w:r>
              <w:rPr>
                <w:rFonts w:ascii="GHEA Grapalat" w:hAnsi="GHEA Grapalat"/>
                <w:lang w:val="hy-AM"/>
              </w:rPr>
              <w:softHyphen/>
              <w:t xml:space="preserve">յուններ </w:t>
            </w:r>
            <w:r w:rsidRPr="001C3B8E">
              <w:rPr>
                <w:rFonts w:ascii="GHEA Grapalat" w:hAnsi="GHEA Grapalat"/>
                <w:lang w:val="hy-AM"/>
              </w:rPr>
              <w:t>ՀՀ կառավարության 14.12.2017թ. N1662-Ա որոշմա</w:t>
            </w:r>
            <w:r>
              <w:rPr>
                <w:rFonts w:ascii="GHEA Grapalat" w:hAnsi="GHEA Grapalat"/>
                <w:lang w:val="hy-AM"/>
              </w:rPr>
              <w:t>մբ նախա</w:t>
            </w:r>
            <w:r>
              <w:rPr>
                <w:rFonts w:ascii="GHEA Grapalat" w:hAnsi="GHEA Grapalat"/>
                <w:lang w:val="hy-AM"/>
              </w:rPr>
              <w:softHyphen/>
              <w:t>տես</w:t>
            </w:r>
            <w:r>
              <w:rPr>
                <w:rFonts w:ascii="GHEA Grapalat" w:hAnsi="GHEA Grapalat"/>
                <w:lang w:val="hy-AM"/>
              </w:rPr>
              <w:softHyphen/>
              <w:t>ված գոր</w:t>
            </w:r>
            <w:r>
              <w:rPr>
                <w:rFonts w:ascii="GHEA Grapalat" w:hAnsi="GHEA Grapalat"/>
                <w:lang w:val="hy-AM"/>
              </w:rPr>
              <w:softHyphen/>
              <w:t>ծարք</w:t>
            </w:r>
            <w:r>
              <w:rPr>
                <w:rFonts w:ascii="GHEA Grapalat" w:hAnsi="GHEA Grapalat"/>
                <w:lang w:val="hy-AM"/>
              </w:rPr>
              <w:softHyphen/>
              <w:t xml:space="preserve">ների մասով, իսկ նախկինում </w:t>
            </w:r>
            <w:r w:rsidRPr="001B266D">
              <w:rPr>
                <w:rFonts w:ascii="GHEA Grapalat" w:eastAsia="Calibri" w:hAnsi="GHEA Grapalat"/>
                <w:bCs/>
                <w:iCs/>
                <w:lang w:val="hy-AM"/>
              </w:rPr>
              <w:t xml:space="preserve">հաշվանցված 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t xml:space="preserve">և ընկերությունների կողմից ճշտված հաշվարկներով վերաձևակերպված </w:t>
            </w:r>
            <w:r w:rsidRPr="001B266D">
              <w:rPr>
                <w:rFonts w:ascii="GHEA Grapalat" w:eastAsia="Calibri" w:hAnsi="GHEA Grapalat"/>
                <w:bCs/>
                <w:iCs/>
                <w:lang w:val="hy-AM"/>
              </w:rPr>
              <w:t>ԱԱՀ-ի գումարներ</w:t>
            </w:r>
            <w:r>
              <w:rPr>
                <w:rFonts w:ascii="GHEA Grapalat" w:eastAsia="Calibri" w:hAnsi="GHEA Grapalat"/>
                <w:bCs/>
                <w:iCs/>
                <w:lang w:val="hy-AM"/>
              </w:rPr>
              <w:t xml:space="preserve">ի մասով ճշտված հաշվարկներ ներկայացնելն այլևս հնարավոր չէ, քանի որ </w:t>
            </w:r>
            <w:r w:rsidRPr="001C3B8E">
              <w:rPr>
                <w:rFonts w:ascii="GHEA Grapalat" w:hAnsi="GHEA Grapalat"/>
                <w:lang w:val="hy-AM"/>
              </w:rPr>
              <w:t>ՀՀ հարկային օրենսգրքի 53-րդ հոդվածի 10-րդ մասի 1-ին կետ</w:t>
            </w:r>
            <w:r>
              <w:rPr>
                <w:rFonts w:ascii="GHEA Grapalat" w:hAnsi="GHEA Grapalat"/>
                <w:lang w:val="hy-AM"/>
              </w:rPr>
              <w:t>ին համապատասխան` ընկերությունների</w:t>
            </w:r>
            <w:r w:rsidRPr="001C3B8E">
              <w:rPr>
                <w:rFonts w:ascii="GHEA Grapalat" w:hAnsi="GHEA Grapalat"/>
                <w:lang w:val="hy-AM"/>
              </w:rPr>
              <w:t xml:space="preserve"> կողմից չեն կարող ներ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 xml:space="preserve">կայացվել </w:t>
            </w:r>
            <w:r>
              <w:rPr>
                <w:rFonts w:ascii="GHEA Grapalat" w:hAnsi="GHEA Grapalat"/>
                <w:lang w:val="hy-AM"/>
              </w:rPr>
              <w:t xml:space="preserve">ստուգված </w:t>
            </w:r>
            <w:r w:rsidRPr="001C3B8E">
              <w:rPr>
                <w:rFonts w:ascii="GHEA Grapalat" w:hAnsi="GHEA Grapalat"/>
                <w:lang w:val="hy-AM"/>
              </w:rPr>
              <w:t>հաշվետու ժամանակաշրջանների համար ԱԱՀ-ի ճշտված հաշվարկներ</w:t>
            </w:r>
            <w:r>
              <w:rPr>
                <w:rFonts w:ascii="GHEA Grapalat" w:hAnsi="GHEA Grapalat"/>
                <w:lang w:val="hy-AM"/>
              </w:rPr>
              <w:t xml:space="preserve">: Միաժամանակ, </w:t>
            </w:r>
            <w:r w:rsidRPr="001C3B8E">
              <w:rPr>
                <w:rFonts w:ascii="GHEA Grapalat" w:hAnsi="GHEA Grapalat"/>
                <w:lang w:val="hy-AM"/>
              </w:rPr>
              <w:t>ՀՀ հարկային օրենսգրքի</w:t>
            </w:r>
            <w:r>
              <w:rPr>
                <w:rFonts w:ascii="GHEA Grapalat" w:hAnsi="GHEA Grapalat"/>
                <w:lang w:val="hy-AM"/>
              </w:rPr>
              <w:t xml:space="preserve"> 338-րդ հոդվածի</w:t>
            </w:r>
            <w:r w:rsidRPr="001C3B8E">
              <w:rPr>
                <w:rFonts w:ascii="GHEA Grapalat" w:hAnsi="GHEA Grapalat"/>
                <w:lang w:val="hy-AM"/>
              </w:rPr>
              <w:t>ն համա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պա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տաս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խան</w:t>
            </w:r>
            <w:r>
              <w:rPr>
                <w:rFonts w:ascii="GHEA Grapalat" w:hAnsi="GHEA Grapalat"/>
                <w:lang w:val="hy-AM"/>
              </w:rPr>
              <w:t xml:space="preserve"> վերստուգում իրակա</w:t>
            </w:r>
            <w:r>
              <w:rPr>
                <w:rFonts w:ascii="GHEA Grapalat" w:hAnsi="GHEA Grapalat"/>
                <w:lang w:val="hy-AM"/>
              </w:rPr>
              <w:softHyphen/>
              <w:t>նաց</w:t>
            </w:r>
            <w:r>
              <w:rPr>
                <w:rFonts w:ascii="GHEA Grapalat" w:hAnsi="GHEA Grapalat"/>
                <w:lang w:val="hy-AM"/>
              </w:rPr>
              <w:softHyphen/>
              <w:t>վ</w:t>
            </w:r>
            <w:r w:rsidRPr="001C3B8E">
              <w:rPr>
                <w:rFonts w:ascii="GHEA Grapalat" w:hAnsi="GHEA Grapalat"/>
                <w:lang w:val="hy-AM"/>
              </w:rPr>
              <w:t>ելու</w:t>
            </w:r>
            <w:r>
              <w:rPr>
                <w:rFonts w:ascii="GHEA Grapalat" w:hAnsi="GHEA Grapalat"/>
                <w:lang w:val="hy-AM"/>
              </w:rPr>
              <w:t xml:space="preserve"> դեպքում հարկային մարմնի կողմից </w:t>
            </w:r>
            <w:r w:rsidRPr="001C3B8E">
              <w:rPr>
                <w:rFonts w:ascii="GHEA Grapalat" w:hAnsi="GHEA Grapalat"/>
                <w:lang w:val="hy-AM"/>
              </w:rPr>
              <w:t xml:space="preserve">պետք է կատարվեն </w:t>
            </w:r>
            <w:r>
              <w:rPr>
                <w:rFonts w:ascii="GHEA Grapalat" w:hAnsi="GHEA Grapalat"/>
                <w:lang w:val="hy-AM"/>
              </w:rPr>
              <w:t xml:space="preserve">նաև </w:t>
            </w:r>
            <w:r w:rsidRPr="001C3B8E">
              <w:rPr>
                <w:rFonts w:ascii="GHEA Grapalat" w:hAnsi="GHEA Grapalat"/>
                <w:lang w:val="hy-AM"/>
              </w:rPr>
              <w:t>ՀՀ կառավարության 14.12.2017թ. N1662-Ա որոշմա</w:t>
            </w:r>
            <w:r>
              <w:rPr>
                <w:rFonts w:ascii="GHEA Grapalat" w:hAnsi="GHEA Grapalat"/>
                <w:lang w:val="hy-AM"/>
              </w:rPr>
              <w:t>մբ նախա</w:t>
            </w:r>
            <w:r>
              <w:rPr>
                <w:rFonts w:ascii="GHEA Grapalat" w:hAnsi="GHEA Grapalat"/>
                <w:lang w:val="hy-AM"/>
              </w:rPr>
              <w:softHyphen/>
              <w:t>տես</w:t>
            </w:r>
            <w:r>
              <w:rPr>
                <w:rFonts w:ascii="GHEA Grapalat" w:hAnsi="GHEA Grapalat"/>
                <w:lang w:val="hy-AM"/>
              </w:rPr>
              <w:softHyphen/>
              <w:t xml:space="preserve">ված`  արդեն ԱԱՀ-ով հարկվող գործարքների մասով </w:t>
            </w:r>
            <w:r w:rsidRPr="001C3B8E">
              <w:rPr>
                <w:rFonts w:ascii="GHEA Grapalat" w:hAnsi="GHEA Grapalat"/>
                <w:lang w:val="hy-AM"/>
              </w:rPr>
              <w:t>հարկային պարտա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վո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րութ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յուն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ների վերա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հաշ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 xml:space="preserve">վարկներ` կիրառելով օրենքով սահմանված </w:t>
            </w:r>
            <w:r>
              <w:rPr>
                <w:rFonts w:ascii="GHEA Grapalat" w:hAnsi="GHEA Grapalat"/>
                <w:lang w:val="hy-AM"/>
              </w:rPr>
              <w:t>համապատասխան</w:t>
            </w:r>
            <w:r w:rsidRPr="001C3B8E">
              <w:rPr>
                <w:rFonts w:ascii="GHEA Grapalat" w:hAnsi="GHEA Grapalat"/>
                <w:lang w:val="hy-AM"/>
              </w:rPr>
              <w:t xml:space="preserve"> պատաս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խա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C3B8E">
              <w:rPr>
                <w:rFonts w:ascii="GHEA Grapalat" w:hAnsi="GHEA Grapalat"/>
                <w:lang w:val="hy-AM"/>
              </w:rPr>
              <w:t>նատվություն</w:t>
            </w:r>
            <w:r>
              <w:rPr>
                <w:rFonts w:ascii="GHEA Grapalat" w:hAnsi="GHEA Grapalat"/>
                <w:lang w:val="hy-AM"/>
              </w:rPr>
              <w:t xml:space="preserve">: </w:t>
            </w:r>
          </w:p>
          <w:p w:rsidR="006F0561" w:rsidRDefault="006F0561" w:rsidP="006F0561">
            <w:pPr>
              <w:spacing w:line="312" w:lineRule="auto"/>
              <w:ind w:firstLine="720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Միաժամանակ, </w:t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t>որպես խնդրի լուծման տարբերակ, առաջարկ</w:t>
            </w:r>
            <w:r>
              <w:rPr>
                <w:rFonts w:ascii="GHEA Grapalat" w:eastAsia="Calibri" w:hAnsi="GHEA Grapalat"/>
                <w:color w:val="000000"/>
                <w:lang w:val="hy-AM"/>
              </w:rPr>
              <w:t>ել են</w:t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t>ք քննարկել ընկե</w:t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softHyphen/>
              <w:t>րու</w:t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softHyphen/>
              <w:t>թյուն</w:t>
            </w:r>
            <w:r>
              <w:rPr>
                <w:rFonts w:ascii="GHEA Grapalat" w:eastAsia="Calibri" w:hAnsi="GHEA Grapalat"/>
                <w:color w:val="000000"/>
                <w:lang w:val="hy-AM"/>
              </w:rPr>
              <w:softHyphen/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t>ների մոտ առաջացած ԱԱՀ-ի գծով պարտավորությունները պետական բյու</w:t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softHyphen/>
              <w:t>ջեի միջոց</w:t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softHyphen/>
              <w:t>ների հաշվին կատարելու</w:t>
            </w:r>
            <w:r w:rsidRPr="00483E43">
              <w:rPr>
                <w:rFonts w:ascii="GHEA Grapalat" w:eastAsia="Calibri" w:hAnsi="GHEA Grapalat"/>
                <w:color w:val="000000"/>
                <w:lang w:val="hy-AM"/>
              </w:rPr>
              <w:t xml:space="preserve"> </w:t>
            </w:r>
            <w:r w:rsidRPr="00CA63C7">
              <w:rPr>
                <w:rFonts w:ascii="GHEA Grapalat" w:eastAsia="Calibri" w:hAnsi="GHEA Grapalat"/>
                <w:color w:val="000000"/>
                <w:lang w:val="hy-AM"/>
              </w:rPr>
              <w:t>նպատակահարմարության</w:t>
            </w:r>
            <w:r w:rsidRPr="00483E43">
              <w:rPr>
                <w:rFonts w:ascii="GHEA Grapalat" w:eastAsia="Calibri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lang w:val="hy-AM"/>
              </w:rPr>
              <w:t>հարցը:</w:t>
            </w:r>
          </w:p>
          <w:p w:rsidR="006F0561" w:rsidRDefault="006F0561" w:rsidP="006F0561">
            <w:pPr>
              <w:spacing w:line="312" w:lineRule="auto"/>
              <w:ind w:firstLine="720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lang w:val="hy-AM"/>
              </w:rPr>
              <w:t>Հաշվի առնելով վերոնշյալը հայտնում ենք, որ ներկայացված որոշման նախագծով առաջարկվող կարգավորումների շրջանակներում դեռևս առկա են հարկային պարտավորությունների վերահաշվարկման առումով կարգավորման ենթակա վերոնշյալ հարցերը, ինչպես նաև այդ պարտավորությունների վերահաշվարկման արդյունքում կարող է փոխվել նաև պետական բյուջեից հատկացման ենթակա գումարի չափը, հետևաբար` ներկայացված որոշման նախագիծը ենթակա է լրացուցիչ քննարկման:</w:t>
            </w:r>
          </w:p>
          <w:p w:rsidR="006A255A" w:rsidRPr="006F0561" w:rsidRDefault="006F0561" w:rsidP="006A255A">
            <w:pPr>
              <w:spacing w:line="312" w:lineRule="auto"/>
              <w:ind w:firstLine="720"/>
              <w:jc w:val="both"/>
              <w:rPr>
                <w:rFonts w:ascii="GHEA Grapalat" w:hAnsi="GHEA Grapalat"/>
                <w:szCs w:val="22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lang w:val="hy-AM"/>
              </w:rPr>
              <w:t>Միաժամանակ, հայտնում ենք, որ ՀՀ ՊԵԿ տեղեկատվական բազայում` ԱԱՀ-ի անձնական հաշվի քարտում առկա տվյալներով ս.թ. սեպտեմբերի 4-ի դրությամբ ԱԱՀ-ի գծով հարկային պարտավորությունները կազմում են՝</w:t>
            </w:r>
          </w:p>
          <w:tbl>
            <w:tblPr>
              <w:tblStyle w:val="TableGrid"/>
              <w:tblW w:w="6918" w:type="dxa"/>
              <w:tblLayout w:type="fixed"/>
              <w:tblLook w:val="04A0"/>
            </w:tblPr>
            <w:tblGrid>
              <w:gridCol w:w="255"/>
              <w:gridCol w:w="1135"/>
              <w:gridCol w:w="1276"/>
              <w:gridCol w:w="1134"/>
              <w:gridCol w:w="850"/>
              <w:gridCol w:w="1134"/>
              <w:gridCol w:w="1134"/>
            </w:tblGrid>
            <w:tr w:rsidR="001B6455" w:rsidRPr="006F0561" w:rsidTr="0094381B">
              <w:trPr>
                <w:trHeight w:val="891"/>
              </w:trPr>
              <w:tc>
                <w:tcPr>
                  <w:tcW w:w="255" w:type="dxa"/>
                </w:tcPr>
                <w:p w:rsidR="001B6455" w:rsidRPr="006F0561" w:rsidRDefault="001B6455" w:rsidP="0094381B">
                  <w:pPr>
                    <w:spacing w:line="312" w:lineRule="auto"/>
                    <w:jc w:val="center"/>
                    <w:rPr>
                      <w:rFonts w:ascii="GHEA Grapalat" w:hAnsi="GHEA Grapalat"/>
                      <w:szCs w:val="22"/>
                      <w:lang w:val="hy-AM"/>
                    </w:rPr>
                  </w:pPr>
                </w:p>
              </w:tc>
              <w:tc>
                <w:tcPr>
                  <w:tcW w:w="1135" w:type="dxa"/>
                </w:tcPr>
                <w:p w:rsidR="001B6455" w:rsidRPr="006F0561" w:rsidRDefault="001B6455" w:rsidP="0094381B">
                  <w:pPr>
                    <w:spacing w:line="312" w:lineRule="auto"/>
                    <w:jc w:val="center"/>
                    <w:rPr>
                      <w:rFonts w:ascii="GHEA Grapalat" w:hAnsi="GHEA Grapalat"/>
                      <w:szCs w:val="22"/>
                      <w:lang w:val="hy-AM"/>
                    </w:rPr>
                  </w:pP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t>Կազմակերպության անվանումը</w:t>
                  </w:r>
                </w:p>
              </w:tc>
              <w:tc>
                <w:tcPr>
                  <w:tcW w:w="1276" w:type="dxa"/>
                </w:tcPr>
                <w:p w:rsidR="001B6455" w:rsidRPr="006F0561" w:rsidRDefault="001B6455" w:rsidP="0094381B">
                  <w:pPr>
                    <w:spacing w:line="312" w:lineRule="auto"/>
                    <w:jc w:val="center"/>
                    <w:rPr>
                      <w:rFonts w:ascii="GHEA Grapalat" w:hAnsi="GHEA Grapalat"/>
                      <w:szCs w:val="22"/>
                      <w:lang w:val="hy-AM"/>
                    </w:rPr>
                  </w:pP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t>հարկի գումարը, դրամ</w:t>
                  </w:r>
                </w:p>
              </w:tc>
              <w:tc>
                <w:tcPr>
                  <w:tcW w:w="1134" w:type="dxa"/>
                </w:tcPr>
                <w:p w:rsidR="001B6455" w:rsidRPr="006F0561" w:rsidRDefault="001B6455" w:rsidP="0094381B">
                  <w:pPr>
                    <w:spacing w:line="312" w:lineRule="auto"/>
                    <w:jc w:val="center"/>
                    <w:rPr>
                      <w:rFonts w:ascii="GHEA Grapalat" w:hAnsi="GHEA Grapalat"/>
                      <w:szCs w:val="22"/>
                      <w:lang w:val="hy-AM"/>
                    </w:rPr>
                  </w:pP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t>տույժ, դրամ</w:t>
                  </w:r>
                </w:p>
              </w:tc>
              <w:tc>
                <w:tcPr>
                  <w:tcW w:w="850" w:type="dxa"/>
                </w:tcPr>
                <w:p w:rsidR="001B6455" w:rsidRPr="006F0561" w:rsidRDefault="001B6455" w:rsidP="0094381B">
                  <w:pPr>
                    <w:spacing w:line="312" w:lineRule="auto"/>
                    <w:jc w:val="center"/>
                    <w:rPr>
                      <w:rFonts w:ascii="GHEA Grapalat" w:hAnsi="GHEA Grapalat"/>
                      <w:szCs w:val="22"/>
                      <w:lang w:val="hy-AM"/>
                    </w:rPr>
                  </w:pP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t>տուգանք, դրամ</w:t>
                  </w:r>
                </w:p>
              </w:tc>
              <w:tc>
                <w:tcPr>
                  <w:tcW w:w="1134" w:type="dxa"/>
                </w:tcPr>
                <w:p w:rsidR="001B6455" w:rsidRPr="006F0561" w:rsidRDefault="001B6455" w:rsidP="0094381B">
                  <w:pPr>
                    <w:spacing w:line="312" w:lineRule="auto"/>
                    <w:jc w:val="center"/>
                    <w:rPr>
                      <w:rFonts w:ascii="GHEA Grapalat" w:hAnsi="GHEA Grapalat"/>
                      <w:szCs w:val="22"/>
                      <w:lang w:val="hy-AM"/>
                    </w:rPr>
                  </w:pP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t>ընդամենը, դրամ</w:t>
                  </w:r>
                </w:p>
              </w:tc>
              <w:tc>
                <w:tcPr>
                  <w:tcW w:w="1134" w:type="dxa"/>
                </w:tcPr>
                <w:p w:rsidR="001B6455" w:rsidRPr="006F0561" w:rsidRDefault="001B6455" w:rsidP="0094381B">
                  <w:pPr>
                    <w:spacing w:line="312" w:lineRule="auto"/>
                    <w:jc w:val="center"/>
                    <w:rPr>
                      <w:rFonts w:ascii="GHEA Grapalat" w:hAnsi="GHEA Grapalat"/>
                      <w:szCs w:val="22"/>
                      <w:lang w:val="hy-AM"/>
                    </w:rPr>
                  </w:pP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t>դեբետային մնացորդ, դրամ</w:t>
                  </w:r>
                </w:p>
              </w:tc>
            </w:tr>
            <w:tr w:rsidR="001B6455" w:rsidRPr="006F0561" w:rsidTr="0094381B">
              <w:trPr>
                <w:trHeight w:val="332"/>
              </w:trPr>
              <w:tc>
                <w:tcPr>
                  <w:tcW w:w="255" w:type="dxa"/>
                </w:tcPr>
                <w:p w:rsidR="001B6455" w:rsidRPr="006F0561" w:rsidRDefault="001B6455" w:rsidP="0094381B">
                  <w:pPr>
                    <w:spacing w:line="312" w:lineRule="auto"/>
                    <w:jc w:val="both"/>
                    <w:rPr>
                      <w:rFonts w:ascii="GHEA Grapalat" w:hAnsi="GHEA Grapalat"/>
                      <w:szCs w:val="22"/>
                      <w:lang w:val="hy-AM"/>
                    </w:rPr>
                  </w:pP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t>1</w:t>
                  </w:r>
                </w:p>
              </w:tc>
              <w:tc>
                <w:tcPr>
                  <w:tcW w:w="1135" w:type="dxa"/>
                </w:tcPr>
                <w:p w:rsidR="001B6455" w:rsidRPr="006F0561" w:rsidRDefault="001B6455" w:rsidP="0094381B">
                  <w:pPr>
                    <w:spacing w:line="312" w:lineRule="auto"/>
                    <w:jc w:val="both"/>
                    <w:rPr>
                      <w:rFonts w:ascii="GHEA Grapalat" w:hAnsi="GHEA Grapalat"/>
                      <w:szCs w:val="22"/>
                      <w:lang w:val="hy-AM"/>
                    </w:rPr>
                  </w:pP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t>«Հայջրմուղ</w:t>
                  </w: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softHyphen/>
                    <w:t>կոյուղի» ՓԲԸ</w:t>
                  </w:r>
                </w:p>
              </w:tc>
              <w:tc>
                <w:tcPr>
                  <w:tcW w:w="1276" w:type="dxa"/>
                </w:tcPr>
                <w:p w:rsidR="001B6455" w:rsidRPr="006F0561" w:rsidRDefault="001B6455" w:rsidP="0094381B">
                  <w:pPr>
                    <w:spacing w:line="312" w:lineRule="auto"/>
                    <w:jc w:val="right"/>
                    <w:rPr>
                      <w:rFonts w:ascii="GHEA Grapalat" w:hAnsi="GHEA Grapalat"/>
                      <w:szCs w:val="22"/>
                      <w:lang w:val="hy-AM"/>
                    </w:rPr>
                  </w:pP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t>1,292,936,700</w:t>
                  </w:r>
                </w:p>
              </w:tc>
              <w:tc>
                <w:tcPr>
                  <w:tcW w:w="1134" w:type="dxa"/>
                </w:tcPr>
                <w:p w:rsidR="001B6455" w:rsidRPr="006F0561" w:rsidRDefault="001B6455" w:rsidP="0094381B">
                  <w:pPr>
                    <w:spacing w:line="312" w:lineRule="auto"/>
                    <w:jc w:val="right"/>
                    <w:rPr>
                      <w:rFonts w:ascii="GHEA Grapalat" w:hAnsi="GHEA Grapalat"/>
                      <w:szCs w:val="22"/>
                      <w:lang w:val="hy-AM"/>
                    </w:rPr>
                  </w:pP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t>397,148,720</w:t>
                  </w:r>
                </w:p>
              </w:tc>
              <w:tc>
                <w:tcPr>
                  <w:tcW w:w="850" w:type="dxa"/>
                </w:tcPr>
                <w:p w:rsidR="001B6455" w:rsidRPr="006F0561" w:rsidRDefault="001B6455" w:rsidP="0094381B">
                  <w:pPr>
                    <w:spacing w:line="312" w:lineRule="auto"/>
                    <w:jc w:val="right"/>
                    <w:rPr>
                      <w:rFonts w:ascii="GHEA Grapalat" w:hAnsi="GHEA Grapalat"/>
                      <w:szCs w:val="22"/>
                      <w:lang w:val="hy-AM"/>
                    </w:rPr>
                  </w:pP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t>0</w:t>
                  </w:r>
                </w:p>
              </w:tc>
              <w:tc>
                <w:tcPr>
                  <w:tcW w:w="1134" w:type="dxa"/>
                </w:tcPr>
                <w:p w:rsidR="001B6455" w:rsidRPr="006F0561" w:rsidRDefault="00EB601F" w:rsidP="0094381B">
                  <w:pPr>
                    <w:spacing w:line="312" w:lineRule="auto"/>
                    <w:ind w:left="-108" w:right="-108"/>
                    <w:jc w:val="right"/>
                    <w:rPr>
                      <w:rFonts w:ascii="GHEA Grapalat" w:hAnsi="GHEA Grapalat"/>
                      <w:szCs w:val="22"/>
                      <w:lang w:val="hy-AM"/>
                    </w:rPr>
                  </w:pP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fldChar w:fldCharType="begin"/>
                  </w:r>
                  <w:r w:rsidR="001B6455" w:rsidRPr="006F0561">
                    <w:rPr>
                      <w:rFonts w:ascii="GHEA Grapalat" w:hAnsi="GHEA Grapalat"/>
                      <w:szCs w:val="22"/>
                      <w:lang w:val="hy-AM"/>
                    </w:rPr>
                    <w:instrText xml:space="preserve"> =SUM(LEFT) </w:instrText>
                  </w: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fldChar w:fldCharType="separate"/>
                  </w:r>
                  <w:r w:rsidR="001B6455" w:rsidRPr="006F0561">
                    <w:rPr>
                      <w:rFonts w:ascii="GHEA Grapalat" w:hAnsi="GHEA Grapalat"/>
                      <w:szCs w:val="22"/>
                      <w:lang w:val="hy-AM"/>
                    </w:rPr>
                    <w:t>1,690,085,420</w:t>
                  </w: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fldChar w:fldCharType="end"/>
                  </w:r>
                </w:p>
              </w:tc>
              <w:tc>
                <w:tcPr>
                  <w:tcW w:w="1134" w:type="dxa"/>
                </w:tcPr>
                <w:p w:rsidR="001B6455" w:rsidRPr="006F0561" w:rsidRDefault="001B6455" w:rsidP="0094381B">
                  <w:pPr>
                    <w:spacing w:line="312" w:lineRule="auto"/>
                    <w:jc w:val="right"/>
                    <w:rPr>
                      <w:rFonts w:ascii="GHEA Grapalat" w:hAnsi="GHEA Grapalat"/>
                      <w:szCs w:val="22"/>
                      <w:lang w:val="hy-AM"/>
                    </w:rPr>
                  </w:pP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t>0</w:t>
                  </w:r>
                </w:p>
              </w:tc>
            </w:tr>
            <w:tr w:rsidR="001B6455" w:rsidRPr="006F0561" w:rsidTr="0094381B">
              <w:trPr>
                <w:trHeight w:val="416"/>
              </w:trPr>
              <w:tc>
                <w:tcPr>
                  <w:tcW w:w="255" w:type="dxa"/>
                </w:tcPr>
                <w:p w:rsidR="001B6455" w:rsidRPr="006F0561" w:rsidRDefault="001B6455" w:rsidP="0094381B">
                  <w:pPr>
                    <w:spacing w:line="312" w:lineRule="auto"/>
                    <w:jc w:val="both"/>
                    <w:rPr>
                      <w:rFonts w:ascii="GHEA Grapalat" w:hAnsi="GHEA Grapalat"/>
                      <w:szCs w:val="22"/>
                      <w:lang w:val="hy-AM"/>
                    </w:rPr>
                  </w:pP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t>2</w:t>
                  </w:r>
                </w:p>
              </w:tc>
              <w:tc>
                <w:tcPr>
                  <w:tcW w:w="1135" w:type="dxa"/>
                </w:tcPr>
                <w:p w:rsidR="001B6455" w:rsidRPr="006F0561" w:rsidRDefault="001B6455" w:rsidP="0094381B">
                  <w:pPr>
                    <w:spacing w:line="312" w:lineRule="auto"/>
                    <w:jc w:val="both"/>
                    <w:rPr>
                      <w:rFonts w:ascii="GHEA Grapalat" w:hAnsi="GHEA Grapalat"/>
                      <w:szCs w:val="22"/>
                      <w:lang w:val="hy-AM"/>
                    </w:rPr>
                  </w:pP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t>«Շիրակ-</w:t>
                  </w: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lastRenderedPageBreak/>
                    <w:t>ջրմուղկոյուղի» ՓԲԸ</w:t>
                  </w:r>
                </w:p>
              </w:tc>
              <w:tc>
                <w:tcPr>
                  <w:tcW w:w="1276" w:type="dxa"/>
                </w:tcPr>
                <w:p w:rsidR="001B6455" w:rsidRPr="006F0561" w:rsidRDefault="001B6455" w:rsidP="0094381B">
                  <w:pPr>
                    <w:spacing w:line="312" w:lineRule="auto"/>
                    <w:jc w:val="right"/>
                    <w:rPr>
                      <w:rFonts w:ascii="GHEA Grapalat" w:hAnsi="GHEA Grapalat"/>
                      <w:szCs w:val="22"/>
                      <w:lang w:val="hy-AM"/>
                    </w:rPr>
                  </w:pP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lastRenderedPageBreak/>
                    <w:t>0</w:t>
                  </w:r>
                </w:p>
              </w:tc>
              <w:tc>
                <w:tcPr>
                  <w:tcW w:w="1134" w:type="dxa"/>
                </w:tcPr>
                <w:p w:rsidR="001B6455" w:rsidRPr="006F0561" w:rsidRDefault="001B6455" w:rsidP="0094381B">
                  <w:pPr>
                    <w:spacing w:line="312" w:lineRule="auto"/>
                    <w:jc w:val="right"/>
                    <w:rPr>
                      <w:rFonts w:ascii="GHEA Grapalat" w:hAnsi="GHEA Grapalat"/>
                      <w:szCs w:val="22"/>
                      <w:lang w:val="hy-AM"/>
                    </w:rPr>
                  </w:pP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1B6455" w:rsidRPr="006F0561" w:rsidRDefault="001B6455" w:rsidP="0094381B">
                  <w:pPr>
                    <w:spacing w:line="312" w:lineRule="auto"/>
                    <w:jc w:val="right"/>
                    <w:rPr>
                      <w:rFonts w:ascii="GHEA Grapalat" w:hAnsi="GHEA Grapalat"/>
                      <w:szCs w:val="22"/>
                      <w:lang w:val="hy-AM"/>
                    </w:rPr>
                  </w:pP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t>0</w:t>
                  </w:r>
                </w:p>
              </w:tc>
              <w:tc>
                <w:tcPr>
                  <w:tcW w:w="1134" w:type="dxa"/>
                </w:tcPr>
                <w:p w:rsidR="001B6455" w:rsidRPr="006F0561" w:rsidRDefault="001B6455" w:rsidP="0094381B">
                  <w:pPr>
                    <w:spacing w:line="312" w:lineRule="auto"/>
                    <w:jc w:val="right"/>
                    <w:rPr>
                      <w:rFonts w:ascii="GHEA Grapalat" w:hAnsi="GHEA Grapalat"/>
                      <w:szCs w:val="22"/>
                      <w:lang w:val="hy-AM"/>
                    </w:rPr>
                  </w:pP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t>0</w:t>
                  </w:r>
                </w:p>
              </w:tc>
              <w:tc>
                <w:tcPr>
                  <w:tcW w:w="1134" w:type="dxa"/>
                </w:tcPr>
                <w:p w:rsidR="001B6455" w:rsidRPr="006F0561" w:rsidRDefault="001B6455" w:rsidP="0094381B">
                  <w:pPr>
                    <w:spacing w:line="312" w:lineRule="auto"/>
                    <w:jc w:val="right"/>
                    <w:rPr>
                      <w:rFonts w:ascii="GHEA Grapalat" w:hAnsi="GHEA Grapalat"/>
                      <w:szCs w:val="22"/>
                      <w:lang w:val="hy-AM"/>
                    </w:rPr>
                  </w:pP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t>117,890,</w:t>
                  </w: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lastRenderedPageBreak/>
                    <w:t>506</w:t>
                  </w:r>
                </w:p>
              </w:tc>
            </w:tr>
            <w:tr w:rsidR="001B6455" w:rsidRPr="006F0561" w:rsidTr="0094381B">
              <w:trPr>
                <w:trHeight w:val="620"/>
              </w:trPr>
              <w:tc>
                <w:tcPr>
                  <w:tcW w:w="255" w:type="dxa"/>
                </w:tcPr>
                <w:p w:rsidR="001B6455" w:rsidRPr="006F0561" w:rsidRDefault="001B6455" w:rsidP="0094381B">
                  <w:pPr>
                    <w:spacing w:line="312" w:lineRule="auto"/>
                    <w:jc w:val="both"/>
                    <w:rPr>
                      <w:rFonts w:ascii="GHEA Grapalat" w:hAnsi="GHEA Grapalat"/>
                      <w:szCs w:val="22"/>
                      <w:lang w:val="hy-AM"/>
                    </w:rPr>
                  </w:pP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lastRenderedPageBreak/>
                    <w:t>3</w:t>
                  </w:r>
                </w:p>
              </w:tc>
              <w:tc>
                <w:tcPr>
                  <w:tcW w:w="1135" w:type="dxa"/>
                </w:tcPr>
                <w:p w:rsidR="001B6455" w:rsidRPr="006F0561" w:rsidRDefault="001B6455" w:rsidP="0094381B">
                  <w:pPr>
                    <w:spacing w:line="312" w:lineRule="auto"/>
                    <w:jc w:val="both"/>
                    <w:rPr>
                      <w:rFonts w:ascii="GHEA Grapalat" w:hAnsi="GHEA Grapalat"/>
                      <w:szCs w:val="22"/>
                      <w:lang w:val="hy-AM"/>
                    </w:rPr>
                  </w:pP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t>«Լոռի-ջրմուղկոյուղի» ՓԲԸ</w:t>
                  </w:r>
                </w:p>
              </w:tc>
              <w:tc>
                <w:tcPr>
                  <w:tcW w:w="1276" w:type="dxa"/>
                </w:tcPr>
                <w:p w:rsidR="001B6455" w:rsidRPr="006F0561" w:rsidRDefault="001B6455" w:rsidP="0094381B">
                  <w:pPr>
                    <w:spacing w:line="312" w:lineRule="auto"/>
                    <w:jc w:val="right"/>
                    <w:rPr>
                      <w:rFonts w:ascii="GHEA Grapalat" w:hAnsi="GHEA Grapalat"/>
                      <w:szCs w:val="22"/>
                      <w:lang w:val="hy-AM"/>
                    </w:rPr>
                  </w:pP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t>1,182,406,373</w:t>
                  </w:r>
                </w:p>
              </w:tc>
              <w:tc>
                <w:tcPr>
                  <w:tcW w:w="1134" w:type="dxa"/>
                </w:tcPr>
                <w:p w:rsidR="001B6455" w:rsidRPr="006F0561" w:rsidRDefault="001B6455" w:rsidP="0094381B">
                  <w:pPr>
                    <w:spacing w:line="312" w:lineRule="auto"/>
                    <w:jc w:val="right"/>
                    <w:rPr>
                      <w:rFonts w:ascii="GHEA Grapalat" w:hAnsi="GHEA Grapalat"/>
                      <w:szCs w:val="22"/>
                      <w:lang w:val="hy-AM"/>
                    </w:rPr>
                  </w:pP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t>361,494,344</w:t>
                  </w:r>
                </w:p>
              </w:tc>
              <w:tc>
                <w:tcPr>
                  <w:tcW w:w="850" w:type="dxa"/>
                </w:tcPr>
                <w:p w:rsidR="001B6455" w:rsidRPr="006F0561" w:rsidRDefault="001B6455" w:rsidP="0094381B">
                  <w:pPr>
                    <w:spacing w:line="312" w:lineRule="auto"/>
                    <w:jc w:val="right"/>
                    <w:rPr>
                      <w:rFonts w:ascii="GHEA Grapalat" w:hAnsi="GHEA Grapalat"/>
                      <w:szCs w:val="22"/>
                      <w:lang w:val="hy-AM"/>
                    </w:rPr>
                  </w:pP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t>0</w:t>
                  </w:r>
                </w:p>
              </w:tc>
              <w:tc>
                <w:tcPr>
                  <w:tcW w:w="1134" w:type="dxa"/>
                </w:tcPr>
                <w:p w:rsidR="001B6455" w:rsidRPr="006F0561" w:rsidRDefault="00EB601F" w:rsidP="0094381B">
                  <w:pPr>
                    <w:spacing w:line="312" w:lineRule="auto"/>
                    <w:ind w:left="-108" w:right="-108"/>
                    <w:jc w:val="right"/>
                    <w:rPr>
                      <w:rFonts w:ascii="GHEA Grapalat" w:hAnsi="GHEA Grapalat"/>
                      <w:szCs w:val="22"/>
                      <w:lang w:val="hy-AM"/>
                    </w:rPr>
                  </w:pP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fldChar w:fldCharType="begin"/>
                  </w:r>
                  <w:r w:rsidR="001B6455" w:rsidRPr="006F0561">
                    <w:rPr>
                      <w:rFonts w:ascii="GHEA Grapalat" w:hAnsi="GHEA Grapalat"/>
                      <w:szCs w:val="22"/>
                      <w:lang w:val="hy-AM"/>
                    </w:rPr>
                    <w:instrText xml:space="preserve"> =SUM(LEFT) </w:instrText>
                  </w: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fldChar w:fldCharType="separate"/>
                  </w:r>
                  <w:r w:rsidR="001B6455" w:rsidRPr="006F0561">
                    <w:rPr>
                      <w:rFonts w:ascii="GHEA Grapalat" w:hAnsi="GHEA Grapalat"/>
                      <w:szCs w:val="22"/>
                      <w:lang w:val="hy-AM"/>
                    </w:rPr>
                    <w:t>1,543,900,717</w:t>
                  </w: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fldChar w:fldCharType="end"/>
                  </w:r>
                </w:p>
              </w:tc>
              <w:tc>
                <w:tcPr>
                  <w:tcW w:w="1134" w:type="dxa"/>
                </w:tcPr>
                <w:p w:rsidR="001B6455" w:rsidRPr="006F0561" w:rsidRDefault="001B6455" w:rsidP="0094381B">
                  <w:pPr>
                    <w:spacing w:line="312" w:lineRule="auto"/>
                    <w:jc w:val="right"/>
                    <w:rPr>
                      <w:rFonts w:ascii="GHEA Grapalat" w:hAnsi="GHEA Grapalat"/>
                      <w:szCs w:val="22"/>
                      <w:lang w:val="hy-AM"/>
                    </w:rPr>
                  </w:pP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t>0</w:t>
                  </w:r>
                </w:p>
              </w:tc>
            </w:tr>
            <w:tr w:rsidR="001B6455" w:rsidRPr="006F0561" w:rsidTr="0094381B">
              <w:trPr>
                <w:trHeight w:val="341"/>
              </w:trPr>
              <w:tc>
                <w:tcPr>
                  <w:tcW w:w="255" w:type="dxa"/>
                </w:tcPr>
                <w:p w:rsidR="001B6455" w:rsidRPr="006F0561" w:rsidRDefault="001B6455" w:rsidP="0094381B">
                  <w:pPr>
                    <w:spacing w:line="312" w:lineRule="auto"/>
                    <w:jc w:val="both"/>
                    <w:rPr>
                      <w:rFonts w:ascii="GHEA Grapalat" w:hAnsi="GHEA Grapalat"/>
                      <w:szCs w:val="22"/>
                      <w:lang w:val="hy-AM"/>
                    </w:rPr>
                  </w:pP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t>4</w:t>
                  </w:r>
                </w:p>
              </w:tc>
              <w:tc>
                <w:tcPr>
                  <w:tcW w:w="1135" w:type="dxa"/>
                </w:tcPr>
                <w:p w:rsidR="001B6455" w:rsidRPr="006F0561" w:rsidRDefault="001B6455" w:rsidP="0094381B">
                  <w:pPr>
                    <w:spacing w:line="312" w:lineRule="auto"/>
                    <w:jc w:val="both"/>
                    <w:rPr>
                      <w:rFonts w:ascii="GHEA Grapalat" w:hAnsi="GHEA Grapalat"/>
                      <w:szCs w:val="22"/>
                      <w:lang w:val="hy-AM"/>
                    </w:rPr>
                  </w:pP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t>«Նոր Ակունք» ՓԲԸ</w:t>
                  </w:r>
                </w:p>
              </w:tc>
              <w:tc>
                <w:tcPr>
                  <w:tcW w:w="1276" w:type="dxa"/>
                </w:tcPr>
                <w:p w:rsidR="001B6455" w:rsidRPr="006F0561" w:rsidRDefault="001B6455" w:rsidP="0094381B">
                  <w:pPr>
                    <w:spacing w:line="312" w:lineRule="auto"/>
                    <w:jc w:val="right"/>
                    <w:rPr>
                      <w:rFonts w:ascii="GHEA Grapalat" w:hAnsi="GHEA Grapalat"/>
                      <w:szCs w:val="22"/>
                      <w:lang w:val="hy-AM"/>
                    </w:rPr>
                  </w:pP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t>37,053,520</w:t>
                  </w:r>
                </w:p>
              </w:tc>
              <w:tc>
                <w:tcPr>
                  <w:tcW w:w="1134" w:type="dxa"/>
                </w:tcPr>
                <w:p w:rsidR="001B6455" w:rsidRPr="006F0561" w:rsidRDefault="001B6455" w:rsidP="0094381B">
                  <w:pPr>
                    <w:spacing w:line="312" w:lineRule="auto"/>
                    <w:jc w:val="right"/>
                    <w:rPr>
                      <w:rFonts w:ascii="GHEA Grapalat" w:hAnsi="GHEA Grapalat"/>
                      <w:szCs w:val="22"/>
                      <w:lang w:val="hy-AM"/>
                    </w:rPr>
                  </w:pP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t>18,825,206</w:t>
                  </w:r>
                </w:p>
              </w:tc>
              <w:tc>
                <w:tcPr>
                  <w:tcW w:w="850" w:type="dxa"/>
                </w:tcPr>
                <w:p w:rsidR="001B6455" w:rsidRPr="006F0561" w:rsidRDefault="001B6455" w:rsidP="0094381B">
                  <w:pPr>
                    <w:spacing w:line="312" w:lineRule="auto"/>
                    <w:jc w:val="right"/>
                    <w:rPr>
                      <w:rFonts w:ascii="GHEA Grapalat" w:hAnsi="GHEA Grapalat"/>
                      <w:szCs w:val="22"/>
                      <w:lang w:val="hy-AM"/>
                    </w:rPr>
                  </w:pP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t>237,600</w:t>
                  </w:r>
                </w:p>
              </w:tc>
              <w:tc>
                <w:tcPr>
                  <w:tcW w:w="1134" w:type="dxa"/>
                </w:tcPr>
                <w:p w:rsidR="001B6455" w:rsidRPr="006F0561" w:rsidRDefault="00EB601F" w:rsidP="0094381B">
                  <w:pPr>
                    <w:spacing w:line="312" w:lineRule="auto"/>
                    <w:jc w:val="right"/>
                    <w:rPr>
                      <w:rFonts w:ascii="GHEA Grapalat" w:hAnsi="GHEA Grapalat"/>
                      <w:szCs w:val="22"/>
                      <w:lang w:val="hy-AM"/>
                    </w:rPr>
                  </w:pP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fldChar w:fldCharType="begin"/>
                  </w:r>
                  <w:r w:rsidR="001B6455" w:rsidRPr="006F0561">
                    <w:rPr>
                      <w:rFonts w:ascii="GHEA Grapalat" w:hAnsi="GHEA Grapalat"/>
                      <w:szCs w:val="22"/>
                      <w:lang w:val="hy-AM"/>
                    </w:rPr>
                    <w:instrText xml:space="preserve"> =SUM(LEFT) </w:instrText>
                  </w: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fldChar w:fldCharType="separate"/>
                  </w:r>
                  <w:r w:rsidR="001B6455" w:rsidRPr="006F0561">
                    <w:rPr>
                      <w:rFonts w:ascii="GHEA Grapalat" w:hAnsi="GHEA Grapalat"/>
                      <w:szCs w:val="22"/>
                      <w:lang w:val="hy-AM"/>
                    </w:rPr>
                    <w:t>56,116,326</w:t>
                  </w: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fldChar w:fldCharType="end"/>
                  </w:r>
                </w:p>
              </w:tc>
              <w:tc>
                <w:tcPr>
                  <w:tcW w:w="1134" w:type="dxa"/>
                </w:tcPr>
                <w:p w:rsidR="001B6455" w:rsidRPr="006F0561" w:rsidRDefault="001B6455" w:rsidP="0094381B">
                  <w:pPr>
                    <w:spacing w:line="312" w:lineRule="auto"/>
                    <w:jc w:val="right"/>
                    <w:rPr>
                      <w:rFonts w:ascii="GHEA Grapalat" w:hAnsi="GHEA Grapalat"/>
                      <w:szCs w:val="22"/>
                      <w:lang w:val="hy-AM"/>
                    </w:rPr>
                  </w:pPr>
                  <w:r w:rsidRPr="006F0561">
                    <w:rPr>
                      <w:rFonts w:ascii="GHEA Grapalat" w:hAnsi="GHEA Grapalat"/>
                      <w:szCs w:val="22"/>
                      <w:lang w:val="hy-AM"/>
                    </w:rPr>
                    <w:t>0</w:t>
                  </w:r>
                </w:p>
              </w:tc>
            </w:tr>
          </w:tbl>
          <w:p w:rsidR="006A255A" w:rsidRPr="006F0561" w:rsidRDefault="006A255A" w:rsidP="001B6455">
            <w:pPr>
              <w:spacing w:line="312" w:lineRule="auto"/>
              <w:ind w:firstLine="34"/>
              <w:jc w:val="both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C5C2B" w:rsidRDefault="001C5C2B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C5C2B" w:rsidRDefault="001C5C2B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C5C2B" w:rsidRDefault="001C5C2B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C5C2B" w:rsidRDefault="001C5C2B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C5C2B" w:rsidRDefault="001C5C2B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C5C2B" w:rsidRDefault="001C5C2B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C5C2B" w:rsidRDefault="001C5C2B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C5C2B" w:rsidRDefault="001C5C2B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C5C2B" w:rsidRDefault="001C5C2B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C5C2B" w:rsidRDefault="001C5C2B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C5C2B" w:rsidRDefault="001C5C2B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C5C2B" w:rsidRDefault="001C5C2B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C5C2B" w:rsidRDefault="001C5C2B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C5C2B" w:rsidRDefault="001C5C2B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C5C2B" w:rsidRDefault="001C5C2B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C5C2B" w:rsidRDefault="001C5C2B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C5C2B" w:rsidRDefault="001C5C2B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75DA" w:rsidRPr="00531DE0" w:rsidRDefault="009775D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Ներկայացվում է համապատասխան մեկնաբանություններ։</w:t>
            </w: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217D6" w:rsidRPr="00531DE0" w:rsidRDefault="008217D6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3927B4" w:rsidRDefault="006A255A" w:rsidP="006A255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217D6" w:rsidRPr="00531DE0" w:rsidRDefault="008217D6" w:rsidP="009775DA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A255A" w:rsidRPr="00531DE0" w:rsidRDefault="006A255A" w:rsidP="000B0446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Ընդունվ</w:t>
            </w:r>
            <w:r w:rsidRPr="00531DE0">
              <w:rPr>
                <w:rFonts w:ascii="GHEA Grapalat" w:hAnsi="GHEA Grapalat"/>
                <w:sz w:val="22"/>
                <w:szCs w:val="22"/>
                <w:lang w:val="hy-AM"/>
              </w:rPr>
              <w:t>ել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է</w:t>
            </w:r>
            <w:r w:rsidR="00531DE0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</w:p>
          <w:p w:rsidR="006A255A" w:rsidRPr="00531DE0" w:rsidRDefault="006A255A" w:rsidP="000B0446">
            <w:pPr>
              <w:pStyle w:val="BodyText"/>
              <w:spacing w:line="240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C5C2B" w:rsidRDefault="001C5C2B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1C5C2B" w:rsidRDefault="001C5C2B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1C5C2B" w:rsidRDefault="001C5C2B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1C5C2B" w:rsidRDefault="001C5C2B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1C5C2B" w:rsidRDefault="001C5C2B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1C5C2B" w:rsidRDefault="001C5C2B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1C5C2B" w:rsidRDefault="001C5C2B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1C5C2B" w:rsidRDefault="001C5C2B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1C5C2B" w:rsidRDefault="001C5C2B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1C5C2B" w:rsidRDefault="001C5C2B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1C5C2B" w:rsidRDefault="001C5C2B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1C5C2B" w:rsidRDefault="001C5C2B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1C5C2B" w:rsidRDefault="001C5C2B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1C5C2B" w:rsidRDefault="001C5C2B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1C5C2B" w:rsidRDefault="001C5C2B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1C5C2B" w:rsidRDefault="001C5C2B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1C5C2B" w:rsidRDefault="001C5C2B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9775DA" w:rsidRPr="001C5C2B" w:rsidRDefault="009775D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  <w:r w:rsidRPr="00CC1FD9">
              <w:rPr>
                <w:rFonts w:ascii="GHEA Grapalat" w:hAnsi="GHEA Grapalat"/>
                <w:lang w:val="hy-AM"/>
              </w:rPr>
              <w:t>Ավելացված արժեքի հարկի լրացուցի</w:t>
            </w:r>
            <w:r>
              <w:rPr>
                <w:rFonts w:ascii="GHEA Grapalat" w:hAnsi="GHEA Grapalat"/>
                <w:lang w:val="hy-AM"/>
              </w:rPr>
              <w:t>չ</w:t>
            </w:r>
            <w:r w:rsidRPr="00CC1FD9">
              <w:rPr>
                <w:rFonts w:ascii="GHEA Grapalat" w:hAnsi="GHEA Grapalat"/>
                <w:lang w:val="hy-AM"/>
              </w:rPr>
              <w:t xml:space="preserve"> պարտավորություն չի առաջանա, քան</w:t>
            </w:r>
            <w:r>
              <w:rPr>
                <w:rFonts w:ascii="GHEA Grapalat" w:hAnsi="GHEA Grapalat"/>
                <w:lang w:val="hy-AM"/>
              </w:rPr>
              <w:t>ի</w:t>
            </w:r>
            <w:r w:rsidRPr="00CC1FD9">
              <w:rPr>
                <w:rFonts w:ascii="GHEA Grapalat" w:hAnsi="GHEA Grapalat"/>
                <w:lang w:val="hy-AM"/>
              </w:rPr>
              <w:t xml:space="preserve"> որ ՀՀ կառավարության 2017 թվականի դեկտեմբերի 14-ի N 1662-Ա որոշման մեջ գույքի ցանկերը փոփոխության չի ենթարկվում, այլ միայն ճշտվում է ընդհանուր գույքի</w:t>
            </w:r>
            <w:r w:rsidRPr="00386957">
              <w:rPr>
                <w:rFonts w:ascii="GHEA Grapalat" w:hAnsi="GHEA Grapalat"/>
                <w:lang w:val="af-ZA"/>
              </w:rPr>
              <w:t xml:space="preserve"> (</w:t>
            </w:r>
            <w:r>
              <w:rPr>
                <w:rFonts w:ascii="GHEA Grapalat" w:hAnsi="GHEA Grapalat"/>
                <w:lang w:val="hy-AM"/>
              </w:rPr>
              <w:t>որոշման հավելվածների</w:t>
            </w:r>
            <w:r w:rsidRPr="00386957">
              <w:rPr>
                <w:rFonts w:ascii="GHEA Grapalat" w:hAnsi="GHEA Grapalat"/>
                <w:lang w:val="af-ZA"/>
              </w:rPr>
              <w:t>)</w:t>
            </w:r>
            <w:r w:rsidRPr="00CC1FD9">
              <w:rPr>
                <w:rFonts w:ascii="GHEA Grapalat" w:hAnsi="GHEA Grapalat"/>
                <w:lang w:val="hy-AM"/>
              </w:rPr>
              <w:t xml:space="preserve"> հանրագումարները, որ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CC1FD9">
              <w:rPr>
                <w:rFonts w:ascii="GHEA Grapalat" w:hAnsi="GHEA Grapalat"/>
                <w:lang w:val="hy-AM"/>
              </w:rPr>
              <w:t xml:space="preserve"> արդյունք է մեխանիկական սխալի </w:t>
            </w: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3927B4" w:rsidRPr="001C5C2B" w:rsidRDefault="003927B4" w:rsidP="003927B4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  <w:r w:rsidRPr="00CC1FD9">
              <w:rPr>
                <w:rFonts w:ascii="GHEA Grapalat" w:hAnsi="GHEA Grapalat"/>
                <w:lang w:val="hy-AM"/>
              </w:rPr>
              <w:t>Ավելացված արժեքի հարկի լրացուցի</w:t>
            </w:r>
            <w:r>
              <w:rPr>
                <w:rFonts w:ascii="GHEA Grapalat" w:hAnsi="GHEA Grapalat"/>
                <w:lang w:val="hy-AM"/>
              </w:rPr>
              <w:t>չ</w:t>
            </w:r>
            <w:r w:rsidRPr="00CC1FD9">
              <w:rPr>
                <w:rFonts w:ascii="GHEA Grapalat" w:hAnsi="GHEA Grapalat"/>
                <w:lang w:val="hy-AM"/>
              </w:rPr>
              <w:t xml:space="preserve"> պարտավորություն չի առաջանա, քան</w:t>
            </w:r>
            <w:r>
              <w:rPr>
                <w:rFonts w:ascii="GHEA Grapalat" w:hAnsi="GHEA Grapalat"/>
                <w:lang w:val="hy-AM"/>
              </w:rPr>
              <w:t>ի</w:t>
            </w:r>
            <w:r w:rsidRPr="00CC1FD9">
              <w:rPr>
                <w:rFonts w:ascii="GHEA Grapalat" w:hAnsi="GHEA Grapalat"/>
                <w:lang w:val="hy-AM"/>
              </w:rPr>
              <w:t xml:space="preserve"> որ ՀՀ կառավարության 2017 թվականի դեկտեմբերի 14-ի N 1662-Ա որոշման մեջ գույքի ցանկերը փոփոխության չի ենթարկվում, այլ միայն ճշտվում է ընդհանուր գույքի</w:t>
            </w:r>
            <w:r w:rsidRPr="00386957">
              <w:rPr>
                <w:rFonts w:ascii="GHEA Grapalat" w:hAnsi="GHEA Grapalat"/>
                <w:lang w:val="af-ZA"/>
              </w:rPr>
              <w:t xml:space="preserve"> (</w:t>
            </w:r>
            <w:r>
              <w:rPr>
                <w:rFonts w:ascii="GHEA Grapalat" w:hAnsi="GHEA Grapalat"/>
                <w:lang w:val="hy-AM"/>
              </w:rPr>
              <w:t>որոշման հավելվածների</w:t>
            </w:r>
            <w:r w:rsidRPr="00386957">
              <w:rPr>
                <w:rFonts w:ascii="GHEA Grapalat" w:hAnsi="GHEA Grapalat"/>
                <w:lang w:val="af-ZA"/>
              </w:rPr>
              <w:t>)</w:t>
            </w:r>
            <w:r w:rsidRPr="00CC1FD9">
              <w:rPr>
                <w:rFonts w:ascii="GHEA Grapalat" w:hAnsi="GHEA Grapalat"/>
                <w:lang w:val="hy-AM"/>
              </w:rPr>
              <w:t xml:space="preserve"> հանրագումարները, որ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CC1FD9">
              <w:rPr>
                <w:rFonts w:ascii="GHEA Grapalat" w:hAnsi="GHEA Grapalat"/>
                <w:lang w:val="hy-AM"/>
              </w:rPr>
              <w:t xml:space="preserve"> արդյունք է մեխանիկական սխալի </w:t>
            </w: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8217D6" w:rsidRPr="001C5C2B" w:rsidRDefault="008217D6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6A255A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1C5C2B" w:rsidRDefault="003927B4" w:rsidP="009775D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է համապատասխան վերահաշվարկ, որի արդյունքում 2</w:t>
            </w:r>
            <w:r w:rsidR="00FB4C56">
              <w:rPr>
                <w:rFonts w:ascii="GHEA Grapalat" w:hAnsi="GHEA Grapalat"/>
                <w:lang w:val="en-US"/>
              </w:rPr>
              <w:t>1</w:t>
            </w:r>
            <w:r w:rsidR="00AF20AA">
              <w:rPr>
                <w:rFonts w:ascii="GHEA Grapalat" w:hAnsi="GHEA Grapalat"/>
                <w:lang w:val="en-US"/>
              </w:rPr>
              <w:t>.10.</w:t>
            </w:r>
            <w:r>
              <w:rPr>
                <w:rFonts w:ascii="GHEA Grapalat" w:hAnsi="GHEA Grapalat"/>
                <w:lang w:val="hy-AM"/>
              </w:rPr>
              <w:t xml:space="preserve">2019թ, դրությամբ պարտավորության չափը </w:t>
            </w:r>
            <w:r w:rsidR="00AF20AA">
              <w:rPr>
                <w:rFonts w:ascii="GHEA Grapalat" w:hAnsi="GHEA Grapalat"/>
                <w:lang w:val="en-US"/>
              </w:rPr>
              <w:t>կ</w:t>
            </w:r>
            <w:r>
              <w:rPr>
                <w:rFonts w:ascii="GHEA Grapalat" w:hAnsi="GHEA Grapalat"/>
                <w:lang w:val="hy-AM"/>
              </w:rPr>
              <w:t>կազմ</w:t>
            </w:r>
            <w:r w:rsidR="00AF20AA">
              <w:rPr>
                <w:rFonts w:ascii="GHEA Grapalat" w:hAnsi="GHEA Grapalat"/>
                <w:lang w:val="en-US"/>
              </w:rPr>
              <w:t>ի</w:t>
            </w:r>
            <w:r>
              <w:rPr>
                <w:rFonts w:ascii="GHEA Grapalat" w:hAnsi="GHEA Grapalat"/>
                <w:lang w:val="hy-AM"/>
              </w:rPr>
              <w:t xml:space="preserve"> 32</w:t>
            </w:r>
            <w:r w:rsidR="00AF20AA">
              <w:rPr>
                <w:rFonts w:ascii="GHEA Grapalat" w:hAnsi="GHEA Grapalat"/>
                <w:lang w:val="en-US"/>
              </w:rPr>
              <w:t>95</w:t>
            </w:r>
            <w:r w:rsidR="00FB4C56">
              <w:rPr>
                <w:rFonts w:ascii="GHEA Grapalat" w:hAnsi="GHEA Grapalat"/>
                <w:lang w:val="en-US"/>
              </w:rPr>
              <w:t>335.4</w:t>
            </w:r>
            <w:r>
              <w:rPr>
                <w:rFonts w:ascii="GHEA Grapalat" w:hAnsi="GHEA Grapalat"/>
                <w:lang w:val="hy-AM"/>
              </w:rPr>
              <w:t xml:space="preserve"> հազար դրամ, որը ենթակա է փոխհատուցման ՀՀ պետական բյուջեից, այդ թվում՝ &lt;&lt;Հայջրմուղկոյուղի&gt;&gt;ՓԲԸ-ի մասով 16</w:t>
            </w:r>
            <w:r w:rsidR="00AF20AA">
              <w:rPr>
                <w:rFonts w:ascii="GHEA Grapalat" w:hAnsi="GHEA Grapalat"/>
                <w:lang w:val="en-US"/>
              </w:rPr>
              <w:t>95</w:t>
            </w:r>
            <w:r w:rsidR="00FB4C56">
              <w:rPr>
                <w:rFonts w:ascii="GHEA Grapalat" w:hAnsi="GHEA Grapalat"/>
                <w:lang w:val="en-US"/>
              </w:rPr>
              <w:t>284.2</w:t>
            </w:r>
            <w:r>
              <w:rPr>
                <w:rFonts w:ascii="GHEA Grapalat" w:hAnsi="GHEA Grapalat"/>
                <w:lang w:val="hy-AM"/>
              </w:rPr>
              <w:t xml:space="preserve"> հազար դրամ, &lt;&lt;Լոռի-ջրմուղկոյուղի&gt;&gt;ՓԲԸ-ի մասով 1543917,</w:t>
            </w:r>
            <w:r w:rsidR="00AF20AA">
              <w:rPr>
                <w:rFonts w:ascii="GHEA Grapalat" w:hAnsi="GHEA Grapalat"/>
                <w:lang w:val="en-US"/>
              </w:rPr>
              <w:t>9</w:t>
            </w:r>
            <w:r>
              <w:rPr>
                <w:rFonts w:ascii="GHEA Grapalat" w:hAnsi="GHEA Grapalat"/>
                <w:lang w:val="hy-AM"/>
              </w:rPr>
              <w:t xml:space="preserve"> հասզար դրամ և &lt;&lt;Նոր Ակունք&gt;&gt; ՓԲԸ-ի մասով  56133,3 հազար դրամ։ Վերահաշվարկը ներկայացված է նաև կից տեղեկանքով։</w:t>
            </w:r>
          </w:p>
          <w:p w:rsidR="006A255A" w:rsidRPr="00CC1FD9" w:rsidRDefault="006A255A" w:rsidP="006A255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CC1FD9" w:rsidRDefault="006A255A" w:rsidP="006A255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CC1FD9" w:rsidRDefault="006A255A" w:rsidP="006A255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CC1FD9" w:rsidRDefault="006A255A" w:rsidP="006A255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CC1FD9" w:rsidRDefault="006A255A" w:rsidP="006A255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CC1FD9" w:rsidRDefault="006A255A" w:rsidP="006A255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CC1FD9" w:rsidRDefault="006A255A" w:rsidP="006A255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CC1FD9" w:rsidRDefault="006A255A" w:rsidP="006A255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CC1FD9" w:rsidRDefault="006A255A" w:rsidP="006A255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CC1FD9" w:rsidRDefault="006A255A" w:rsidP="006A255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CC1FD9" w:rsidRDefault="006A255A" w:rsidP="006A255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  <w:r w:rsidRPr="00CC1FD9">
              <w:rPr>
                <w:rFonts w:ascii="GHEA Grapalat" w:hAnsi="GHEA Grapalat"/>
                <w:lang w:val="hy-AM"/>
              </w:rPr>
              <w:t>Ավելացված արժեքի հարկի լրացուցի</w:t>
            </w:r>
            <w:r>
              <w:rPr>
                <w:rFonts w:ascii="GHEA Grapalat" w:hAnsi="GHEA Grapalat"/>
                <w:lang w:val="hy-AM"/>
              </w:rPr>
              <w:t>չ</w:t>
            </w:r>
            <w:r w:rsidRPr="00CC1FD9">
              <w:rPr>
                <w:rFonts w:ascii="GHEA Grapalat" w:hAnsi="GHEA Grapalat"/>
                <w:lang w:val="hy-AM"/>
              </w:rPr>
              <w:t xml:space="preserve"> պարտավորություն չի առաջանա, քան</w:t>
            </w:r>
            <w:r>
              <w:rPr>
                <w:rFonts w:ascii="GHEA Grapalat" w:hAnsi="GHEA Grapalat"/>
                <w:lang w:val="hy-AM"/>
              </w:rPr>
              <w:t>ի</w:t>
            </w:r>
            <w:r w:rsidRPr="00CC1FD9">
              <w:rPr>
                <w:rFonts w:ascii="GHEA Grapalat" w:hAnsi="GHEA Grapalat"/>
                <w:lang w:val="hy-AM"/>
              </w:rPr>
              <w:t xml:space="preserve"> որ ՀՀ կառավարության 2017 թվականի դեկտեմբերի 14-ի N 1662-Ա որոշման մեջ գույքի ցանկերը փոփոխության չի ենթարկվում, այլ միայն ճշտվում է ընդհանուր գույքի</w:t>
            </w:r>
            <w:r w:rsidRPr="00386957">
              <w:rPr>
                <w:rFonts w:ascii="GHEA Grapalat" w:hAnsi="GHEA Grapalat"/>
                <w:lang w:val="af-ZA"/>
              </w:rPr>
              <w:t xml:space="preserve"> (</w:t>
            </w:r>
            <w:r>
              <w:rPr>
                <w:rFonts w:ascii="GHEA Grapalat" w:hAnsi="GHEA Grapalat"/>
                <w:lang w:val="hy-AM"/>
              </w:rPr>
              <w:t>որոշման հավելվածների</w:t>
            </w:r>
            <w:r w:rsidRPr="00386957">
              <w:rPr>
                <w:rFonts w:ascii="GHEA Grapalat" w:hAnsi="GHEA Grapalat"/>
                <w:lang w:val="af-ZA"/>
              </w:rPr>
              <w:t>)</w:t>
            </w:r>
            <w:r w:rsidRPr="00CC1FD9">
              <w:rPr>
                <w:rFonts w:ascii="GHEA Grapalat" w:hAnsi="GHEA Grapalat"/>
                <w:lang w:val="hy-AM"/>
              </w:rPr>
              <w:t xml:space="preserve"> հանրագումարները, որ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CC1FD9">
              <w:rPr>
                <w:rFonts w:ascii="GHEA Grapalat" w:hAnsi="GHEA Grapalat"/>
                <w:lang w:val="hy-AM"/>
              </w:rPr>
              <w:t xml:space="preserve"> արդյունք է մեխանիկական սխալի </w:t>
            </w:r>
          </w:p>
          <w:p w:rsidR="006A255A" w:rsidRPr="007927EF" w:rsidRDefault="006A255A" w:rsidP="006A255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7927EF" w:rsidRDefault="006A255A" w:rsidP="006A255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7927EF" w:rsidRDefault="006A255A" w:rsidP="006A255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7927EF" w:rsidRDefault="006A255A" w:rsidP="006A255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7927EF" w:rsidRDefault="006A255A" w:rsidP="006A255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7927EF" w:rsidRDefault="006A255A" w:rsidP="006A255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7927EF" w:rsidRDefault="006A255A" w:rsidP="006A255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7927EF" w:rsidRDefault="006A255A" w:rsidP="006A255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3927B4" w:rsidRDefault="006A255A" w:rsidP="006A255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3927B4" w:rsidRDefault="006A255A" w:rsidP="006A255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8217D6" w:rsidRPr="003927B4" w:rsidRDefault="008217D6" w:rsidP="006A255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8217D6" w:rsidRPr="003927B4" w:rsidRDefault="008217D6" w:rsidP="006A255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6A255A" w:rsidRPr="003927B4" w:rsidRDefault="006A255A" w:rsidP="006A255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  <w:p w:rsidR="009775DA" w:rsidRDefault="009775DA" w:rsidP="006A255A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lang w:val="hy-AM"/>
              </w:rPr>
            </w:pPr>
          </w:p>
        </w:tc>
      </w:tr>
    </w:tbl>
    <w:p w:rsidR="003B6132" w:rsidRDefault="003B6132" w:rsidP="003B6132">
      <w:pPr>
        <w:pStyle w:val="BodyText"/>
        <w:spacing w:line="240" w:lineRule="auto"/>
        <w:jc w:val="right"/>
        <w:rPr>
          <w:rFonts w:ascii="GHEA Grapalat" w:hAnsi="GHEA Grapalat" w:cs="Sylfaen"/>
          <w:b/>
          <w:sz w:val="22"/>
          <w:szCs w:val="22"/>
          <w:lang w:val="af-ZA"/>
        </w:rPr>
      </w:pPr>
      <w:r>
        <w:rPr>
          <w:rFonts w:ascii="GHEA Grapalat" w:hAnsi="GHEA Grapalat" w:cs="Sylfaen"/>
          <w:b/>
          <w:sz w:val="22"/>
          <w:szCs w:val="22"/>
          <w:lang w:val="af-ZA"/>
        </w:rPr>
        <w:lastRenderedPageBreak/>
        <w:t>Ջ</w:t>
      </w:r>
      <w:r w:rsidRPr="002F6B28">
        <w:rPr>
          <w:rFonts w:ascii="GHEA Grapalat" w:hAnsi="GHEA Grapalat" w:cs="Sylfaen"/>
          <w:b/>
          <w:sz w:val="22"/>
          <w:szCs w:val="22"/>
          <w:lang w:val="af-ZA"/>
        </w:rPr>
        <w:t>րային</w:t>
      </w:r>
      <w:r w:rsidRPr="002F6B28">
        <w:rPr>
          <w:rFonts w:ascii="GHEA Grapalat" w:hAnsi="GHEA Grapalat" w:cs="Arial LatArm"/>
          <w:b/>
          <w:sz w:val="22"/>
          <w:szCs w:val="22"/>
          <w:lang w:val="af-ZA"/>
        </w:rPr>
        <w:t xml:space="preserve"> </w:t>
      </w:r>
      <w:r w:rsidRPr="002F6B28">
        <w:rPr>
          <w:rFonts w:ascii="GHEA Grapalat" w:hAnsi="GHEA Grapalat" w:cs="Sylfaen"/>
          <w:b/>
          <w:sz w:val="22"/>
          <w:szCs w:val="22"/>
          <w:lang w:val="af-ZA"/>
        </w:rPr>
        <w:t>կոմիտե</w:t>
      </w:r>
    </w:p>
    <w:p w:rsidR="004872E7" w:rsidRDefault="004872E7" w:rsidP="000470F2">
      <w:pPr>
        <w:pStyle w:val="BodyText"/>
        <w:spacing w:line="240" w:lineRule="auto"/>
        <w:jc w:val="right"/>
        <w:rPr>
          <w:sz w:val="22"/>
          <w:szCs w:val="22"/>
          <w:lang w:val="af-ZA"/>
        </w:rPr>
      </w:pPr>
    </w:p>
    <w:sectPr w:rsidR="004872E7" w:rsidSect="00FE79B6">
      <w:footerReference w:type="default" r:id="rId8"/>
      <w:pgSz w:w="16834" w:h="11909" w:orient="landscape" w:code="9"/>
      <w:pgMar w:top="360" w:right="851" w:bottom="426" w:left="720" w:header="709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29C9" w:rsidRDefault="00BF29C9">
      <w:r>
        <w:separator/>
      </w:r>
    </w:p>
  </w:endnote>
  <w:endnote w:type="continuationSeparator" w:id="0">
    <w:p w:rsidR="00BF29C9" w:rsidRDefault="00BF29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473" w:rsidRDefault="00EB601F">
    <w:pPr>
      <w:pStyle w:val="Footer"/>
      <w:jc w:val="right"/>
    </w:pPr>
    <w:r>
      <w:fldChar w:fldCharType="begin"/>
    </w:r>
    <w:r w:rsidR="00B42345">
      <w:instrText xml:space="preserve"> PAGE   \* MERGEFORMAT </w:instrText>
    </w:r>
    <w:r>
      <w:fldChar w:fldCharType="separate"/>
    </w:r>
    <w:r w:rsidR="00464827">
      <w:rPr>
        <w:noProof/>
      </w:rPr>
      <w:t>1</w:t>
    </w:r>
    <w:r>
      <w:rPr>
        <w:noProof/>
      </w:rPr>
      <w:fldChar w:fldCharType="end"/>
    </w:r>
  </w:p>
  <w:p w:rsidR="00880473" w:rsidRDefault="0088047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29C9" w:rsidRDefault="00BF29C9">
      <w:r>
        <w:separator/>
      </w:r>
    </w:p>
  </w:footnote>
  <w:footnote w:type="continuationSeparator" w:id="0">
    <w:p w:rsidR="00BF29C9" w:rsidRDefault="00BF29C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3CCD"/>
    <w:multiLevelType w:val="hybridMultilevel"/>
    <w:tmpl w:val="AE4E99EE"/>
    <w:lvl w:ilvl="0" w:tplc="C06223AA">
      <w:start w:val="1"/>
      <w:numFmt w:val="decimal"/>
      <w:pStyle w:val="ListParagraph1"/>
      <w:lvlText w:val="%1."/>
      <w:lvlJc w:val="left"/>
      <w:pPr>
        <w:ind w:left="540" w:hanging="360"/>
      </w:pPr>
      <w:rPr>
        <w:rFonts w:cs="Times New Roman"/>
        <w:b w:val="0"/>
        <w:sz w:val="22"/>
        <w:szCs w:val="22"/>
      </w:rPr>
    </w:lvl>
    <w:lvl w:ilvl="1" w:tplc="F6DE66AE">
      <w:start w:val="1"/>
      <w:numFmt w:val="lowerLetter"/>
      <w:lvlText w:val="%2."/>
      <w:lvlJc w:val="left"/>
      <w:pPr>
        <w:ind w:left="1080" w:hanging="360"/>
      </w:pPr>
      <w:rPr>
        <w:rFonts w:ascii="GHEA Grapalat" w:eastAsia="Times New Roman" w:hAnsi="GHEA Grapalat" w:cs="Arial"/>
      </w:r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716E82"/>
    <w:multiLevelType w:val="hybridMultilevel"/>
    <w:tmpl w:val="AA343D6E"/>
    <w:lvl w:ilvl="0" w:tplc="8D0EF5C8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924EB3"/>
    <w:multiLevelType w:val="hybridMultilevel"/>
    <w:tmpl w:val="068EDD68"/>
    <w:lvl w:ilvl="0" w:tplc="BA40A478">
      <w:start w:val="1"/>
      <w:numFmt w:val="decimal"/>
      <w:lvlText w:val="%1."/>
      <w:lvlJc w:val="left"/>
      <w:pPr>
        <w:ind w:left="5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1" w:hanging="360"/>
      </w:pPr>
    </w:lvl>
    <w:lvl w:ilvl="2" w:tplc="0419001B" w:tentative="1">
      <w:start w:val="1"/>
      <w:numFmt w:val="lowerRoman"/>
      <w:lvlText w:val="%3."/>
      <w:lvlJc w:val="right"/>
      <w:pPr>
        <w:ind w:left="1951" w:hanging="180"/>
      </w:pPr>
    </w:lvl>
    <w:lvl w:ilvl="3" w:tplc="0419000F" w:tentative="1">
      <w:start w:val="1"/>
      <w:numFmt w:val="decimal"/>
      <w:lvlText w:val="%4."/>
      <w:lvlJc w:val="left"/>
      <w:pPr>
        <w:ind w:left="2671" w:hanging="360"/>
      </w:pPr>
    </w:lvl>
    <w:lvl w:ilvl="4" w:tplc="04190019" w:tentative="1">
      <w:start w:val="1"/>
      <w:numFmt w:val="lowerLetter"/>
      <w:lvlText w:val="%5."/>
      <w:lvlJc w:val="left"/>
      <w:pPr>
        <w:ind w:left="3391" w:hanging="360"/>
      </w:pPr>
    </w:lvl>
    <w:lvl w:ilvl="5" w:tplc="0419001B" w:tentative="1">
      <w:start w:val="1"/>
      <w:numFmt w:val="lowerRoman"/>
      <w:lvlText w:val="%6."/>
      <w:lvlJc w:val="right"/>
      <w:pPr>
        <w:ind w:left="4111" w:hanging="180"/>
      </w:pPr>
    </w:lvl>
    <w:lvl w:ilvl="6" w:tplc="0419000F" w:tentative="1">
      <w:start w:val="1"/>
      <w:numFmt w:val="decimal"/>
      <w:lvlText w:val="%7."/>
      <w:lvlJc w:val="left"/>
      <w:pPr>
        <w:ind w:left="4831" w:hanging="360"/>
      </w:pPr>
    </w:lvl>
    <w:lvl w:ilvl="7" w:tplc="04190019" w:tentative="1">
      <w:start w:val="1"/>
      <w:numFmt w:val="lowerLetter"/>
      <w:lvlText w:val="%8."/>
      <w:lvlJc w:val="left"/>
      <w:pPr>
        <w:ind w:left="5551" w:hanging="360"/>
      </w:pPr>
    </w:lvl>
    <w:lvl w:ilvl="8" w:tplc="0419001B" w:tentative="1">
      <w:start w:val="1"/>
      <w:numFmt w:val="lowerRoman"/>
      <w:lvlText w:val="%9."/>
      <w:lvlJc w:val="right"/>
      <w:pPr>
        <w:ind w:left="6271" w:hanging="180"/>
      </w:pPr>
    </w:lvl>
  </w:abstractNum>
  <w:abstractNum w:abstractNumId="3">
    <w:nsid w:val="16F27999"/>
    <w:multiLevelType w:val="hybridMultilevel"/>
    <w:tmpl w:val="F6944D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1BAE1D2B"/>
    <w:multiLevelType w:val="hybridMultilevel"/>
    <w:tmpl w:val="5818192A"/>
    <w:lvl w:ilvl="0" w:tplc="54F4801C">
      <w:start w:val="1"/>
      <w:numFmt w:val="decimal"/>
      <w:lvlText w:val="%1."/>
      <w:lvlJc w:val="left"/>
      <w:pPr>
        <w:ind w:left="1056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8D83345"/>
    <w:multiLevelType w:val="hybridMultilevel"/>
    <w:tmpl w:val="91F01D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624B63"/>
    <w:multiLevelType w:val="hybridMultilevel"/>
    <w:tmpl w:val="8EAA8C08"/>
    <w:lvl w:ilvl="0" w:tplc="11124A1C">
      <w:start w:val="1"/>
      <w:numFmt w:val="decimal"/>
      <w:lvlText w:val="%1."/>
      <w:lvlJc w:val="left"/>
      <w:pPr>
        <w:ind w:left="7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7">
    <w:nsid w:val="29F732B6"/>
    <w:multiLevelType w:val="hybridMultilevel"/>
    <w:tmpl w:val="4AA27F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4D0AAA"/>
    <w:multiLevelType w:val="hybridMultilevel"/>
    <w:tmpl w:val="2AC6509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5757B5"/>
    <w:multiLevelType w:val="hybridMultilevel"/>
    <w:tmpl w:val="F6AA642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3E033453"/>
    <w:multiLevelType w:val="hybridMultilevel"/>
    <w:tmpl w:val="FF5AA424"/>
    <w:lvl w:ilvl="0" w:tplc="0409000F">
      <w:start w:val="1"/>
      <w:numFmt w:val="decimal"/>
      <w:lvlText w:val="%1."/>
      <w:lvlJc w:val="left"/>
      <w:pPr>
        <w:ind w:left="1160" w:hanging="360"/>
      </w:pPr>
    </w:lvl>
    <w:lvl w:ilvl="1" w:tplc="04090019" w:tentative="1">
      <w:start w:val="1"/>
      <w:numFmt w:val="lowerLetter"/>
      <w:lvlText w:val="%2."/>
      <w:lvlJc w:val="left"/>
      <w:pPr>
        <w:ind w:left="1880" w:hanging="360"/>
      </w:pPr>
    </w:lvl>
    <w:lvl w:ilvl="2" w:tplc="0409001B" w:tentative="1">
      <w:start w:val="1"/>
      <w:numFmt w:val="lowerRoman"/>
      <w:lvlText w:val="%3."/>
      <w:lvlJc w:val="right"/>
      <w:pPr>
        <w:ind w:left="2600" w:hanging="180"/>
      </w:pPr>
    </w:lvl>
    <w:lvl w:ilvl="3" w:tplc="0409000F" w:tentative="1">
      <w:start w:val="1"/>
      <w:numFmt w:val="decimal"/>
      <w:lvlText w:val="%4."/>
      <w:lvlJc w:val="left"/>
      <w:pPr>
        <w:ind w:left="3320" w:hanging="360"/>
      </w:pPr>
    </w:lvl>
    <w:lvl w:ilvl="4" w:tplc="04090019" w:tentative="1">
      <w:start w:val="1"/>
      <w:numFmt w:val="lowerLetter"/>
      <w:lvlText w:val="%5."/>
      <w:lvlJc w:val="left"/>
      <w:pPr>
        <w:ind w:left="4040" w:hanging="360"/>
      </w:pPr>
    </w:lvl>
    <w:lvl w:ilvl="5" w:tplc="0409001B" w:tentative="1">
      <w:start w:val="1"/>
      <w:numFmt w:val="lowerRoman"/>
      <w:lvlText w:val="%6."/>
      <w:lvlJc w:val="right"/>
      <w:pPr>
        <w:ind w:left="4760" w:hanging="180"/>
      </w:pPr>
    </w:lvl>
    <w:lvl w:ilvl="6" w:tplc="0409000F" w:tentative="1">
      <w:start w:val="1"/>
      <w:numFmt w:val="decimal"/>
      <w:lvlText w:val="%7."/>
      <w:lvlJc w:val="left"/>
      <w:pPr>
        <w:ind w:left="5480" w:hanging="360"/>
      </w:pPr>
    </w:lvl>
    <w:lvl w:ilvl="7" w:tplc="04090019" w:tentative="1">
      <w:start w:val="1"/>
      <w:numFmt w:val="lowerLetter"/>
      <w:lvlText w:val="%8."/>
      <w:lvlJc w:val="left"/>
      <w:pPr>
        <w:ind w:left="6200" w:hanging="360"/>
      </w:pPr>
    </w:lvl>
    <w:lvl w:ilvl="8" w:tplc="040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11">
    <w:nsid w:val="437B7ECF"/>
    <w:multiLevelType w:val="hybridMultilevel"/>
    <w:tmpl w:val="C9E6F538"/>
    <w:lvl w:ilvl="0" w:tplc="C2028278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48"/>
        </w:tabs>
        <w:ind w:left="2148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88"/>
        </w:tabs>
        <w:ind w:left="358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08"/>
        </w:tabs>
        <w:ind w:left="430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48"/>
        </w:tabs>
        <w:ind w:left="574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68"/>
        </w:tabs>
        <w:ind w:left="6468" w:hanging="360"/>
      </w:pPr>
    </w:lvl>
  </w:abstractNum>
  <w:abstractNum w:abstractNumId="12">
    <w:nsid w:val="484411AD"/>
    <w:multiLevelType w:val="hybridMultilevel"/>
    <w:tmpl w:val="AB402E82"/>
    <w:lvl w:ilvl="0" w:tplc="20A6C65E">
      <w:start w:val="1"/>
      <w:numFmt w:val="decimal"/>
      <w:lvlText w:val="%1."/>
      <w:lvlJc w:val="left"/>
      <w:pPr>
        <w:ind w:left="537" w:hanging="42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197" w:hanging="360"/>
      </w:pPr>
    </w:lvl>
    <w:lvl w:ilvl="2" w:tplc="0409001B" w:tentative="1">
      <w:start w:val="1"/>
      <w:numFmt w:val="lowerRoman"/>
      <w:lvlText w:val="%3."/>
      <w:lvlJc w:val="right"/>
      <w:pPr>
        <w:ind w:left="1917" w:hanging="180"/>
      </w:pPr>
    </w:lvl>
    <w:lvl w:ilvl="3" w:tplc="0409000F" w:tentative="1">
      <w:start w:val="1"/>
      <w:numFmt w:val="decimal"/>
      <w:lvlText w:val="%4."/>
      <w:lvlJc w:val="left"/>
      <w:pPr>
        <w:ind w:left="2637" w:hanging="360"/>
      </w:pPr>
    </w:lvl>
    <w:lvl w:ilvl="4" w:tplc="04090019" w:tentative="1">
      <w:start w:val="1"/>
      <w:numFmt w:val="lowerLetter"/>
      <w:lvlText w:val="%5."/>
      <w:lvlJc w:val="left"/>
      <w:pPr>
        <w:ind w:left="3357" w:hanging="360"/>
      </w:pPr>
    </w:lvl>
    <w:lvl w:ilvl="5" w:tplc="0409001B" w:tentative="1">
      <w:start w:val="1"/>
      <w:numFmt w:val="lowerRoman"/>
      <w:lvlText w:val="%6."/>
      <w:lvlJc w:val="right"/>
      <w:pPr>
        <w:ind w:left="4077" w:hanging="180"/>
      </w:pPr>
    </w:lvl>
    <w:lvl w:ilvl="6" w:tplc="0409000F" w:tentative="1">
      <w:start w:val="1"/>
      <w:numFmt w:val="decimal"/>
      <w:lvlText w:val="%7."/>
      <w:lvlJc w:val="left"/>
      <w:pPr>
        <w:ind w:left="4797" w:hanging="360"/>
      </w:pPr>
    </w:lvl>
    <w:lvl w:ilvl="7" w:tplc="04090019" w:tentative="1">
      <w:start w:val="1"/>
      <w:numFmt w:val="lowerLetter"/>
      <w:lvlText w:val="%8."/>
      <w:lvlJc w:val="left"/>
      <w:pPr>
        <w:ind w:left="5517" w:hanging="360"/>
      </w:pPr>
    </w:lvl>
    <w:lvl w:ilvl="8" w:tplc="0409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13">
    <w:nsid w:val="498E1982"/>
    <w:multiLevelType w:val="hybridMultilevel"/>
    <w:tmpl w:val="7ACC4B20"/>
    <w:lvl w:ilvl="0" w:tplc="8E96AF1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>
    <w:nsid w:val="4A30688A"/>
    <w:multiLevelType w:val="hybridMultilevel"/>
    <w:tmpl w:val="7B222C34"/>
    <w:lvl w:ilvl="0" w:tplc="3B9E98C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>
    <w:nsid w:val="5274674B"/>
    <w:multiLevelType w:val="hybridMultilevel"/>
    <w:tmpl w:val="13CE4D24"/>
    <w:lvl w:ilvl="0" w:tplc="04DCDA8E">
      <w:start w:val="1"/>
      <w:numFmt w:val="decimal"/>
      <w:lvlText w:val="%1."/>
      <w:lvlJc w:val="left"/>
      <w:pPr>
        <w:ind w:left="63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6">
    <w:nsid w:val="57F16E1F"/>
    <w:multiLevelType w:val="hybridMultilevel"/>
    <w:tmpl w:val="4ADE9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F6277B"/>
    <w:multiLevelType w:val="hybridMultilevel"/>
    <w:tmpl w:val="848679C0"/>
    <w:lvl w:ilvl="0" w:tplc="ADA2CBC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CD77ECC"/>
    <w:multiLevelType w:val="hybridMultilevel"/>
    <w:tmpl w:val="13CE4D24"/>
    <w:lvl w:ilvl="0" w:tplc="04DCDA8E">
      <w:start w:val="1"/>
      <w:numFmt w:val="decimal"/>
      <w:lvlText w:val="%1."/>
      <w:lvlJc w:val="left"/>
      <w:pPr>
        <w:ind w:left="63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9">
    <w:nsid w:val="6114758C"/>
    <w:multiLevelType w:val="hybridMultilevel"/>
    <w:tmpl w:val="61708B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DC5149"/>
    <w:multiLevelType w:val="hybridMultilevel"/>
    <w:tmpl w:val="7DEE89D6"/>
    <w:lvl w:ilvl="0" w:tplc="690A030A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3C83740"/>
    <w:multiLevelType w:val="hybridMultilevel"/>
    <w:tmpl w:val="13CE4D24"/>
    <w:lvl w:ilvl="0" w:tplc="04DCDA8E">
      <w:start w:val="1"/>
      <w:numFmt w:val="decimal"/>
      <w:lvlText w:val="%1."/>
      <w:lvlJc w:val="left"/>
      <w:pPr>
        <w:ind w:left="63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2">
    <w:nsid w:val="72C372FF"/>
    <w:multiLevelType w:val="hybridMultilevel"/>
    <w:tmpl w:val="66E6FCF6"/>
    <w:lvl w:ilvl="0" w:tplc="14D23AA6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1" w:hanging="360"/>
      </w:pPr>
    </w:lvl>
    <w:lvl w:ilvl="2" w:tplc="0419001B" w:tentative="1">
      <w:start w:val="1"/>
      <w:numFmt w:val="lowerRoman"/>
      <w:lvlText w:val="%3."/>
      <w:lvlJc w:val="right"/>
      <w:pPr>
        <w:ind w:left="1831" w:hanging="180"/>
      </w:pPr>
    </w:lvl>
    <w:lvl w:ilvl="3" w:tplc="0419000F" w:tentative="1">
      <w:start w:val="1"/>
      <w:numFmt w:val="decimal"/>
      <w:lvlText w:val="%4."/>
      <w:lvlJc w:val="left"/>
      <w:pPr>
        <w:ind w:left="2551" w:hanging="360"/>
      </w:pPr>
    </w:lvl>
    <w:lvl w:ilvl="4" w:tplc="04190019" w:tentative="1">
      <w:start w:val="1"/>
      <w:numFmt w:val="lowerLetter"/>
      <w:lvlText w:val="%5."/>
      <w:lvlJc w:val="left"/>
      <w:pPr>
        <w:ind w:left="3271" w:hanging="360"/>
      </w:pPr>
    </w:lvl>
    <w:lvl w:ilvl="5" w:tplc="0419001B" w:tentative="1">
      <w:start w:val="1"/>
      <w:numFmt w:val="lowerRoman"/>
      <w:lvlText w:val="%6."/>
      <w:lvlJc w:val="right"/>
      <w:pPr>
        <w:ind w:left="3991" w:hanging="180"/>
      </w:pPr>
    </w:lvl>
    <w:lvl w:ilvl="6" w:tplc="0419000F" w:tentative="1">
      <w:start w:val="1"/>
      <w:numFmt w:val="decimal"/>
      <w:lvlText w:val="%7."/>
      <w:lvlJc w:val="left"/>
      <w:pPr>
        <w:ind w:left="4711" w:hanging="360"/>
      </w:pPr>
    </w:lvl>
    <w:lvl w:ilvl="7" w:tplc="04190019" w:tentative="1">
      <w:start w:val="1"/>
      <w:numFmt w:val="lowerLetter"/>
      <w:lvlText w:val="%8."/>
      <w:lvlJc w:val="left"/>
      <w:pPr>
        <w:ind w:left="5431" w:hanging="360"/>
      </w:pPr>
    </w:lvl>
    <w:lvl w:ilvl="8" w:tplc="0419001B" w:tentative="1">
      <w:start w:val="1"/>
      <w:numFmt w:val="lowerRoman"/>
      <w:lvlText w:val="%9."/>
      <w:lvlJc w:val="right"/>
      <w:pPr>
        <w:ind w:left="6151" w:hanging="180"/>
      </w:pPr>
    </w:lvl>
  </w:abstractNum>
  <w:abstractNum w:abstractNumId="23">
    <w:nsid w:val="7B38753C"/>
    <w:multiLevelType w:val="hybridMultilevel"/>
    <w:tmpl w:val="2D0A24BA"/>
    <w:lvl w:ilvl="0" w:tplc="C3BE03B2">
      <w:start w:val="1"/>
      <w:numFmt w:val="decimal"/>
      <w:lvlText w:val="%1."/>
      <w:lvlJc w:val="left"/>
      <w:pPr>
        <w:ind w:left="4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7" w:hanging="360"/>
      </w:pPr>
    </w:lvl>
    <w:lvl w:ilvl="2" w:tplc="0419001B" w:tentative="1">
      <w:start w:val="1"/>
      <w:numFmt w:val="lowerRoman"/>
      <w:lvlText w:val="%3."/>
      <w:lvlJc w:val="right"/>
      <w:pPr>
        <w:ind w:left="1917" w:hanging="180"/>
      </w:pPr>
    </w:lvl>
    <w:lvl w:ilvl="3" w:tplc="0419000F" w:tentative="1">
      <w:start w:val="1"/>
      <w:numFmt w:val="decimal"/>
      <w:lvlText w:val="%4."/>
      <w:lvlJc w:val="left"/>
      <w:pPr>
        <w:ind w:left="2637" w:hanging="360"/>
      </w:pPr>
    </w:lvl>
    <w:lvl w:ilvl="4" w:tplc="04190019" w:tentative="1">
      <w:start w:val="1"/>
      <w:numFmt w:val="lowerLetter"/>
      <w:lvlText w:val="%5."/>
      <w:lvlJc w:val="left"/>
      <w:pPr>
        <w:ind w:left="3357" w:hanging="360"/>
      </w:pPr>
    </w:lvl>
    <w:lvl w:ilvl="5" w:tplc="0419001B" w:tentative="1">
      <w:start w:val="1"/>
      <w:numFmt w:val="lowerRoman"/>
      <w:lvlText w:val="%6."/>
      <w:lvlJc w:val="right"/>
      <w:pPr>
        <w:ind w:left="4077" w:hanging="180"/>
      </w:pPr>
    </w:lvl>
    <w:lvl w:ilvl="6" w:tplc="0419000F" w:tentative="1">
      <w:start w:val="1"/>
      <w:numFmt w:val="decimal"/>
      <w:lvlText w:val="%7."/>
      <w:lvlJc w:val="left"/>
      <w:pPr>
        <w:ind w:left="4797" w:hanging="360"/>
      </w:pPr>
    </w:lvl>
    <w:lvl w:ilvl="7" w:tplc="04190019" w:tentative="1">
      <w:start w:val="1"/>
      <w:numFmt w:val="lowerLetter"/>
      <w:lvlText w:val="%8."/>
      <w:lvlJc w:val="left"/>
      <w:pPr>
        <w:ind w:left="5517" w:hanging="360"/>
      </w:pPr>
    </w:lvl>
    <w:lvl w:ilvl="8" w:tplc="0419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24">
    <w:nsid w:val="7E3F1809"/>
    <w:multiLevelType w:val="hybridMultilevel"/>
    <w:tmpl w:val="7F90271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7E5A275A"/>
    <w:multiLevelType w:val="hybridMultilevel"/>
    <w:tmpl w:val="803267C6"/>
    <w:lvl w:ilvl="0" w:tplc="4C409C66">
      <w:numFmt w:val="bullet"/>
      <w:lvlText w:val="-"/>
      <w:lvlJc w:val="left"/>
      <w:pPr>
        <w:ind w:left="1494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6"/>
  </w:num>
  <w:num w:numId="10">
    <w:abstractNumId w:val="5"/>
  </w:num>
  <w:num w:numId="11">
    <w:abstractNumId w:val="12"/>
  </w:num>
  <w:num w:numId="12">
    <w:abstractNumId w:val="23"/>
  </w:num>
  <w:num w:numId="13">
    <w:abstractNumId w:val="13"/>
  </w:num>
  <w:num w:numId="14">
    <w:abstractNumId w:val="19"/>
  </w:num>
  <w:num w:numId="15">
    <w:abstractNumId w:val="9"/>
  </w:num>
  <w:num w:numId="16">
    <w:abstractNumId w:val="25"/>
  </w:num>
  <w:num w:numId="17">
    <w:abstractNumId w:val="8"/>
  </w:num>
  <w:num w:numId="18">
    <w:abstractNumId w:val="22"/>
  </w:num>
  <w:num w:numId="19">
    <w:abstractNumId w:val="2"/>
  </w:num>
  <w:num w:numId="20">
    <w:abstractNumId w:val="14"/>
  </w:num>
  <w:num w:numId="21">
    <w:abstractNumId w:val="4"/>
  </w:num>
  <w:num w:numId="22">
    <w:abstractNumId w:val="6"/>
  </w:num>
  <w:num w:numId="23">
    <w:abstractNumId w:val="24"/>
  </w:num>
  <w:num w:numId="24">
    <w:abstractNumId w:val="15"/>
  </w:num>
  <w:num w:numId="25">
    <w:abstractNumId w:val="20"/>
  </w:num>
  <w:num w:numId="26">
    <w:abstractNumId w:val="3"/>
  </w:num>
  <w:num w:numId="27">
    <w:abstractNumId w:val="18"/>
  </w:num>
  <w:num w:numId="28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stylePaneFormatFilter w:val="3F01"/>
  <w:defaultTabStop w:val="720"/>
  <w:drawingGridHorizontalSpacing w:val="11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10A4"/>
    <w:rsid w:val="00000F6F"/>
    <w:rsid w:val="00002DB6"/>
    <w:rsid w:val="00002F50"/>
    <w:rsid w:val="00006F0F"/>
    <w:rsid w:val="0001085D"/>
    <w:rsid w:val="00012A04"/>
    <w:rsid w:val="0001514E"/>
    <w:rsid w:val="000158C9"/>
    <w:rsid w:val="0002217E"/>
    <w:rsid w:val="00023F3F"/>
    <w:rsid w:val="000264C3"/>
    <w:rsid w:val="0003018A"/>
    <w:rsid w:val="00030381"/>
    <w:rsid w:val="0003103B"/>
    <w:rsid w:val="000312EB"/>
    <w:rsid w:val="000418BD"/>
    <w:rsid w:val="0004315A"/>
    <w:rsid w:val="00044B11"/>
    <w:rsid w:val="000470F2"/>
    <w:rsid w:val="00050024"/>
    <w:rsid w:val="0005022B"/>
    <w:rsid w:val="00051462"/>
    <w:rsid w:val="00052D23"/>
    <w:rsid w:val="00062655"/>
    <w:rsid w:val="0006308B"/>
    <w:rsid w:val="00063B54"/>
    <w:rsid w:val="00065B47"/>
    <w:rsid w:val="000702D9"/>
    <w:rsid w:val="0007073B"/>
    <w:rsid w:val="00073BD2"/>
    <w:rsid w:val="000744F1"/>
    <w:rsid w:val="00075857"/>
    <w:rsid w:val="00075CED"/>
    <w:rsid w:val="00076FBF"/>
    <w:rsid w:val="00084B2C"/>
    <w:rsid w:val="00086EF0"/>
    <w:rsid w:val="000905FE"/>
    <w:rsid w:val="00093A4A"/>
    <w:rsid w:val="0009420C"/>
    <w:rsid w:val="00094E32"/>
    <w:rsid w:val="000955A7"/>
    <w:rsid w:val="00096130"/>
    <w:rsid w:val="00096917"/>
    <w:rsid w:val="0009732E"/>
    <w:rsid w:val="00097676"/>
    <w:rsid w:val="000A00EE"/>
    <w:rsid w:val="000A118C"/>
    <w:rsid w:val="000A21C0"/>
    <w:rsid w:val="000A418F"/>
    <w:rsid w:val="000A53F1"/>
    <w:rsid w:val="000A70C7"/>
    <w:rsid w:val="000A7A04"/>
    <w:rsid w:val="000B016E"/>
    <w:rsid w:val="000B0446"/>
    <w:rsid w:val="000B308D"/>
    <w:rsid w:val="000B5190"/>
    <w:rsid w:val="000B6D90"/>
    <w:rsid w:val="000C3065"/>
    <w:rsid w:val="000C3C2B"/>
    <w:rsid w:val="000C5433"/>
    <w:rsid w:val="000C54ED"/>
    <w:rsid w:val="000C7202"/>
    <w:rsid w:val="000C794E"/>
    <w:rsid w:val="000D0F20"/>
    <w:rsid w:val="000D160C"/>
    <w:rsid w:val="000D3FD5"/>
    <w:rsid w:val="000E1062"/>
    <w:rsid w:val="000E244A"/>
    <w:rsid w:val="000E32E7"/>
    <w:rsid w:val="000E79D2"/>
    <w:rsid w:val="000F0A58"/>
    <w:rsid w:val="000F1FE5"/>
    <w:rsid w:val="000F2BDD"/>
    <w:rsid w:val="000F3A03"/>
    <w:rsid w:val="000F67D2"/>
    <w:rsid w:val="000F6F41"/>
    <w:rsid w:val="00104D8E"/>
    <w:rsid w:val="0010622E"/>
    <w:rsid w:val="0010637E"/>
    <w:rsid w:val="00107315"/>
    <w:rsid w:val="001121B8"/>
    <w:rsid w:val="001129A9"/>
    <w:rsid w:val="00114288"/>
    <w:rsid w:val="0012007F"/>
    <w:rsid w:val="001219BF"/>
    <w:rsid w:val="00122159"/>
    <w:rsid w:val="001245DE"/>
    <w:rsid w:val="0012749A"/>
    <w:rsid w:val="00127775"/>
    <w:rsid w:val="00127C3D"/>
    <w:rsid w:val="001322EC"/>
    <w:rsid w:val="001333B9"/>
    <w:rsid w:val="00133D18"/>
    <w:rsid w:val="00135887"/>
    <w:rsid w:val="00135A3B"/>
    <w:rsid w:val="00137FBB"/>
    <w:rsid w:val="0014218E"/>
    <w:rsid w:val="00143011"/>
    <w:rsid w:val="001462A3"/>
    <w:rsid w:val="00151B08"/>
    <w:rsid w:val="001532E0"/>
    <w:rsid w:val="00155B19"/>
    <w:rsid w:val="00156164"/>
    <w:rsid w:val="00160681"/>
    <w:rsid w:val="001628D8"/>
    <w:rsid w:val="001672A1"/>
    <w:rsid w:val="00167696"/>
    <w:rsid w:val="001702C8"/>
    <w:rsid w:val="001714E1"/>
    <w:rsid w:val="001753D5"/>
    <w:rsid w:val="00175818"/>
    <w:rsid w:val="001805DE"/>
    <w:rsid w:val="00182149"/>
    <w:rsid w:val="001854D9"/>
    <w:rsid w:val="00187725"/>
    <w:rsid w:val="0019414E"/>
    <w:rsid w:val="00195002"/>
    <w:rsid w:val="00196E05"/>
    <w:rsid w:val="001977A1"/>
    <w:rsid w:val="00197D04"/>
    <w:rsid w:val="00197E1C"/>
    <w:rsid w:val="001A2E46"/>
    <w:rsid w:val="001A2F92"/>
    <w:rsid w:val="001A35E8"/>
    <w:rsid w:val="001A7870"/>
    <w:rsid w:val="001B0977"/>
    <w:rsid w:val="001B271A"/>
    <w:rsid w:val="001B2CB0"/>
    <w:rsid w:val="001B36AD"/>
    <w:rsid w:val="001B395E"/>
    <w:rsid w:val="001B4E43"/>
    <w:rsid w:val="001B5511"/>
    <w:rsid w:val="001B5AC3"/>
    <w:rsid w:val="001B6455"/>
    <w:rsid w:val="001C38A8"/>
    <w:rsid w:val="001C4AA3"/>
    <w:rsid w:val="001C5C2B"/>
    <w:rsid w:val="001D2B3F"/>
    <w:rsid w:val="001D30CC"/>
    <w:rsid w:val="001D3879"/>
    <w:rsid w:val="001D42E4"/>
    <w:rsid w:val="001D7EB3"/>
    <w:rsid w:val="001E06D9"/>
    <w:rsid w:val="001E276A"/>
    <w:rsid w:val="001E4CA3"/>
    <w:rsid w:val="001E54BD"/>
    <w:rsid w:val="001E5D6B"/>
    <w:rsid w:val="001E63A7"/>
    <w:rsid w:val="001E755B"/>
    <w:rsid w:val="001E7C5C"/>
    <w:rsid w:val="001F487A"/>
    <w:rsid w:val="001F5C1C"/>
    <w:rsid w:val="001F62AF"/>
    <w:rsid w:val="001F672E"/>
    <w:rsid w:val="001F70CB"/>
    <w:rsid w:val="00200284"/>
    <w:rsid w:val="00201980"/>
    <w:rsid w:val="00204AA1"/>
    <w:rsid w:val="002059A9"/>
    <w:rsid w:val="00206AA5"/>
    <w:rsid w:val="002110AA"/>
    <w:rsid w:val="00211E22"/>
    <w:rsid w:val="00214EBF"/>
    <w:rsid w:val="00215A20"/>
    <w:rsid w:val="002208DA"/>
    <w:rsid w:val="00222B51"/>
    <w:rsid w:val="0022387D"/>
    <w:rsid w:val="00223F93"/>
    <w:rsid w:val="0022446E"/>
    <w:rsid w:val="00224F68"/>
    <w:rsid w:val="002260A1"/>
    <w:rsid w:val="00227255"/>
    <w:rsid w:val="00231654"/>
    <w:rsid w:val="00231D47"/>
    <w:rsid w:val="00231E69"/>
    <w:rsid w:val="0023426D"/>
    <w:rsid w:val="00234511"/>
    <w:rsid w:val="002369AF"/>
    <w:rsid w:val="002423AA"/>
    <w:rsid w:val="00244953"/>
    <w:rsid w:val="002458F4"/>
    <w:rsid w:val="0024688B"/>
    <w:rsid w:val="00247AD6"/>
    <w:rsid w:val="00250E36"/>
    <w:rsid w:val="00251232"/>
    <w:rsid w:val="00251273"/>
    <w:rsid w:val="002577A4"/>
    <w:rsid w:val="002578BD"/>
    <w:rsid w:val="00260CE5"/>
    <w:rsid w:val="00264421"/>
    <w:rsid w:val="00264B72"/>
    <w:rsid w:val="002673EF"/>
    <w:rsid w:val="00271DC4"/>
    <w:rsid w:val="00272185"/>
    <w:rsid w:val="0027350F"/>
    <w:rsid w:val="00273BA7"/>
    <w:rsid w:val="0027401A"/>
    <w:rsid w:val="002740D5"/>
    <w:rsid w:val="00283942"/>
    <w:rsid w:val="002858A9"/>
    <w:rsid w:val="002866B2"/>
    <w:rsid w:val="00287C94"/>
    <w:rsid w:val="00292C72"/>
    <w:rsid w:val="00294A82"/>
    <w:rsid w:val="002956DD"/>
    <w:rsid w:val="00295E9E"/>
    <w:rsid w:val="00296E32"/>
    <w:rsid w:val="002A15D8"/>
    <w:rsid w:val="002A3E08"/>
    <w:rsid w:val="002A50C4"/>
    <w:rsid w:val="002A5C16"/>
    <w:rsid w:val="002A6E53"/>
    <w:rsid w:val="002B0161"/>
    <w:rsid w:val="002B23F0"/>
    <w:rsid w:val="002B4599"/>
    <w:rsid w:val="002B462C"/>
    <w:rsid w:val="002C1276"/>
    <w:rsid w:val="002C1F73"/>
    <w:rsid w:val="002C248F"/>
    <w:rsid w:val="002C3CE5"/>
    <w:rsid w:val="002D1BAB"/>
    <w:rsid w:val="002D3240"/>
    <w:rsid w:val="002D35E1"/>
    <w:rsid w:val="002D53DE"/>
    <w:rsid w:val="002D6148"/>
    <w:rsid w:val="002D6625"/>
    <w:rsid w:val="002E36B8"/>
    <w:rsid w:val="002E69B8"/>
    <w:rsid w:val="002F0297"/>
    <w:rsid w:val="002F1072"/>
    <w:rsid w:val="002F348A"/>
    <w:rsid w:val="002F34C4"/>
    <w:rsid w:val="002F3756"/>
    <w:rsid w:val="002F6B28"/>
    <w:rsid w:val="002F7476"/>
    <w:rsid w:val="00304179"/>
    <w:rsid w:val="00305C52"/>
    <w:rsid w:val="00305DBA"/>
    <w:rsid w:val="00306432"/>
    <w:rsid w:val="00311ED8"/>
    <w:rsid w:val="003132A1"/>
    <w:rsid w:val="0031349A"/>
    <w:rsid w:val="00313642"/>
    <w:rsid w:val="00314F38"/>
    <w:rsid w:val="00321BE3"/>
    <w:rsid w:val="003318AC"/>
    <w:rsid w:val="0033336C"/>
    <w:rsid w:val="00337390"/>
    <w:rsid w:val="00337FB4"/>
    <w:rsid w:val="00342B93"/>
    <w:rsid w:val="003471AA"/>
    <w:rsid w:val="00347B65"/>
    <w:rsid w:val="0035006A"/>
    <w:rsid w:val="0035034F"/>
    <w:rsid w:val="0035306B"/>
    <w:rsid w:val="003531E8"/>
    <w:rsid w:val="003568FD"/>
    <w:rsid w:val="00360C94"/>
    <w:rsid w:val="003611A3"/>
    <w:rsid w:val="00362AF3"/>
    <w:rsid w:val="00373848"/>
    <w:rsid w:val="00373B28"/>
    <w:rsid w:val="003740A5"/>
    <w:rsid w:val="00376AD5"/>
    <w:rsid w:val="00381EFB"/>
    <w:rsid w:val="00382D9C"/>
    <w:rsid w:val="00384C57"/>
    <w:rsid w:val="00384D4B"/>
    <w:rsid w:val="0038518D"/>
    <w:rsid w:val="003856B0"/>
    <w:rsid w:val="003858F4"/>
    <w:rsid w:val="00386729"/>
    <w:rsid w:val="00391210"/>
    <w:rsid w:val="003927B4"/>
    <w:rsid w:val="00393183"/>
    <w:rsid w:val="00394AAF"/>
    <w:rsid w:val="0039562F"/>
    <w:rsid w:val="0039653F"/>
    <w:rsid w:val="00396DCF"/>
    <w:rsid w:val="00397833"/>
    <w:rsid w:val="003A007F"/>
    <w:rsid w:val="003A4647"/>
    <w:rsid w:val="003B0DC0"/>
    <w:rsid w:val="003B106F"/>
    <w:rsid w:val="003B19DE"/>
    <w:rsid w:val="003B1A47"/>
    <w:rsid w:val="003B262C"/>
    <w:rsid w:val="003B6132"/>
    <w:rsid w:val="003C0FC2"/>
    <w:rsid w:val="003C14A5"/>
    <w:rsid w:val="003C2EDA"/>
    <w:rsid w:val="003C6857"/>
    <w:rsid w:val="003D090C"/>
    <w:rsid w:val="003D33BE"/>
    <w:rsid w:val="003D5F8C"/>
    <w:rsid w:val="003D6825"/>
    <w:rsid w:val="003E3C48"/>
    <w:rsid w:val="003E6C83"/>
    <w:rsid w:val="003E7498"/>
    <w:rsid w:val="003E77FA"/>
    <w:rsid w:val="003F024E"/>
    <w:rsid w:val="003F04ED"/>
    <w:rsid w:val="003F30A6"/>
    <w:rsid w:val="003F31C4"/>
    <w:rsid w:val="003F34EE"/>
    <w:rsid w:val="00400D26"/>
    <w:rsid w:val="00402B65"/>
    <w:rsid w:val="00413BDC"/>
    <w:rsid w:val="00413C98"/>
    <w:rsid w:val="00413C9A"/>
    <w:rsid w:val="004141D7"/>
    <w:rsid w:val="00415F84"/>
    <w:rsid w:val="004166AE"/>
    <w:rsid w:val="0042146B"/>
    <w:rsid w:val="00424D75"/>
    <w:rsid w:val="004255E0"/>
    <w:rsid w:val="004313CB"/>
    <w:rsid w:val="0043245E"/>
    <w:rsid w:val="00432952"/>
    <w:rsid w:val="00433560"/>
    <w:rsid w:val="00433663"/>
    <w:rsid w:val="00433BB2"/>
    <w:rsid w:val="00435401"/>
    <w:rsid w:val="004466D8"/>
    <w:rsid w:val="0045143E"/>
    <w:rsid w:val="00454C93"/>
    <w:rsid w:val="00455AD4"/>
    <w:rsid w:val="00456246"/>
    <w:rsid w:val="00456FD8"/>
    <w:rsid w:val="00462D95"/>
    <w:rsid w:val="00464827"/>
    <w:rsid w:val="00465076"/>
    <w:rsid w:val="00466707"/>
    <w:rsid w:val="0046670B"/>
    <w:rsid w:val="00467DBE"/>
    <w:rsid w:val="00470CEE"/>
    <w:rsid w:val="00473A19"/>
    <w:rsid w:val="0047595D"/>
    <w:rsid w:val="00475996"/>
    <w:rsid w:val="00482155"/>
    <w:rsid w:val="004868BC"/>
    <w:rsid w:val="004872E7"/>
    <w:rsid w:val="00490396"/>
    <w:rsid w:val="0049071C"/>
    <w:rsid w:val="004912FA"/>
    <w:rsid w:val="00491991"/>
    <w:rsid w:val="00491AA7"/>
    <w:rsid w:val="00491E77"/>
    <w:rsid w:val="00493978"/>
    <w:rsid w:val="00496FC7"/>
    <w:rsid w:val="004A164C"/>
    <w:rsid w:val="004A49FC"/>
    <w:rsid w:val="004A7C20"/>
    <w:rsid w:val="004B0DCA"/>
    <w:rsid w:val="004B3FCC"/>
    <w:rsid w:val="004B6D4A"/>
    <w:rsid w:val="004C0D5C"/>
    <w:rsid w:val="004C44CC"/>
    <w:rsid w:val="004C4E67"/>
    <w:rsid w:val="004D030A"/>
    <w:rsid w:val="004D066D"/>
    <w:rsid w:val="004D09E8"/>
    <w:rsid w:val="004D0B41"/>
    <w:rsid w:val="004D286A"/>
    <w:rsid w:val="004D34E3"/>
    <w:rsid w:val="004E0703"/>
    <w:rsid w:val="004E0E81"/>
    <w:rsid w:val="004E0F9F"/>
    <w:rsid w:val="004E1321"/>
    <w:rsid w:val="004E4944"/>
    <w:rsid w:val="004E4E67"/>
    <w:rsid w:val="004E5EB8"/>
    <w:rsid w:val="004F0AAF"/>
    <w:rsid w:val="004F2163"/>
    <w:rsid w:val="004F6463"/>
    <w:rsid w:val="004F6D5C"/>
    <w:rsid w:val="0050308C"/>
    <w:rsid w:val="005066F0"/>
    <w:rsid w:val="005072D2"/>
    <w:rsid w:val="00510744"/>
    <w:rsid w:val="00510B89"/>
    <w:rsid w:val="0051158B"/>
    <w:rsid w:val="005134EF"/>
    <w:rsid w:val="005158BC"/>
    <w:rsid w:val="0052116D"/>
    <w:rsid w:val="00522E22"/>
    <w:rsid w:val="00524483"/>
    <w:rsid w:val="00526DA7"/>
    <w:rsid w:val="00530CD4"/>
    <w:rsid w:val="00531DE0"/>
    <w:rsid w:val="00533D5E"/>
    <w:rsid w:val="005468C4"/>
    <w:rsid w:val="00546C52"/>
    <w:rsid w:val="005472BE"/>
    <w:rsid w:val="00547A44"/>
    <w:rsid w:val="00551106"/>
    <w:rsid w:val="00553A03"/>
    <w:rsid w:val="005565B1"/>
    <w:rsid w:val="00556F26"/>
    <w:rsid w:val="00557D65"/>
    <w:rsid w:val="00561579"/>
    <w:rsid w:val="00561620"/>
    <w:rsid w:val="00566BDF"/>
    <w:rsid w:val="005676E2"/>
    <w:rsid w:val="00570CD7"/>
    <w:rsid w:val="005729A4"/>
    <w:rsid w:val="005803BC"/>
    <w:rsid w:val="005824D0"/>
    <w:rsid w:val="00586A44"/>
    <w:rsid w:val="005917C8"/>
    <w:rsid w:val="00592454"/>
    <w:rsid w:val="00594B86"/>
    <w:rsid w:val="00596089"/>
    <w:rsid w:val="005A0595"/>
    <w:rsid w:val="005A1755"/>
    <w:rsid w:val="005A1AD9"/>
    <w:rsid w:val="005A1B32"/>
    <w:rsid w:val="005A1EDA"/>
    <w:rsid w:val="005A70D1"/>
    <w:rsid w:val="005A71E3"/>
    <w:rsid w:val="005A79A0"/>
    <w:rsid w:val="005B118C"/>
    <w:rsid w:val="005B188C"/>
    <w:rsid w:val="005B2293"/>
    <w:rsid w:val="005B3515"/>
    <w:rsid w:val="005B3B1C"/>
    <w:rsid w:val="005B484F"/>
    <w:rsid w:val="005C1C16"/>
    <w:rsid w:val="005C4CD4"/>
    <w:rsid w:val="005C548B"/>
    <w:rsid w:val="005C740A"/>
    <w:rsid w:val="005C7478"/>
    <w:rsid w:val="005D253E"/>
    <w:rsid w:val="005D2A6F"/>
    <w:rsid w:val="005D3AC6"/>
    <w:rsid w:val="005D5A3F"/>
    <w:rsid w:val="005D73E9"/>
    <w:rsid w:val="005E1024"/>
    <w:rsid w:val="005E4E1B"/>
    <w:rsid w:val="005E50F2"/>
    <w:rsid w:val="005E6FB1"/>
    <w:rsid w:val="005F25AC"/>
    <w:rsid w:val="005F2788"/>
    <w:rsid w:val="005F2828"/>
    <w:rsid w:val="005F75E5"/>
    <w:rsid w:val="00602C81"/>
    <w:rsid w:val="00606606"/>
    <w:rsid w:val="00612C5F"/>
    <w:rsid w:val="006140E6"/>
    <w:rsid w:val="006170F6"/>
    <w:rsid w:val="006246BD"/>
    <w:rsid w:val="00625FF3"/>
    <w:rsid w:val="00626E73"/>
    <w:rsid w:val="0063264A"/>
    <w:rsid w:val="0063331E"/>
    <w:rsid w:val="00645FC3"/>
    <w:rsid w:val="00646976"/>
    <w:rsid w:val="00647073"/>
    <w:rsid w:val="0065157E"/>
    <w:rsid w:val="00651657"/>
    <w:rsid w:val="00652A24"/>
    <w:rsid w:val="00656FAC"/>
    <w:rsid w:val="00657F35"/>
    <w:rsid w:val="0066208E"/>
    <w:rsid w:val="00663D82"/>
    <w:rsid w:val="006643C4"/>
    <w:rsid w:val="006645F7"/>
    <w:rsid w:val="00666D79"/>
    <w:rsid w:val="006760EA"/>
    <w:rsid w:val="00676308"/>
    <w:rsid w:val="0068140B"/>
    <w:rsid w:val="00681E06"/>
    <w:rsid w:val="00685434"/>
    <w:rsid w:val="0069009E"/>
    <w:rsid w:val="00691C7B"/>
    <w:rsid w:val="006951B6"/>
    <w:rsid w:val="006959AF"/>
    <w:rsid w:val="00696E5B"/>
    <w:rsid w:val="0069728F"/>
    <w:rsid w:val="00697798"/>
    <w:rsid w:val="006A134A"/>
    <w:rsid w:val="006A255A"/>
    <w:rsid w:val="006A28D5"/>
    <w:rsid w:val="006B2F19"/>
    <w:rsid w:val="006B31EB"/>
    <w:rsid w:val="006B4D11"/>
    <w:rsid w:val="006B60C9"/>
    <w:rsid w:val="006C00CA"/>
    <w:rsid w:val="006C08B1"/>
    <w:rsid w:val="006D3938"/>
    <w:rsid w:val="006D3986"/>
    <w:rsid w:val="006D47E6"/>
    <w:rsid w:val="006D510F"/>
    <w:rsid w:val="006D5566"/>
    <w:rsid w:val="006D6A78"/>
    <w:rsid w:val="006D7584"/>
    <w:rsid w:val="006E2B27"/>
    <w:rsid w:val="006E2CF8"/>
    <w:rsid w:val="006E4E03"/>
    <w:rsid w:val="006E592C"/>
    <w:rsid w:val="006E59EC"/>
    <w:rsid w:val="006E7660"/>
    <w:rsid w:val="006E781F"/>
    <w:rsid w:val="006E7CB1"/>
    <w:rsid w:val="006F0561"/>
    <w:rsid w:val="006F3DBE"/>
    <w:rsid w:val="006F473B"/>
    <w:rsid w:val="007014B3"/>
    <w:rsid w:val="00701CC6"/>
    <w:rsid w:val="00702A30"/>
    <w:rsid w:val="007125ED"/>
    <w:rsid w:val="007160A7"/>
    <w:rsid w:val="007245D3"/>
    <w:rsid w:val="00725D55"/>
    <w:rsid w:val="0073119F"/>
    <w:rsid w:val="007345D7"/>
    <w:rsid w:val="00737786"/>
    <w:rsid w:val="007428D6"/>
    <w:rsid w:val="00745D8E"/>
    <w:rsid w:val="00754B19"/>
    <w:rsid w:val="00760816"/>
    <w:rsid w:val="007715AA"/>
    <w:rsid w:val="00771DC2"/>
    <w:rsid w:val="00771EFD"/>
    <w:rsid w:val="007758C2"/>
    <w:rsid w:val="00780216"/>
    <w:rsid w:val="00783662"/>
    <w:rsid w:val="00784F4D"/>
    <w:rsid w:val="007863EB"/>
    <w:rsid w:val="00792701"/>
    <w:rsid w:val="00793228"/>
    <w:rsid w:val="007961D0"/>
    <w:rsid w:val="00796549"/>
    <w:rsid w:val="00797152"/>
    <w:rsid w:val="00797D3A"/>
    <w:rsid w:val="007A35CD"/>
    <w:rsid w:val="007A4159"/>
    <w:rsid w:val="007A794D"/>
    <w:rsid w:val="007B4893"/>
    <w:rsid w:val="007B724B"/>
    <w:rsid w:val="007C0779"/>
    <w:rsid w:val="007C0E7C"/>
    <w:rsid w:val="007C2BD3"/>
    <w:rsid w:val="007C3927"/>
    <w:rsid w:val="007C3F2E"/>
    <w:rsid w:val="007C40A9"/>
    <w:rsid w:val="007C548A"/>
    <w:rsid w:val="007D1C49"/>
    <w:rsid w:val="007D2960"/>
    <w:rsid w:val="007D5440"/>
    <w:rsid w:val="007D7F76"/>
    <w:rsid w:val="007E132A"/>
    <w:rsid w:val="007E5CD9"/>
    <w:rsid w:val="007E6B47"/>
    <w:rsid w:val="007F2589"/>
    <w:rsid w:val="007F285F"/>
    <w:rsid w:val="007F2FEB"/>
    <w:rsid w:val="007F5237"/>
    <w:rsid w:val="007F78B1"/>
    <w:rsid w:val="008000ED"/>
    <w:rsid w:val="00801B53"/>
    <w:rsid w:val="00801BBD"/>
    <w:rsid w:val="00803F9A"/>
    <w:rsid w:val="008040DF"/>
    <w:rsid w:val="008111D0"/>
    <w:rsid w:val="0081150D"/>
    <w:rsid w:val="00811E74"/>
    <w:rsid w:val="00812163"/>
    <w:rsid w:val="00812873"/>
    <w:rsid w:val="00812BD0"/>
    <w:rsid w:val="008134CF"/>
    <w:rsid w:val="00813923"/>
    <w:rsid w:val="00814899"/>
    <w:rsid w:val="008159C8"/>
    <w:rsid w:val="008207DD"/>
    <w:rsid w:val="008207F2"/>
    <w:rsid w:val="008217D6"/>
    <w:rsid w:val="00826A96"/>
    <w:rsid w:val="008327DC"/>
    <w:rsid w:val="00833B36"/>
    <w:rsid w:val="00835855"/>
    <w:rsid w:val="008368DC"/>
    <w:rsid w:val="00837F3E"/>
    <w:rsid w:val="008411B7"/>
    <w:rsid w:val="00845C8F"/>
    <w:rsid w:val="0084713B"/>
    <w:rsid w:val="00850804"/>
    <w:rsid w:val="008530AA"/>
    <w:rsid w:val="008555FB"/>
    <w:rsid w:val="00857BCC"/>
    <w:rsid w:val="00864764"/>
    <w:rsid w:val="00865319"/>
    <w:rsid w:val="00865329"/>
    <w:rsid w:val="008667AF"/>
    <w:rsid w:val="008672DE"/>
    <w:rsid w:val="0087434B"/>
    <w:rsid w:val="00874F77"/>
    <w:rsid w:val="00874FF9"/>
    <w:rsid w:val="00875B8A"/>
    <w:rsid w:val="0087714C"/>
    <w:rsid w:val="00877973"/>
    <w:rsid w:val="00880473"/>
    <w:rsid w:val="00880B30"/>
    <w:rsid w:val="00880F2B"/>
    <w:rsid w:val="00884340"/>
    <w:rsid w:val="00885A60"/>
    <w:rsid w:val="0088689F"/>
    <w:rsid w:val="008901FE"/>
    <w:rsid w:val="00891324"/>
    <w:rsid w:val="00891F7D"/>
    <w:rsid w:val="008926E4"/>
    <w:rsid w:val="008937C8"/>
    <w:rsid w:val="00896D50"/>
    <w:rsid w:val="00896E7E"/>
    <w:rsid w:val="008A3642"/>
    <w:rsid w:val="008B0307"/>
    <w:rsid w:val="008B0706"/>
    <w:rsid w:val="008B2D8A"/>
    <w:rsid w:val="008B31F9"/>
    <w:rsid w:val="008B3883"/>
    <w:rsid w:val="008B3D39"/>
    <w:rsid w:val="008C1653"/>
    <w:rsid w:val="008C42E8"/>
    <w:rsid w:val="008C436C"/>
    <w:rsid w:val="008C6011"/>
    <w:rsid w:val="008D01E0"/>
    <w:rsid w:val="008D3B48"/>
    <w:rsid w:val="008D65C0"/>
    <w:rsid w:val="008E2302"/>
    <w:rsid w:val="008E3798"/>
    <w:rsid w:val="008E4500"/>
    <w:rsid w:val="008E5789"/>
    <w:rsid w:val="008F23E1"/>
    <w:rsid w:val="008F29E7"/>
    <w:rsid w:val="008F4823"/>
    <w:rsid w:val="008F67E7"/>
    <w:rsid w:val="008F74CB"/>
    <w:rsid w:val="009031D7"/>
    <w:rsid w:val="00903C7A"/>
    <w:rsid w:val="009048BB"/>
    <w:rsid w:val="0090645A"/>
    <w:rsid w:val="00911889"/>
    <w:rsid w:val="00911979"/>
    <w:rsid w:val="00911DDF"/>
    <w:rsid w:val="009123A5"/>
    <w:rsid w:val="00914353"/>
    <w:rsid w:val="0091630B"/>
    <w:rsid w:val="00917FBA"/>
    <w:rsid w:val="0092060E"/>
    <w:rsid w:val="00921007"/>
    <w:rsid w:val="009214D4"/>
    <w:rsid w:val="00921628"/>
    <w:rsid w:val="00921CF6"/>
    <w:rsid w:val="00922132"/>
    <w:rsid w:val="0092366E"/>
    <w:rsid w:val="0093051F"/>
    <w:rsid w:val="00936170"/>
    <w:rsid w:val="00937FA2"/>
    <w:rsid w:val="009405DB"/>
    <w:rsid w:val="009410E6"/>
    <w:rsid w:val="009425C1"/>
    <w:rsid w:val="00943457"/>
    <w:rsid w:val="009435FA"/>
    <w:rsid w:val="00943F38"/>
    <w:rsid w:val="00944FD9"/>
    <w:rsid w:val="00945311"/>
    <w:rsid w:val="00955010"/>
    <w:rsid w:val="0095558C"/>
    <w:rsid w:val="0096059D"/>
    <w:rsid w:val="009618D9"/>
    <w:rsid w:val="00965019"/>
    <w:rsid w:val="0096549C"/>
    <w:rsid w:val="00967540"/>
    <w:rsid w:val="009701DA"/>
    <w:rsid w:val="009705D1"/>
    <w:rsid w:val="009711A6"/>
    <w:rsid w:val="009716D0"/>
    <w:rsid w:val="009724AD"/>
    <w:rsid w:val="00974AF4"/>
    <w:rsid w:val="009759E8"/>
    <w:rsid w:val="009775DA"/>
    <w:rsid w:val="009818E0"/>
    <w:rsid w:val="00984161"/>
    <w:rsid w:val="00984BFB"/>
    <w:rsid w:val="009860B8"/>
    <w:rsid w:val="00991772"/>
    <w:rsid w:val="009949BE"/>
    <w:rsid w:val="009A188F"/>
    <w:rsid w:val="009B1175"/>
    <w:rsid w:val="009B78BE"/>
    <w:rsid w:val="009B7F26"/>
    <w:rsid w:val="009C3FB9"/>
    <w:rsid w:val="009D34D6"/>
    <w:rsid w:val="009D47AA"/>
    <w:rsid w:val="009D5339"/>
    <w:rsid w:val="009D53CA"/>
    <w:rsid w:val="009D58F6"/>
    <w:rsid w:val="009D5AAA"/>
    <w:rsid w:val="009E10A4"/>
    <w:rsid w:val="009E4B96"/>
    <w:rsid w:val="009F17D0"/>
    <w:rsid w:val="009F2085"/>
    <w:rsid w:val="009F3AD4"/>
    <w:rsid w:val="009F50CF"/>
    <w:rsid w:val="009F5331"/>
    <w:rsid w:val="009F6395"/>
    <w:rsid w:val="009F701F"/>
    <w:rsid w:val="00A00722"/>
    <w:rsid w:val="00A02AF2"/>
    <w:rsid w:val="00A0344D"/>
    <w:rsid w:val="00A05FC2"/>
    <w:rsid w:val="00A10D5F"/>
    <w:rsid w:val="00A161EC"/>
    <w:rsid w:val="00A222BF"/>
    <w:rsid w:val="00A228BC"/>
    <w:rsid w:val="00A27616"/>
    <w:rsid w:val="00A31118"/>
    <w:rsid w:val="00A31CFF"/>
    <w:rsid w:val="00A36B91"/>
    <w:rsid w:val="00A4262F"/>
    <w:rsid w:val="00A42B70"/>
    <w:rsid w:val="00A43483"/>
    <w:rsid w:val="00A443FB"/>
    <w:rsid w:val="00A45EC2"/>
    <w:rsid w:val="00A51E77"/>
    <w:rsid w:val="00A52447"/>
    <w:rsid w:val="00A56403"/>
    <w:rsid w:val="00A56426"/>
    <w:rsid w:val="00A568BB"/>
    <w:rsid w:val="00A57472"/>
    <w:rsid w:val="00A60FB3"/>
    <w:rsid w:val="00A62030"/>
    <w:rsid w:val="00A650B0"/>
    <w:rsid w:val="00A658D0"/>
    <w:rsid w:val="00A71F28"/>
    <w:rsid w:val="00A72697"/>
    <w:rsid w:val="00A731CD"/>
    <w:rsid w:val="00A768D2"/>
    <w:rsid w:val="00A76EF6"/>
    <w:rsid w:val="00A80E10"/>
    <w:rsid w:val="00A85703"/>
    <w:rsid w:val="00A85F99"/>
    <w:rsid w:val="00A918DF"/>
    <w:rsid w:val="00A94F17"/>
    <w:rsid w:val="00A9779B"/>
    <w:rsid w:val="00AA21E5"/>
    <w:rsid w:val="00AA3E50"/>
    <w:rsid w:val="00AA7844"/>
    <w:rsid w:val="00AA7F23"/>
    <w:rsid w:val="00AB008B"/>
    <w:rsid w:val="00AB2AB0"/>
    <w:rsid w:val="00AB4518"/>
    <w:rsid w:val="00AB5371"/>
    <w:rsid w:val="00AB7DD6"/>
    <w:rsid w:val="00AC1C9E"/>
    <w:rsid w:val="00AC39C5"/>
    <w:rsid w:val="00AC5054"/>
    <w:rsid w:val="00AD27D2"/>
    <w:rsid w:val="00AD4613"/>
    <w:rsid w:val="00AE1EFF"/>
    <w:rsid w:val="00AE3D31"/>
    <w:rsid w:val="00AE48B1"/>
    <w:rsid w:val="00AE4B70"/>
    <w:rsid w:val="00AE579A"/>
    <w:rsid w:val="00AF0046"/>
    <w:rsid w:val="00AF1381"/>
    <w:rsid w:val="00AF20AA"/>
    <w:rsid w:val="00AF4CDF"/>
    <w:rsid w:val="00AF691D"/>
    <w:rsid w:val="00AF7434"/>
    <w:rsid w:val="00B0356D"/>
    <w:rsid w:val="00B03C45"/>
    <w:rsid w:val="00B067D7"/>
    <w:rsid w:val="00B101F6"/>
    <w:rsid w:val="00B11414"/>
    <w:rsid w:val="00B12250"/>
    <w:rsid w:val="00B1560B"/>
    <w:rsid w:val="00B16B74"/>
    <w:rsid w:val="00B210F6"/>
    <w:rsid w:val="00B227EE"/>
    <w:rsid w:val="00B26993"/>
    <w:rsid w:val="00B3458A"/>
    <w:rsid w:val="00B37DED"/>
    <w:rsid w:val="00B41F02"/>
    <w:rsid w:val="00B42345"/>
    <w:rsid w:val="00B4249E"/>
    <w:rsid w:val="00B452B1"/>
    <w:rsid w:val="00B45AAD"/>
    <w:rsid w:val="00B4667F"/>
    <w:rsid w:val="00B51C2C"/>
    <w:rsid w:val="00B63221"/>
    <w:rsid w:val="00B63CCB"/>
    <w:rsid w:val="00B66E35"/>
    <w:rsid w:val="00B67B63"/>
    <w:rsid w:val="00B70D27"/>
    <w:rsid w:val="00B7329E"/>
    <w:rsid w:val="00B7464B"/>
    <w:rsid w:val="00B81467"/>
    <w:rsid w:val="00B8167C"/>
    <w:rsid w:val="00B82480"/>
    <w:rsid w:val="00B835D8"/>
    <w:rsid w:val="00B83D49"/>
    <w:rsid w:val="00B92481"/>
    <w:rsid w:val="00B956AE"/>
    <w:rsid w:val="00BA02C3"/>
    <w:rsid w:val="00BA2317"/>
    <w:rsid w:val="00BA36A5"/>
    <w:rsid w:val="00BA630C"/>
    <w:rsid w:val="00BA7017"/>
    <w:rsid w:val="00BC0311"/>
    <w:rsid w:val="00BC29CD"/>
    <w:rsid w:val="00BC4A74"/>
    <w:rsid w:val="00BC4C46"/>
    <w:rsid w:val="00BC7277"/>
    <w:rsid w:val="00BC785E"/>
    <w:rsid w:val="00BD07C3"/>
    <w:rsid w:val="00BD207B"/>
    <w:rsid w:val="00BD58E9"/>
    <w:rsid w:val="00BD732D"/>
    <w:rsid w:val="00BD737D"/>
    <w:rsid w:val="00BD7E79"/>
    <w:rsid w:val="00BE10C3"/>
    <w:rsid w:val="00BE3BB5"/>
    <w:rsid w:val="00BE4477"/>
    <w:rsid w:val="00BE4BB9"/>
    <w:rsid w:val="00BE6033"/>
    <w:rsid w:val="00BF199B"/>
    <w:rsid w:val="00BF27D1"/>
    <w:rsid w:val="00BF29C9"/>
    <w:rsid w:val="00BF6602"/>
    <w:rsid w:val="00C00489"/>
    <w:rsid w:val="00C03FD8"/>
    <w:rsid w:val="00C05D43"/>
    <w:rsid w:val="00C060ED"/>
    <w:rsid w:val="00C110EE"/>
    <w:rsid w:val="00C11B30"/>
    <w:rsid w:val="00C12984"/>
    <w:rsid w:val="00C167AF"/>
    <w:rsid w:val="00C16CB7"/>
    <w:rsid w:val="00C16CC6"/>
    <w:rsid w:val="00C17DBF"/>
    <w:rsid w:val="00C22B8D"/>
    <w:rsid w:val="00C2309D"/>
    <w:rsid w:val="00C24A95"/>
    <w:rsid w:val="00C2573E"/>
    <w:rsid w:val="00C26E5D"/>
    <w:rsid w:val="00C322B0"/>
    <w:rsid w:val="00C360BC"/>
    <w:rsid w:val="00C36DCD"/>
    <w:rsid w:val="00C4420A"/>
    <w:rsid w:val="00C46530"/>
    <w:rsid w:val="00C523CB"/>
    <w:rsid w:val="00C52F29"/>
    <w:rsid w:val="00C576E3"/>
    <w:rsid w:val="00C61238"/>
    <w:rsid w:val="00C62CD0"/>
    <w:rsid w:val="00C639B1"/>
    <w:rsid w:val="00C64F5B"/>
    <w:rsid w:val="00C650E8"/>
    <w:rsid w:val="00C65A86"/>
    <w:rsid w:val="00C71D7D"/>
    <w:rsid w:val="00C749E7"/>
    <w:rsid w:val="00C753EC"/>
    <w:rsid w:val="00C75D96"/>
    <w:rsid w:val="00C76306"/>
    <w:rsid w:val="00C81195"/>
    <w:rsid w:val="00C81255"/>
    <w:rsid w:val="00C81C2A"/>
    <w:rsid w:val="00C847FF"/>
    <w:rsid w:val="00C85210"/>
    <w:rsid w:val="00C90545"/>
    <w:rsid w:val="00C931E4"/>
    <w:rsid w:val="00C9347D"/>
    <w:rsid w:val="00CA044E"/>
    <w:rsid w:val="00CA438A"/>
    <w:rsid w:val="00CA4974"/>
    <w:rsid w:val="00CA56A0"/>
    <w:rsid w:val="00CA6E71"/>
    <w:rsid w:val="00CB1648"/>
    <w:rsid w:val="00CB24C7"/>
    <w:rsid w:val="00CB5F8C"/>
    <w:rsid w:val="00CB70F4"/>
    <w:rsid w:val="00CB7150"/>
    <w:rsid w:val="00CB74EF"/>
    <w:rsid w:val="00CC1912"/>
    <w:rsid w:val="00CC388C"/>
    <w:rsid w:val="00CD53E3"/>
    <w:rsid w:val="00CD5595"/>
    <w:rsid w:val="00CD6C8C"/>
    <w:rsid w:val="00CE1137"/>
    <w:rsid w:val="00CE15F7"/>
    <w:rsid w:val="00CE6F7F"/>
    <w:rsid w:val="00CF3A52"/>
    <w:rsid w:val="00CF479D"/>
    <w:rsid w:val="00CF6C10"/>
    <w:rsid w:val="00D0138C"/>
    <w:rsid w:val="00D01EFF"/>
    <w:rsid w:val="00D03305"/>
    <w:rsid w:val="00D04E0F"/>
    <w:rsid w:val="00D055D4"/>
    <w:rsid w:val="00D06168"/>
    <w:rsid w:val="00D06206"/>
    <w:rsid w:val="00D1413E"/>
    <w:rsid w:val="00D15A4C"/>
    <w:rsid w:val="00D16900"/>
    <w:rsid w:val="00D20002"/>
    <w:rsid w:val="00D2177D"/>
    <w:rsid w:val="00D2289D"/>
    <w:rsid w:val="00D25BDE"/>
    <w:rsid w:val="00D26A11"/>
    <w:rsid w:val="00D34152"/>
    <w:rsid w:val="00D37DE0"/>
    <w:rsid w:val="00D37FDB"/>
    <w:rsid w:val="00D42A4F"/>
    <w:rsid w:val="00D42D09"/>
    <w:rsid w:val="00D43460"/>
    <w:rsid w:val="00D43B35"/>
    <w:rsid w:val="00D453E0"/>
    <w:rsid w:val="00D47010"/>
    <w:rsid w:val="00D4726C"/>
    <w:rsid w:val="00D51733"/>
    <w:rsid w:val="00D51FE3"/>
    <w:rsid w:val="00D52E1E"/>
    <w:rsid w:val="00D53978"/>
    <w:rsid w:val="00D55C64"/>
    <w:rsid w:val="00D57565"/>
    <w:rsid w:val="00D57796"/>
    <w:rsid w:val="00D607E5"/>
    <w:rsid w:val="00D610B2"/>
    <w:rsid w:val="00D63B3D"/>
    <w:rsid w:val="00D7195F"/>
    <w:rsid w:val="00D7612E"/>
    <w:rsid w:val="00D77B5E"/>
    <w:rsid w:val="00D80601"/>
    <w:rsid w:val="00D8125C"/>
    <w:rsid w:val="00D81F72"/>
    <w:rsid w:val="00D83A8D"/>
    <w:rsid w:val="00D850F0"/>
    <w:rsid w:val="00D854D7"/>
    <w:rsid w:val="00D87CC9"/>
    <w:rsid w:val="00D90057"/>
    <w:rsid w:val="00D94513"/>
    <w:rsid w:val="00D95E95"/>
    <w:rsid w:val="00D95FAA"/>
    <w:rsid w:val="00D96033"/>
    <w:rsid w:val="00D964C8"/>
    <w:rsid w:val="00DA1FD6"/>
    <w:rsid w:val="00DA2361"/>
    <w:rsid w:val="00DA6A9D"/>
    <w:rsid w:val="00DA6BC6"/>
    <w:rsid w:val="00DA75A4"/>
    <w:rsid w:val="00DB1320"/>
    <w:rsid w:val="00DB1497"/>
    <w:rsid w:val="00DB25F1"/>
    <w:rsid w:val="00DB3404"/>
    <w:rsid w:val="00DB3720"/>
    <w:rsid w:val="00DB3FF9"/>
    <w:rsid w:val="00DB43E6"/>
    <w:rsid w:val="00DB4446"/>
    <w:rsid w:val="00DB576D"/>
    <w:rsid w:val="00DB793B"/>
    <w:rsid w:val="00DC1E88"/>
    <w:rsid w:val="00DC382F"/>
    <w:rsid w:val="00DC4D2E"/>
    <w:rsid w:val="00DD19BC"/>
    <w:rsid w:val="00DD7E08"/>
    <w:rsid w:val="00DE0288"/>
    <w:rsid w:val="00DE066C"/>
    <w:rsid w:val="00DE2B50"/>
    <w:rsid w:val="00DE3348"/>
    <w:rsid w:val="00DE376E"/>
    <w:rsid w:val="00DE5770"/>
    <w:rsid w:val="00DF4F6A"/>
    <w:rsid w:val="00DF747B"/>
    <w:rsid w:val="00E02125"/>
    <w:rsid w:val="00E0213A"/>
    <w:rsid w:val="00E02C26"/>
    <w:rsid w:val="00E10041"/>
    <w:rsid w:val="00E10185"/>
    <w:rsid w:val="00E12949"/>
    <w:rsid w:val="00E2013C"/>
    <w:rsid w:val="00E21DD2"/>
    <w:rsid w:val="00E23667"/>
    <w:rsid w:val="00E2551F"/>
    <w:rsid w:val="00E2699D"/>
    <w:rsid w:val="00E3561F"/>
    <w:rsid w:val="00E4176A"/>
    <w:rsid w:val="00E44CBB"/>
    <w:rsid w:val="00E44F0D"/>
    <w:rsid w:val="00E50204"/>
    <w:rsid w:val="00E52A39"/>
    <w:rsid w:val="00E54310"/>
    <w:rsid w:val="00E602E7"/>
    <w:rsid w:val="00E60CBE"/>
    <w:rsid w:val="00E62355"/>
    <w:rsid w:val="00E62AD9"/>
    <w:rsid w:val="00E63FD3"/>
    <w:rsid w:val="00E64693"/>
    <w:rsid w:val="00E653B6"/>
    <w:rsid w:val="00E65853"/>
    <w:rsid w:val="00E65B90"/>
    <w:rsid w:val="00E73CED"/>
    <w:rsid w:val="00E743DE"/>
    <w:rsid w:val="00E74896"/>
    <w:rsid w:val="00E85CC9"/>
    <w:rsid w:val="00E87C02"/>
    <w:rsid w:val="00E9019D"/>
    <w:rsid w:val="00E91A3A"/>
    <w:rsid w:val="00E922FF"/>
    <w:rsid w:val="00E94E64"/>
    <w:rsid w:val="00E95C5C"/>
    <w:rsid w:val="00E96F53"/>
    <w:rsid w:val="00EA0EFA"/>
    <w:rsid w:val="00EA33F8"/>
    <w:rsid w:val="00EA4A22"/>
    <w:rsid w:val="00EA5F50"/>
    <w:rsid w:val="00EA70FA"/>
    <w:rsid w:val="00EA7935"/>
    <w:rsid w:val="00EB1B4F"/>
    <w:rsid w:val="00EB2293"/>
    <w:rsid w:val="00EB2D6E"/>
    <w:rsid w:val="00EB4580"/>
    <w:rsid w:val="00EB601F"/>
    <w:rsid w:val="00EB61B6"/>
    <w:rsid w:val="00EB7C9A"/>
    <w:rsid w:val="00EC1D10"/>
    <w:rsid w:val="00EC4AF6"/>
    <w:rsid w:val="00EC544C"/>
    <w:rsid w:val="00EC6CA5"/>
    <w:rsid w:val="00EC74DA"/>
    <w:rsid w:val="00ED0613"/>
    <w:rsid w:val="00ED0F1F"/>
    <w:rsid w:val="00EE0404"/>
    <w:rsid w:val="00EE4DBC"/>
    <w:rsid w:val="00EE70F6"/>
    <w:rsid w:val="00EE79A1"/>
    <w:rsid w:val="00EE7E9D"/>
    <w:rsid w:val="00EF02CF"/>
    <w:rsid w:val="00EF3EA6"/>
    <w:rsid w:val="00EF52AE"/>
    <w:rsid w:val="00F0123F"/>
    <w:rsid w:val="00F026E8"/>
    <w:rsid w:val="00F06910"/>
    <w:rsid w:val="00F13999"/>
    <w:rsid w:val="00F146F5"/>
    <w:rsid w:val="00F15452"/>
    <w:rsid w:val="00F15DA3"/>
    <w:rsid w:val="00F16C62"/>
    <w:rsid w:val="00F21B53"/>
    <w:rsid w:val="00F24581"/>
    <w:rsid w:val="00F24728"/>
    <w:rsid w:val="00F279DA"/>
    <w:rsid w:val="00F27A1D"/>
    <w:rsid w:val="00F27F21"/>
    <w:rsid w:val="00F327BF"/>
    <w:rsid w:val="00F32F01"/>
    <w:rsid w:val="00F35F3B"/>
    <w:rsid w:val="00F36844"/>
    <w:rsid w:val="00F37E73"/>
    <w:rsid w:val="00F40232"/>
    <w:rsid w:val="00F42917"/>
    <w:rsid w:val="00F4311F"/>
    <w:rsid w:val="00F43C35"/>
    <w:rsid w:val="00F44E7F"/>
    <w:rsid w:val="00F44ED2"/>
    <w:rsid w:val="00F4631D"/>
    <w:rsid w:val="00F47570"/>
    <w:rsid w:val="00F50E5F"/>
    <w:rsid w:val="00F51D95"/>
    <w:rsid w:val="00F529EC"/>
    <w:rsid w:val="00F55F25"/>
    <w:rsid w:val="00F57967"/>
    <w:rsid w:val="00F60125"/>
    <w:rsid w:val="00F6209B"/>
    <w:rsid w:val="00F62FA5"/>
    <w:rsid w:val="00F65EE6"/>
    <w:rsid w:val="00F66C03"/>
    <w:rsid w:val="00F67B0A"/>
    <w:rsid w:val="00F70C9C"/>
    <w:rsid w:val="00F71057"/>
    <w:rsid w:val="00F816C2"/>
    <w:rsid w:val="00F83B6C"/>
    <w:rsid w:val="00F87789"/>
    <w:rsid w:val="00F87989"/>
    <w:rsid w:val="00F918A8"/>
    <w:rsid w:val="00F91B3D"/>
    <w:rsid w:val="00F92AF9"/>
    <w:rsid w:val="00FA246F"/>
    <w:rsid w:val="00FA2EDA"/>
    <w:rsid w:val="00FA475B"/>
    <w:rsid w:val="00FA62EB"/>
    <w:rsid w:val="00FA6576"/>
    <w:rsid w:val="00FA68BD"/>
    <w:rsid w:val="00FA69F3"/>
    <w:rsid w:val="00FB0DF6"/>
    <w:rsid w:val="00FB3250"/>
    <w:rsid w:val="00FB4C56"/>
    <w:rsid w:val="00FB4F93"/>
    <w:rsid w:val="00FB52F4"/>
    <w:rsid w:val="00FB558A"/>
    <w:rsid w:val="00FB5860"/>
    <w:rsid w:val="00FB601B"/>
    <w:rsid w:val="00FB7FC7"/>
    <w:rsid w:val="00FC6EED"/>
    <w:rsid w:val="00FD1033"/>
    <w:rsid w:val="00FD1A3C"/>
    <w:rsid w:val="00FD2AB8"/>
    <w:rsid w:val="00FD4805"/>
    <w:rsid w:val="00FD5B70"/>
    <w:rsid w:val="00FD7F9F"/>
    <w:rsid w:val="00FE1A75"/>
    <w:rsid w:val="00FE79B6"/>
    <w:rsid w:val="00FE7F21"/>
    <w:rsid w:val="00FF33CB"/>
    <w:rsid w:val="00FF5D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132A1"/>
    <w:rPr>
      <w:rFonts w:ascii="Arial LatArm" w:hAnsi="Arial LatArm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132A1"/>
    <w:pPr>
      <w:spacing w:line="360" w:lineRule="auto"/>
      <w:jc w:val="both"/>
    </w:pPr>
    <w:rPr>
      <w:sz w:val="24"/>
      <w:szCs w:val="20"/>
    </w:rPr>
  </w:style>
  <w:style w:type="paragraph" w:styleId="BodyTextIndent">
    <w:name w:val="Body Text Indent"/>
    <w:basedOn w:val="Normal"/>
    <w:rsid w:val="003132A1"/>
    <w:pPr>
      <w:spacing w:line="360" w:lineRule="auto"/>
      <w:ind w:firstLine="720"/>
      <w:jc w:val="center"/>
    </w:pPr>
    <w:rPr>
      <w:sz w:val="24"/>
      <w:szCs w:val="20"/>
      <w:lang w:val="en-AU"/>
    </w:rPr>
  </w:style>
  <w:style w:type="paragraph" w:styleId="BodyText2">
    <w:name w:val="Body Text 2"/>
    <w:basedOn w:val="Normal"/>
    <w:rsid w:val="003132A1"/>
    <w:pPr>
      <w:spacing w:line="360" w:lineRule="auto"/>
      <w:jc w:val="both"/>
    </w:pPr>
    <w:rPr>
      <w:szCs w:val="20"/>
      <w:lang w:val="en-AU"/>
    </w:rPr>
  </w:style>
  <w:style w:type="paragraph" w:styleId="BodyText3">
    <w:name w:val="Body Text 3"/>
    <w:basedOn w:val="Normal"/>
    <w:rsid w:val="003132A1"/>
    <w:pPr>
      <w:spacing w:line="360" w:lineRule="auto"/>
      <w:jc w:val="center"/>
    </w:pPr>
    <w:rPr>
      <w:b/>
      <w:bCs/>
      <w:szCs w:val="20"/>
    </w:rPr>
  </w:style>
  <w:style w:type="paragraph" w:styleId="BodyTextIndent2">
    <w:name w:val="Body Text Indent 2"/>
    <w:basedOn w:val="Normal"/>
    <w:rsid w:val="003132A1"/>
    <w:pPr>
      <w:spacing w:line="360" w:lineRule="auto"/>
      <w:ind w:firstLine="720"/>
      <w:jc w:val="both"/>
    </w:pPr>
  </w:style>
  <w:style w:type="paragraph" w:styleId="Header">
    <w:name w:val="header"/>
    <w:basedOn w:val="Normal"/>
    <w:rsid w:val="003132A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3132A1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0F0A58"/>
    <w:rPr>
      <w:rFonts w:ascii="Tahoma" w:hAnsi="Tahoma" w:cs="Tahoma"/>
      <w:sz w:val="16"/>
      <w:szCs w:val="16"/>
    </w:rPr>
  </w:style>
  <w:style w:type="character" w:customStyle="1" w:styleId="BodyTextChar">
    <w:name w:val="Body Text Char"/>
    <w:link w:val="BodyText"/>
    <w:rsid w:val="006E2CF8"/>
    <w:rPr>
      <w:rFonts w:ascii="Arial LatArm" w:hAnsi="Arial LatArm"/>
      <w:sz w:val="24"/>
      <w:lang w:val="en-US" w:eastAsia="en-US"/>
    </w:rPr>
  </w:style>
  <w:style w:type="character" w:customStyle="1" w:styleId="FooterChar">
    <w:name w:val="Footer Char"/>
    <w:link w:val="Footer"/>
    <w:uiPriority w:val="99"/>
    <w:rsid w:val="00F026E8"/>
    <w:rPr>
      <w:rFonts w:ascii="Arial LatArm" w:hAnsi="Arial LatArm"/>
      <w:sz w:val="22"/>
      <w:szCs w:val="24"/>
      <w:lang w:val="en-US" w:eastAsia="en-US"/>
    </w:rPr>
  </w:style>
  <w:style w:type="table" w:styleId="TableGrid">
    <w:name w:val="Table Grid"/>
    <w:basedOn w:val="TableNormal"/>
    <w:rsid w:val="00EB458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D73E9"/>
    <w:pPr>
      <w:spacing w:after="200" w:line="276" w:lineRule="auto"/>
      <w:ind w:left="720"/>
      <w:contextualSpacing/>
    </w:pPr>
    <w:rPr>
      <w:rFonts w:ascii="Calibri" w:hAnsi="Calibri"/>
      <w:szCs w:val="22"/>
      <w:lang w:val="ru-RU" w:eastAsia="ru-RU"/>
    </w:rPr>
  </w:style>
  <w:style w:type="character" w:customStyle="1" w:styleId="ListParagraphChar">
    <w:name w:val="List Paragraph Char"/>
    <w:aliases w:val="Table no. List Paragraph Char"/>
    <w:link w:val="ListParagraph1"/>
    <w:uiPriority w:val="34"/>
    <w:locked/>
    <w:rsid w:val="005D73E9"/>
    <w:rPr>
      <w:rFonts w:ascii="Arial" w:hAnsi="Arial" w:cs="Arial"/>
      <w:lang w:val="en-GB" w:eastAsia="en-GB"/>
    </w:rPr>
  </w:style>
  <w:style w:type="paragraph" w:customStyle="1" w:styleId="ListParagraph1">
    <w:name w:val="List Paragraph1"/>
    <w:aliases w:val="Table no. List Paragraph"/>
    <w:basedOn w:val="Normal"/>
    <w:link w:val="ListParagraphChar"/>
    <w:uiPriority w:val="34"/>
    <w:rsid w:val="005D73E9"/>
    <w:pPr>
      <w:numPr>
        <w:numId w:val="3"/>
      </w:numPr>
      <w:spacing w:line="276" w:lineRule="auto"/>
      <w:ind w:left="360"/>
      <w:contextualSpacing/>
      <w:jc w:val="both"/>
    </w:pPr>
    <w:rPr>
      <w:rFonts w:ascii="Arial" w:hAnsi="Arial"/>
      <w:sz w:val="20"/>
      <w:szCs w:val="20"/>
      <w:lang w:val="en-GB" w:eastAsia="en-GB"/>
    </w:rPr>
  </w:style>
  <w:style w:type="paragraph" w:customStyle="1" w:styleId="mechtex">
    <w:name w:val="mechtex"/>
    <w:basedOn w:val="Normal"/>
    <w:link w:val="mechtexChar"/>
    <w:rsid w:val="0012007F"/>
    <w:pPr>
      <w:jc w:val="center"/>
    </w:pPr>
    <w:rPr>
      <w:rFonts w:ascii="Arial Armenian" w:hAnsi="Arial Armenian"/>
      <w:szCs w:val="20"/>
      <w:lang w:eastAsia="ru-RU"/>
    </w:rPr>
  </w:style>
  <w:style w:type="character" w:customStyle="1" w:styleId="mechtexChar">
    <w:name w:val="mechtex Char"/>
    <w:link w:val="mechtex"/>
    <w:rsid w:val="0012007F"/>
    <w:rPr>
      <w:rFonts w:ascii="Arial Armenian" w:hAnsi="Arial Armenian"/>
      <w:sz w:val="22"/>
      <w:lang w:val="en-US"/>
    </w:rPr>
  </w:style>
  <w:style w:type="character" w:customStyle="1" w:styleId="apple-converted-space">
    <w:name w:val="apple-converted-space"/>
    <w:basedOn w:val="DefaultParagraphFont"/>
    <w:rsid w:val="0012007F"/>
  </w:style>
  <w:style w:type="paragraph" w:customStyle="1" w:styleId="namak">
    <w:name w:val="namak"/>
    <w:basedOn w:val="Normal"/>
    <w:link w:val="namak0"/>
    <w:rsid w:val="004868BC"/>
    <w:pPr>
      <w:spacing w:line="400" w:lineRule="exact"/>
      <w:ind w:firstLine="397"/>
      <w:jc w:val="both"/>
    </w:pPr>
    <w:rPr>
      <w:rFonts w:ascii="GHEA Grapalat" w:hAnsi="GHEA Grapalat"/>
      <w:spacing w:val="-4"/>
      <w:sz w:val="24"/>
    </w:rPr>
  </w:style>
  <w:style w:type="character" w:customStyle="1" w:styleId="namak0">
    <w:name w:val="namak Знак"/>
    <w:link w:val="namak"/>
    <w:rsid w:val="004868BC"/>
    <w:rPr>
      <w:rFonts w:ascii="GHEA Grapalat" w:hAnsi="GHEA Grapalat"/>
      <w:spacing w:val="-4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234511"/>
    <w:pPr>
      <w:spacing w:before="100" w:beforeAutospacing="1" w:after="100" w:afterAutospacing="1"/>
    </w:pPr>
    <w:rPr>
      <w:rFonts w:ascii="Times New Roman" w:hAnsi="Times New Roman"/>
      <w:sz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132A1"/>
    <w:rPr>
      <w:rFonts w:ascii="Arial LatArm" w:hAnsi="Arial LatArm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132A1"/>
    <w:pPr>
      <w:spacing w:line="360" w:lineRule="auto"/>
      <w:jc w:val="both"/>
    </w:pPr>
    <w:rPr>
      <w:sz w:val="24"/>
      <w:szCs w:val="20"/>
    </w:rPr>
  </w:style>
  <w:style w:type="paragraph" w:styleId="BodyTextIndent">
    <w:name w:val="Body Text Indent"/>
    <w:basedOn w:val="Normal"/>
    <w:rsid w:val="003132A1"/>
    <w:pPr>
      <w:spacing w:line="360" w:lineRule="auto"/>
      <w:ind w:firstLine="720"/>
      <w:jc w:val="center"/>
    </w:pPr>
    <w:rPr>
      <w:sz w:val="24"/>
      <w:szCs w:val="20"/>
      <w:lang w:val="en-AU"/>
    </w:rPr>
  </w:style>
  <w:style w:type="paragraph" w:styleId="BodyText2">
    <w:name w:val="Body Text 2"/>
    <w:basedOn w:val="Normal"/>
    <w:rsid w:val="003132A1"/>
    <w:pPr>
      <w:spacing w:line="360" w:lineRule="auto"/>
      <w:jc w:val="both"/>
    </w:pPr>
    <w:rPr>
      <w:szCs w:val="20"/>
      <w:lang w:val="en-AU"/>
    </w:rPr>
  </w:style>
  <w:style w:type="paragraph" w:styleId="BodyText3">
    <w:name w:val="Body Text 3"/>
    <w:basedOn w:val="Normal"/>
    <w:rsid w:val="003132A1"/>
    <w:pPr>
      <w:spacing w:line="360" w:lineRule="auto"/>
      <w:jc w:val="center"/>
    </w:pPr>
    <w:rPr>
      <w:b/>
      <w:bCs/>
      <w:szCs w:val="20"/>
    </w:rPr>
  </w:style>
  <w:style w:type="paragraph" w:styleId="BodyTextIndent2">
    <w:name w:val="Body Text Indent 2"/>
    <w:basedOn w:val="Normal"/>
    <w:rsid w:val="003132A1"/>
    <w:pPr>
      <w:spacing w:line="360" w:lineRule="auto"/>
      <w:ind w:firstLine="720"/>
      <w:jc w:val="both"/>
    </w:pPr>
  </w:style>
  <w:style w:type="paragraph" w:styleId="Header">
    <w:name w:val="header"/>
    <w:basedOn w:val="Normal"/>
    <w:rsid w:val="003132A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3132A1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0F0A58"/>
    <w:rPr>
      <w:rFonts w:ascii="Tahoma" w:hAnsi="Tahoma" w:cs="Tahoma"/>
      <w:sz w:val="16"/>
      <w:szCs w:val="16"/>
    </w:rPr>
  </w:style>
  <w:style w:type="character" w:customStyle="1" w:styleId="BodyTextChar">
    <w:name w:val="Body Text Char"/>
    <w:link w:val="BodyText"/>
    <w:rsid w:val="006E2CF8"/>
    <w:rPr>
      <w:rFonts w:ascii="Arial LatArm" w:hAnsi="Arial LatArm"/>
      <w:sz w:val="24"/>
      <w:lang w:val="en-US" w:eastAsia="en-US"/>
    </w:rPr>
  </w:style>
  <w:style w:type="character" w:customStyle="1" w:styleId="FooterChar">
    <w:name w:val="Footer Char"/>
    <w:link w:val="Footer"/>
    <w:uiPriority w:val="99"/>
    <w:rsid w:val="00F026E8"/>
    <w:rPr>
      <w:rFonts w:ascii="Arial LatArm" w:hAnsi="Arial LatArm"/>
      <w:sz w:val="22"/>
      <w:szCs w:val="24"/>
      <w:lang w:val="en-US" w:eastAsia="en-US"/>
    </w:rPr>
  </w:style>
  <w:style w:type="table" w:styleId="TableGrid">
    <w:name w:val="Table Grid"/>
    <w:basedOn w:val="TableNormal"/>
    <w:rsid w:val="00EB458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5D73E9"/>
    <w:pPr>
      <w:spacing w:after="200" w:line="276" w:lineRule="auto"/>
      <w:ind w:left="720"/>
      <w:contextualSpacing/>
    </w:pPr>
    <w:rPr>
      <w:rFonts w:ascii="Calibri" w:hAnsi="Calibri"/>
      <w:szCs w:val="22"/>
      <w:lang w:val="ru-RU" w:eastAsia="ru-RU"/>
    </w:rPr>
  </w:style>
  <w:style w:type="character" w:customStyle="1" w:styleId="ListParagraphChar">
    <w:name w:val="List Paragraph Char"/>
    <w:aliases w:val="Table no. List Paragraph Char"/>
    <w:link w:val="ListParagraph1"/>
    <w:uiPriority w:val="34"/>
    <w:locked/>
    <w:rsid w:val="005D73E9"/>
    <w:rPr>
      <w:rFonts w:ascii="Arial" w:hAnsi="Arial" w:cs="Arial"/>
      <w:lang w:val="en-GB" w:eastAsia="en-GB"/>
    </w:rPr>
  </w:style>
  <w:style w:type="paragraph" w:customStyle="1" w:styleId="ListParagraph1">
    <w:name w:val="List Paragraph1"/>
    <w:aliases w:val="Table no. List Paragraph"/>
    <w:basedOn w:val="Normal"/>
    <w:link w:val="ListParagraphChar"/>
    <w:uiPriority w:val="34"/>
    <w:rsid w:val="005D73E9"/>
    <w:pPr>
      <w:numPr>
        <w:numId w:val="3"/>
      </w:numPr>
      <w:spacing w:line="276" w:lineRule="auto"/>
      <w:ind w:left="360"/>
      <w:contextualSpacing/>
      <w:jc w:val="both"/>
    </w:pPr>
    <w:rPr>
      <w:rFonts w:ascii="Arial" w:hAnsi="Arial"/>
      <w:sz w:val="20"/>
      <w:szCs w:val="20"/>
      <w:lang w:val="en-GB" w:eastAsia="en-GB"/>
    </w:rPr>
  </w:style>
  <w:style w:type="paragraph" w:customStyle="1" w:styleId="mechtex">
    <w:name w:val="mechtex"/>
    <w:basedOn w:val="Normal"/>
    <w:link w:val="mechtexChar"/>
    <w:rsid w:val="0012007F"/>
    <w:pPr>
      <w:jc w:val="center"/>
    </w:pPr>
    <w:rPr>
      <w:rFonts w:ascii="Arial Armenian" w:hAnsi="Arial Armenian"/>
      <w:szCs w:val="20"/>
      <w:lang w:eastAsia="ru-RU"/>
    </w:rPr>
  </w:style>
  <w:style w:type="character" w:customStyle="1" w:styleId="mechtexChar">
    <w:name w:val="mechtex Char"/>
    <w:link w:val="mechtex"/>
    <w:rsid w:val="0012007F"/>
    <w:rPr>
      <w:rFonts w:ascii="Arial Armenian" w:hAnsi="Arial Armenian"/>
      <w:sz w:val="22"/>
      <w:lang w:val="en-US"/>
    </w:rPr>
  </w:style>
  <w:style w:type="character" w:customStyle="1" w:styleId="apple-converted-space">
    <w:name w:val="apple-converted-space"/>
    <w:basedOn w:val="DefaultParagraphFont"/>
    <w:rsid w:val="0012007F"/>
  </w:style>
  <w:style w:type="paragraph" w:customStyle="1" w:styleId="namak">
    <w:name w:val="namak"/>
    <w:basedOn w:val="Normal"/>
    <w:link w:val="namak0"/>
    <w:rsid w:val="004868BC"/>
    <w:pPr>
      <w:spacing w:line="400" w:lineRule="exact"/>
      <w:ind w:firstLine="397"/>
      <w:jc w:val="both"/>
    </w:pPr>
    <w:rPr>
      <w:rFonts w:ascii="GHEA Grapalat" w:hAnsi="GHEA Grapalat"/>
      <w:spacing w:val="-4"/>
      <w:sz w:val="24"/>
    </w:rPr>
  </w:style>
  <w:style w:type="character" w:customStyle="1" w:styleId="namak0">
    <w:name w:val="namak Знак"/>
    <w:link w:val="namak"/>
    <w:rsid w:val="004868BC"/>
    <w:rPr>
      <w:rFonts w:ascii="GHEA Grapalat" w:hAnsi="GHEA Grapalat"/>
      <w:spacing w:val="-4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234511"/>
    <w:pPr>
      <w:spacing w:before="100" w:beforeAutospacing="1" w:after="100" w:afterAutospacing="1"/>
    </w:pPr>
    <w:rPr>
      <w:rFonts w:ascii="Times New Roman" w:hAnsi="Times New Roman"/>
      <w:sz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3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8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21045-A12B-47A9-966A-97103B00C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20</Pages>
  <Words>5108</Words>
  <Characters>29116</Characters>
  <Application>Microsoft Office Word</Application>
  <DocSecurity>0</DocSecurity>
  <Lines>242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îºÔºÎ²Üø</vt:lpstr>
    </vt:vector>
  </TitlesOfParts>
  <Company>VOROGUM</Company>
  <LinksUpToDate>false</LinksUpToDate>
  <CharactersWithSpaces>34156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>îºÔºÎ²Üø</dc:title>
  <dc:creator>VARCHUTYUN</dc:creator>
  <cp:lastModifiedBy>User</cp:lastModifiedBy>
  <cp:revision>5</cp:revision>
  <cp:lastPrinted>2019-08-01T08:30:00Z</cp:lastPrinted>
  <dcterms:created xsi:type="dcterms:W3CDTF">2019-10-14T07:45:00Z</dcterms:created>
  <dcterms:modified xsi:type="dcterms:W3CDTF">2019-10-14T13:43:00Z</dcterms:modified>
  <cp:keywords>https://mul2.gov.am/tasks/136769/oneclick/4ampopatert-.docx?token=b66b6aee9e5f4127ff394bffa93fbd7f</cp:keywords>
</cp:coreProperties>
</file>