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F2EA9" w14:textId="52FA75D4" w:rsidR="00C07F73" w:rsidRPr="0052305D" w:rsidRDefault="00E054C2" w:rsidP="006F49AC">
      <w:pPr>
        <w:spacing w:after="0" w:line="360" w:lineRule="auto"/>
        <w:ind w:left="-284" w:right="-284" w:firstLine="567"/>
        <w:contextualSpacing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>
        <w:rPr>
          <w:rFonts w:ascii="GHEA Grapalat" w:hAnsi="GHEA Grapalat"/>
          <w:b/>
          <w:bCs/>
          <w:iCs/>
          <w:sz w:val="24"/>
          <w:szCs w:val="24"/>
          <w:lang w:val="hy-AM"/>
        </w:rPr>
        <w:t>ՏԵՂԵԿԱՆՔ</w:t>
      </w:r>
    </w:p>
    <w:p w14:paraId="3EFD2834" w14:textId="77777777" w:rsidR="00610805" w:rsidRPr="0052305D" w:rsidRDefault="00610805" w:rsidP="006F49AC">
      <w:pPr>
        <w:spacing w:after="0" w:line="360" w:lineRule="auto"/>
        <w:ind w:left="-284" w:right="-284" w:firstLine="567"/>
        <w:contextualSpacing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</w:p>
    <w:p w14:paraId="6D94FB27" w14:textId="02D217D5" w:rsidR="00DC167B" w:rsidRPr="0052305D" w:rsidRDefault="00C07F73" w:rsidP="006F49AC">
      <w:pPr>
        <w:spacing w:after="0" w:line="360" w:lineRule="auto"/>
        <w:ind w:left="-284" w:right="-284" w:firstLine="567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2305D">
        <w:rPr>
          <w:rFonts w:ascii="GHEA Grapalat" w:hAnsi="GHEA Grapalat"/>
          <w:b/>
          <w:sz w:val="24"/>
          <w:szCs w:val="24"/>
          <w:lang w:val="hy-AM"/>
        </w:rPr>
        <w:t>«ԱՆԿԱԽ ՊԵՏՈՒԹՅՈՒՆՆԵՐԻ ՀԱՄԱԳՈՐԾԱԿՑՈՒԹՅԱՆ ՄԱՍՆԱԿԻՑ ՊԵՏՈՒԹՅՈՒՆՆԵՐԻ ԻՐԱՎԱՍՈՒ ՄԱՐՄԻՆՆԵՐԻ ԿՈՂՄԻՑ ՄԻՋԱԶԳԱՅԻՆ ՎԵՐԱՀՍԿԵԼԻ ՄԱՏԱԿԱՐԱՐՄԱՆ ԿԱԶՄԱԿԵՐՊՄԱՆ ԵՎ ԻՐԱԿԱՆԱՑՄԱՆ ԿԱՐԳԻ ՄԱՍԻՆ» ՊԱՅՄԱՆԱԳ</w:t>
      </w:r>
      <w:r w:rsidR="007403A8" w:rsidRPr="0052305D">
        <w:rPr>
          <w:rFonts w:ascii="GHEA Grapalat" w:hAnsi="GHEA Grapalat"/>
          <w:b/>
          <w:sz w:val="24"/>
          <w:szCs w:val="24"/>
          <w:lang w:val="hy-AM"/>
        </w:rPr>
        <w:t>ՐԻ</w:t>
      </w:r>
      <w:r w:rsidRPr="0052305D">
        <w:rPr>
          <w:rFonts w:ascii="GHEA Grapalat" w:hAnsi="GHEA Grapalat"/>
          <w:b/>
          <w:sz w:val="24"/>
          <w:szCs w:val="24"/>
          <w:lang w:val="hy-AM"/>
        </w:rPr>
        <w:t xml:space="preserve"> ՎԱՎԵՐԱՑ</w:t>
      </w:r>
      <w:r w:rsidR="007403A8" w:rsidRPr="0052305D">
        <w:rPr>
          <w:rFonts w:ascii="GHEA Grapalat" w:hAnsi="GHEA Grapalat"/>
          <w:b/>
          <w:sz w:val="24"/>
          <w:szCs w:val="24"/>
          <w:lang w:val="hy-AM"/>
        </w:rPr>
        <w:t>ՄԱՆ</w:t>
      </w:r>
      <w:r w:rsidR="00655E59" w:rsidRPr="0052305D">
        <w:rPr>
          <w:rStyle w:val="Bodytext216pt"/>
          <w:rFonts w:ascii="GHEA Grapalat" w:eastAsia="Arial Unicode MS" w:hAnsi="GHEA Grapalat"/>
          <w:sz w:val="24"/>
          <w:szCs w:val="24"/>
        </w:rPr>
        <w:t xml:space="preserve"> </w:t>
      </w:r>
      <w:r w:rsidR="009057F8" w:rsidRPr="0052305D">
        <w:rPr>
          <w:rFonts w:ascii="GHEA Grapalat" w:hAnsi="GHEA Grapalat"/>
          <w:b/>
          <w:sz w:val="24"/>
          <w:szCs w:val="24"/>
          <w:lang w:val="hy-AM"/>
        </w:rPr>
        <w:t>ՆՊԱՏԱԿԱՀԱՐՄԱՐՈՒԹՅԱՆ ՎԵՐԱԲԵՐՅԱԼ</w:t>
      </w:r>
    </w:p>
    <w:p w14:paraId="6285BCD0" w14:textId="77777777" w:rsidR="00C07F73" w:rsidRPr="0052305D" w:rsidRDefault="00C07F73" w:rsidP="006F49AC">
      <w:pPr>
        <w:spacing w:after="0" w:line="360" w:lineRule="auto"/>
        <w:ind w:left="-284" w:right="-284" w:firstLine="567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69780E4" w14:textId="3461939E" w:rsidR="002A46B3" w:rsidRPr="0052305D" w:rsidRDefault="002A46B3" w:rsidP="006F49AC">
      <w:pPr>
        <w:spacing w:after="0" w:line="360" w:lineRule="auto"/>
        <w:ind w:left="-284" w:right="-284"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2305D">
        <w:rPr>
          <w:rFonts w:ascii="GHEA Grapalat" w:hAnsi="GHEA Grapalat" w:cs="Sylfaen"/>
          <w:sz w:val="24"/>
          <w:szCs w:val="24"/>
          <w:lang w:val="hy-AM"/>
        </w:rPr>
        <w:t>Ժամանակակից մարտահրավերներին և սպառնալիքներին հակազդելու գործում ԱՊՀ մասնակից պետությունների իրավասու մարմինների համագործակցության հետագա կատարելագործման նպատակով 2023 թվականի սեպտեմբերի 15-ին ԱՊՀ մասնակից</w:t>
      </w:r>
      <w:r w:rsidR="00F23808" w:rsidRPr="005230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2305D">
        <w:rPr>
          <w:rFonts w:ascii="GHEA Grapalat" w:hAnsi="GHEA Grapalat" w:cs="Sylfaen"/>
          <w:sz w:val="24"/>
          <w:szCs w:val="24"/>
          <w:lang w:val="hy-AM"/>
        </w:rPr>
        <w:t xml:space="preserve">պետությունների ներքին գործերի նախարարների </w:t>
      </w:r>
      <w:r w:rsidR="00F23808" w:rsidRPr="0052305D">
        <w:rPr>
          <w:rFonts w:ascii="GHEA Grapalat" w:hAnsi="GHEA Grapalat" w:cs="Sylfaen"/>
          <w:sz w:val="24"/>
          <w:szCs w:val="24"/>
          <w:lang w:val="hy-AM"/>
        </w:rPr>
        <w:t>խ</w:t>
      </w:r>
      <w:r w:rsidRPr="0052305D">
        <w:rPr>
          <w:rFonts w:ascii="GHEA Grapalat" w:hAnsi="GHEA Grapalat" w:cs="Sylfaen"/>
          <w:sz w:val="24"/>
          <w:szCs w:val="24"/>
          <w:lang w:val="hy-AM"/>
        </w:rPr>
        <w:t xml:space="preserve">որհուրդը համաձայնություն է տվել Տաջիկստանի Հանրապետության ներքին գործերի նախարարության կողմից </w:t>
      </w:r>
      <w:r w:rsidR="00D56103" w:rsidRPr="0052305D">
        <w:rPr>
          <w:rFonts w:ascii="GHEA Grapalat" w:hAnsi="GHEA Grapalat" w:cs="Sylfaen"/>
          <w:sz w:val="24"/>
          <w:szCs w:val="24"/>
          <w:lang w:val="hy-AM"/>
        </w:rPr>
        <w:t></w:t>
      </w:r>
      <w:r w:rsidRPr="0052305D">
        <w:rPr>
          <w:rFonts w:ascii="GHEA Grapalat" w:hAnsi="GHEA Grapalat" w:cs="Sylfaen"/>
          <w:sz w:val="24"/>
          <w:szCs w:val="24"/>
          <w:lang w:val="hy-AM"/>
        </w:rPr>
        <w:t xml:space="preserve">ի կատարումն 2022 թվականի սեպտեմբերի 8-ին Չոլպոն-Աթա քաղաքում կայացած ԱՊՀ </w:t>
      </w:r>
      <w:r w:rsidR="00EC4270" w:rsidRPr="0052305D">
        <w:rPr>
          <w:rFonts w:ascii="GHEA Grapalat" w:hAnsi="GHEA Grapalat" w:cs="Sylfaen"/>
          <w:sz w:val="24"/>
          <w:szCs w:val="24"/>
          <w:lang w:val="hy-AM"/>
        </w:rPr>
        <w:t>ներքին գործերի նախարարների</w:t>
      </w:r>
      <w:r w:rsidRPr="005230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23808" w:rsidRPr="0052305D">
        <w:rPr>
          <w:rFonts w:ascii="GHEA Grapalat" w:hAnsi="GHEA Grapalat" w:cs="Sylfaen"/>
          <w:sz w:val="24"/>
          <w:szCs w:val="24"/>
          <w:lang w:val="hy-AM"/>
        </w:rPr>
        <w:t>խ</w:t>
      </w:r>
      <w:r w:rsidRPr="0052305D">
        <w:rPr>
          <w:rFonts w:ascii="GHEA Grapalat" w:hAnsi="GHEA Grapalat" w:cs="Sylfaen"/>
          <w:sz w:val="24"/>
          <w:szCs w:val="24"/>
          <w:lang w:val="hy-AM"/>
        </w:rPr>
        <w:t xml:space="preserve">որհրդի </w:t>
      </w:r>
      <w:r w:rsidR="00F23808" w:rsidRPr="0052305D">
        <w:rPr>
          <w:rFonts w:ascii="GHEA Grapalat" w:hAnsi="GHEA Grapalat" w:cs="Sylfaen"/>
          <w:sz w:val="24"/>
          <w:szCs w:val="24"/>
          <w:lang w:val="hy-AM"/>
        </w:rPr>
        <w:t>ո</w:t>
      </w:r>
      <w:r w:rsidRPr="0052305D">
        <w:rPr>
          <w:rFonts w:ascii="GHEA Grapalat" w:hAnsi="GHEA Grapalat" w:cs="Sylfaen"/>
          <w:sz w:val="24"/>
          <w:szCs w:val="24"/>
          <w:lang w:val="hy-AM"/>
        </w:rPr>
        <w:t>րոշման</w:t>
      </w:r>
      <w:r w:rsidR="00D56103" w:rsidRPr="0052305D">
        <w:rPr>
          <w:rFonts w:ascii="GHEA Grapalat" w:hAnsi="GHEA Grapalat" w:cs="Sylfaen"/>
          <w:sz w:val="24"/>
          <w:szCs w:val="24"/>
          <w:lang w:val="hy-AM"/>
        </w:rPr>
        <w:t></w:t>
      </w:r>
      <w:r w:rsidRPr="0052305D">
        <w:rPr>
          <w:rFonts w:ascii="GHEA Grapalat" w:hAnsi="GHEA Grapalat" w:cs="Sylfaen"/>
          <w:sz w:val="24"/>
          <w:szCs w:val="24"/>
          <w:lang w:val="hy-AM"/>
        </w:rPr>
        <w:t xml:space="preserve"> մշակված Ա</w:t>
      </w:r>
      <w:r w:rsidR="002E26C4" w:rsidRPr="0052305D">
        <w:rPr>
          <w:rFonts w:ascii="GHEA Grapalat" w:hAnsi="GHEA Grapalat" w:cs="Sylfaen"/>
          <w:sz w:val="24"/>
          <w:szCs w:val="24"/>
          <w:lang w:val="hy-AM"/>
        </w:rPr>
        <w:t xml:space="preserve">նկախ </w:t>
      </w:r>
      <w:r w:rsidRPr="0052305D">
        <w:rPr>
          <w:rFonts w:ascii="GHEA Grapalat" w:hAnsi="GHEA Grapalat" w:cs="Sylfaen"/>
          <w:sz w:val="24"/>
          <w:szCs w:val="24"/>
          <w:lang w:val="hy-AM"/>
        </w:rPr>
        <w:t>Պ</w:t>
      </w:r>
      <w:r w:rsidR="002E26C4" w:rsidRPr="0052305D">
        <w:rPr>
          <w:rFonts w:ascii="GHEA Grapalat" w:hAnsi="GHEA Grapalat" w:cs="Sylfaen"/>
          <w:sz w:val="24"/>
          <w:szCs w:val="24"/>
          <w:lang w:val="hy-AM"/>
        </w:rPr>
        <w:t xml:space="preserve">ետությունների </w:t>
      </w:r>
      <w:r w:rsidRPr="0052305D">
        <w:rPr>
          <w:rFonts w:ascii="GHEA Grapalat" w:hAnsi="GHEA Grapalat" w:cs="Sylfaen"/>
          <w:sz w:val="24"/>
          <w:szCs w:val="24"/>
          <w:lang w:val="hy-AM"/>
        </w:rPr>
        <w:t>Հ</w:t>
      </w:r>
      <w:r w:rsidR="002E26C4" w:rsidRPr="0052305D">
        <w:rPr>
          <w:rFonts w:ascii="GHEA Grapalat" w:hAnsi="GHEA Grapalat" w:cs="Sylfaen"/>
          <w:sz w:val="24"/>
          <w:szCs w:val="24"/>
          <w:lang w:val="hy-AM"/>
        </w:rPr>
        <w:t>ամագործակցության</w:t>
      </w:r>
      <w:r w:rsidRPr="0052305D">
        <w:rPr>
          <w:rFonts w:ascii="GHEA Grapalat" w:hAnsi="GHEA Grapalat" w:cs="Sylfaen"/>
          <w:sz w:val="24"/>
          <w:szCs w:val="24"/>
          <w:lang w:val="hy-AM"/>
        </w:rPr>
        <w:t xml:space="preserve"> մասնակից պետությունների իրավասու մարմինների կողմից միջազգային վերահսկելի մատակարարման կազմակերպման և իրականացման կարգի մասին պայմանագրի նախագծին</w:t>
      </w:r>
      <w:r w:rsidR="00F23808" w:rsidRPr="0052305D">
        <w:rPr>
          <w:rFonts w:ascii="GHEA Grapalat" w:hAnsi="GHEA Grapalat" w:cs="Sylfaen"/>
          <w:sz w:val="24"/>
          <w:szCs w:val="24"/>
          <w:lang w:val="hy-AM"/>
        </w:rPr>
        <w:t xml:space="preserve"> (այսուհետ՝ Նախագիծ)։</w:t>
      </w:r>
    </w:p>
    <w:p w14:paraId="2D389A79" w14:textId="754A6E42" w:rsidR="002A46B3" w:rsidRPr="0052305D" w:rsidRDefault="00F23808" w:rsidP="006F49AC">
      <w:pPr>
        <w:spacing w:after="0" w:line="360" w:lineRule="auto"/>
        <w:ind w:left="-284" w:right="-284"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2305D">
        <w:rPr>
          <w:rFonts w:ascii="GHEA Grapalat" w:hAnsi="GHEA Grapalat" w:cs="Sylfaen"/>
          <w:sz w:val="24"/>
          <w:szCs w:val="24"/>
          <w:lang w:val="hy-AM"/>
        </w:rPr>
        <w:t>Ն</w:t>
      </w:r>
      <w:r w:rsidR="002A46B3" w:rsidRPr="0052305D">
        <w:rPr>
          <w:rFonts w:ascii="GHEA Grapalat" w:hAnsi="GHEA Grapalat" w:cs="Sylfaen"/>
          <w:sz w:val="24"/>
          <w:szCs w:val="24"/>
          <w:lang w:val="hy-AM"/>
        </w:rPr>
        <w:t>ախագիծը վերջնական քննարկվել և լրամշակվել է 2024</w:t>
      </w:r>
      <w:r w:rsidR="00D56103" w:rsidRPr="005230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A46B3" w:rsidRPr="0052305D">
        <w:rPr>
          <w:rFonts w:ascii="GHEA Grapalat" w:hAnsi="GHEA Grapalat" w:cs="Sylfaen"/>
          <w:sz w:val="24"/>
          <w:szCs w:val="24"/>
          <w:lang w:val="hy-AM"/>
        </w:rPr>
        <w:t>թ</w:t>
      </w:r>
      <w:r w:rsidR="00D56103" w:rsidRPr="0052305D">
        <w:rPr>
          <w:rFonts w:ascii="GHEA Grapalat" w:hAnsi="GHEA Grapalat" w:cs="Sylfaen"/>
          <w:sz w:val="24"/>
          <w:szCs w:val="24"/>
          <w:lang w:val="hy-AM"/>
        </w:rPr>
        <w:t xml:space="preserve">վականի </w:t>
      </w:r>
      <w:r w:rsidR="002A46B3" w:rsidRPr="0052305D">
        <w:rPr>
          <w:rFonts w:ascii="GHEA Grapalat" w:hAnsi="GHEA Grapalat" w:cs="Sylfaen"/>
          <w:sz w:val="24"/>
          <w:szCs w:val="24"/>
          <w:lang w:val="hy-AM"/>
        </w:rPr>
        <w:t>մայիսի 23-ին՝ առցանց ձևաչափով կայացած ԱՊՀ մասնակից պետությունների իրավասու մարմինների փորձագիտական խմբի կողմից։</w:t>
      </w:r>
    </w:p>
    <w:p w14:paraId="6F8AE04E" w14:textId="0C61AA55" w:rsidR="002A46B3" w:rsidRPr="0052305D" w:rsidRDefault="002A46B3" w:rsidP="006F49AC">
      <w:pPr>
        <w:spacing w:after="0" w:line="360" w:lineRule="auto"/>
        <w:ind w:left="-284" w:right="-284"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2305D">
        <w:rPr>
          <w:rFonts w:ascii="GHEA Grapalat" w:hAnsi="GHEA Grapalat" w:cs="Sylfaen"/>
          <w:sz w:val="24"/>
          <w:szCs w:val="24"/>
          <w:lang w:val="hy-AM"/>
        </w:rPr>
        <w:t>Նախագիծն անցել է համապատասխան ներպետական համաձայնեցման ընթացակարգ և 2025</w:t>
      </w:r>
      <w:r w:rsidR="00772C1D" w:rsidRPr="005230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2305D">
        <w:rPr>
          <w:rFonts w:ascii="GHEA Grapalat" w:hAnsi="GHEA Grapalat" w:cs="Sylfaen"/>
          <w:sz w:val="24"/>
          <w:szCs w:val="24"/>
          <w:lang w:val="hy-AM"/>
        </w:rPr>
        <w:t>թ</w:t>
      </w:r>
      <w:r w:rsidR="00772C1D" w:rsidRPr="0052305D">
        <w:rPr>
          <w:rFonts w:ascii="GHEA Grapalat" w:hAnsi="GHEA Grapalat" w:cs="Sylfaen"/>
          <w:sz w:val="24"/>
          <w:szCs w:val="24"/>
          <w:lang w:val="hy-AM"/>
        </w:rPr>
        <w:t xml:space="preserve">վականի </w:t>
      </w:r>
      <w:r w:rsidRPr="0052305D">
        <w:rPr>
          <w:rFonts w:ascii="GHEA Grapalat" w:hAnsi="GHEA Grapalat" w:cs="Sylfaen"/>
          <w:sz w:val="24"/>
          <w:szCs w:val="24"/>
          <w:lang w:val="hy-AM"/>
        </w:rPr>
        <w:t xml:space="preserve">հոկտեմբերի 10-ին </w:t>
      </w:r>
      <w:r w:rsidR="0062343E" w:rsidRPr="0052305D">
        <w:rPr>
          <w:rFonts w:ascii="GHEA Grapalat" w:hAnsi="GHEA Grapalat"/>
          <w:bCs/>
          <w:sz w:val="24"/>
          <w:szCs w:val="24"/>
          <w:lang w:val="hy-AM"/>
        </w:rPr>
        <w:t xml:space="preserve">«Անկախ </w:t>
      </w:r>
      <w:r w:rsidR="006F49AC" w:rsidRPr="0052305D">
        <w:rPr>
          <w:rFonts w:ascii="GHEA Grapalat" w:hAnsi="GHEA Grapalat"/>
          <w:bCs/>
          <w:sz w:val="24"/>
          <w:szCs w:val="24"/>
          <w:lang w:val="hy-AM"/>
        </w:rPr>
        <w:t>Պ</w:t>
      </w:r>
      <w:r w:rsidR="0062343E" w:rsidRPr="0052305D">
        <w:rPr>
          <w:rFonts w:ascii="GHEA Grapalat" w:hAnsi="GHEA Grapalat"/>
          <w:bCs/>
          <w:sz w:val="24"/>
          <w:szCs w:val="24"/>
          <w:lang w:val="hy-AM"/>
        </w:rPr>
        <w:t xml:space="preserve">ետությունների </w:t>
      </w:r>
      <w:r w:rsidR="006F49AC" w:rsidRPr="0052305D">
        <w:rPr>
          <w:rFonts w:ascii="GHEA Grapalat" w:hAnsi="GHEA Grapalat"/>
          <w:bCs/>
          <w:sz w:val="24"/>
          <w:szCs w:val="24"/>
          <w:lang w:val="hy-AM"/>
        </w:rPr>
        <w:t>Հ</w:t>
      </w:r>
      <w:r w:rsidR="0062343E" w:rsidRPr="0052305D">
        <w:rPr>
          <w:rFonts w:ascii="GHEA Grapalat" w:hAnsi="GHEA Grapalat"/>
          <w:bCs/>
          <w:sz w:val="24"/>
          <w:szCs w:val="24"/>
          <w:lang w:val="hy-AM"/>
        </w:rPr>
        <w:t>ամագործակցության մասնակից պետությունների իրավասու մարմինների կողմից միջազգային վերահսկելի մատակարարման կազմակերպման և իրականացման կարգի մասին» պայմանագիրը</w:t>
      </w:r>
      <w:r w:rsidR="0062343E" w:rsidRPr="0052305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2343E" w:rsidRPr="0052305D">
        <w:rPr>
          <w:rFonts w:ascii="GHEA Grapalat" w:hAnsi="GHEA Grapalat"/>
          <w:bCs/>
          <w:sz w:val="24"/>
          <w:szCs w:val="24"/>
          <w:lang w:val="hy-AM"/>
        </w:rPr>
        <w:t>(այսուհետ՝ Պայմանագիր)</w:t>
      </w:r>
      <w:r w:rsidR="0062343E" w:rsidRPr="0052305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2343E" w:rsidRPr="0052305D">
        <w:rPr>
          <w:rFonts w:ascii="GHEA Grapalat" w:hAnsi="GHEA Grapalat" w:cs="Sylfaen"/>
          <w:sz w:val="24"/>
          <w:szCs w:val="24"/>
          <w:lang w:val="hy-AM"/>
        </w:rPr>
        <w:t>ստորագրվել է Դուշանբե քաղաքում։</w:t>
      </w:r>
    </w:p>
    <w:p w14:paraId="3DCC140F" w14:textId="2F8EE024" w:rsidR="002A46B3" w:rsidRPr="0052305D" w:rsidRDefault="0062343E" w:rsidP="006F49AC">
      <w:pPr>
        <w:spacing w:after="0" w:line="360" w:lineRule="auto"/>
        <w:ind w:left="-284" w:right="-284"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2305D">
        <w:rPr>
          <w:rFonts w:ascii="GHEA Grapalat" w:hAnsi="GHEA Grapalat" w:cs="Sylfaen"/>
          <w:sz w:val="24"/>
          <w:szCs w:val="24"/>
          <w:lang w:val="hy-AM"/>
        </w:rPr>
        <w:t xml:space="preserve">Պայմանագրով </w:t>
      </w:r>
      <w:r w:rsidR="002A46B3" w:rsidRPr="0052305D">
        <w:rPr>
          <w:rFonts w:ascii="GHEA Grapalat" w:hAnsi="GHEA Grapalat" w:cs="Sylfaen"/>
          <w:sz w:val="24"/>
          <w:szCs w:val="24"/>
          <w:lang w:val="hy-AM"/>
        </w:rPr>
        <w:t>նախատես</w:t>
      </w:r>
      <w:r w:rsidR="00801598" w:rsidRPr="0052305D">
        <w:rPr>
          <w:rFonts w:ascii="GHEA Grapalat" w:hAnsi="GHEA Grapalat" w:cs="Sylfaen"/>
          <w:sz w:val="24"/>
          <w:szCs w:val="24"/>
          <w:lang w:val="hy-AM"/>
        </w:rPr>
        <w:t>վ</w:t>
      </w:r>
      <w:r w:rsidR="002A46B3" w:rsidRPr="0052305D">
        <w:rPr>
          <w:rFonts w:ascii="GHEA Grapalat" w:hAnsi="GHEA Grapalat" w:cs="Sylfaen"/>
          <w:sz w:val="24"/>
          <w:szCs w:val="24"/>
          <w:lang w:val="hy-AM"/>
        </w:rPr>
        <w:t>ում է՝</w:t>
      </w:r>
    </w:p>
    <w:p w14:paraId="592A69E0" w14:textId="3170C02E" w:rsidR="002A46B3" w:rsidRPr="0052305D" w:rsidRDefault="00056960" w:rsidP="006F49AC">
      <w:pPr>
        <w:spacing w:after="0" w:line="360" w:lineRule="auto"/>
        <w:ind w:left="-284" w:right="-284" w:firstLine="567"/>
        <w:contextualSpacing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52305D">
        <w:rPr>
          <w:rFonts w:ascii="GHEA Grapalat" w:hAnsi="GHEA Grapalat" w:cs="Sylfaen"/>
          <w:sz w:val="24"/>
          <w:szCs w:val="24"/>
          <w:lang w:val="hy-AM"/>
        </w:rPr>
        <w:t>1</w:t>
      </w:r>
      <w:r w:rsidR="006F49AC" w:rsidRPr="0052305D">
        <w:rPr>
          <w:rFonts w:ascii="GHEA Grapalat" w:eastAsia="Microsoft YaHei" w:hAnsi="GHEA Grapalat" w:cs="Microsoft YaHei"/>
          <w:sz w:val="24"/>
          <w:szCs w:val="24"/>
          <w:lang w:val="hy-AM"/>
        </w:rPr>
        <w:t>)</w:t>
      </w:r>
      <w:r w:rsidR="00772C1D" w:rsidRPr="005230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A46B3" w:rsidRPr="0052305D">
        <w:rPr>
          <w:rFonts w:ascii="GHEA Grapalat" w:hAnsi="GHEA Grapalat" w:cs="Sylfaen"/>
          <w:sz w:val="24"/>
          <w:szCs w:val="24"/>
          <w:lang w:val="hy-AM"/>
        </w:rPr>
        <w:t>վերահսկելի օբյեկտների, ինչպիսիք են՝ թմրանյութեր, զենք, մշակութային, պատմական, արվեստի արժեքներ և այլն, պետական սահմանով ապօրինի փոխադրման ոլորտում կատարվող հանցագործություններին հակազդելու ուղղությամբ արդյունավետ միջոցների ձեռնարկում</w:t>
      </w:r>
      <w:r w:rsidR="006F49AC" w:rsidRPr="0052305D">
        <w:rPr>
          <w:rFonts w:ascii="GHEA Grapalat" w:eastAsia="Microsoft YaHei" w:hAnsi="GHEA Grapalat" w:cs="Microsoft YaHei"/>
          <w:sz w:val="24"/>
          <w:szCs w:val="24"/>
          <w:lang w:val="hy-AM"/>
        </w:rPr>
        <w:t>,</w:t>
      </w:r>
    </w:p>
    <w:p w14:paraId="4B2C9BD4" w14:textId="2E783C84" w:rsidR="002A46B3" w:rsidRPr="0052305D" w:rsidRDefault="00056960" w:rsidP="006F49AC">
      <w:pPr>
        <w:spacing w:after="0" w:line="360" w:lineRule="auto"/>
        <w:ind w:left="-284" w:right="-284"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2305D">
        <w:rPr>
          <w:rFonts w:ascii="GHEA Grapalat" w:hAnsi="GHEA Grapalat" w:cs="Sylfaen"/>
          <w:sz w:val="24"/>
          <w:szCs w:val="24"/>
          <w:lang w:val="hy-AM"/>
        </w:rPr>
        <w:lastRenderedPageBreak/>
        <w:t>2</w:t>
      </w:r>
      <w:r w:rsidR="006F49AC" w:rsidRPr="0052305D">
        <w:rPr>
          <w:rFonts w:ascii="GHEA Grapalat" w:eastAsia="Microsoft YaHei" w:hAnsi="GHEA Grapalat" w:cs="Microsoft YaHei"/>
          <w:sz w:val="24"/>
          <w:szCs w:val="24"/>
          <w:lang w:val="hy-AM"/>
        </w:rPr>
        <w:t>)</w:t>
      </w:r>
      <w:r w:rsidR="00772C1D" w:rsidRPr="005230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A46B3" w:rsidRPr="0052305D">
        <w:rPr>
          <w:rFonts w:ascii="GHEA Grapalat" w:hAnsi="GHEA Grapalat" w:cs="Sylfaen"/>
          <w:sz w:val="24"/>
          <w:szCs w:val="24"/>
          <w:lang w:val="hy-AM"/>
        </w:rPr>
        <w:t>ԱՊՀ մասնակից</w:t>
      </w:r>
      <w:r w:rsidR="0062343E" w:rsidRPr="005230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A46B3" w:rsidRPr="0052305D">
        <w:rPr>
          <w:rFonts w:ascii="GHEA Grapalat" w:hAnsi="GHEA Grapalat" w:cs="Sylfaen"/>
          <w:sz w:val="24"/>
          <w:szCs w:val="24"/>
          <w:lang w:val="hy-AM"/>
        </w:rPr>
        <w:t>պետությունների իրավասու մարմինների կողմից համագործակցության առկա իրավական մեխանիզմների կատարելագործում։</w:t>
      </w:r>
    </w:p>
    <w:p w14:paraId="0962EB9C" w14:textId="77777777" w:rsidR="002A46B3" w:rsidRPr="0052305D" w:rsidRDefault="002A46B3" w:rsidP="006F49AC">
      <w:pPr>
        <w:spacing w:after="0" w:line="360" w:lineRule="auto"/>
        <w:ind w:left="-284" w:right="-284"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2305D">
        <w:rPr>
          <w:rFonts w:ascii="GHEA Grapalat" w:hAnsi="GHEA Grapalat" w:cs="Sylfaen"/>
          <w:sz w:val="24"/>
          <w:szCs w:val="24"/>
          <w:lang w:val="hy-AM"/>
        </w:rPr>
        <w:t>Պայմանագրի հիմնական սկզբունքներն են՝</w:t>
      </w:r>
    </w:p>
    <w:p w14:paraId="32F5801D" w14:textId="1C2630C3" w:rsidR="002A46B3" w:rsidRPr="0052305D" w:rsidRDefault="0062343E" w:rsidP="006F49AC">
      <w:pPr>
        <w:spacing w:after="0" w:line="360" w:lineRule="auto"/>
        <w:ind w:left="-284" w:right="-284" w:firstLine="567"/>
        <w:contextualSpacing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52305D">
        <w:rPr>
          <w:rFonts w:ascii="GHEA Grapalat" w:hAnsi="GHEA Grapalat" w:cs="Sylfaen"/>
          <w:sz w:val="24"/>
          <w:szCs w:val="24"/>
          <w:lang w:val="hy-AM"/>
        </w:rPr>
        <w:t>1</w:t>
      </w:r>
      <w:r w:rsidR="006F49AC" w:rsidRPr="0052305D">
        <w:rPr>
          <w:rFonts w:ascii="GHEA Grapalat" w:eastAsia="Microsoft YaHei" w:hAnsi="GHEA Grapalat" w:cs="Microsoft YaHei"/>
          <w:sz w:val="24"/>
          <w:szCs w:val="24"/>
          <w:lang w:val="hy-AM"/>
        </w:rPr>
        <w:t>)</w:t>
      </w:r>
      <w:r w:rsidR="00772C1D" w:rsidRPr="005230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A46B3" w:rsidRPr="0052305D">
        <w:rPr>
          <w:rFonts w:ascii="GHEA Grapalat" w:hAnsi="GHEA Grapalat" w:cs="Sylfaen"/>
          <w:sz w:val="24"/>
          <w:szCs w:val="24"/>
          <w:lang w:val="hy-AM"/>
        </w:rPr>
        <w:t>մարդու և քաղաքացու իրավունքների և ազատությունների պահպանում</w:t>
      </w:r>
      <w:r w:rsidR="006F49AC" w:rsidRPr="0052305D">
        <w:rPr>
          <w:rFonts w:ascii="GHEA Grapalat" w:eastAsia="Microsoft YaHei" w:hAnsi="GHEA Grapalat" w:cs="Microsoft YaHei"/>
          <w:sz w:val="24"/>
          <w:szCs w:val="24"/>
          <w:lang w:val="hy-AM"/>
        </w:rPr>
        <w:t>,</w:t>
      </w:r>
    </w:p>
    <w:p w14:paraId="0F40941B" w14:textId="2DCF6079" w:rsidR="002A46B3" w:rsidRPr="0052305D" w:rsidRDefault="0062343E" w:rsidP="006F49AC">
      <w:pPr>
        <w:spacing w:after="0" w:line="360" w:lineRule="auto"/>
        <w:ind w:left="-284" w:right="-284" w:firstLine="567"/>
        <w:contextualSpacing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52305D">
        <w:rPr>
          <w:rFonts w:ascii="GHEA Grapalat" w:hAnsi="GHEA Grapalat" w:cs="Sylfaen"/>
          <w:sz w:val="24"/>
          <w:szCs w:val="24"/>
          <w:lang w:val="hy-AM"/>
        </w:rPr>
        <w:t>2</w:t>
      </w:r>
      <w:r w:rsidR="006F49AC" w:rsidRPr="0052305D">
        <w:rPr>
          <w:rFonts w:ascii="GHEA Grapalat" w:eastAsia="Microsoft YaHei" w:hAnsi="GHEA Grapalat" w:cs="Microsoft YaHei"/>
          <w:sz w:val="24"/>
          <w:szCs w:val="24"/>
          <w:lang w:val="hy-AM"/>
        </w:rPr>
        <w:t>)</w:t>
      </w:r>
      <w:r w:rsidR="00772C1D" w:rsidRPr="005230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A46B3" w:rsidRPr="0052305D">
        <w:rPr>
          <w:rFonts w:ascii="GHEA Grapalat" w:hAnsi="GHEA Grapalat" w:cs="Sylfaen"/>
          <w:sz w:val="24"/>
          <w:szCs w:val="24"/>
          <w:lang w:val="hy-AM"/>
        </w:rPr>
        <w:t>միջազգային վերահսկելի մատակարարմանը մասնակցող անձանց անվտանգության և պաշտպանության ապահովում</w:t>
      </w:r>
      <w:r w:rsidR="006F49AC" w:rsidRPr="0052305D">
        <w:rPr>
          <w:rFonts w:ascii="GHEA Grapalat" w:eastAsia="Microsoft YaHei" w:hAnsi="GHEA Grapalat" w:cs="Microsoft YaHei"/>
          <w:sz w:val="24"/>
          <w:szCs w:val="24"/>
          <w:lang w:val="hy-AM"/>
        </w:rPr>
        <w:t>,</w:t>
      </w:r>
    </w:p>
    <w:p w14:paraId="3B7E92CC" w14:textId="52CAFE23" w:rsidR="002A46B3" w:rsidRPr="0052305D" w:rsidRDefault="0062343E" w:rsidP="006F49AC">
      <w:pPr>
        <w:spacing w:after="0" w:line="360" w:lineRule="auto"/>
        <w:ind w:left="-284" w:right="-284" w:firstLine="567"/>
        <w:contextualSpacing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52305D">
        <w:rPr>
          <w:rFonts w:ascii="GHEA Grapalat" w:hAnsi="GHEA Grapalat" w:cs="Sylfaen"/>
          <w:sz w:val="24"/>
          <w:szCs w:val="24"/>
          <w:lang w:val="hy-AM"/>
        </w:rPr>
        <w:t>3</w:t>
      </w:r>
      <w:r w:rsidR="006F49AC" w:rsidRPr="0052305D">
        <w:rPr>
          <w:rFonts w:ascii="GHEA Grapalat" w:hAnsi="GHEA Grapalat" w:cs="Sylfaen"/>
          <w:sz w:val="24"/>
          <w:szCs w:val="24"/>
          <w:lang w:val="hy-AM"/>
        </w:rPr>
        <w:t>)</w:t>
      </w:r>
      <w:r w:rsidR="00772C1D" w:rsidRPr="005230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A46B3" w:rsidRPr="0052305D">
        <w:rPr>
          <w:rFonts w:ascii="GHEA Grapalat" w:hAnsi="GHEA Grapalat" w:cs="Sylfaen"/>
          <w:sz w:val="24"/>
          <w:szCs w:val="24"/>
          <w:lang w:val="hy-AM"/>
        </w:rPr>
        <w:t>Կողմերի ազգային օրենսդրության պահպանում</w:t>
      </w:r>
      <w:r w:rsidR="0052305D" w:rsidRPr="0052305D">
        <w:rPr>
          <w:rFonts w:ascii="GHEA Grapalat" w:eastAsia="Microsoft YaHei" w:hAnsi="GHEA Grapalat" w:cs="Microsoft YaHei"/>
          <w:sz w:val="24"/>
          <w:szCs w:val="24"/>
          <w:lang w:val="hy-AM"/>
        </w:rPr>
        <w:t>,</w:t>
      </w:r>
    </w:p>
    <w:p w14:paraId="01D25E6D" w14:textId="036B2566" w:rsidR="002A46B3" w:rsidRPr="0052305D" w:rsidRDefault="0062343E" w:rsidP="006F49AC">
      <w:pPr>
        <w:spacing w:after="0" w:line="360" w:lineRule="auto"/>
        <w:ind w:left="-284" w:right="-284"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2305D">
        <w:rPr>
          <w:rFonts w:ascii="GHEA Grapalat" w:hAnsi="GHEA Grapalat" w:cs="Sylfaen"/>
          <w:sz w:val="24"/>
          <w:szCs w:val="24"/>
          <w:lang w:val="hy-AM"/>
        </w:rPr>
        <w:t>4</w:t>
      </w:r>
      <w:r w:rsidR="0052305D" w:rsidRPr="0052305D">
        <w:rPr>
          <w:rFonts w:ascii="GHEA Grapalat" w:eastAsia="Microsoft YaHei" w:hAnsi="GHEA Grapalat" w:cs="Microsoft YaHei"/>
          <w:sz w:val="24"/>
          <w:szCs w:val="24"/>
          <w:lang w:val="hy-AM"/>
        </w:rPr>
        <w:t>)</w:t>
      </w:r>
      <w:r w:rsidR="00772C1D" w:rsidRPr="005230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A46B3" w:rsidRPr="0052305D">
        <w:rPr>
          <w:rFonts w:ascii="GHEA Grapalat" w:hAnsi="GHEA Grapalat" w:cs="Sylfaen"/>
          <w:sz w:val="24"/>
          <w:szCs w:val="24"/>
          <w:lang w:val="hy-AM"/>
        </w:rPr>
        <w:t>միջազգային վերահսկելի մատակարարում իրականացնելու ընթացքում վերահսկելի օբյեկտի պահպանվածության և դրա նկատմամբ հսկողության ապահովում։</w:t>
      </w:r>
    </w:p>
    <w:p w14:paraId="7E7D258E" w14:textId="0804E985" w:rsidR="002A46B3" w:rsidRPr="0052305D" w:rsidRDefault="00527D65" w:rsidP="006F49AC">
      <w:pPr>
        <w:spacing w:after="0" w:line="360" w:lineRule="auto"/>
        <w:ind w:left="-284" w:right="-284"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2305D">
        <w:rPr>
          <w:rFonts w:ascii="GHEA Grapalat" w:hAnsi="GHEA Grapalat" w:cs="Sylfaen"/>
          <w:sz w:val="24"/>
          <w:szCs w:val="24"/>
          <w:lang w:val="hy-AM"/>
        </w:rPr>
        <w:t>Պայմանագր</w:t>
      </w:r>
      <w:r w:rsidR="0052305D" w:rsidRPr="0052305D">
        <w:rPr>
          <w:rFonts w:ascii="GHEA Grapalat" w:hAnsi="GHEA Grapalat" w:cs="Sylfaen"/>
          <w:sz w:val="24"/>
          <w:szCs w:val="24"/>
          <w:lang w:val="hy-AM"/>
        </w:rPr>
        <w:t xml:space="preserve">ի համաձայն` </w:t>
      </w:r>
      <w:r w:rsidR="003D4D30" w:rsidRPr="0052305D">
        <w:rPr>
          <w:rFonts w:ascii="GHEA Grapalat" w:hAnsi="GHEA Grapalat" w:cs="Sylfaen"/>
          <w:sz w:val="24"/>
          <w:szCs w:val="24"/>
          <w:lang w:val="hy-AM"/>
        </w:rPr>
        <w:t>մ</w:t>
      </w:r>
      <w:r w:rsidR="002A46B3" w:rsidRPr="0052305D">
        <w:rPr>
          <w:rFonts w:ascii="GHEA Grapalat" w:hAnsi="GHEA Grapalat" w:cs="Sylfaen"/>
          <w:sz w:val="24"/>
          <w:szCs w:val="24"/>
          <w:lang w:val="hy-AM"/>
        </w:rPr>
        <w:t xml:space="preserve">իջազգային վերահսկելի մատակարարման </w:t>
      </w:r>
      <w:r w:rsidRPr="0052305D">
        <w:rPr>
          <w:rFonts w:ascii="GHEA Grapalat" w:hAnsi="GHEA Grapalat" w:cs="Sylfaen"/>
          <w:sz w:val="24"/>
          <w:szCs w:val="24"/>
          <w:lang w:val="hy-AM"/>
        </w:rPr>
        <w:t xml:space="preserve">իրականացման ընթացքում իրավասու մարմինների </w:t>
      </w:r>
      <w:r w:rsidR="002A46B3" w:rsidRPr="0052305D">
        <w:rPr>
          <w:rFonts w:ascii="GHEA Grapalat" w:hAnsi="GHEA Grapalat" w:cs="Sylfaen"/>
          <w:sz w:val="24"/>
          <w:szCs w:val="24"/>
          <w:lang w:val="hy-AM"/>
        </w:rPr>
        <w:t>հիմնական խնդիրներն են՝</w:t>
      </w:r>
    </w:p>
    <w:p w14:paraId="2216AE01" w14:textId="7B04E98C" w:rsidR="002A46B3" w:rsidRPr="0052305D" w:rsidRDefault="0062343E" w:rsidP="006F49AC">
      <w:pPr>
        <w:spacing w:after="0" w:line="360" w:lineRule="auto"/>
        <w:ind w:left="-284" w:right="-284" w:firstLine="567"/>
        <w:contextualSpacing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52305D">
        <w:rPr>
          <w:rFonts w:ascii="GHEA Grapalat" w:hAnsi="GHEA Grapalat" w:cs="Sylfaen"/>
          <w:sz w:val="24"/>
          <w:szCs w:val="24"/>
          <w:lang w:val="hy-AM"/>
        </w:rPr>
        <w:t>1</w:t>
      </w:r>
      <w:r w:rsidR="0052305D" w:rsidRPr="0052305D">
        <w:rPr>
          <w:rFonts w:ascii="GHEA Grapalat" w:eastAsia="Microsoft YaHei" w:hAnsi="GHEA Grapalat" w:cs="Microsoft YaHei"/>
          <w:sz w:val="24"/>
          <w:szCs w:val="24"/>
          <w:lang w:val="hy-AM"/>
        </w:rPr>
        <w:t>)</w:t>
      </w:r>
      <w:r w:rsidR="004811E5" w:rsidRPr="005230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A46B3" w:rsidRPr="0052305D">
        <w:rPr>
          <w:rFonts w:ascii="GHEA Grapalat" w:hAnsi="GHEA Grapalat" w:cs="Sylfaen"/>
          <w:sz w:val="24"/>
          <w:szCs w:val="24"/>
          <w:lang w:val="hy-AM"/>
        </w:rPr>
        <w:t>միջազգային, միջտարածաշրջանային հանցավոր կապերի, ուղիների և վերահսկելի օբյեկտների տեղափոխման երթուղիների հայտնաբերումը</w:t>
      </w:r>
      <w:r w:rsidR="0052305D" w:rsidRPr="0052305D">
        <w:rPr>
          <w:rFonts w:ascii="GHEA Grapalat" w:eastAsia="Microsoft YaHei" w:hAnsi="GHEA Grapalat" w:cs="Microsoft YaHei"/>
          <w:sz w:val="24"/>
          <w:szCs w:val="24"/>
          <w:lang w:val="hy-AM"/>
        </w:rPr>
        <w:t>,</w:t>
      </w:r>
    </w:p>
    <w:p w14:paraId="5B1E18AE" w14:textId="0A31868B" w:rsidR="002A46B3" w:rsidRPr="0052305D" w:rsidRDefault="0062343E" w:rsidP="006F49AC">
      <w:pPr>
        <w:spacing w:after="0" w:line="360" w:lineRule="auto"/>
        <w:ind w:left="-284" w:right="-284" w:firstLine="567"/>
        <w:contextualSpacing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52305D">
        <w:rPr>
          <w:rFonts w:ascii="GHEA Grapalat" w:hAnsi="GHEA Grapalat" w:cs="Sylfaen"/>
          <w:sz w:val="24"/>
          <w:szCs w:val="24"/>
          <w:lang w:val="hy-AM"/>
        </w:rPr>
        <w:t>2</w:t>
      </w:r>
      <w:r w:rsidR="0052305D" w:rsidRPr="0052305D">
        <w:rPr>
          <w:rFonts w:ascii="GHEA Grapalat" w:eastAsia="Microsoft YaHei" w:hAnsi="GHEA Grapalat" w:cs="Microsoft YaHei"/>
          <w:sz w:val="24"/>
          <w:szCs w:val="24"/>
          <w:lang w:val="hy-AM"/>
        </w:rPr>
        <w:t>)</w:t>
      </w:r>
      <w:r w:rsidR="004811E5" w:rsidRPr="005230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A46B3" w:rsidRPr="0052305D">
        <w:rPr>
          <w:rFonts w:ascii="GHEA Grapalat" w:hAnsi="GHEA Grapalat" w:cs="Sylfaen"/>
          <w:sz w:val="24"/>
          <w:szCs w:val="24"/>
          <w:lang w:val="hy-AM"/>
        </w:rPr>
        <w:t>հանցագործությունների հայտնաբերումը, կանխումը, կանխարգելումը և բացահայտումը, ինչպես նաև դրանք նախապատրաստող, կատարող կամ կատարած անձանց հայտնաբերումն ու պարզումը</w:t>
      </w:r>
      <w:r w:rsidR="0052305D" w:rsidRPr="0052305D">
        <w:rPr>
          <w:rFonts w:ascii="GHEA Grapalat" w:eastAsia="Microsoft YaHei" w:hAnsi="GHEA Grapalat" w:cs="Microsoft YaHei"/>
          <w:sz w:val="24"/>
          <w:szCs w:val="24"/>
          <w:lang w:val="hy-AM"/>
        </w:rPr>
        <w:t>,</w:t>
      </w:r>
    </w:p>
    <w:p w14:paraId="2CA5AD85" w14:textId="7CDB3060" w:rsidR="002A46B3" w:rsidRPr="0052305D" w:rsidRDefault="0062343E" w:rsidP="006F49AC">
      <w:pPr>
        <w:spacing w:after="0" w:line="360" w:lineRule="auto"/>
        <w:ind w:left="-284" w:right="-284"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2305D">
        <w:rPr>
          <w:rFonts w:ascii="GHEA Grapalat" w:hAnsi="GHEA Grapalat" w:cs="Sylfaen"/>
          <w:sz w:val="24"/>
          <w:szCs w:val="24"/>
          <w:lang w:val="hy-AM"/>
        </w:rPr>
        <w:t>3</w:t>
      </w:r>
      <w:r w:rsidR="0052305D" w:rsidRPr="0052305D">
        <w:rPr>
          <w:rFonts w:ascii="GHEA Grapalat" w:eastAsia="Microsoft YaHei" w:hAnsi="GHEA Grapalat" w:cs="Microsoft YaHei"/>
          <w:sz w:val="24"/>
          <w:szCs w:val="24"/>
          <w:lang w:val="hy-AM"/>
        </w:rPr>
        <w:t>)</w:t>
      </w:r>
      <w:r w:rsidR="004811E5" w:rsidRPr="005230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A46B3" w:rsidRPr="0052305D">
        <w:rPr>
          <w:rFonts w:ascii="GHEA Grapalat" w:hAnsi="GHEA Grapalat" w:cs="Sylfaen"/>
          <w:sz w:val="24"/>
          <w:szCs w:val="24"/>
          <w:lang w:val="hy-AM"/>
        </w:rPr>
        <w:t>մարդու և քաղաքացու իրավունքների, ազատությունների, հասարակության, ազգային անվտանգության, պետության համար սպառնալիք առաջացնող իրադարձությունների կամ գործողությունների վերաբերյալ տեղեկատվության ստացումը։</w:t>
      </w:r>
    </w:p>
    <w:p w14:paraId="7BF1511D" w14:textId="31EB6422" w:rsidR="00F960D6" w:rsidRPr="0052305D" w:rsidRDefault="00F960D6" w:rsidP="006F49AC">
      <w:pPr>
        <w:spacing w:after="0" w:line="360" w:lineRule="auto"/>
        <w:ind w:left="-284" w:right="-284" w:firstLine="567"/>
        <w:contextualSpacing/>
        <w:jc w:val="both"/>
        <w:textAlignment w:val="baseline"/>
        <w:rPr>
          <w:rFonts w:ascii="GHEA Grapalat" w:hAnsi="GHEA Grapalat"/>
          <w:sz w:val="24"/>
          <w:szCs w:val="24"/>
          <w:lang w:val="hy-AM" w:eastAsia="ru-RU"/>
        </w:rPr>
      </w:pPr>
      <w:r w:rsidRPr="0052305D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Ելնելով վերոգրյալից և</w:t>
      </w:r>
      <w:r w:rsidRPr="0052305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05D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առաջնորդվելով «Միջազգային պայմանագրերի մասին» օրենքի 11-րդ հոդվածով՝ ՀՀ ներքին գործերի նախարարություն</w:t>
      </w:r>
      <w:r w:rsidR="0052305D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ը</w:t>
      </w:r>
      <w:r w:rsidRPr="0052305D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 xml:space="preserve"> </w:t>
      </w:r>
      <w:r w:rsidRPr="0052305D">
        <w:rPr>
          <w:rFonts w:ascii="GHEA Grapalat" w:hAnsi="GHEA Grapalat"/>
          <w:bCs/>
          <w:sz w:val="24"/>
          <w:szCs w:val="24"/>
          <w:lang w:val="hy-AM"/>
        </w:rPr>
        <w:t xml:space="preserve">«Անկախ </w:t>
      </w:r>
      <w:r w:rsidR="0052305D" w:rsidRPr="0052305D">
        <w:rPr>
          <w:rFonts w:ascii="GHEA Grapalat" w:hAnsi="GHEA Grapalat"/>
          <w:bCs/>
          <w:sz w:val="24"/>
          <w:szCs w:val="24"/>
          <w:lang w:val="hy-AM"/>
        </w:rPr>
        <w:t>Պ</w:t>
      </w:r>
      <w:r w:rsidRPr="0052305D">
        <w:rPr>
          <w:rFonts w:ascii="GHEA Grapalat" w:hAnsi="GHEA Grapalat"/>
          <w:bCs/>
          <w:sz w:val="24"/>
          <w:szCs w:val="24"/>
          <w:lang w:val="hy-AM"/>
        </w:rPr>
        <w:t xml:space="preserve">ետությունների </w:t>
      </w:r>
      <w:r w:rsidR="0052305D" w:rsidRPr="0052305D">
        <w:rPr>
          <w:rFonts w:ascii="GHEA Grapalat" w:hAnsi="GHEA Grapalat"/>
          <w:bCs/>
          <w:sz w:val="24"/>
          <w:szCs w:val="24"/>
          <w:lang w:val="hy-AM"/>
        </w:rPr>
        <w:t>Հ</w:t>
      </w:r>
      <w:r w:rsidRPr="0052305D">
        <w:rPr>
          <w:rFonts w:ascii="GHEA Grapalat" w:hAnsi="GHEA Grapalat"/>
          <w:bCs/>
          <w:sz w:val="24"/>
          <w:szCs w:val="24"/>
          <w:lang w:val="hy-AM"/>
        </w:rPr>
        <w:t xml:space="preserve">ամագործակցության մասնակից պետությունների իրավասու մարմինների կողմից միջազգային վերահսկելի մատակարարման կազմակերպման և իրականացման կարգի մասին» պայմանագրի </w:t>
      </w:r>
      <w:r w:rsidRPr="0052305D">
        <w:rPr>
          <w:rFonts w:ascii="GHEA Grapalat" w:hAnsi="GHEA Grapalat"/>
          <w:sz w:val="24"/>
          <w:szCs w:val="24"/>
          <w:lang w:val="hy-AM" w:eastAsia="ru-RU"/>
        </w:rPr>
        <w:t>վավերացումը գտնում է նպատակահարմար։</w:t>
      </w:r>
    </w:p>
    <w:p w14:paraId="10B63A43" w14:textId="313BD6B3" w:rsidR="00B077DD" w:rsidRPr="0052305D" w:rsidRDefault="002A46B3" w:rsidP="006F49AC">
      <w:pPr>
        <w:spacing w:after="0" w:line="360" w:lineRule="auto"/>
        <w:ind w:left="-284" w:right="-284"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2305D">
        <w:rPr>
          <w:rFonts w:ascii="GHEA Grapalat" w:hAnsi="GHEA Grapalat" w:cs="Sylfaen"/>
          <w:sz w:val="24"/>
          <w:szCs w:val="24"/>
          <w:lang w:val="hy-AM"/>
        </w:rPr>
        <w:t>Պայմանագրի վավերացումը բխում է Հայաստանի Հանրապետության կառավարության 2021</w:t>
      </w:r>
      <w:r w:rsidR="002302F0" w:rsidRPr="005230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2305D">
        <w:rPr>
          <w:rFonts w:ascii="GHEA Grapalat" w:hAnsi="GHEA Grapalat" w:cs="Sylfaen"/>
          <w:sz w:val="24"/>
          <w:szCs w:val="24"/>
          <w:lang w:val="hy-AM"/>
        </w:rPr>
        <w:t>թ</w:t>
      </w:r>
      <w:r w:rsidR="002302F0" w:rsidRPr="0052305D">
        <w:rPr>
          <w:rFonts w:ascii="GHEA Grapalat" w:hAnsi="GHEA Grapalat" w:cs="Sylfaen"/>
          <w:sz w:val="24"/>
          <w:szCs w:val="24"/>
          <w:lang w:val="hy-AM"/>
        </w:rPr>
        <w:t>վականի</w:t>
      </w:r>
      <w:r w:rsidRPr="0052305D">
        <w:rPr>
          <w:rFonts w:ascii="GHEA Grapalat" w:hAnsi="GHEA Grapalat" w:cs="Sylfaen"/>
          <w:sz w:val="24"/>
          <w:szCs w:val="24"/>
          <w:lang w:val="hy-AM"/>
        </w:rPr>
        <w:t xml:space="preserve"> օգոստոսի 18-ի N 1363-Ա որոշմամբ հաստատված՝ Հայաստանի Հանրապետության կառավարության 2021-2026 թվականների ծրագրի 1.1</w:t>
      </w:r>
      <w:r w:rsidR="002302F0" w:rsidRPr="0052305D">
        <w:rPr>
          <w:rFonts w:ascii="GHEA Grapalat" w:hAnsi="GHEA Grapalat" w:cs="Sylfaen"/>
          <w:sz w:val="24"/>
          <w:szCs w:val="24"/>
          <w:lang w:val="hy-AM"/>
        </w:rPr>
        <w:t>-ին</w:t>
      </w:r>
      <w:r w:rsidRPr="0052305D">
        <w:rPr>
          <w:rFonts w:ascii="GHEA Grapalat" w:hAnsi="GHEA Grapalat" w:cs="Sylfaen"/>
          <w:sz w:val="24"/>
          <w:szCs w:val="24"/>
          <w:lang w:val="hy-AM"/>
        </w:rPr>
        <w:t xml:space="preserve"> Արտաքին քաղաքականություն բաժնի 15-րդ </w:t>
      </w:r>
      <w:r w:rsidR="00A93828" w:rsidRPr="0052305D">
        <w:rPr>
          <w:rFonts w:ascii="GHEA Grapalat" w:hAnsi="GHEA Grapalat" w:cs="Sylfaen"/>
          <w:sz w:val="24"/>
          <w:szCs w:val="24"/>
          <w:lang w:val="hy-AM"/>
        </w:rPr>
        <w:t>պարբերության նպատակից, որի համաձայն՝</w:t>
      </w:r>
      <w:r w:rsidRPr="0052305D">
        <w:rPr>
          <w:rFonts w:ascii="GHEA Grapalat" w:hAnsi="GHEA Grapalat" w:cs="Sylfaen"/>
          <w:sz w:val="24"/>
          <w:szCs w:val="24"/>
          <w:lang w:val="hy-AM"/>
        </w:rPr>
        <w:t xml:space="preserve"> Հայաստանը շարունակելու է ակտիվ մասնակցել ԱՊՀ շրջանակներում համագործակցության</w:t>
      </w:r>
      <w:r w:rsidR="0052305D">
        <w:rPr>
          <w:rFonts w:ascii="GHEA Grapalat" w:hAnsi="GHEA Grapalat" w:cs="Sylfaen"/>
          <w:sz w:val="24"/>
          <w:szCs w:val="24"/>
          <w:lang w:val="hy-AM"/>
        </w:rPr>
        <w:t>ը</w:t>
      </w:r>
      <w:r w:rsidRPr="0052305D">
        <w:rPr>
          <w:rFonts w:ascii="GHEA Grapalat" w:hAnsi="GHEA Grapalat" w:cs="Sylfaen"/>
          <w:sz w:val="24"/>
          <w:szCs w:val="24"/>
          <w:lang w:val="hy-AM"/>
        </w:rPr>
        <w:t xml:space="preserve"> և կազմակերպությունում ընթացող </w:t>
      </w:r>
      <w:r w:rsidRPr="0052305D">
        <w:rPr>
          <w:rFonts w:ascii="GHEA Grapalat" w:hAnsi="GHEA Grapalat" w:cs="Sylfaen"/>
          <w:sz w:val="24"/>
          <w:szCs w:val="24"/>
          <w:lang w:val="hy-AM"/>
        </w:rPr>
        <w:lastRenderedPageBreak/>
        <w:t>գործընթացներին։ Շարունակվելու է կարևորվել նաև ԱՊՀ երկրների հետ երկկողմ հարաբերությունների զարգացումը։</w:t>
      </w:r>
    </w:p>
    <w:p w14:paraId="36E2215F" w14:textId="099F80C2" w:rsidR="00610805" w:rsidRPr="0052305D" w:rsidRDefault="00610805" w:rsidP="006F49AC">
      <w:pPr>
        <w:spacing w:after="0" w:line="360" w:lineRule="auto"/>
        <w:ind w:left="-284" w:right="-284"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E66CFED" w14:textId="77777777" w:rsidR="00EB0922" w:rsidRPr="0052305D" w:rsidRDefault="00EB0922" w:rsidP="006F49AC">
      <w:pPr>
        <w:spacing w:after="0" w:line="360" w:lineRule="auto"/>
        <w:ind w:left="-284" w:right="-284"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1D1CA1E" w14:textId="77777777" w:rsidR="00DF65A5" w:rsidRPr="0052305D" w:rsidRDefault="00DF65A5" w:rsidP="006F49AC">
      <w:pPr>
        <w:spacing w:after="0" w:line="360" w:lineRule="auto"/>
        <w:ind w:left="-284" w:right="-284" w:firstLine="567"/>
        <w:contextualSpacing/>
        <w:jc w:val="both"/>
        <w:rPr>
          <w:rFonts w:ascii="GHEA Grapalat" w:hAnsi="GHEA Grapalat"/>
          <w:lang w:val="hy-AM"/>
        </w:rPr>
      </w:pPr>
    </w:p>
    <w:p w14:paraId="08439FD8" w14:textId="052BF500" w:rsidR="00DF65A5" w:rsidRPr="0052305D" w:rsidRDefault="00DF65A5" w:rsidP="006F49AC">
      <w:pPr>
        <w:spacing w:after="0" w:line="360" w:lineRule="auto"/>
        <w:ind w:left="-284" w:right="-284" w:firstLine="567"/>
        <w:contextualSpacing/>
        <w:jc w:val="both"/>
        <w:rPr>
          <w:rFonts w:ascii="GHEA Grapalat" w:hAnsi="GHEA Grapalat"/>
          <w:lang w:val="hy-AM"/>
        </w:rPr>
      </w:pPr>
      <w:r w:rsidRPr="0052305D">
        <w:rPr>
          <w:rFonts w:ascii="GHEA Grapalat" w:hAnsi="GHEA Grapalat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88A616" wp14:editId="67C82B24">
                <wp:simplePos x="0" y="0"/>
                <wp:positionH relativeFrom="column">
                  <wp:posOffset>1942465</wp:posOffset>
                </wp:positionH>
                <wp:positionV relativeFrom="paragraph">
                  <wp:posOffset>19685</wp:posOffset>
                </wp:positionV>
                <wp:extent cx="2382520" cy="1186180"/>
                <wp:effectExtent l="0" t="635" r="0" b="3810"/>
                <wp:wrapNone/>
                <wp:docPr id="69531612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2520" cy="1186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27E030" w14:textId="77777777" w:rsidR="00DF65A5" w:rsidRDefault="00E054C2" w:rsidP="0052305D">
                            <w:pPr>
                              <w:ind w:left="630"/>
                              <w:jc w:val="center"/>
                            </w:pPr>
                            <w:r>
                              <w:rPr>
                                <w:rFonts w:asciiTheme="minorHAnsi" w:eastAsiaTheme="minorHAnsi" w:hAnsiTheme="minorHAnsi" w:cstheme="minorBidi"/>
                              </w:rPr>
                              <w:pict w14:anchorId="085850FE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alt="Signature Line, Unsigned" style="width:173.2pt;height:86.2pt">
                                  <v:imagedata r:id="rId5" o:title=""/>
                                  <o:lock v:ext="edit" ungrouping="t" rotation="t" cropping="t" verticies="t" grouping="t"/>
                                  <o:signatureline v:ext="edit" id="{7055F100-85E2-4FE8-9FBC-A5927EE0A935}" provid="{00000000-0000-0000-0000-000000000000}" issignatureline="t"/>
                                </v:shape>
                              </w:pi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88A616" id="Rectangle 2" o:spid="_x0000_s1026" style="position:absolute;left:0;text-align:left;margin-left:152.95pt;margin-top:1.55pt;width:187.6pt;height:93.4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0Ct2QEAAJYDAAAOAAAAZHJzL2Uyb0RvYy54bWysU9tu2zAMfR+wfxD0vjjO0i414hRFiwwD&#10;ugvQ7QNkWbaF2aJAKrGzrx+lpGm2vg17ESiROjqHPFrfTkMv9gbJgitlPptLYZyG2rq2lD++b9+t&#10;pKCgXK16cKaUB0PydvP2zXr0hVlAB31tUDCIo2L0pexC8EWWke7MoGgG3jhONoCDCrzFNqtRjYw+&#10;9NliPr/ORsDaI2hDxKcPx6TcJPymMTp8bRoyQfSlZG4hrZjWKq7ZZq2KFpXvrD7RUP/AYlDW8aNn&#10;qAcVlNihfQU1WI1A0ISZhiGDprHaJA2sJp//peapU94kLdwc8uc20f+D1V/2T/4bRurkH0H/JOHg&#10;vlOuNXeIMHZG1fxcHhuVjZ6K84W4Ib4qqvEz1DxatQuQejA1OERAViem1OrDudVmCkLz4eL9anG1&#10;4IlozuX56jpfpWFkqni+7pHCRwODiEEpkWeZ4NX+kUKko4rnkviag63t+zTP3v1xwIXxJNGPjKM5&#10;qAhTNXF1DCuoDywE4WgPtjMHHeAvKUa2Rikde1eK/pPjVtzky2V0Utosrz5EEXiZqS4zymkGKmWQ&#10;4hjeh6P7dh5t2/E7eRJF/o7bt7VJ2AunE2seftJ7Mmp01+U+Vb18p81vAAAA//8DAFBLAwQUAAYA&#10;CAAAACEA7UGQmd4AAAAJAQAADwAAAGRycy9kb3ducmV2LnhtbEyPzU7DMBCE70i8g7VIXBC1U6BK&#10;0jgVQvxI7YnSB3BjN7GI15HtpOHtWU70Nqv5NDtTbWbXs8mEaD1KyBYCmMHGa4uthMPX230OLCaF&#10;WvUejYQfE2FTX19VqtT+jJ9m2qeWUQjGUknoUhpKzmPTGafiwg8GyTv54FSiM7RcB3WmcNfzpRAr&#10;7pRF+tCpwbx0pvnej07C4/ty+2rvxM66aVSHLQ/iA3dS3t7Mz2tgyczpH4a/+lQdaup09CPqyHoJ&#10;D+KpIJREBoz8VZ6ROBKYFwXwuuKXC+pfAAAA//8DAFBLAQItABQABgAIAAAAIQC2gziS/gAAAOEB&#10;AAATAAAAAAAAAAAAAAAAAAAAAABbQ29udGVudF9UeXBlc10ueG1sUEsBAi0AFAAGAAgAAAAhADj9&#10;If/WAAAAlAEAAAsAAAAAAAAAAAAAAAAALwEAAF9yZWxzLy5yZWxzUEsBAi0AFAAGAAgAAAAhAJAL&#10;QK3ZAQAAlgMAAA4AAAAAAAAAAAAAAAAALgIAAGRycy9lMm9Eb2MueG1sUEsBAi0AFAAGAAgAAAAh&#10;AO1BkJneAAAACQEAAA8AAAAAAAAAAAAAAAAAMwQAAGRycy9kb3ducmV2LnhtbFBLBQYAAAAABAAE&#10;APMAAAA+BQAAAAA=&#10;" filled="f" stroked="f">
                <v:textbox style="mso-fit-shape-to-text:t">
                  <w:txbxContent>
                    <w:p w14:paraId="3F27E030" w14:textId="77777777" w:rsidR="00DF65A5" w:rsidRDefault="00E054C2" w:rsidP="0052305D">
                      <w:pPr>
                        <w:ind w:left="630"/>
                        <w:jc w:val="center"/>
                      </w:pPr>
                      <w:r>
                        <w:rPr>
                          <w:rFonts w:asciiTheme="minorHAnsi" w:eastAsiaTheme="minorHAnsi" w:hAnsiTheme="minorHAnsi" w:cstheme="minorBidi"/>
                        </w:rPr>
                        <w:pict w14:anchorId="085850FE">
                          <v:shape id="_x0000_i1026" type="#_x0000_t75" alt="Signature Line, Unsigned" style="width:173.2pt;height:86.2pt">
                            <v:imagedata r:id="rId5" o:title=""/>
                            <o:lock v:ext="edit" ungrouping="t" rotation="t" cropping="t" verticies="t" grouping="t"/>
                            <o:signatureline v:ext="edit" id="{7055F100-85E2-4FE8-9FBC-A5927EE0A935}" provid="{00000000-0000-0000-0000-000000000000}" issignatureline="t"/>
                          </v:shape>
                        </w:pict>
                      </w:r>
                    </w:p>
                  </w:txbxContent>
                </v:textbox>
              </v:rect>
            </w:pict>
          </mc:Fallback>
        </mc:AlternateContent>
      </w:r>
    </w:p>
    <w:p w14:paraId="0AFD4E8D" w14:textId="5A61C3DA" w:rsidR="00D7077E" w:rsidRPr="0052305D" w:rsidRDefault="00D7077E" w:rsidP="0052305D">
      <w:pPr>
        <w:spacing w:after="0" w:line="240" w:lineRule="auto"/>
        <w:ind w:left="-284" w:right="-284" w:firstLine="567"/>
        <w:contextualSpacing/>
        <w:rPr>
          <w:rFonts w:ascii="GHEA Grapalat" w:hAnsi="GHEA Grapalat"/>
          <w:b/>
          <w:bCs/>
          <w:i/>
          <w:iCs/>
          <w:sz w:val="28"/>
          <w:szCs w:val="28"/>
          <w:lang w:val="hy-AM"/>
        </w:rPr>
      </w:pPr>
      <w:r w:rsidRPr="0052305D">
        <w:rPr>
          <w:rFonts w:ascii="GHEA Grapalat" w:hAnsi="GHEA Grapalat"/>
          <w:b/>
          <w:bCs/>
          <w:i/>
          <w:iCs/>
          <w:sz w:val="28"/>
          <w:szCs w:val="28"/>
          <w:lang w:val="hy-AM"/>
        </w:rPr>
        <w:t>ՀՀ ներքին գործերի</w:t>
      </w:r>
    </w:p>
    <w:p w14:paraId="52C2F399" w14:textId="12D327D2" w:rsidR="00D7077E" w:rsidRPr="0052305D" w:rsidRDefault="00DF65A5" w:rsidP="0052305D">
      <w:pPr>
        <w:spacing w:after="0" w:line="240" w:lineRule="auto"/>
        <w:ind w:left="-284" w:right="-284" w:firstLine="567"/>
        <w:contextualSpacing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52305D">
        <w:rPr>
          <w:rFonts w:ascii="GHEA Grapalat" w:hAnsi="GHEA Grapalat"/>
          <w:b/>
          <w:bCs/>
          <w:i/>
          <w:iCs/>
          <w:sz w:val="28"/>
          <w:szCs w:val="28"/>
          <w:lang w:val="hy-AM"/>
        </w:rPr>
        <w:t>նախարար՝</w:t>
      </w:r>
      <w:r w:rsidRPr="0052305D">
        <w:rPr>
          <w:rFonts w:ascii="GHEA Grapalat" w:hAnsi="GHEA Grapalat" w:cs="Arial"/>
          <w:b/>
          <w:i/>
          <w:iCs/>
          <w:sz w:val="28"/>
          <w:szCs w:val="28"/>
          <w:lang w:val="hy-AM"/>
        </w:rPr>
        <w:t xml:space="preserve"> </w:t>
      </w:r>
      <w:r w:rsidR="00D7077E" w:rsidRPr="0052305D">
        <w:rPr>
          <w:rFonts w:ascii="GHEA Grapalat" w:hAnsi="GHEA Grapalat" w:cs="Arial"/>
          <w:b/>
          <w:i/>
          <w:iCs/>
          <w:sz w:val="28"/>
          <w:szCs w:val="28"/>
          <w:lang w:val="hy-AM"/>
        </w:rPr>
        <w:t xml:space="preserve">                                                     </w:t>
      </w:r>
      <w:r w:rsidR="00B66DFB" w:rsidRPr="0052305D">
        <w:rPr>
          <w:rFonts w:ascii="GHEA Grapalat" w:hAnsi="GHEA Grapalat" w:cs="Arial"/>
          <w:b/>
          <w:i/>
          <w:iCs/>
          <w:sz w:val="28"/>
          <w:szCs w:val="28"/>
          <w:lang w:val="hy-AM"/>
        </w:rPr>
        <w:t xml:space="preserve">            </w:t>
      </w:r>
      <w:r w:rsidR="00D7077E" w:rsidRPr="0052305D">
        <w:rPr>
          <w:rFonts w:ascii="GHEA Grapalat" w:hAnsi="GHEA Grapalat" w:cs="Arial"/>
          <w:b/>
          <w:i/>
          <w:iCs/>
          <w:sz w:val="28"/>
          <w:szCs w:val="28"/>
          <w:lang w:val="hy-AM"/>
        </w:rPr>
        <w:t xml:space="preserve"> </w:t>
      </w:r>
      <w:r w:rsidR="00B66DFB" w:rsidRPr="0052305D">
        <w:rPr>
          <w:rFonts w:ascii="GHEA Grapalat" w:hAnsi="GHEA Grapalat" w:cs="Arial"/>
          <w:b/>
          <w:i/>
          <w:iCs/>
          <w:sz w:val="28"/>
          <w:szCs w:val="28"/>
          <w:lang w:val="hy-AM"/>
        </w:rPr>
        <w:t xml:space="preserve">     </w:t>
      </w:r>
      <w:r w:rsidR="0052305D">
        <w:rPr>
          <w:rFonts w:ascii="GHEA Grapalat" w:hAnsi="GHEA Grapalat" w:cs="Arial"/>
          <w:b/>
          <w:i/>
          <w:iCs/>
          <w:sz w:val="28"/>
          <w:szCs w:val="28"/>
          <w:lang w:val="hy-AM"/>
        </w:rPr>
        <w:t xml:space="preserve">  </w:t>
      </w:r>
      <w:r w:rsidR="00B66DFB" w:rsidRPr="0052305D">
        <w:rPr>
          <w:rFonts w:ascii="GHEA Grapalat" w:hAnsi="GHEA Grapalat"/>
          <w:b/>
          <w:i/>
          <w:sz w:val="28"/>
          <w:szCs w:val="28"/>
          <w:lang w:val="hy-AM"/>
        </w:rPr>
        <w:t>Արփինե Սարգսյան</w:t>
      </w:r>
    </w:p>
    <w:sectPr w:rsidR="00D7077E" w:rsidRPr="0052305D" w:rsidSect="00E054C2">
      <w:pgSz w:w="12240" w:h="15840"/>
      <w:pgMar w:top="567" w:right="900" w:bottom="63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056E"/>
    <w:rsid w:val="000075EB"/>
    <w:rsid w:val="00011920"/>
    <w:rsid w:val="00054851"/>
    <w:rsid w:val="00056960"/>
    <w:rsid w:val="000804CC"/>
    <w:rsid w:val="0009770B"/>
    <w:rsid w:val="000A2A32"/>
    <w:rsid w:val="000A2D3B"/>
    <w:rsid w:val="000C0638"/>
    <w:rsid w:val="000E1D78"/>
    <w:rsid w:val="000F08F8"/>
    <w:rsid w:val="00102707"/>
    <w:rsid w:val="00130F41"/>
    <w:rsid w:val="0014740F"/>
    <w:rsid w:val="0016179D"/>
    <w:rsid w:val="001826D2"/>
    <w:rsid w:val="00184096"/>
    <w:rsid w:val="001B48B8"/>
    <w:rsid w:val="001C1982"/>
    <w:rsid w:val="001E2DA2"/>
    <w:rsid w:val="001E6447"/>
    <w:rsid w:val="00201B35"/>
    <w:rsid w:val="002262F9"/>
    <w:rsid w:val="002266C3"/>
    <w:rsid w:val="002302F0"/>
    <w:rsid w:val="00286BA2"/>
    <w:rsid w:val="002A46B3"/>
    <w:rsid w:val="002C7FD5"/>
    <w:rsid w:val="002E26C4"/>
    <w:rsid w:val="00310F93"/>
    <w:rsid w:val="003458FF"/>
    <w:rsid w:val="003738B9"/>
    <w:rsid w:val="003A3CBB"/>
    <w:rsid w:val="003D4D30"/>
    <w:rsid w:val="003F35E6"/>
    <w:rsid w:val="00435705"/>
    <w:rsid w:val="004407CD"/>
    <w:rsid w:val="00446331"/>
    <w:rsid w:val="00473492"/>
    <w:rsid w:val="004811E5"/>
    <w:rsid w:val="004824E2"/>
    <w:rsid w:val="0048415E"/>
    <w:rsid w:val="00487E9B"/>
    <w:rsid w:val="00493155"/>
    <w:rsid w:val="004C12D8"/>
    <w:rsid w:val="004C38DA"/>
    <w:rsid w:val="004E48F7"/>
    <w:rsid w:val="0052016E"/>
    <w:rsid w:val="0052305D"/>
    <w:rsid w:val="00527D65"/>
    <w:rsid w:val="00540FE2"/>
    <w:rsid w:val="00591D76"/>
    <w:rsid w:val="005A19A5"/>
    <w:rsid w:val="005C4DC9"/>
    <w:rsid w:val="00610805"/>
    <w:rsid w:val="00614BBE"/>
    <w:rsid w:val="0062343E"/>
    <w:rsid w:val="00635B0E"/>
    <w:rsid w:val="00655E59"/>
    <w:rsid w:val="00677FE5"/>
    <w:rsid w:val="006A0880"/>
    <w:rsid w:val="006B0D34"/>
    <w:rsid w:val="006E07C4"/>
    <w:rsid w:val="006F49AC"/>
    <w:rsid w:val="0073056E"/>
    <w:rsid w:val="00734814"/>
    <w:rsid w:val="007403A8"/>
    <w:rsid w:val="00747525"/>
    <w:rsid w:val="007600A1"/>
    <w:rsid w:val="00772C1D"/>
    <w:rsid w:val="007E02F0"/>
    <w:rsid w:val="00801598"/>
    <w:rsid w:val="00842BDB"/>
    <w:rsid w:val="00862F6F"/>
    <w:rsid w:val="00884032"/>
    <w:rsid w:val="00887F79"/>
    <w:rsid w:val="008D23A3"/>
    <w:rsid w:val="008D6ED0"/>
    <w:rsid w:val="008E5700"/>
    <w:rsid w:val="009035E6"/>
    <w:rsid w:val="009057F8"/>
    <w:rsid w:val="00921ABF"/>
    <w:rsid w:val="00946E59"/>
    <w:rsid w:val="00960502"/>
    <w:rsid w:val="009633D3"/>
    <w:rsid w:val="00997461"/>
    <w:rsid w:val="009D609D"/>
    <w:rsid w:val="009D7FCB"/>
    <w:rsid w:val="009E4F50"/>
    <w:rsid w:val="00A05F46"/>
    <w:rsid w:val="00A120F7"/>
    <w:rsid w:val="00A3495A"/>
    <w:rsid w:val="00A50661"/>
    <w:rsid w:val="00A66A86"/>
    <w:rsid w:val="00A93828"/>
    <w:rsid w:val="00AD0D12"/>
    <w:rsid w:val="00B077DD"/>
    <w:rsid w:val="00B30515"/>
    <w:rsid w:val="00B36DBE"/>
    <w:rsid w:val="00B66DFB"/>
    <w:rsid w:val="00B730BC"/>
    <w:rsid w:val="00BD2A55"/>
    <w:rsid w:val="00BE4202"/>
    <w:rsid w:val="00C07F73"/>
    <w:rsid w:val="00C53486"/>
    <w:rsid w:val="00C90BAD"/>
    <w:rsid w:val="00CA1CD3"/>
    <w:rsid w:val="00CC7F0A"/>
    <w:rsid w:val="00CD64EA"/>
    <w:rsid w:val="00D11493"/>
    <w:rsid w:val="00D56103"/>
    <w:rsid w:val="00D57DA3"/>
    <w:rsid w:val="00D65080"/>
    <w:rsid w:val="00D7077E"/>
    <w:rsid w:val="00D82B2A"/>
    <w:rsid w:val="00D92090"/>
    <w:rsid w:val="00DB343C"/>
    <w:rsid w:val="00DC167B"/>
    <w:rsid w:val="00DC519E"/>
    <w:rsid w:val="00DD76A3"/>
    <w:rsid w:val="00DF65A5"/>
    <w:rsid w:val="00E054C2"/>
    <w:rsid w:val="00E13E28"/>
    <w:rsid w:val="00E61231"/>
    <w:rsid w:val="00E65C8A"/>
    <w:rsid w:val="00E80D39"/>
    <w:rsid w:val="00E87485"/>
    <w:rsid w:val="00EA2D41"/>
    <w:rsid w:val="00EB0922"/>
    <w:rsid w:val="00EC4270"/>
    <w:rsid w:val="00ED045D"/>
    <w:rsid w:val="00EE0343"/>
    <w:rsid w:val="00EF5BF4"/>
    <w:rsid w:val="00F077F9"/>
    <w:rsid w:val="00F2059F"/>
    <w:rsid w:val="00F23808"/>
    <w:rsid w:val="00F24DC7"/>
    <w:rsid w:val="00F746A3"/>
    <w:rsid w:val="00F94DBC"/>
    <w:rsid w:val="00F960D6"/>
    <w:rsid w:val="00FB16B2"/>
    <w:rsid w:val="00FD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03C65E2"/>
  <w15:docId w15:val="{C70ACE65-B607-44FD-8117-0BAF2FEDB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57F8"/>
    <w:pPr>
      <w:spacing w:line="256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16pt">
    <w:name w:val="Body text (2) + 16 pt"/>
    <w:aliases w:val="Bold"/>
    <w:basedOn w:val="DefaultParagraphFont"/>
    <w:rsid w:val="009057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82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2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C6879F-2563-41EB-BE5B-278DBB9FE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3</Pages>
  <Words>383</Words>
  <Characters>3263</Characters>
  <Application>Microsoft Office Word</Application>
  <DocSecurity>0</DocSecurity>
  <Lines>66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Anzhela Harutyunyan</dc:creator>
  <cp:keywords>https://mul2.gov.am/tasks/1281563/oneclick?token=b9b56e1e9626d4e199a42b235f597858</cp:keywords>
  <dc:description/>
  <cp:lastModifiedBy>Admin</cp:lastModifiedBy>
  <cp:revision>62</cp:revision>
  <dcterms:created xsi:type="dcterms:W3CDTF">2024-12-25T05:50:00Z</dcterms:created>
  <dcterms:modified xsi:type="dcterms:W3CDTF">2026-02-13T10:52:00Z</dcterms:modified>
</cp:coreProperties>
</file>