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DAE" w:rsidRPr="004203A1" w:rsidRDefault="00E51DAE" w:rsidP="00E51DAE">
      <w:pPr>
        <w:spacing w:before="120" w:after="120" w:line="23" w:lineRule="atLeast"/>
        <w:jc w:val="center"/>
        <w:rPr>
          <w:rFonts w:ascii="GHEA Grapalat" w:hAnsi="GHEA Grapalat"/>
          <w:b/>
          <w:bCs/>
          <w:spacing w:val="40"/>
          <w:sz w:val="28"/>
          <w:szCs w:val="28"/>
          <w:lang w:val="en-US"/>
        </w:rPr>
      </w:pPr>
      <w:r w:rsidRPr="004203A1">
        <w:rPr>
          <w:rFonts w:ascii="GHEA Grapalat" w:hAnsi="GHEA Grapalat"/>
          <w:b/>
          <w:bCs/>
          <w:spacing w:val="40"/>
          <w:sz w:val="28"/>
          <w:szCs w:val="28"/>
        </w:rPr>
        <w:t>ՀԻՄՆԱՎՈՐՈՒՄ</w:t>
      </w:r>
    </w:p>
    <w:p w:rsidR="009F2773" w:rsidRPr="004203A1" w:rsidRDefault="00E51DAE" w:rsidP="00A86F59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  <w:r w:rsidRPr="00A86F59">
        <w:rPr>
          <w:rFonts w:ascii="GHEA Grapalat" w:hAnsi="GHEA Grapalat" w:cs="GHEA Grapalat"/>
          <w:spacing w:val="-8"/>
          <w:sz w:val="28"/>
          <w:szCs w:val="28"/>
          <w:lang w:val="hy-AM"/>
        </w:rPr>
        <w:t>«</w:t>
      </w:r>
      <w:r w:rsidR="00A86F59" w:rsidRPr="00A86F59">
        <w:rPr>
          <w:rFonts w:ascii="GHEA Grapalat" w:hAnsi="GHEA Grapalat" w:cs="GHEA Grapalat"/>
          <w:spacing w:val="-8"/>
          <w:sz w:val="28"/>
          <w:szCs w:val="28"/>
          <w:lang w:val="hy-AM"/>
        </w:rPr>
        <w:t>«Լույս» հիմնադրամից որպես նվիրատվություն գույք ընդունելու, Հայաստանի Հանրապետության Արագածոտնի մարզի «Արտենիի առողջության կենտրոն» պետական ոչ առևտրային կազմակերպությանը, ինչպես նաև «Սիսիանի բժշկական կենտրոն» փակ բաժնետիրական ընկերությանը գույք նվիրելու մասին</w:t>
      </w:r>
      <w:r w:rsidR="00BF7F7B">
        <w:rPr>
          <w:rFonts w:ascii="GHEA Grapalat" w:hAnsi="GHEA Grapalat" w:cs="GHEA Grapalat"/>
          <w:spacing w:val="-8"/>
          <w:sz w:val="28"/>
          <w:szCs w:val="28"/>
          <w:lang w:val="hy-AM"/>
        </w:rPr>
        <w:t>»</w:t>
      </w:r>
      <w:r w:rsidRPr="004203A1">
        <w:rPr>
          <w:rFonts w:ascii="GHEA Grapalat" w:hAnsi="GHEA Grapalat" w:cs="GHEA Grapalat"/>
          <w:spacing w:val="-8"/>
          <w:sz w:val="28"/>
          <w:szCs w:val="28"/>
          <w:lang w:val="hy-AM"/>
        </w:rPr>
        <w:t xml:space="preserve"> Հայատանի Հանրապետության կառավարության որոշման նախագծի ընդունման անհրաժեշտության</w:t>
      </w:r>
    </w:p>
    <w:p w:rsidR="00E51DAE" w:rsidRPr="004203A1" w:rsidRDefault="00E51DAE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tbl>
      <w:tblPr>
        <w:tblW w:w="10403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03"/>
      </w:tblGrid>
      <w:tr w:rsidR="00E51DAE" w:rsidRPr="00CC0CB7" w:rsidTr="0090291D">
        <w:trPr>
          <w:trHeight w:val="437"/>
        </w:trPr>
        <w:tc>
          <w:tcPr>
            <w:tcW w:w="10403" w:type="dxa"/>
            <w:vAlign w:val="center"/>
          </w:tcPr>
          <w:p w:rsidR="00E51DAE" w:rsidRPr="0090291D" w:rsidRDefault="00E51DAE" w:rsidP="0090291D">
            <w:pPr>
              <w:pStyle w:val="ListParagraph"/>
              <w:numPr>
                <w:ilvl w:val="0"/>
                <w:numId w:val="1"/>
              </w:numPr>
              <w:spacing w:after="120"/>
              <w:rPr>
                <w:rFonts w:ascii="GHEA Grapalat" w:hAnsi="GHEA Grapalat" w:cs="Sylfaen"/>
                <w:b/>
                <w:lang w:val="af-ZA"/>
              </w:rPr>
            </w:pPr>
            <w:r w:rsidRPr="0090291D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E51DAE" w:rsidRPr="00A86F59" w:rsidTr="0090291D">
        <w:trPr>
          <w:trHeight w:val="4803"/>
        </w:trPr>
        <w:tc>
          <w:tcPr>
            <w:tcW w:w="10403" w:type="dxa"/>
            <w:vAlign w:val="center"/>
          </w:tcPr>
          <w:p w:rsidR="00E51DAE" w:rsidRDefault="00E51DAE" w:rsidP="0090291D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sz w:val="26"/>
                <w:szCs w:val="26"/>
              </w:rPr>
              <w:t>ՀՀ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>պաշտպանության նախարարության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կենտրոնական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դեղաբազայում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առկա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են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«</w:t>
            </w:r>
            <w:r>
              <w:rPr>
                <w:rFonts w:ascii="GHEA Grapalat" w:hAnsi="GHEA Grapalat" w:cs="Sylfaen"/>
                <w:sz w:val="26"/>
                <w:szCs w:val="26"/>
              </w:rPr>
              <w:t>Լույս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 </w:t>
            </w:r>
            <w:r>
              <w:rPr>
                <w:rFonts w:ascii="GHEA Grapalat" w:hAnsi="GHEA Grapalat" w:cs="Sylfaen"/>
                <w:sz w:val="26"/>
                <w:szCs w:val="26"/>
              </w:rPr>
              <w:t>հիմնադրամի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կողմից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պաշտպանության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նախարարությանը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նվիրաբերած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6"/>
                <w:szCs w:val="26"/>
              </w:rPr>
              <w:t>բայց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պաշտպանության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նախարարության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հոս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softHyphen/>
            </w:r>
            <w:r>
              <w:rPr>
                <w:rFonts w:ascii="GHEA Grapalat" w:hAnsi="GHEA Grapalat" w:cs="Sylfaen"/>
                <w:sz w:val="26"/>
                <w:szCs w:val="26"/>
              </w:rPr>
              <w:t>պի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softHyphen/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softHyphen/>
            </w:r>
            <w:r>
              <w:rPr>
                <w:rFonts w:ascii="GHEA Grapalat" w:hAnsi="GHEA Grapalat" w:cs="Sylfaen"/>
                <w:sz w:val="26"/>
                <w:szCs w:val="26"/>
              </w:rPr>
              <w:t>տալային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օղակում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չօգտագործվող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որոշակի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սարքեր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, </w:t>
            </w:r>
            <w:r>
              <w:rPr>
                <w:rFonts w:ascii="GHEA Grapalat" w:hAnsi="GHEA Grapalat" w:cs="Sylfaen"/>
                <w:sz w:val="26"/>
                <w:szCs w:val="26"/>
              </w:rPr>
              <w:t>որոնք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կարող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են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6"/>
                <w:szCs w:val="26"/>
              </w:rPr>
              <w:t>հատկաց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վել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մարզի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«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Արտենիի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առողջության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կենտրոն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ՊՈԱԿ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-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ին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և 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«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Սիսիանի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բժշկական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կենտրոն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ՓԲԸ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-</w:t>
            </w:r>
            <w:r w:rsidRPr="00E51DAE">
              <w:rPr>
                <w:rFonts w:ascii="GHEA Grapalat" w:hAnsi="GHEA Grapalat" w:cs="Sylfaen"/>
                <w:sz w:val="26"/>
                <w:szCs w:val="26"/>
              </w:rPr>
              <w:t>ին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>։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>Այդ սարքավորումները անհրաժեշտ են</w:t>
            </w:r>
            <w:r w:rsidR="00552AD4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բնակչությանը համալիր և բազմակողմանի բժշօգնություն իրականացնելու համար, սակայն գնտվում են անսարք վիճակում։ 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«</w:t>
            </w:r>
            <w:r w:rsidR="0014305C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Արտենիի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14305C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առողջության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14305C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կենտրոն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 w:rsidR="0014305C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ՊՈԱԿ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և 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«</w:t>
            </w:r>
            <w:r w:rsidR="0014305C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Սիսիանի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14305C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բժշկական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14305C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կենտրոն</w:t>
            </w:r>
            <w:r w:rsidR="0014305C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ՓԲ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>Ը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>կազմակերպությունները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ցանկություն են հայտն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ել </w:t>
            </w:r>
            <w:r w:rsidR="00C17E62">
              <w:rPr>
                <w:rFonts w:ascii="GHEA Grapalat" w:hAnsi="GHEA Grapalat" w:cs="Sylfaen"/>
                <w:sz w:val="26"/>
                <w:szCs w:val="26"/>
                <w:lang w:val="hy-AM"/>
              </w:rPr>
              <w:t>սեփականության</w:t>
            </w:r>
            <w:r w:rsidR="001947D1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</w:t>
            </w:r>
            <w:r w:rsidR="00C17E62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իրավունքով՝ 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>որպես նվիրատվություն ստանալ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</w:t>
            </w:r>
            <w:r w:rsid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անսարք վիճակում գտնվող </w:t>
            </w:r>
            <w:r w:rsid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այդ սարքավորումները և իրենց միջոցներով իրականացնեն այդ սարքավորումների վերանորոգում։</w:t>
            </w:r>
          </w:p>
          <w:p w:rsidR="0090291D" w:rsidRPr="0090291D" w:rsidRDefault="0090291D" w:rsidP="0090291D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E51DAE" w:rsidRPr="00CC0CB7" w:rsidTr="0090291D">
        <w:trPr>
          <w:trHeight w:val="296"/>
        </w:trPr>
        <w:tc>
          <w:tcPr>
            <w:tcW w:w="10403" w:type="dxa"/>
            <w:vAlign w:val="center"/>
          </w:tcPr>
          <w:p w:rsidR="00552AD4" w:rsidRPr="0090291D" w:rsidRDefault="00552AD4" w:rsidP="0090291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90291D">
              <w:rPr>
                <w:rFonts w:ascii="GHEA Grapalat" w:hAnsi="GHEA Grapalat" w:cs="Sylfaen"/>
                <w:b/>
                <w:lang w:val="af-ZA"/>
              </w:rPr>
              <w:t>Ընթացիկ իրավիճակը</w:t>
            </w:r>
          </w:p>
        </w:tc>
      </w:tr>
      <w:tr w:rsidR="00E51DAE" w:rsidRPr="00A86F59" w:rsidTr="0090291D">
        <w:trPr>
          <w:trHeight w:val="3193"/>
        </w:trPr>
        <w:tc>
          <w:tcPr>
            <w:tcW w:w="10403" w:type="dxa"/>
            <w:vAlign w:val="center"/>
          </w:tcPr>
          <w:p w:rsidR="00E51DAE" w:rsidRDefault="00552AD4" w:rsidP="004203A1">
            <w:pPr>
              <w:spacing w:line="276" w:lineRule="auto"/>
              <w:ind w:firstLine="720"/>
              <w:jc w:val="both"/>
              <w:rPr>
                <w:rFonts w:ascii="GHEA Grapalat" w:hAnsi="GHEA Grapalat" w:cs="Sylfaen"/>
                <w:sz w:val="26"/>
                <w:szCs w:val="26"/>
                <w:lang w:val="hy-AM"/>
              </w:rPr>
            </w:pPr>
            <w:r w:rsidRP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>Նշված սարքավորումները ՀՀ պաշտպանության նախարարությանը նվիրաբերվելուց ի վեր եղել են անսարք</w:t>
            </w:r>
            <w:r w:rsidR="0090291D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վիճակում</w:t>
            </w:r>
            <w:r w:rsidRPr="00552AD4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և չեն օգտագործվել հոս</w:t>
            </w:r>
            <w:r w:rsidRPr="00552AD4">
              <w:rPr>
                <w:rFonts w:ascii="GHEA Grapalat" w:hAnsi="GHEA Grapalat" w:cs="Sylfaen"/>
                <w:sz w:val="26"/>
                <w:szCs w:val="26"/>
                <w:lang w:val="hy-AM"/>
              </w:rPr>
              <w:softHyphen/>
              <w:t>պի</w:t>
            </w:r>
            <w:r w:rsidRPr="00552AD4">
              <w:rPr>
                <w:rFonts w:ascii="GHEA Grapalat" w:hAnsi="GHEA Grapalat" w:cs="Sylfaen"/>
                <w:sz w:val="26"/>
                <w:szCs w:val="26"/>
                <w:lang w:val="hy-AM"/>
              </w:rPr>
              <w:softHyphen/>
            </w:r>
            <w:r w:rsidRPr="00552AD4">
              <w:rPr>
                <w:rFonts w:ascii="GHEA Grapalat" w:hAnsi="GHEA Grapalat" w:cs="Sylfaen"/>
                <w:sz w:val="26"/>
                <w:szCs w:val="26"/>
                <w:lang w:val="hy-AM"/>
              </w:rPr>
              <w:softHyphen/>
              <w:t>տալային օղակում։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«</w:t>
            </w:r>
            <w:r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Արտենիի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առողջության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կենտրոն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ՊՈԱԿ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և 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«</w:t>
            </w:r>
            <w:r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Սիսիանի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բժշկական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կենտրոն</w:t>
            </w:r>
            <w:r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ՓԲԸ </w:t>
            </w:r>
            <w:r w:rsidR="0090291D">
              <w:rPr>
                <w:rFonts w:ascii="GHEA Grapalat" w:hAnsi="GHEA Grapalat" w:cs="Sylfaen"/>
                <w:sz w:val="26"/>
                <w:szCs w:val="26"/>
                <w:lang w:val="hy-AM"/>
              </w:rPr>
              <w:t>կազմակերպությունների մասնագետները հնարավորություն են ունեցել իրականացնել այդ սարքավորումների նախնական զննում և բացահայտել, որ ներկա իրավիճակում հնարավոր է իրականացնել այդ սարքավորումների վերանորոգում վերը նշված կազմակերպությունների միջոցներով։</w:t>
            </w:r>
          </w:p>
          <w:p w:rsidR="0090291D" w:rsidRPr="0090291D" w:rsidRDefault="0090291D" w:rsidP="0090291D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</w:p>
        </w:tc>
      </w:tr>
      <w:tr w:rsidR="00E51DAE" w:rsidRPr="0090291D" w:rsidTr="0090291D">
        <w:tblPrEx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403" w:type="dxa"/>
          </w:tcPr>
          <w:p w:rsidR="00E51DAE" w:rsidRPr="0090291D" w:rsidRDefault="0090291D" w:rsidP="0090291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GHEA Grapalat" w:hAnsi="GHEA Grapalat" w:cs="Sylfaen"/>
                <w:b/>
                <w:lang w:val="hy-AM"/>
              </w:rPr>
            </w:pPr>
            <w:r w:rsidRPr="0090291D">
              <w:rPr>
                <w:rFonts w:ascii="GHEA Grapalat" w:hAnsi="GHEA Grapalat" w:cs="Sylfaen"/>
                <w:b/>
              </w:rPr>
              <w:t>Կարգավորման նպատակը և բնույթը</w:t>
            </w:r>
          </w:p>
        </w:tc>
      </w:tr>
      <w:tr w:rsidR="0090291D" w:rsidRPr="0090291D" w:rsidTr="0090291D">
        <w:tblPrEx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403" w:type="dxa"/>
          </w:tcPr>
          <w:p w:rsidR="0090291D" w:rsidRDefault="0090291D" w:rsidP="004203A1">
            <w:pPr>
              <w:spacing w:line="276" w:lineRule="auto"/>
              <w:ind w:firstLine="678"/>
              <w:jc w:val="both"/>
              <w:rPr>
                <w:rFonts w:ascii="GHEA Grapalat" w:hAnsi="GHEA Grapalat" w:cs="Sylfaen"/>
                <w:sz w:val="26"/>
                <w:szCs w:val="26"/>
                <w:lang w:val="hy-AM"/>
              </w:rPr>
            </w:pP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Որոշման նախագծի նպատակն </w:t>
            </w:r>
            <w:r w:rsidR="004203A1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է հնարավրություն ընձեռել 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«</w:t>
            </w:r>
            <w:r w:rsidR="004203A1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Արտենիի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4203A1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առողջության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4203A1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կենտրոն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 w:rsidR="004203A1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ՊՈԱԿ</w:t>
            </w:r>
            <w:r w:rsidR="004203A1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և 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>«</w:t>
            </w:r>
            <w:r w:rsidR="004203A1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Սիսիանի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4203A1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բժշկական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 </w:t>
            </w:r>
            <w:r w:rsidR="004203A1" w:rsidRPr="0014305C">
              <w:rPr>
                <w:rFonts w:ascii="GHEA Grapalat" w:hAnsi="GHEA Grapalat" w:cs="Sylfaen"/>
                <w:sz w:val="26"/>
                <w:szCs w:val="26"/>
                <w:lang w:val="hy-AM"/>
              </w:rPr>
              <w:t>կենտրոն</w:t>
            </w:r>
            <w:r w:rsidR="004203A1" w:rsidRPr="00E51DAE">
              <w:rPr>
                <w:rFonts w:ascii="GHEA Grapalat" w:hAnsi="GHEA Grapalat" w:cs="Sylfaen"/>
                <w:sz w:val="26"/>
                <w:szCs w:val="26"/>
                <w:lang w:val="af-ZA"/>
              </w:rPr>
              <w:t xml:space="preserve">» </w:t>
            </w:r>
            <w:r w:rsidR="004203A1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ՓԲԸ </w:t>
            </w:r>
            <w:r w:rsidR="004203A1">
              <w:rPr>
                <w:rFonts w:ascii="GHEA Grapalat" w:hAnsi="GHEA Grapalat" w:cs="Sylfaen"/>
                <w:sz w:val="26"/>
                <w:szCs w:val="26"/>
                <w:lang w:val="hy-AM"/>
              </w:rPr>
              <w:lastRenderedPageBreak/>
              <w:t>կազմակերպություններին</w:t>
            </w:r>
            <w:r w:rsidR="004203A1" w:rsidRPr="004203A1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</w:t>
            </w:r>
            <w:r w:rsidR="004203A1">
              <w:rPr>
                <w:rFonts w:ascii="GHEA Grapalat" w:hAnsi="GHEA Grapalat" w:cs="Sylfaen"/>
                <w:sz w:val="26"/>
                <w:szCs w:val="26"/>
                <w:lang w:val="hy-AM"/>
              </w:rPr>
              <w:t>ձեռք բերել անհրաժեշտ սարաքավորումները, վերանորոգել և իրականացնել բնակչության ավելի որակյալ և բազմակողմանի բուժօգնություն։</w:t>
            </w:r>
          </w:p>
          <w:p w:rsidR="004203A1" w:rsidRPr="004203A1" w:rsidRDefault="004203A1" w:rsidP="004203A1">
            <w:pPr>
              <w:spacing w:line="276" w:lineRule="auto"/>
              <w:ind w:firstLine="678"/>
              <w:jc w:val="both"/>
              <w:rPr>
                <w:rFonts w:ascii="GHEA Grapalat" w:hAnsi="GHEA Grapalat" w:cs="Sylfaen"/>
                <w:b/>
                <w:lang w:val="hy-AM"/>
              </w:rPr>
            </w:pPr>
          </w:p>
        </w:tc>
      </w:tr>
      <w:tr w:rsidR="004203A1" w:rsidRPr="0090291D" w:rsidTr="0090291D">
        <w:tblPrEx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403" w:type="dxa"/>
          </w:tcPr>
          <w:p w:rsidR="004203A1" w:rsidRPr="007F5EEF" w:rsidRDefault="004203A1" w:rsidP="007F5EE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Sylfaen"/>
                <w:sz w:val="26"/>
                <w:szCs w:val="26"/>
                <w:lang w:val="hy-AM"/>
              </w:rPr>
            </w:pPr>
            <w:r w:rsidRPr="007F5EEF">
              <w:rPr>
                <w:rFonts w:ascii="GHEA Grapalat" w:hAnsi="GHEA Grapalat" w:cs="Sylfaen"/>
                <w:b/>
                <w:lang w:val="hy-AM"/>
              </w:rPr>
              <w:lastRenderedPageBreak/>
              <w:t>Նախագծի մշակման գործընթացում ներգրավված ինստիտուտները և անձինք</w:t>
            </w:r>
          </w:p>
        </w:tc>
      </w:tr>
      <w:tr w:rsidR="004203A1" w:rsidRPr="0090291D" w:rsidTr="0090291D">
        <w:tblPrEx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403" w:type="dxa"/>
          </w:tcPr>
          <w:p w:rsidR="004203A1" w:rsidRDefault="004203A1" w:rsidP="004203A1">
            <w:pPr>
              <w:spacing w:line="276" w:lineRule="auto"/>
              <w:ind w:firstLine="230"/>
              <w:jc w:val="both"/>
              <w:rPr>
                <w:rFonts w:ascii="GHEA Grapalat" w:hAnsi="GHEA Grapalat" w:cs="Sylfaen"/>
                <w:sz w:val="26"/>
                <w:szCs w:val="26"/>
                <w:lang w:val="hy-AM"/>
              </w:rPr>
            </w:pPr>
            <w:r w:rsidRPr="004203A1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Որոշման նախագիծը մշակվել է ՀՀ 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>տարածքային կառավարման և զարգացման նախարարության կողմից։</w:t>
            </w:r>
          </w:p>
          <w:p w:rsidR="004203A1" w:rsidRPr="004203A1" w:rsidRDefault="004203A1" w:rsidP="004203A1">
            <w:pPr>
              <w:spacing w:line="276" w:lineRule="auto"/>
              <w:jc w:val="both"/>
              <w:rPr>
                <w:rFonts w:ascii="GHEA Grapalat" w:hAnsi="GHEA Grapalat" w:cs="Sylfaen"/>
                <w:sz w:val="26"/>
                <w:szCs w:val="26"/>
                <w:lang w:val="hy-AM"/>
              </w:rPr>
            </w:pPr>
          </w:p>
        </w:tc>
      </w:tr>
      <w:tr w:rsidR="007F5EEF" w:rsidRPr="0090291D" w:rsidTr="0090291D">
        <w:tblPrEx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403" w:type="dxa"/>
          </w:tcPr>
          <w:p w:rsidR="007F5EEF" w:rsidRPr="007F5EEF" w:rsidRDefault="007F5EEF" w:rsidP="007F5EEF">
            <w:pPr>
              <w:pStyle w:val="ListParagraph"/>
              <w:numPr>
                <w:ilvl w:val="0"/>
                <w:numId w:val="1"/>
              </w:numPr>
              <w:spacing w:line="276" w:lineRule="auto"/>
              <w:jc w:val="both"/>
              <w:rPr>
                <w:rFonts w:ascii="GHEA Grapalat" w:hAnsi="GHEA Grapalat" w:cs="Sylfaen"/>
                <w:sz w:val="26"/>
                <w:szCs w:val="26"/>
                <w:lang w:val="hy-AM"/>
              </w:rPr>
            </w:pPr>
            <w:r w:rsidRPr="007F5EEF">
              <w:rPr>
                <w:rFonts w:ascii="GHEA Grapalat" w:hAnsi="GHEA Grapalat" w:cs="Sylfaen"/>
                <w:b/>
              </w:rPr>
              <w:t>Ակնկալվող արդյունքը</w:t>
            </w:r>
          </w:p>
        </w:tc>
      </w:tr>
      <w:tr w:rsidR="007F5EEF" w:rsidRPr="0090291D" w:rsidTr="0090291D">
        <w:tblPrEx>
          <w:tblLook w:val="01E0" w:firstRow="1" w:lastRow="1" w:firstColumn="1" w:lastColumn="1" w:noHBand="0" w:noVBand="0"/>
        </w:tblPrEx>
        <w:trPr>
          <w:trHeight w:val="477"/>
        </w:trPr>
        <w:tc>
          <w:tcPr>
            <w:tcW w:w="10403" w:type="dxa"/>
          </w:tcPr>
          <w:p w:rsidR="007F5EEF" w:rsidRPr="004203A1" w:rsidRDefault="0098187A" w:rsidP="0098187A">
            <w:pPr>
              <w:spacing w:line="276" w:lineRule="auto"/>
              <w:ind w:firstLine="230"/>
              <w:jc w:val="both"/>
              <w:rPr>
                <w:rFonts w:ascii="GHEA Grapalat" w:hAnsi="GHEA Grapalat" w:cs="Sylfaen"/>
                <w:sz w:val="26"/>
                <w:szCs w:val="26"/>
                <w:lang w:val="hy-AM"/>
              </w:rPr>
            </w:pPr>
            <w:r w:rsidRPr="007F5EEF">
              <w:rPr>
                <w:rFonts w:ascii="GHEA Grapalat" w:hAnsi="GHEA Grapalat" w:cs="Sylfaen"/>
                <w:sz w:val="26"/>
                <w:szCs w:val="26"/>
                <w:lang w:val="hy-AM"/>
              </w:rPr>
              <w:t>«Հայաստանի Հանրապետության Արագածոտնի մարզի «Արտենիի առողջության կենտրոն» ՊՈԱԿ-ին և Սյունիքի մարզի «Սիսիանի բժշկական կենտրոն» ՓԲԸ-ին գույք նվիրելու մաս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>ի</w:t>
            </w:r>
            <w:r w:rsidRPr="007F5EEF">
              <w:rPr>
                <w:rFonts w:ascii="GHEA Grapalat" w:hAnsi="GHEA Grapalat" w:cs="Sylfaen"/>
                <w:sz w:val="26"/>
                <w:szCs w:val="26"/>
                <w:lang w:val="hy-AM"/>
              </w:rPr>
              <w:t>ն</w:t>
            </w:r>
            <w:r w:rsidR="00BF7F7B">
              <w:rPr>
                <w:rFonts w:ascii="GHEA Grapalat" w:hAnsi="GHEA Grapalat" w:cs="Sylfaen"/>
                <w:sz w:val="26"/>
                <w:szCs w:val="26"/>
                <w:lang w:val="hy-AM"/>
              </w:rPr>
              <w:t>»</w:t>
            </w:r>
            <w:r w:rsidRPr="007F5EEF">
              <w:rPr>
                <w:rFonts w:ascii="GHEA Grapalat" w:hAnsi="GHEA Grapalat" w:cs="Sylfaen"/>
                <w:sz w:val="26"/>
                <w:szCs w:val="26"/>
                <w:lang w:val="hy-AM"/>
              </w:rPr>
              <w:t xml:space="preserve"> Հայատանի Հանրապետության կառավարության որոշման նախագծի </w:t>
            </w:r>
            <w:r>
              <w:rPr>
                <w:rFonts w:ascii="GHEA Grapalat" w:hAnsi="GHEA Grapalat" w:cs="Sylfaen"/>
                <w:sz w:val="26"/>
                <w:szCs w:val="26"/>
                <w:lang w:val="hy-AM"/>
              </w:rPr>
              <w:t>ընդունմամբ նշված բժշկական կազմակերպությունների մոտ կբարձրանա բժշկական սարքավորումներով հագեցվածությունը, որը կնպաստի բնակչությանը ավելի որակյալ և բազմակողմանի բուժօգնություն տրամադրել։</w:t>
            </w:r>
          </w:p>
        </w:tc>
      </w:tr>
    </w:tbl>
    <w:p w:rsidR="00E51DAE" w:rsidRDefault="00E51DAE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98187A" w:rsidRDefault="0098187A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A86F59" w:rsidRDefault="00A86F59" w:rsidP="007F5EEF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:rsidR="007F5EEF" w:rsidRPr="0098187A" w:rsidRDefault="007F5EEF" w:rsidP="007F5EEF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pt-BR"/>
        </w:rPr>
      </w:pPr>
      <w:bookmarkStart w:id="0" w:name="_GoBack"/>
      <w:bookmarkEnd w:id="0"/>
      <w:r w:rsidRPr="0098187A">
        <w:rPr>
          <w:rFonts w:ascii="GHEA Grapalat" w:hAnsi="GHEA Grapalat" w:cs="Sylfaen"/>
          <w:b/>
          <w:sz w:val="28"/>
          <w:szCs w:val="28"/>
          <w:lang w:val="hy-AM"/>
        </w:rPr>
        <w:lastRenderedPageBreak/>
        <w:t>ՏԵՂԵԿԱՆՔ</w:t>
      </w:r>
    </w:p>
    <w:p w:rsidR="00A86F59" w:rsidRPr="00A86F59" w:rsidRDefault="007F5EEF" w:rsidP="00A86F59">
      <w:pPr>
        <w:pStyle w:val="mechtex"/>
        <w:spacing w:line="264" w:lineRule="auto"/>
        <w:ind w:left="-100" w:right="-262"/>
        <w:rPr>
          <w:rFonts w:ascii="GHEA Grapalat" w:hAnsi="GHEA Grapalat" w:cs="Tahoma"/>
          <w:b/>
          <w:spacing w:val="-2"/>
          <w:sz w:val="24"/>
          <w:szCs w:val="24"/>
          <w:lang w:val="af-ZA"/>
        </w:rPr>
      </w:pPr>
      <w:r w:rsidRPr="007F5EEF">
        <w:rPr>
          <w:rFonts w:ascii="GHEA Grapalat" w:hAnsi="GHEA Grapalat" w:cs="Tahoma"/>
          <w:b/>
          <w:spacing w:val="-2"/>
          <w:sz w:val="24"/>
          <w:szCs w:val="24"/>
          <w:lang w:val="af-ZA"/>
        </w:rPr>
        <w:t>«</w:t>
      </w:r>
      <w:r w:rsidR="00A86F59" w:rsidRPr="00A86F59">
        <w:rPr>
          <w:rFonts w:ascii="GHEA Grapalat" w:hAnsi="GHEA Grapalat" w:cs="Tahoma"/>
          <w:b/>
          <w:spacing w:val="-2"/>
          <w:sz w:val="24"/>
          <w:szCs w:val="24"/>
          <w:lang w:val="af-ZA"/>
        </w:rPr>
        <w:t xml:space="preserve">«ԼՈՒՅՍ» ՀԻՄՆԱԴՐԱՄԻՑ ՈՐՊԵՍ ՆՎԻՐԱՏՎՈՒԹՅՈՒՆ ԳՈՒՅՔ ԸՆԴՈՒՆԵԼՈՒ, ՀԱՅԱՍՏԱՆԻ ՀԱՆՐԱՊԵՏՈՒԹՅԱՆ ԱՐԱԳԱԾՈՏՆԻ ՄԱՐԶԻ «ԱՐՏԵՆԻԻ ԱՌՈՂՋՈՒԹՅԱՆ ԿԵՆՏՐՈՆ» ՊԵՏԱԿԱՆ ՈՉ ԱՌԵՎՏՐԱՅԻՆ ԿԱԶՄԱԿԵՐՊՈՒԹՅԱՆԸ, ԻՆՉՊԵՍ ՆԱԵՎ «ՍԻՍԻԱՆԻ ԲԺՇԿԱԿԱՆ ԿԵՆՏՐՈՆ» ՓԱԿ ԲԱԺՆԵՏԻՐԱԿԱՆ ԸՆԿԵՐՈՒԹՅԱՆԸ </w:t>
      </w:r>
    </w:p>
    <w:p w:rsidR="007F5EEF" w:rsidRPr="00A86F59" w:rsidRDefault="00A86F59" w:rsidP="00A86F59">
      <w:pPr>
        <w:pStyle w:val="mechtex"/>
        <w:spacing w:line="264" w:lineRule="auto"/>
        <w:ind w:left="-100" w:right="-262"/>
        <w:rPr>
          <w:rFonts w:ascii="GHEA Grapalat" w:hAnsi="GHEA Grapalat" w:cs="Tahoma"/>
          <w:b/>
          <w:spacing w:val="-2"/>
          <w:sz w:val="24"/>
          <w:szCs w:val="24"/>
          <w:lang w:val="hy-AM"/>
        </w:rPr>
      </w:pPr>
      <w:r w:rsidRPr="00A86F59">
        <w:rPr>
          <w:rFonts w:ascii="GHEA Grapalat" w:hAnsi="GHEA Grapalat" w:cs="Tahoma"/>
          <w:b/>
          <w:spacing w:val="-2"/>
          <w:sz w:val="24"/>
          <w:szCs w:val="24"/>
          <w:lang w:val="af-ZA"/>
        </w:rPr>
        <w:t>ԳՈՒՅՔ ՆՎԻՐԵԼՈՒ ՄԱՍԻՆ</w:t>
      </w:r>
      <w:r>
        <w:rPr>
          <w:rFonts w:ascii="GHEA Grapalat" w:hAnsi="GHEA Grapalat" w:cs="Tahoma"/>
          <w:b/>
          <w:spacing w:val="-2"/>
          <w:sz w:val="24"/>
          <w:szCs w:val="24"/>
          <w:lang w:val="hy-AM"/>
        </w:rPr>
        <w:t xml:space="preserve">» </w:t>
      </w:r>
      <w:r w:rsidR="007F5EEF" w:rsidRPr="007F5EEF">
        <w:rPr>
          <w:rFonts w:ascii="GHEA Grapalat" w:hAnsi="GHEA Grapalat" w:cs="Tahoma"/>
          <w:b/>
          <w:spacing w:val="-2"/>
          <w:sz w:val="24"/>
          <w:szCs w:val="24"/>
          <w:lang w:val="af-ZA"/>
        </w:rPr>
        <w:t>ՀՀ ԿԱՌԱՎԱՐՈՒԹՅԱՆ ՈՐՈՇՄԱՆ ՆԱԽԱԳԾԻ ԸՆԴՈՒՆՄԱՆ ԿԱՊԱԿՑՈՒԹՅԱՄԲ ԱՅԼ ԻՐԱՎԱԿԱՆ ԱԿՏԵՐՈՒՄ</w:t>
      </w:r>
      <w:r w:rsidR="007F5EEF">
        <w:rPr>
          <w:rFonts w:ascii="GHEA Grapalat" w:hAnsi="GHEA Grapalat"/>
          <w:b/>
          <w:sz w:val="24"/>
          <w:szCs w:val="24"/>
          <w:lang w:val="hy-AM"/>
        </w:rPr>
        <w:t xml:space="preserve"> ՓՈՓՈԽՈՒԹՅՈՒՆՆԵՐ ԵՎ ԼՐԱՑՈՒՄՆԵՐ ԿԱՏԱՐԵԼՈՒ  </w:t>
      </w:r>
      <w:r w:rsidR="007F5EEF" w:rsidRPr="00D4798D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7F5EEF" w:rsidRDefault="007F5EEF" w:rsidP="00E51DAE">
      <w:pPr>
        <w:jc w:val="center"/>
        <w:rPr>
          <w:rFonts w:ascii="GHEA Grapalat" w:hAnsi="GHEA Grapalat" w:cs="GHEA Grapalat"/>
          <w:spacing w:val="-8"/>
          <w:sz w:val="28"/>
          <w:szCs w:val="28"/>
          <w:lang w:val="hy-AM"/>
        </w:rPr>
      </w:pPr>
    </w:p>
    <w:p w:rsidR="007F5EEF" w:rsidRPr="007F5EEF" w:rsidRDefault="007F5EEF" w:rsidP="007F5EEF">
      <w:pPr>
        <w:spacing w:line="276" w:lineRule="auto"/>
        <w:ind w:firstLine="720"/>
        <w:jc w:val="both"/>
        <w:rPr>
          <w:rFonts w:ascii="GHEA Grapalat" w:hAnsi="GHEA Grapalat" w:cs="Sylfaen"/>
          <w:sz w:val="26"/>
          <w:szCs w:val="26"/>
          <w:lang w:val="hy-AM"/>
        </w:rPr>
      </w:pPr>
      <w:r w:rsidRPr="007F5EEF">
        <w:rPr>
          <w:rFonts w:ascii="GHEA Grapalat" w:hAnsi="GHEA Grapalat" w:cs="Sylfaen"/>
          <w:sz w:val="26"/>
          <w:szCs w:val="26"/>
          <w:lang w:val="hy-AM"/>
        </w:rPr>
        <w:t>«</w:t>
      </w:r>
      <w:r w:rsidR="00A86F59" w:rsidRPr="00A86F59">
        <w:rPr>
          <w:rFonts w:ascii="GHEA Grapalat" w:hAnsi="GHEA Grapalat" w:cs="Sylfaen"/>
          <w:sz w:val="26"/>
          <w:szCs w:val="26"/>
          <w:lang w:val="hy-AM"/>
        </w:rPr>
        <w:t>«Լույս» հիմնադրամից որպես նվիրատվություն գույք ընդունելու, Հայաստանի Հանրապետության Արագածոտնի մարզի «Արտենիի առողջության կենտրոն» պետական ոչ առևտրային կազմակերպությանը, ինչպես նաև «Սիսիանի բժշկական կենտրոն» փակ բաժնետիրական ընկերությանը գույք նվիրելու մասին</w:t>
      </w:r>
      <w:r w:rsidR="00BF7F7B">
        <w:rPr>
          <w:rFonts w:ascii="GHEA Grapalat" w:hAnsi="GHEA Grapalat" w:cs="Sylfaen"/>
          <w:sz w:val="26"/>
          <w:szCs w:val="26"/>
          <w:lang w:val="hy-AM"/>
        </w:rPr>
        <w:t>»</w:t>
      </w:r>
      <w:r w:rsidRPr="007F5EEF">
        <w:rPr>
          <w:rFonts w:ascii="GHEA Grapalat" w:hAnsi="GHEA Grapalat" w:cs="Sylfaen"/>
          <w:sz w:val="26"/>
          <w:szCs w:val="26"/>
          <w:lang w:val="hy-AM"/>
        </w:rPr>
        <w:t xml:space="preserve"> Հայատանի Հանրապետության կառավարության որոշման նախագծի ընդունման կապակցությամբ այլ իրավական ակտերում փոփոխություններ և լրացումներ կատարելու անհրաժեշտություն չկա:</w:t>
      </w:r>
    </w:p>
    <w:p w:rsidR="007F5EEF" w:rsidRDefault="007F5EEF" w:rsidP="007F5EEF">
      <w:pPr>
        <w:spacing w:line="276" w:lineRule="auto"/>
        <w:ind w:firstLine="720"/>
        <w:jc w:val="both"/>
        <w:rPr>
          <w:rFonts w:ascii="GHEA Grapalat" w:hAnsi="GHEA Grapalat" w:cs="Sylfaen"/>
          <w:sz w:val="26"/>
          <w:szCs w:val="26"/>
          <w:lang w:val="pt-BR"/>
        </w:rPr>
      </w:pPr>
    </w:p>
    <w:p w:rsidR="007F5EEF" w:rsidRPr="0098187A" w:rsidRDefault="007F5EEF" w:rsidP="007F5EEF">
      <w:pPr>
        <w:spacing w:line="360" w:lineRule="auto"/>
        <w:jc w:val="center"/>
        <w:rPr>
          <w:rFonts w:ascii="GHEA Grapalat" w:hAnsi="GHEA Grapalat" w:cs="Sylfaen"/>
          <w:b/>
          <w:sz w:val="28"/>
          <w:szCs w:val="28"/>
          <w:lang w:val="pt-BR"/>
        </w:rPr>
      </w:pPr>
      <w:r w:rsidRPr="0098187A">
        <w:rPr>
          <w:rFonts w:ascii="GHEA Grapalat" w:hAnsi="GHEA Grapalat" w:cs="Sylfaen"/>
          <w:b/>
          <w:sz w:val="28"/>
          <w:szCs w:val="28"/>
          <w:lang w:val="hy-AM"/>
        </w:rPr>
        <w:t>ՏԵՂԵԿԱՆՔ</w:t>
      </w:r>
    </w:p>
    <w:p w:rsidR="00A86F59" w:rsidRPr="00A86F59" w:rsidRDefault="00A86F59" w:rsidP="00A86F59">
      <w:pPr>
        <w:pStyle w:val="mechtex"/>
        <w:spacing w:line="264" w:lineRule="auto"/>
        <w:ind w:left="-100" w:right="-262"/>
        <w:rPr>
          <w:rFonts w:ascii="GHEA Grapalat" w:hAnsi="GHEA Grapalat" w:cs="Tahoma"/>
          <w:b/>
          <w:spacing w:val="-2"/>
          <w:sz w:val="24"/>
          <w:szCs w:val="24"/>
          <w:lang w:val="af-ZA"/>
        </w:rPr>
      </w:pPr>
      <w:r w:rsidRPr="007F5EEF">
        <w:rPr>
          <w:rFonts w:ascii="GHEA Grapalat" w:hAnsi="GHEA Grapalat" w:cs="Tahoma"/>
          <w:b/>
          <w:spacing w:val="-2"/>
          <w:sz w:val="24"/>
          <w:szCs w:val="24"/>
          <w:lang w:val="af-ZA"/>
        </w:rPr>
        <w:t>«</w:t>
      </w:r>
      <w:r w:rsidRPr="00A86F59">
        <w:rPr>
          <w:rFonts w:ascii="GHEA Grapalat" w:hAnsi="GHEA Grapalat" w:cs="Tahoma"/>
          <w:b/>
          <w:spacing w:val="-2"/>
          <w:sz w:val="24"/>
          <w:szCs w:val="24"/>
          <w:lang w:val="af-ZA"/>
        </w:rPr>
        <w:t xml:space="preserve">«ԼՈՒՅՍ» ՀԻՄՆԱԴՐԱՄԻՑ ՈՐՊԵՍ ՆՎԻՐԱՏՎՈՒԹՅՈՒՆ ԳՈՒՅՔ ԸՆԴՈՒՆԵԼՈՒ, ՀԱՅԱՍՏԱՆԻ ՀԱՆՐԱՊԵՏՈՒԹՅԱՆ ԱՐԱԳԱԾՈՏՆԻ ՄԱՐԶԻ «ԱՐՏԵՆԻԻ ԱՌՈՂՋՈՒԹՅԱՆ ԿԵՆՏՐՈՆ» ՊԵՏԱԿԱՆ ՈՉ ԱՌԵՎՏՐԱՅԻՆ ԿԱԶՄԱԿԵՐՊՈՒԹՅԱՆԸ, ԻՆՉՊԵՍ ՆԱԵՎ «ՍԻՍԻԱՆԻ ԲԺՇԿԱԿԱՆ ԿԵՆՏՐՈՆ» ՓԱԿ ԲԱԺՆԵՏԻՐԱԿԱՆ ԸՆԿԵՐՈՒԹՅԱՆԸ </w:t>
      </w:r>
    </w:p>
    <w:p w:rsidR="007F5EEF" w:rsidRPr="003E517B" w:rsidRDefault="00A86F59" w:rsidP="007F5EEF">
      <w:pPr>
        <w:jc w:val="center"/>
        <w:rPr>
          <w:rFonts w:ascii="GHEA Grapalat" w:hAnsi="GHEA Grapalat" w:cs="Sylfaen"/>
          <w:b/>
          <w:lang w:val="pt-BR"/>
        </w:rPr>
      </w:pPr>
      <w:r w:rsidRPr="00A86F59">
        <w:rPr>
          <w:rFonts w:ascii="GHEA Grapalat" w:hAnsi="GHEA Grapalat" w:cs="Tahoma"/>
          <w:b/>
          <w:spacing w:val="-2"/>
          <w:lang w:val="af-ZA"/>
        </w:rPr>
        <w:t>ԳՈՒՅՔ ՆՎԻՐԵԼՈՒ ՄԱՍԻՆ</w:t>
      </w:r>
      <w:r>
        <w:rPr>
          <w:rFonts w:ascii="GHEA Grapalat" w:hAnsi="GHEA Grapalat" w:cs="Tahoma"/>
          <w:b/>
          <w:spacing w:val="-2"/>
          <w:lang w:val="hy-AM"/>
        </w:rPr>
        <w:t>»</w:t>
      </w:r>
      <w:r>
        <w:rPr>
          <w:rFonts w:ascii="GHEA Grapalat" w:hAnsi="GHEA Grapalat" w:cs="Tahoma"/>
          <w:b/>
          <w:spacing w:val="-2"/>
          <w:lang w:val="hy-AM"/>
        </w:rPr>
        <w:t xml:space="preserve"> </w:t>
      </w:r>
      <w:r w:rsidR="007F5EEF" w:rsidRPr="007F5EEF">
        <w:rPr>
          <w:rFonts w:ascii="GHEA Grapalat" w:hAnsi="GHEA Grapalat" w:cs="Tahoma"/>
          <w:b/>
          <w:spacing w:val="-2"/>
          <w:lang w:val="af-ZA"/>
        </w:rPr>
        <w:t>ՀՀ ԿԱՌԱՎԱՐՈՒԹՅԱՆ ՈՐՈՇՄԱՆ ՆԱԽԱԳԾԻ ԸՆԴՈՒՆՄԱՆ ԿԱՊԱԿՑՈՒԹՅԱՄԲ ԱՅԼ ԻՐԱՎԱԿԱՆ ԱԿՏԵՐՈՒՄ</w:t>
      </w:r>
      <w:r w:rsidR="007F5EEF">
        <w:rPr>
          <w:rFonts w:ascii="GHEA Grapalat" w:hAnsi="GHEA Grapalat"/>
          <w:b/>
          <w:lang w:val="hy-AM"/>
        </w:rPr>
        <w:t xml:space="preserve"> ՓՈՓՈԽՈՒԹՅՈՒՆՆԵՐ ԵՎ ԼՐԱՑՈՒՄՆԵՐ ԿԱՏԱՐԵԼՈՒ  </w:t>
      </w:r>
      <w:r w:rsidR="007F5EEF" w:rsidRPr="00D4798D">
        <w:rPr>
          <w:rFonts w:ascii="GHEA Grapalat" w:hAnsi="GHEA Grapalat"/>
          <w:b/>
          <w:lang w:val="hy-AM"/>
        </w:rPr>
        <w:t>ՎԵՐԱԲԵՐՅԱԼ</w:t>
      </w:r>
      <w:r w:rsidR="007F5EEF" w:rsidRPr="007F5EEF">
        <w:rPr>
          <w:rFonts w:ascii="GHEA Grapalat" w:hAnsi="GHEA Grapalat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ՊԵՏԱԿԱՆ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ԿԱՄ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ՏԵՂԱԿԱՆ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ԻՆՔՆԱԿԱՌԱՎԱՐՄԱՆ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ՄԱՐՄՆԻ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ԲՅՈՒՋԵՈՒՄ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ԾԱԽՍԵՐԻ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ԵՎ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ԵԿԱՄՈՒՏՆԵՐԻ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ԷԱԿԱՆ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ԱՎԵԼԱՑՄԱՆ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ԿԱՄ</w:t>
      </w:r>
      <w:r w:rsidR="007F5EEF" w:rsidRPr="003E517B">
        <w:rPr>
          <w:rFonts w:ascii="GHEA Grapalat" w:hAnsi="GHEA Grapalat" w:cs="Sylfaen"/>
          <w:b/>
          <w:lang w:val="pt-BR"/>
        </w:rPr>
        <w:t xml:space="preserve"> </w:t>
      </w:r>
      <w:r w:rsidR="007F5EEF" w:rsidRPr="00A86F59">
        <w:rPr>
          <w:rFonts w:ascii="GHEA Grapalat" w:hAnsi="GHEA Grapalat" w:cs="Sylfaen"/>
          <w:b/>
          <w:lang w:val="hy-AM"/>
        </w:rPr>
        <w:t>ՆՎԱԶԵՑՄԱՆ</w:t>
      </w:r>
      <w:r w:rsidR="007F5EEF" w:rsidRPr="003E517B">
        <w:rPr>
          <w:rFonts w:ascii="GHEA Grapalat" w:hAnsi="GHEA Grapalat"/>
          <w:b/>
          <w:lang w:val="pt-BR"/>
        </w:rPr>
        <w:t xml:space="preserve"> </w:t>
      </w:r>
      <w:r w:rsidR="007F5EEF" w:rsidRPr="00A86F59">
        <w:rPr>
          <w:rFonts w:ascii="GHEA Grapalat" w:hAnsi="GHEA Grapalat"/>
          <w:b/>
          <w:lang w:val="hy-AM"/>
        </w:rPr>
        <w:t>ՎԵՐԱԲԵՐՅԱԼ</w:t>
      </w:r>
    </w:p>
    <w:p w:rsidR="007F5EEF" w:rsidRPr="007F5EEF" w:rsidRDefault="007F5EEF" w:rsidP="007F5EEF">
      <w:pPr>
        <w:pStyle w:val="mechtex"/>
        <w:spacing w:line="264" w:lineRule="auto"/>
        <w:ind w:left="-100" w:right="-262"/>
        <w:rPr>
          <w:rFonts w:ascii="GHEA Grapalat" w:hAnsi="GHEA Grapalat" w:cs="GHEA Grapalat"/>
          <w:spacing w:val="-8"/>
          <w:sz w:val="24"/>
          <w:szCs w:val="24"/>
          <w:lang w:val="pt-BR"/>
        </w:rPr>
      </w:pPr>
    </w:p>
    <w:p w:rsidR="007F5EEF" w:rsidRPr="007F5EEF" w:rsidRDefault="00A86F59" w:rsidP="007F5EEF">
      <w:pPr>
        <w:spacing w:line="276" w:lineRule="auto"/>
        <w:ind w:firstLine="720"/>
        <w:jc w:val="both"/>
        <w:rPr>
          <w:rFonts w:ascii="GHEA Grapalat" w:hAnsi="GHEA Grapalat" w:cs="Sylfaen"/>
          <w:sz w:val="26"/>
          <w:szCs w:val="26"/>
          <w:lang w:val="hy-AM"/>
        </w:rPr>
      </w:pPr>
      <w:r w:rsidRPr="007F5EEF">
        <w:rPr>
          <w:rFonts w:ascii="GHEA Grapalat" w:hAnsi="GHEA Grapalat" w:cs="Sylfaen"/>
          <w:sz w:val="26"/>
          <w:szCs w:val="26"/>
          <w:lang w:val="hy-AM"/>
        </w:rPr>
        <w:t>«</w:t>
      </w:r>
      <w:r w:rsidRPr="00A86F59">
        <w:rPr>
          <w:rFonts w:ascii="GHEA Grapalat" w:hAnsi="GHEA Grapalat" w:cs="Sylfaen"/>
          <w:sz w:val="26"/>
          <w:szCs w:val="26"/>
          <w:lang w:val="hy-AM"/>
        </w:rPr>
        <w:t>«Լույս» հիմնադրամից որպես նվիրատվություն գույք ընդունելու, Հայաստանի Հանրապետության Արագածոտնի մարզի «Արտենիի առողջության կենտրոն» պետական ոչ առևտրային կազմակերպությանը, ինչպես նաև «Սիսիանի բժշկական կենտրոն» փակ բաժնետիրական ընկերությանը գույք նվիրելու մասին</w:t>
      </w:r>
      <w:r>
        <w:rPr>
          <w:rFonts w:ascii="GHEA Grapalat" w:hAnsi="GHEA Grapalat" w:cs="Sylfaen"/>
          <w:sz w:val="26"/>
          <w:szCs w:val="26"/>
          <w:lang w:val="hy-AM"/>
        </w:rPr>
        <w:t>»</w:t>
      </w:r>
      <w:r w:rsidRPr="007F5EEF">
        <w:rPr>
          <w:rFonts w:ascii="GHEA Grapalat" w:hAnsi="GHEA Grapalat" w:cs="Sylfaen"/>
          <w:sz w:val="26"/>
          <w:szCs w:val="26"/>
          <w:lang w:val="hy-AM"/>
        </w:rPr>
        <w:t xml:space="preserve"> </w:t>
      </w:r>
      <w:r>
        <w:rPr>
          <w:rFonts w:ascii="GHEA Grapalat" w:hAnsi="GHEA Grapalat" w:cs="Sylfaen"/>
          <w:sz w:val="26"/>
          <w:szCs w:val="26"/>
          <w:lang w:val="hy-AM"/>
        </w:rPr>
        <w:t xml:space="preserve"> </w:t>
      </w:r>
      <w:r w:rsidR="007F5EEF" w:rsidRPr="007F5EEF">
        <w:rPr>
          <w:rFonts w:ascii="GHEA Grapalat" w:hAnsi="GHEA Grapalat" w:cs="Sylfaen"/>
          <w:sz w:val="26"/>
          <w:szCs w:val="26"/>
          <w:lang w:val="hy-AM"/>
        </w:rPr>
        <w:t>Հայատանի Հանրապետության կառավարության որոշման նախագծի ընդունման կապակցությամբ պետական կամ տեղական ինքնակառավարման մարմինների բյուջեներում ծախսերի</w:t>
      </w:r>
      <w:r>
        <w:rPr>
          <w:rFonts w:ascii="GHEA Grapalat" w:hAnsi="GHEA Grapalat" w:cs="Sylfaen"/>
          <w:sz w:val="26"/>
          <w:szCs w:val="26"/>
          <w:lang w:val="hy-AM"/>
        </w:rPr>
        <w:t xml:space="preserve"> էական</w:t>
      </w:r>
      <w:r w:rsidR="007F5EEF" w:rsidRPr="007F5EEF">
        <w:rPr>
          <w:rFonts w:ascii="GHEA Grapalat" w:hAnsi="GHEA Grapalat" w:cs="Sylfaen"/>
          <w:sz w:val="26"/>
          <w:szCs w:val="26"/>
          <w:lang w:val="hy-AM"/>
        </w:rPr>
        <w:t xml:space="preserve"> ավելացում կամ նվազեցում չի նախատեսվում։</w:t>
      </w:r>
    </w:p>
    <w:sectPr w:rsidR="007F5EEF" w:rsidRPr="007F5EEF" w:rsidSect="00A86F59">
      <w:pgSz w:w="12240" w:h="15840"/>
      <w:pgMar w:top="1080" w:right="900" w:bottom="990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801A6"/>
    <w:multiLevelType w:val="hybridMultilevel"/>
    <w:tmpl w:val="E2B262A6"/>
    <w:lvl w:ilvl="0" w:tplc="154EA164">
      <w:start w:val="1"/>
      <w:numFmt w:val="decimal"/>
      <w:lvlText w:val="%1."/>
      <w:lvlJc w:val="left"/>
      <w:pPr>
        <w:ind w:left="95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72" w:hanging="360"/>
      </w:pPr>
    </w:lvl>
    <w:lvl w:ilvl="2" w:tplc="0409001B" w:tentative="1">
      <w:start w:val="1"/>
      <w:numFmt w:val="lowerRoman"/>
      <w:lvlText w:val="%3."/>
      <w:lvlJc w:val="right"/>
      <w:pPr>
        <w:ind w:left="2392" w:hanging="180"/>
      </w:pPr>
    </w:lvl>
    <w:lvl w:ilvl="3" w:tplc="0409000F" w:tentative="1">
      <w:start w:val="1"/>
      <w:numFmt w:val="decimal"/>
      <w:lvlText w:val="%4."/>
      <w:lvlJc w:val="left"/>
      <w:pPr>
        <w:ind w:left="3112" w:hanging="360"/>
      </w:pPr>
    </w:lvl>
    <w:lvl w:ilvl="4" w:tplc="04090019" w:tentative="1">
      <w:start w:val="1"/>
      <w:numFmt w:val="lowerLetter"/>
      <w:lvlText w:val="%5."/>
      <w:lvlJc w:val="left"/>
      <w:pPr>
        <w:ind w:left="3832" w:hanging="360"/>
      </w:pPr>
    </w:lvl>
    <w:lvl w:ilvl="5" w:tplc="0409001B" w:tentative="1">
      <w:start w:val="1"/>
      <w:numFmt w:val="lowerRoman"/>
      <w:lvlText w:val="%6."/>
      <w:lvlJc w:val="right"/>
      <w:pPr>
        <w:ind w:left="4552" w:hanging="180"/>
      </w:pPr>
    </w:lvl>
    <w:lvl w:ilvl="6" w:tplc="0409000F" w:tentative="1">
      <w:start w:val="1"/>
      <w:numFmt w:val="decimal"/>
      <w:lvlText w:val="%7."/>
      <w:lvlJc w:val="left"/>
      <w:pPr>
        <w:ind w:left="5272" w:hanging="360"/>
      </w:pPr>
    </w:lvl>
    <w:lvl w:ilvl="7" w:tplc="04090019" w:tentative="1">
      <w:start w:val="1"/>
      <w:numFmt w:val="lowerLetter"/>
      <w:lvlText w:val="%8."/>
      <w:lvlJc w:val="left"/>
      <w:pPr>
        <w:ind w:left="5992" w:hanging="360"/>
      </w:pPr>
    </w:lvl>
    <w:lvl w:ilvl="8" w:tplc="0409001B" w:tentative="1">
      <w:start w:val="1"/>
      <w:numFmt w:val="lowerRoman"/>
      <w:lvlText w:val="%9."/>
      <w:lvlJc w:val="right"/>
      <w:pPr>
        <w:ind w:left="671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DAE"/>
    <w:rsid w:val="0014305C"/>
    <w:rsid w:val="001947D1"/>
    <w:rsid w:val="004203A1"/>
    <w:rsid w:val="00552AD4"/>
    <w:rsid w:val="007F5EEF"/>
    <w:rsid w:val="0090291D"/>
    <w:rsid w:val="0098187A"/>
    <w:rsid w:val="009F2773"/>
    <w:rsid w:val="00A86F59"/>
    <w:rsid w:val="00BF7F7B"/>
    <w:rsid w:val="00C17E62"/>
    <w:rsid w:val="00E5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rsid w:val="00E51DAE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rsid w:val="00E51DAE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90291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D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rsid w:val="00E51DAE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basedOn w:val="DefaultParagraphFont"/>
    <w:link w:val="mechtex"/>
    <w:uiPriority w:val="99"/>
    <w:rsid w:val="00E51DAE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9029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