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A69" w:rsidRDefault="00F77A69" w:rsidP="00F77A69">
      <w:pPr>
        <w:spacing w:line="360" w:lineRule="auto"/>
        <w:rPr>
          <w:rFonts w:ascii="GHEA Grapalat" w:hAnsi="GHEA Grapalat"/>
          <w:sz w:val="24"/>
          <w:szCs w:val="24"/>
        </w:rPr>
      </w:pPr>
    </w:p>
    <w:p w:rsidR="00F77A69" w:rsidRDefault="00F77A69" w:rsidP="00F77A6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F77A69" w:rsidRDefault="00F77A69" w:rsidP="00F77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Տեղեկանք-հիմնավորում</w:t>
      </w:r>
    </w:p>
    <w:p w:rsidR="00F77A69" w:rsidRDefault="00F77A69" w:rsidP="00F77A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 w:cs="Sylfaen"/>
          <w:spacing w:val="-2"/>
          <w:lang w:val="hy-AM"/>
        </w:rPr>
        <w:t>«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</w:rPr>
        <w:t xml:space="preserve"> 2001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փետրվարի</w:t>
      </w:r>
      <w:proofErr w:type="spellEnd"/>
      <w:r>
        <w:rPr>
          <w:rFonts w:ascii="GHEA Grapalat" w:hAnsi="GHEA Grapalat"/>
          <w:color w:val="000000"/>
        </w:rPr>
        <w:t xml:space="preserve"> 9-ի №92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փոփոխություն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լրացում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կատարելու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</w:rPr>
        <w:t xml:space="preserve">» ՀՀ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նախագծի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վերաբերյալ</w:t>
      </w:r>
      <w:proofErr w:type="spellEnd"/>
    </w:p>
    <w:p w:rsidR="00F77A69" w:rsidRDefault="00F77A69" w:rsidP="00F77A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tbl>
      <w:tblPr>
        <w:tblpPr w:leftFromText="180" w:rightFromText="180" w:vertAnchor="text" w:horzAnchor="margin" w:tblpY="196"/>
        <w:tblW w:w="10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9558"/>
      </w:tblGrid>
      <w:tr w:rsidR="00F77A69" w:rsidRPr="00B27B61" w:rsidTr="00F77A6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A69" w:rsidRDefault="00F77A69">
            <w:pPr>
              <w:spacing w:after="200" w:line="23" w:lineRule="atLeas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9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A69" w:rsidRDefault="00F77A69">
            <w:pPr>
              <w:spacing w:after="200" w:line="23" w:lineRule="atLeas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Անհրաժեշտությունը, ընթացիկ</w:t>
            </w:r>
            <w:r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իրավիճակը</w:t>
            </w:r>
            <w:r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 և խնդիրները</w:t>
            </w:r>
          </w:p>
        </w:tc>
      </w:tr>
      <w:tr w:rsidR="00F77A69" w:rsidRPr="00B27B61" w:rsidTr="00F77A6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A69" w:rsidRDefault="00F77A69">
            <w:pPr>
              <w:spacing w:after="200" w:line="23" w:lineRule="atLeas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A69" w:rsidRDefault="00F77A69">
            <w:pPr>
              <w:spacing w:before="6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09.02.2001թ. №92 որոշման համաձայն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Հայջրմուղկոյուղի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ՓԲԸ-ի բաժնետոմսերի կառավարման լիազորությունները վերապահվել է ՀՀ ջրային տնտեսության պետական կոմիտեին:</w:t>
            </w:r>
          </w:p>
        </w:tc>
      </w:tr>
      <w:tr w:rsidR="00F77A69" w:rsidRPr="00B27B61" w:rsidTr="00F77A6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A69" w:rsidRDefault="00F77A69">
            <w:pPr>
              <w:spacing w:after="200" w:line="23" w:lineRule="atLeas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9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A69" w:rsidRDefault="00F77A6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Կարգավորման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նպատակը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ակնկալվող</w:t>
            </w:r>
            <w:r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արդյունքը</w:t>
            </w:r>
          </w:p>
        </w:tc>
      </w:tr>
      <w:tr w:rsidR="00F77A69" w:rsidRPr="00B27B61" w:rsidTr="00F77A6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A69" w:rsidRDefault="00F77A69">
            <w:pPr>
              <w:spacing w:after="200" w:line="23" w:lineRule="atLeas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A69" w:rsidRDefault="00F77A69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սույն որոշման նախագծով փոփոխություն և լրացում է կատարվում ՀՀ կառավարության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09.02.2001թ. №92 </w:t>
            </w:r>
            <w:r>
              <w:rPr>
                <w:rFonts w:ascii="GHEA Grapalat" w:hAnsi="GHEA Grapalat" w:cs="IRTEK Courier"/>
                <w:spacing w:val="-6"/>
                <w:sz w:val="24"/>
                <w:szCs w:val="24"/>
                <w:lang w:val="hy-AM"/>
              </w:rPr>
              <w:t xml:space="preserve">որոշման մեջ՝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Հայջրմուղկոյուղի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ՓԲԸ-ի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բաժնետոմսերի կառավարման լիազորությունները վերապահվում է ՀՀ տարածքային կառավարման և ենթակառուցվածքների նախարար</w:t>
            </w:r>
            <w:r w:rsidR="00B27B61">
              <w:rPr>
                <w:rFonts w:ascii="GHEA Grapalat" w:hAnsi="GHEA Grapalat"/>
                <w:sz w:val="24"/>
                <w:szCs w:val="24"/>
                <w:lang w:val="hy-AM"/>
              </w:rPr>
              <w:t>ությանը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</w:tr>
      <w:tr w:rsidR="00F77A69" w:rsidRPr="00B27B61" w:rsidTr="00F77A6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A69" w:rsidRDefault="00F77A69">
            <w:pPr>
              <w:spacing w:after="200" w:line="23" w:lineRule="atLeast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3.</w:t>
            </w:r>
          </w:p>
        </w:tc>
        <w:tc>
          <w:tcPr>
            <w:tcW w:w="9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A69" w:rsidRDefault="00F77A69">
            <w:pPr>
              <w:spacing w:after="200" w:line="23" w:lineRule="atLeast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մշակման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գործընթացում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ներգրավված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ինստիտուտները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անձիք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  </w:t>
            </w:r>
          </w:p>
        </w:tc>
      </w:tr>
      <w:tr w:rsidR="00F77A69" w:rsidRPr="00B27B61" w:rsidTr="00F77A6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A69" w:rsidRDefault="00F77A69">
            <w:pPr>
              <w:spacing w:after="200" w:line="23" w:lineRule="atLeast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9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7A69" w:rsidRDefault="00F77A69">
            <w:pPr>
              <w:tabs>
                <w:tab w:val="left" w:pos="1830"/>
              </w:tabs>
              <w:spacing w:after="2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տարածքային կառավարման և ենթակառուցվածքների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նախարարություն:</w:t>
            </w:r>
          </w:p>
        </w:tc>
      </w:tr>
    </w:tbl>
    <w:p w:rsidR="00F77A69" w:rsidRDefault="00F77A69" w:rsidP="00F77A6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77A69" w:rsidRDefault="00F77A69" w:rsidP="00F77A6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77A69" w:rsidRDefault="00F77A69" w:rsidP="00F77A6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77A69" w:rsidRDefault="00F77A69" w:rsidP="00F77A6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77A69" w:rsidRDefault="00F77A69" w:rsidP="00F77A6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77A69" w:rsidRDefault="00F77A69" w:rsidP="00F77A6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77A69" w:rsidRDefault="00F77A69" w:rsidP="00F77A6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77A69" w:rsidRDefault="00F77A69" w:rsidP="00F77A6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77A69" w:rsidRDefault="00F77A69" w:rsidP="00F77A6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77A69" w:rsidRDefault="00F77A69" w:rsidP="00F77A69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77A69" w:rsidRDefault="00F77A69" w:rsidP="00F77A69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77A69" w:rsidRPr="00F77A69" w:rsidRDefault="00F77A69" w:rsidP="00F77A69">
      <w:pPr>
        <w:rPr>
          <w:rFonts w:ascii="GHEA Grapalat" w:hAnsi="GHEA Grapalat"/>
          <w:sz w:val="24"/>
          <w:szCs w:val="24"/>
          <w:lang w:val="hy-AM"/>
        </w:rPr>
      </w:pPr>
    </w:p>
    <w:p w:rsidR="00F77A69" w:rsidRDefault="00F77A69" w:rsidP="00F77A69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77A69" w:rsidRDefault="00F77A69" w:rsidP="00F77A69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F77A69" w:rsidRDefault="00F77A69" w:rsidP="00F77A69">
      <w:pPr>
        <w:ind w:firstLine="54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77A69" w:rsidRDefault="00F77A69" w:rsidP="00F77A69">
      <w:pPr>
        <w:ind w:firstLine="54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77A69" w:rsidRDefault="00F77A69" w:rsidP="00F77A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 w:cs="Sylfaen"/>
          <w:spacing w:val="-2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2001 թվականի փետրվարի 9-ի №92 որոշման մեջ փոփոխություն և լրացում կատարելու մասին» ՀՀ կառավարության որոշման նախագծի </w:t>
      </w:r>
      <w:r>
        <w:rPr>
          <w:rFonts w:ascii="GHEA Grapalat" w:hAnsi="GHEA Grapalat" w:cs="Sylfaen"/>
          <w:spacing w:val="-2"/>
          <w:lang w:val="hy-AM"/>
        </w:rPr>
        <w:t>ընդունման կապակցությամբ այլ իրավական ակտերում փոփոխություններ կամ լրացումներ կատարելու անհրաժեշտության վերաբերյալ</w:t>
      </w:r>
    </w:p>
    <w:p w:rsidR="00F77A69" w:rsidRDefault="00F77A69" w:rsidP="00F77A69">
      <w:pPr>
        <w:ind w:firstLine="547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F77A69" w:rsidRDefault="00F77A69" w:rsidP="00F77A69">
      <w:pPr>
        <w:pStyle w:val="NormalWeb"/>
        <w:shd w:val="clear" w:color="auto" w:fill="FFFFFF"/>
        <w:spacing w:before="0" w:beforeAutospacing="0" w:after="0" w:afterAutospacing="0"/>
        <w:ind w:firstLine="54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spacing w:val="-2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2001 թվականի փետրվարի 9-ի №92 որոշման մեջ փոփոխություն և լրացում կատարելու մասին» ՀՀ կառավարության որոշման նախագծի </w:t>
      </w:r>
      <w:r>
        <w:rPr>
          <w:rFonts w:ascii="GHEA Grapalat" w:hAnsi="GHEA Grapalat" w:cs="Sylfaen"/>
          <w:lang w:val="hy-AM"/>
        </w:rPr>
        <w:t>ընդունման կապակցությամբ այլ իրավական ակտերում փոփոխություններ կամ լրացումներ կատարելու անհրաժեշտություն չկա:</w:t>
      </w:r>
    </w:p>
    <w:p w:rsidR="00F77A69" w:rsidRDefault="00F77A69" w:rsidP="00F77A69">
      <w:pPr>
        <w:spacing w:line="360" w:lineRule="auto"/>
        <w:ind w:firstLine="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77A69" w:rsidRDefault="00F77A69" w:rsidP="00F77A69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77A69" w:rsidRDefault="00F77A69" w:rsidP="00F77A69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77A69" w:rsidRDefault="00F77A69" w:rsidP="00F77A69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77A69" w:rsidRDefault="00F77A69" w:rsidP="00F77A69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77A69" w:rsidRDefault="00F77A69" w:rsidP="00F77A6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F77A69" w:rsidRDefault="00F77A69" w:rsidP="00F77A69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77A69" w:rsidRDefault="00F77A69" w:rsidP="00F77A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 w:cs="Sylfaen"/>
          <w:spacing w:val="-2"/>
          <w:lang w:val="hy-AM"/>
        </w:rPr>
        <w:t>«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2001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փետրվարի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9-</w:t>
      </w:r>
      <w:r>
        <w:rPr>
          <w:rFonts w:ascii="GHEA Grapalat" w:hAnsi="GHEA Grapalat"/>
          <w:color w:val="000000"/>
        </w:rPr>
        <w:t>ի</w:t>
      </w:r>
      <w:r>
        <w:rPr>
          <w:rFonts w:ascii="GHEA Grapalat" w:hAnsi="GHEA Grapalat"/>
          <w:color w:val="000000"/>
          <w:lang w:val="af-ZA"/>
        </w:rPr>
        <w:t xml:space="preserve"> №92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փոփոխություն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լրացում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կատարելու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  <w:lang w:val="af-ZA"/>
        </w:rPr>
        <w:t xml:space="preserve">» </w:t>
      </w:r>
      <w:r>
        <w:rPr>
          <w:rFonts w:ascii="GHEA Grapalat" w:hAnsi="GHEA Grapalat"/>
          <w:color w:val="000000"/>
        </w:rPr>
        <w:t>ՀՀ</w:t>
      </w:r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նախագծի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F77A69" w:rsidRDefault="00F77A69" w:rsidP="00F77A69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77A69" w:rsidRDefault="00F77A69" w:rsidP="00F77A69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77A69" w:rsidRDefault="00F77A69" w:rsidP="00F77A69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spacing w:val="-2"/>
          <w:lang w:val="hy-AM"/>
        </w:rPr>
        <w:t>«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2001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փետրվարի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9-</w:t>
      </w:r>
      <w:r>
        <w:rPr>
          <w:rFonts w:ascii="GHEA Grapalat" w:hAnsi="GHEA Grapalat"/>
          <w:color w:val="000000"/>
        </w:rPr>
        <w:t>ի</w:t>
      </w:r>
      <w:r>
        <w:rPr>
          <w:rFonts w:ascii="GHEA Grapalat" w:hAnsi="GHEA Grapalat"/>
          <w:color w:val="000000"/>
          <w:lang w:val="af-ZA"/>
        </w:rPr>
        <w:t xml:space="preserve"> №92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փոփոխություն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լրացում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կատարելու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  <w:lang w:val="af-ZA"/>
        </w:rPr>
        <w:t xml:space="preserve">» </w:t>
      </w:r>
      <w:r>
        <w:rPr>
          <w:rFonts w:ascii="GHEA Grapalat" w:hAnsi="GHEA Grapalat"/>
          <w:color w:val="000000"/>
        </w:rPr>
        <w:t>ՀՀ</w:t>
      </w:r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նախագծի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ընդունման կապակցությամբ պետական բյուջեում ծախսերի և եկամուտների ավելացում կամ նվազեցում չի նախատեսվում:</w:t>
      </w:r>
    </w:p>
    <w:p w:rsidR="00FA1A42" w:rsidRPr="00F77A69" w:rsidRDefault="00FA1A42">
      <w:pPr>
        <w:rPr>
          <w:lang w:val="af-ZA"/>
        </w:rPr>
      </w:pPr>
    </w:p>
    <w:sectPr w:rsidR="00FA1A42" w:rsidRPr="00F77A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2AB"/>
    <w:rsid w:val="00AB12AB"/>
    <w:rsid w:val="00AB6596"/>
    <w:rsid w:val="00B27B61"/>
    <w:rsid w:val="00F77A69"/>
    <w:rsid w:val="00FA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A7E3D"/>
  <w15:chartTrackingRefBased/>
  <w15:docId w15:val="{BDFD5FE6-D3EE-4665-AFDD-7E39AD8BE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A6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F77A6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F77A6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1737</Characters>
  <Application>Microsoft Office Word</Application>
  <DocSecurity>0</DocSecurity>
  <Lines>69</Lines>
  <Paragraphs>17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Marina Vardanyan</dc:creator>
  <cp:keywords>Mulberry 2.0</cp:keywords>
  <dc:description/>
  <cp:lastModifiedBy>Marina Vardanyan</cp:lastModifiedBy>
  <cp:revision>4</cp:revision>
  <dcterms:created xsi:type="dcterms:W3CDTF">2019-10-04T08:03:00Z</dcterms:created>
  <dcterms:modified xsi:type="dcterms:W3CDTF">2019-10-14T10:54:00Z</dcterms:modified>
</cp:coreProperties>
</file>