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25584E" w14:textId="20245A81" w:rsidR="00157D10" w:rsidRPr="0047021E" w:rsidRDefault="004B2094" w:rsidP="00163807">
      <w:pPr>
        <w:spacing w:line="360" w:lineRule="auto"/>
        <w:jc w:val="right"/>
        <w:rPr>
          <w:rFonts w:ascii="GHEA Grapalat" w:hAnsi="GHEA Grapalat"/>
          <w:b/>
          <w:bCs/>
          <w:u w:val="single"/>
        </w:rPr>
      </w:pPr>
      <w:r w:rsidRPr="0047021E">
        <w:rPr>
          <w:rFonts w:ascii="GHEA Grapalat" w:hAnsi="GHEA Grapalat"/>
          <w:b/>
          <w:bCs/>
          <w:u w:val="single"/>
        </w:rPr>
        <w:t>ՆԱԽԱԳԻԾ</w:t>
      </w:r>
    </w:p>
    <w:p w14:paraId="3B535B16" w14:textId="77777777" w:rsidR="00163807" w:rsidRPr="0047021E" w:rsidRDefault="00B82DD3" w:rsidP="00163807">
      <w:pPr>
        <w:spacing w:line="360" w:lineRule="auto"/>
        <w:jc w:val="center"/>
        <w:rPr>
          <w:rFonts w:ascii="GHEA Grapalat" w:hAnsi="GHEA Grapalat"/>
          <w:b/>
          <w:bCs/>
        </w:rPr>
      </w:pPr>
      <w:r w:rsidRPr="0047021E">
        <w:rPr>
          <w:rFonts w:ascii="GHEA Grapalat" w:hAnsi="GHEA Grapalat"/>
          <w:b/>
          <w:bCs/>
        </w:rPr>
        <w:t>ՀԱՅԱՍՏԱՆԻ ՀԱՆՐԱՊԵՏՈՒԹՅԱՆ</w:t>
      </w:r>
    </w:p>
    <w:p w14:paraId="6C20D714" w14:textId="77777777" w:rsidR="00163807" w:rsidRPr="0047021E" w:rsidRDefault="00157D10" w:rsidP="00163807">
      <w:pPr>
        <w:spacing w:line="360" w:lineRule="auto"/>
        <w:jc w:val="center"/>
        <w:rPr>
          <w:rFonts w:ascii="GHEA Grapalat" w:hAnsi="GHEA Grapalat"/>
          <w:b/>
          <w:bCs/>
        </w:rPr>
      </w:pPr>
      <w:r w:rsidRPr="0047021E">
        <w:rPr>
          <w:rFonts w:ascii="GHEA Grapalat" w:hAnsi="GHEA Grapalat"/>
          <w:b/>
          <w:bCs/>
        </w:rPr>
        <w:t>ՕՐԵՆՔ</w:t>
      </w:r>
      <w:r w:rsidR="00B82DD3" w:rsidRPr="0047021E">
        <w:rPr>
          <w:rFonts w:ascii="GHEA Grapalat" w:hAnsi="GHEA Grapalat"/>
          <w:b/>
          <w:bCs/>
        </w:rPr>
        <w:t>Ը</w:t>
      </w:r>
    </w:p>
    <w:p w14:paraId="5D2C80EC" w14:textId="77777777" w:rsidR="00163807" w:rsidRPr="0047021E" w:rsidRDefault="00B82DD3" w:rsidP="00163807">
      <w:pPr>
        <w:spacing w:line="360" w:lineRule="auto"/>
        <w:jc w:val="center"/>
        <w:rPr>
          <w:rStyle w:val="Bodytext30"/>
          <w:rFonts w:ascii="GHEA Grapalat" w:eastAsia="Sylfaen" w:hAnsi="GHEA Grapalat" w:cs="Sylfaen"/>
          <w:sz w:val="24"/>
          <w:szCs w:val="24"/>
        </w:rPr>
      </w:pPr>
      <w:r w:rsidRPr="0047021E">
        <w:rPr>
          <w:rStyle w:val="Bodytext30"/>
          <w:rFonts w:ascii="GHEA Grapalat" w:eastAsia="Sylfaen" w:hAnsi="GHEA Grapalat"/>
          <w:sz w:val="24"/>
          <w:szCs w:val="24"/>
        </w:rPr>
        <w:t xml:space="preserve">ՕԴԱՅԻՆ ՓՈԽԱԴՐՈՒՄՆԵՐ ԻՐԱԿԱՆԱՑՆՈՂՆԵՐԻ ԵՎ ՕԴԱՆԱՎ </w:t>
      </w:r>
      <w:r w:rsidR="00EC0F07" w:rsidRPr="0047021E">
        <w:rPr>
          <w:rStyle w:val="Bodytext30"/>
          <w:rFonts w:ascii="GHEA Grapalat" w:eastAsia="Sylfaen" w:hAnsi="GHEA Grapalat"/>
          <w:sz w:val="24"/>
          <w:szCs w:val="24"/>
        </w:rPr>
        <w:t xml:space="preserve">ՇԱՀԱԳՈՐԾՈՂՆԵՐԻ ՀԱՄԱՐ ՈՒՂԵՎՈՐՆԵՐԻ, ԹՌԻՉՔԱՅԻՆ ԵՎ ՍՊԱՍԱՐԿՈՂ ԱՆՁՆԱԿԱԶՄԻ, ՈՒՂԵԲԵՌԻ, ԲԵՌԻ ԵՎ ԵՐՐՈՐԴ ԱՆՁԱՆՑ ՆԿԱՏՄԱՄԲ ՊԱՏԱՍԽԱՆԱՏՎՈՒԹՅԱՆ ԱՊԱՀՈՎԱԳՐՈՒԹՅԱՆ ՆՎԱԶԱԳՈՒՅՆ ՊԱՀԱՆՋՆԵՐԻ ՍԱՀՄԱՆՄԱՆ </w:t>
      </w:r>
      <w:r w:rsidRPr="0047021E">
        <w:rPr>
          <w:rStyle w:val="Bodytext30"/>
          <w:rFonts w:ascii="GHEA Grapalat" w:eastAsia="Sylfaen" w:hAnsi="GHEA Grapalat"/>
          <w:sz w:val="24"/>
          <w:szCs w:val="24"/>
        </w:rPr>
        <w:t>ՄԱՍԻՆ</w:t>
      </w:r>
    </w:p>
    <w:p w14:paraId="263E7435" w14:textId="77777777" w:rsidR="00163807" w:rsidRPr="0047021E" w:rsidRDefault="00163807" w:rsidP="00163807">
      <w:pPr>
        <w:spacing w:line="360" w:lineRule="auto"/>
        <w:jc w:val="both"/>
        <w:rPr>
          <w:rStyle w:val="Bodytext30"/>
          <w:rFonts w:ascii="GHEA Grapalat" w:eastAsia="Sylfaen" w:hAnsi="GHEA Grapalat" w:cs="Sylfaen"/>
          <w:sz w:val="24"/>
          <w:szCs w:val="24"/>
        </w:rPr>
      </w:pPr>
    </w:p>
    <w:p w14:paraId="1B5235E6" w14:textId="77777777" w:rsidR="00163807" w:rsidRPr="0047021E" w:rsidRDefault="00B82DD3" w:rsidP="003D41BA">
      <w:pPr>
        <w:spacing w:line="360" w:lineRule="auto"/>
        <w:ind w:firstLine="720"/>
        <w:jc w:val="both"/>
        <w:rPr>
          <w:rStyle w:val="Bodytext20"/>
          <w:rFonts w:ascii="GHEA Grapalat" w:eastAsia="Sylfaen" w:hAnsi="GHEA Grapalat" w:cs="Sylfaen"/>
          <w:b/>
          <w:bCs/>
          <w:sz w:val="24"/>
          <w:szCs w:val="24"/>
        </w:rPr>
      </w:pPr>
      <w:r w:rsidRPr="0047021E">
        <w:rPr>
          <w:rStyle w:val="Bodytext20"/>
          <w:rFonts w:ascii="GHEA Grapalat" w:eastAsia="Sylfaen" w:hAnsi="GHEA Grapalat"/>
          <w:sz w:val="24"/>
          <w:szCs w:val="24"/>
        </w:rPr>
        <w:t xml:space="preserve">Սույն օրենքի նպատակն է օդային փոխադրումներ իրականացնողների և </w:t>
      </w:r>
      <w:r w:rsidRPr="0047021E">
        <w:rPr>
          <w:rStyle w:val="Bodytext20"/>
          <w:rFonts w:ascii="GHEA Grapalat" w:eastAsia="Sylfaen" w:hAnsi="GHEA Grapalat"/>
          <w:color w:val="auto"/>
          <w:sz w:val="24"/>
          <w:szCs w:val="24"/>
        </w:rPr>
        <w:t xml:space="preserve">օդանավ շահագործողների համար ուղևորների, </w:t>
      </w:r>
      <w:r w:rsidR="00E440EC" w:rsidRPr="0047021E">
        <w:rPr>
          <w:rStyle w:val="Bodytext20"/>
          <w:rFonts w:ascii="GHEA Grapalat" w:eastAsia="Sylfaen" w:hAnsi="GHEA Grapalat"/>
          <w:color w:val="auto"/>
          <w:sz w:val="24"/>
          <w:szCs w:val="24"/>
        </w:rPr>
        <w:t xml:space="preserve">թռիչքային և սպասարկող անձնակազմի (ավիացիոն ինժեներներ, տեխնիկներ, բորտօպերատորներ և ուղեկցորդներ), </w:t>
      </w:r>
      <w:r w:rsidRPr="0047021E">
        <w:rPr>
          <w:rStyle w:val="Bodytext20"/>
          <w:rFonts w:ascii="GHEA Grapalat" w:eastAsia="Sylfaen" w:hAnsi="GHEA Grapalat"/>
          <w:color w:val="auto"/>
          <w:sz w:val="24"/>
          <w:szCs w:val="24"/>
        </w:rPr>
        <w:t xml:space="preserve">ուղեբեռի, բեռի և երրորդ անձանց նկատմամբ </w:t>
      </w:r>
      <w:r w:rsidR="005726E5" w:rsidRPr="0047021E">
        <w:rPr>
          <w:rStyle w:val="Bodytext20"/>
          <w:rFonts w:ascii="GHEA Grapalat" w:eastAsia="Sylfaen" w:hAnsi="GHEA Grapalat"/>
          <w:color w:val="auto"/>
          <w:sz w:val="24"/>
          <w:szCs w:val="24"/>
        </w:rPr>
        <w:t>պատասխանատվության ապահովագրության նվազագույն պահանջների</w:t>
      </w:r>
      <w:r w:rsidRPr="0047021E">
        <w:rPr>
          <w:rStyle w:val="Bodytext20"/>
          <w:rFonts w:ascii="GHEA Grapalat" w:eastAsia="Sylfaen" w:hAnsi="GHEA Grapalat"/>
          <w:color w:val="auto"/>
          <w:sz w:val="24"/>
          <w:szCs w:val="24"/>
        </w:rPr>
        <w:t xml:space="preserve"> սահմանումը։</w:t>
      </w:r>
    </w:p>
    <w:p w14:paraId="2E55BD04" w14:textId="77777777" w:rsidR="00163807" w:rsidRPr="0047021E" w:rsidRDefault="00163807" w:rsidP="00163807">
      <w:pPr>
        <w:spacing w:line="360" w:lineRule="auto"/>
        <w:jc w:val="both"/>
        <w:rPr>
          <w:rStyle w:val="Bodytext20"/>
          <w:rFonts w:ascii="GHEA Grapalat" w:eastAsia="Sylfaen" w:hAnsi="GHEA Grapalat" w:cs="Sylfaen"/>
          <w:b/>
          <w:bCs/>
          <w:sz w:val="24"/>
          <w:szCs w:val="24"/>
        </w:rPr>
      </w:pPr>
    </w:p>
    <w:p w14:paraId="509E5194" w14:textId="77777777" w:rsidR="00163807" w:rsidRPr="0047021E" w:rsidRDefault="00B82DD3" w:rsidP="00163807">
      <w:pPr>
        <w:spacing w:line="360" w:lineRule="auto"/>
        <w:jc w:val="center"/>
        <w:rPr>
          <w:rStyle w:val="Bodytext20"/>
          <w:rFonts w:ascii="GHEA Grapalat" w:eastAsia="Sylfaen" w:hAnsi="GHEA Grapalat" w:cs="Sylfaen"/>
          <w:b/>
          <w:bCs/>
          <w:sz w:val="24"/>
          <w:szCs w:val="24"/>
        </w:rPr>
      </w:pPr>
      <w:r w:rsidRPr="0047021E">
        <w:rPr>
          <w:rStyle w:val="Bodytext20"/>
          <w:rFonts w:ascii="GHEA Grapalat" w:eastAsia="Sylfaen" w:hAnsi="GHEA Grapalat"/>
          <w:b/>
          <w:bCs/>
          <w:sz w:val="24"/>
          <w:szCs w:val="24"/>
        </w:rPr>
        <w:t>Հոդված 1</w:t>
      </w:r>
      <w:r w:rsidRPr="0047021E">
        <w:rPr>
          <w:rStyle w:val="Bodytext20"/>
          <w:rFonts w:ascii="MS Mincho" w:eastAsia="MS Mincho" w:hAnsi="MS Mincho" w:cs="MS Mincho" w:hint="eastAsia"/>
          <w:b/>
          <w:bCs/>
          <w:sz w:val="24"/>
          <w:szCs w:val="24"/>
        </w:rPr>
        <w:t>․</w:t>
      </w:r>
      <w:r w:rsidRPr="0047021E">
        <w:rPr>
          <w:rStyle w:val="Bodytext20"/>
          <w:rFonts w:ascii="GHEA Grapalat" w:eastAsia="Sylfaen" w:hAnsi="GHEA Grapalat"/>
          <w:b/>
          <w:bCs/>
          <w:sz w:val="24"/>
          <w:szCs w:val="24"/>
        </w:rPr>
        <w:t xml:space="preserve"> Գործողության ոլորտը</w:t>
      </w:r>
    </w:p>
    <w:p w14:paraId="6BE57DA8" w14:textId="77777777" w:rsidR="00043317" w:rsidRPr="0047021E" w:rsidRDefault="00B82DD3" w:rsidP="00043317">
      <w:pPr>
        <w:pStyle w:val="ListParagraph"/>
        <w:numPr>
          <w:ilvl w:val="0"/>
          <w:numId w:val="2"/>
        </w:numPr>
        <w:spacing w:line="360" w:lineRule="auto"/>
        <w:jc w:val="both"/>
        <w:rPr>
          <w:rStyle w:val="Bodytext20"/>
          <w:rFonts w:ascii="GHEA Grapalat" w:eastAsia="Sylfaen" w:hAnsi="GHEA Grapalat"/>
          <w:sz w:val="24"/>
          <w:szCs w:val="24"/>
        </w:rPr>
      </w:pPr>
      <w:r w:rsidRPr="0047021E">
        <w:rPr>
          <w:rStyle w:val="Bodytext20"/>
          <w:rFonts w:ascii="GHEA Grapalat" w:eastAsia="Sylfaen" w:hAnsi="GHEA Grapalat"/>
          <w:sz w:val="24"/>
          <w:szCs w:val="24"/>
        </w:rPr>
        <w:t xml:space="preserve">Սույն օրենքը կիրառվում է </w:t>
      </w:r>
      <w:r w:rsidR="00143AB8" w:rsidRPr="0047021E">
        <w:rPr>
          <w:rStyle w:val="Bodytext20"/>
          <w:rFonts w:ascii="GHEA Grapalat" w:eastAsia="Sylfaen" w:hAnsi="GHEA Grapalat"/>
          <w:sz w:val="24"/>
          <w:szCs w:val="24"/>
        </w:rPr>
        <w:t xml:space="preserve">Հայաստանի Հանրապետության օդային տարածքում </w:t>
      </w:r>
      <w:r w:rsidRPr="0047021E">
        <w:rPr>
          <w:rStyle w:val="Bodytext20"/>
          <w:rFonts w:ascii="GHEA Grapalat" w:eastAsia="Sylfaen" w:hAnsi="GHEA Grapalat"/>
          <w:sz w:val="24"/>
          <w:szCs w:val="24"/>
        </w:rPr>
        <w:t>բոլոր օդային փոխադրումներ իրականացնողների և</w:t>
      </w:r>
      <w:r w:rsidR="00143AB8" w:rsidRPr="0047021E">
        <w:rPr>
          <w:rStyle w:val="Bodytext20"/>
          <w:rFonts w:ascii="GHEA Grapalat" w:eastAsia="Sylfaen" w:hAnsi="GHEA Grapalat"/>
          <w:sz w:val="24"/>
          <w:szCs w:val="24"/>
        </w:rPr>
        <w:t xml:space="preserve"> </w:t>
      </w:r>
      <w:r w:rsidRPr="0047021E">
        <w:rPr>
          <w:rStyle w:val="Bodytext20"/>
          <w:rFonts w:ascii="GHEA Grapalat" w:eastAsia="Sylfaen" w:hAnsi="GHEA Grapalat"/>
          <w:sz w:val="24"/>
          <w:szCs w:val="24"/>
        </w:rPr>
        <w:t>օդանավ շահագործողների նկատմամբ</w:t>
      </w:r>
      <w:r w:rsidR="00143AB8" w:rsidRPr="0047021E">
        <w:rPr>
          <w:rStyle w:val="Bodytext20"/>
          <w:rFonts w:ascii="GHEA Grapalat" w:eastAsia="Sylfaen" w:hAnsi="GHEA Grapalat"/>
          <w:sz w:val="24"/>
          <w:szCs w:val="24"/>
        </w:rPr>
        <w:t>։</w:t>
      </w:r>
    </w:p>
    <w:p w14:paraId="781B4383" w14:textId="6ACBC837" w:rsidR="00043317" w:rsidRPr="0047021E" w:rsidRDefault="00B82DD3" w:rsidP="00043317">
      <w:pPr>
        <w:pStyle w:val="ListParagraph"/>
        <w:numPr>
          <w:ilvl w:val="0"/>
          <w:numId w:val="2"/>
        </w:numPr>
        <w:spacing w:line="360" w:lineRule="auto"/>
        <w:jc w:val="both"/>
        <w:rPr>
          <w:rStyle w:val="Bodytext20"/>
          <w:rFonts w:ascii="GHEA Grapalat" w:eastAsia="Sylfaen" w:hAnsi="GHEA Grapalat"/>
          <w:sz w:val="24"/>
          <w:szCs w:val="24"/>
        </w:rPr>
      </w:pPr>
      <w:r w:rsidRPr="0047021E">
        <w:rPr>
          <w:rStyle w:val="Bodytext20"/>
          <w:rFonts w:ascii="GHEA Grapalat" w:eastAsia="Sylfaen" w:hAnsi="GHEA Grapalat"/>
          <w:sz w:val="24"/>
          <w:szCs w:val="24"/>
        </w:rPr>
        <w:t>Սույն օրենքով նախատեսված կարգավորումները չեն տարածվում</w:t>
      </w:r>
      <w:r w:rsidR="00043317" w:rsidRPr="0047021E">
        <w:rPr>
          <w:rStyle w:val="Bodytext20"/>
          <w:rFonts w:ascii="MS Mincho" w:eastAsia="MS Mincho" w:hAnsi="MS Mincho" w:cs="MS Mincho" w:hint="eastAsia"/>
          <w:sz w:val="24"/>
          <w:szCs w:val="24"/>
        </w:rPr>
        <w:t>․</w:t>
      </w:r>
    </w:p>
    <w:p w14:paraId="336ADFA3" w14:textId="77777777" w:rsidR="00043317" w:rsidRPr="0047021E" w:rsidRDefault="00B82DD3" w:rsidP="00043317">
      <w:pPr>
        <w:pStyle w:val="ListParagraph"/>
        <w:numPr>
          <w:ilvl w:val="0"/>
          <w:numId w:val="3"/>
        </w:numPr>
        <w:spacing w:line="360" w:lineRule="auto"/>
        <w:jc w:val="both"/>
        <w:rPr>
          <w:rStyle w:val="Bodytext20"/>
          <w:rFonts w:ascii="GHEA Grapalat" w:eastAsia="Sylfaen" w:hAnsi="GHEA Grapalat"/>
          <w:sz w:val="24"/>
          <w:szCs w:val="24"/>
        </w:rPr>
      </w:pPr>
      <w:r w:rsidRPr="0047021E">
        <w:rPr>
          <w:rStyle w:val="Bodytext20"/>
          <w:rFonts w:ascii="GHEA Grapalat" w:eastAsia="Sylfaen" w:hAnsi="GHEA Grapalat"/>
          <w:sz w:val="24"/>
          <w:szCs w:val="24"/>
        </w:rPr>
        <w:t>պետական այն օդանավերի վրա, որոնք նշված են 1944 թվականի դեկտեմբերի 7-ին Չիկագոյում ստորագրված «Միջազգային քաղաքացիական ավիացիայի մասին» կոնվենցիայի 3(բ) հոդվածում</w:t>
      </w:r>
      <w:r w:rsidR="00FE574E" w:rsidRPr="0047021E">
        <w:rPr>
          <w:rStyle w:val="Bodytext20"/>
          <w:rFonts w:ascii="GHEA Grapalat" w:eastAsia="Sylfaen" w:hAnsi="GHEA Grapalat"/>
          <w:sz w:val="24"/>
          <w:szCs w:val="24"/>
        </w:rPr>
        <w:t>,</w:t>
      </w:r>
    </w:p>
    <w:p w14:paraId="5E9E8F5C" w14:textId="77777777" w:rsidR="00043317" w:rsidRPr="0047021E" w:rsidRDefault="00B82DD3" w:rsidP="00043317">
      <w:pPr>
        <w:pStyle w:val="ListParagraph"/>
        <w:numPr>
          <w:ilvl w:val="0"/>
          <w:numId w:val="3"/>
        </w:numPr>
        <w:spacing w:line="360" w:lineRule="auto"/>
        <w:jc w:val="both"/>
        <w:rPr>
          <w:rStyle w:val="Bodytext20"/>
          <w:rFonts w:ascii="GHEA Grapalat" w:eastAsia="Sylfaen" w:hAnsi="GHEA Grapalat"/>
          <w:sz w:val="24"/>
          <w:szCs w:val="24"/>
        </w:rPr>
      </w:pPr>
      <w:r w:rsidRPr="0047021E">
        <w:rPr>
          <w:rStyle w:val="Bodytext20"/>
          <w:rFonts w:ascii="GHEA Grapalat" w:eastAsia="Sylfaen" w:hAnsi="GHEA Grapalat"/>
          <w:color w:val="auto"/>
          <w:sz w:val="24"/>
          <w:szCs w:val="24"/>
        </w:rPr>
        <w:t xml:space="preserve">20 կիլոգրամից պակաս առավելագույն թռիչքային քաշ ունեցող </w:t>
      </w:r>
      <w:r w:rsidR="005A5051" w:rsidRPr="0047021E">
        <w:rPr>
          <w:rStyle w:val="Bodytext20"/>
          <w:rFonts w:ascii="GHEA Grapalat" w:eastAsia="Sylfaen" w:hAnsi="GHEA Grapalat"/>
          <w:color w:val="auto"/>
          <w:sz w:val="24"/>
          <w:szCs w:val="24"/>
        </w:rPr>
        <w:t>մոդելային օդանավ</w:t>
      </w:r>
      <w:r w:rsidR="002A29D2" w:rsidRPr="0047021E">
        <w:rPr>
          <w:rStyle w:val="Bodytext20"/>
          <w:rFonts w:ascii="GHEA Grapalat" w:eastAsia="Sylfaen" w:hAnsi="GHEA Grapalat"/>
          <w:color w:val="auto"/>
          <w:sz w:val="24"/>
          <w:szCs w:val="24"/>
        </w:rPr>
        <w:t>եր</w:t>
      </w:r>
      <w:r w:rsidRPr="0047021E">
        <w:rPr>
          <w:rStyle w:val="Bodytext20"/>
          <w:rFonts w:ascii="GHEA Grapalat" w:eastAsia="Sylfaen" w:hAnsi="GHEA Grapalat"/>
          <w:color w:val="auto"/>
          <w:sz w:val="24"/>
          <w:szCs w:val="24"/>
        </w:rPr>
        <w:t>ի վրա</w:t>
      </w:r>
      <w:r w:rsidR="00FE574E" w:rsidRPr="0047021E">
        <w:rPr>
          <w:rStyle w:val="Bodytext20"/>
          <w:rFonts w:ascii="GHEA Grapalat" w:eastAsia="Sylfaen" w:hAnsi="GHEA Grapalat"/>
          <w:color w:val="auto"/>
          <w:sz w:val="24"/>
          <w:szCs w:val="24"/>
        </w:rPr>
        <w:t>,</w:t>
      </w:r>
    </w:p>
    <w:p w14:paraId="2B598E67" w14:textId="77777777" w:rsidR="00043317" w:rsidRPr="0047021E" w:rsidRDefault="00B82DD3" w:rsidP="00043317">
      <w:pPr>
        <w:pStyle w:val="ListParagraph"/>
        <w:numPr>
          <w:ilvl w:val="0"/>
          <w:numId w:val="3"/>
        </w:numPr>
        <w:spacing w:line="360" w:lineRule="auto"/>
        <w:jc w:val="both"/>
        <w:rPr>
          <w:rStyle w:val="Bodytext20"/>
          <w:rFonts w:ascii="GHEA Grapalat" w:eastAsia="Sylfaen" w:hAnsi="GHEA Grapalat"/>
          <w:sz w:val="24"/>
          <w:szCs w:val="24"/>
        </w:rPr>
      </w:pPr>
      <w:r w:rsidRPr="0047021E">
        <w:rPr>
          <w:rStyle w:val="Bodytext20"/>
          <w:rFonts w:ascii="GHEA Grapalat" w:eastAsia="Sylfaen" w:hAnsi="GHEA Grapalat"/>
          <w:sz w:val="24"/>
          <w:szCs w:val="24"/>
        </w:rPr>
        <w:t>ոտքով արձակվող թռչող ապարատների վրա (այդ թվում՝ շարժիչավոր պարապլաններ և դելտապլաններ</w:t>
      </w:r>
      <w:r w:rsidR="00FE574E" w:rsidRPr="0047021E">
        <w:rPr>
          <w:rStyle w:val="Bodytext20"/>
          <w:rFonts w:ascii="GHEA Grapalat" w:eastAsia="Sylfaen" w:hAnsi="GHEA Grapalat"/>
          <w:sz w:val="24"/>
          <w:szCs w:val="24"/>
        </w:rPr>
        <w:t>),</w:t>
      </w:r>
    </w:p>
    <w:p w14:paraId="56F356CE" w14:textId="77777777" w:rsidR="00043317" w:rsidRPr="0047021E" w:rsidRDefault="00B82DD3" w:rsidP="00043317">
      <w:pPr>
        <w:pStyle w:val="ListParagraph"/>
        <w:numPr>
          <w:ilvl w:val="0"/>
          <w:numId w:val="3"/>
        </w:numPr>
        <w:spacing w:line="360" w:lineRule="auto"/>
        <w:jc w:val="both"/>
        <w:rPr>
          <w:rStyle w:val="Bodytext20"/>
          <w:rFonts w:ascii="GHEA Grapalat" w:eastAsia="Sylfaen" w:hAnsi="GHEA Grapalat"/>
          <w:sz w:val="24"/>
          <w:szCs w:val="24"/>
        </w:rPr>
      </w:pPr>
      <w:r w:rsidRPr="0047021E">
        <w:rPr>
          <w:rStyle w:val="Bodytext20"/>
          <w:rFonts w:ascii="GHEA Grapalat" w:eastAsia="Sylfaen" w:hAnsi="GHEA Grapalat"/>
          <w:sz w:val="24"/>
          <w:szCs w:val="24"/>
        </w:rPr>
        <w:t>կապովի օդապարիկների վրա</w:t>
      </w:r>
      <w:r w:rsidR="00FE574E" w:rsidRPr="0047021E">
        <w:rPr>
          <w:rStyle w:val="Bodytext20"/>
          <w:rFonts w:ascii="GHEA Grapalat" w:eastAsia="Sylfaen" w:hAnsi="GHEA Grapalat"/>
          <w:sz w:val="24"/>
          <w:szCs w:val="24"/>
        </w:rPr>
        <w:t>,</w:t>
      </w:r>
    </w:p>
    <w:p w14:paraId="271AF705" w14:textId="77777777" w:rsidR="00043317" w:rsidRPr="0047021E" w:rsidRDefault="00B82DD3" w:rsidP="00043317">
      <w:pPr>
        <w:pStyle w:val="ListParagraph"/>
        <w:numPr>
          <w:ilvl w:val="0"/>
          <w:numId w:val="3"/>
        </w:numPr>
        <w:spacing w:line="360" w:lineRule="auto"/>
        <w:jc w:val="both"/>
        <w:rPr>
          <w:rStyle w:val="Bodytext20"/>
          <w:rFonts w:ascii="GHEA Grapalat" w:eastAsia="Sylfaen" w:hAnsi="GHEA Grapalat"/>
          <w:sz w:val="24"/>
          <w:szCs w:val="24"/>
        </w:rPr>
      </w:pPr>
      <w:r w:rsidRPr="0047021E">
        <w:rPr>
          <w:rStyle w:val="Bodytext20"/>
          <w:rFonts w:ascii="GHEA Grapalat" w:eastAsia="Sylfaen" w:hAnsi="GHEA Grapalat"/>
          <w:sz w:val="24"/>
          <w:szCs w:val="24"/>
        </w:rPr>
        <w:lastRenderedPageBreak/>
        <w:t>օդապարուկների վրա</w:t>
      </w:r>
      <w:r w:rsidR="00FE574E" w:rsidRPr="0047021E">
        <w:rPr>
          <w:rStyle w:val="Bodytext20"/>
          <w:rFonts w:ascii="GHEA Grapalat" w:eastAsia="Sylfaen" w:hAnsi="GHEA Grapalat"/>
          <w:sz w:val="24"/>
          <w:szCs w:val="24"/>
        </w:rPr>
        <w:t>,</w:t>
      </w:r>
    </w:p>
    <w:p w14:paraId="15CA1B1C" w14:textId="77777777" w:rsidR="00043317" w:rsidRPr="0047021E" w:rsidRDefault="00B82DD3" w:rsidP="00043317">
      <w:pPr>
        <w:pStyle w:val="ListParagraph"/>
        <w:numPr>
          <w:ilvl w:val="0"/>
          <w:numId w:val="3"/>
        </w:numPr>
        <w:spacing w:line="360" w:lineRule="auto"/>
        <w:jc w:val="both"/>
        <w:rPr>
          <w:rStyle w:val="Bodytext20"/>
          <w:rFonts w:ascii="GHEA Grapalat" w:eastAsia="Sylfaen" w:hAnsi="GHEA Grapalat"/>
          <w:sz w:val="24"/>
          <w:szCs w:val="24"/>
        </w:rPr>
      </w:pPr>
      <w:r w:rsidRPr="0047021E">
        <w:rPr>
          <w:rStyle w:val="Bodytext20"/>
          <w:rFonts w:ascii="GHEA Grapalat" w:eastAsia="Sylfaen" w:hAnsi="GHEA Grapalat"/>
          <w:sz w:val="24"/>
          <w:szCs w:val="24"/>
        </w:rPr>
        <w:t>պարաշյուտների վրա (այդ թվում՝ պարասեյլինգ պարաշյուտներ</w:t>
      </w:r>
      <w:r w:rsidR="00FE574E" w:rsidRPr="0047021E">
        <w:rPr>
          <w:rStyle w:val="Bodytext20"/>
          <w:rFonts w:ascii="GHEA Grapalat" w:eastAsia="Sylfaen" w:hAnsi="GHEA Grapalat"/>
          <w:sz w:val="24"/>
          <w:szCs w:val="24"/>
        </w:rPr>
        <w:t>),</w:t>
      </w:r>
    </w:p>
    <w:p w14:paraId="0BD9CC84" w14:textId="6628FC05" w:rsidR="00043317" w:rsidRPr="0047021E" w:rsidRDefault="00B82DD3" w:rsidP="00043317">
      <w:pPr>
        <w:pStyle w:val="ListParagraph"/>
        <w:numPr>
          <w:ilvl w:val="0"/>
          <w:numId w:val="3"/>
        </w:numPr>
        <w:spacing w:line="360" w:lineRule="auto"/>
        <w:jc w:val="both"/>
        <w:rPr>
          <w:rStyle w:val="Bodytext20"/>
          <w:rFonts w:ascii="GHEA Grapalat" w:eastAsia="Sylfaen" w:hAnsi="GHEA Grapalat"/>
          <w:sz w:val="24"/>
          <w:szCs w:val="24"/>
        </w:rPr>
      </w:pPr>
      <w:r w:rsidRPr="0047021E">
        <w:rPr>
          <w:rStyle w:val="Bodytext20"/>
          <w:rFonts w:ascii="GHEA Grapalat" w:eastAsia="Sylfaen" w:hAnsi="GHEA Grapalat"/>
          <w:color w:val="auto"/>
          <w:spacing w:val="-4"/>
          <w:sz w:val="24"/>
          <w:szCs w:val="24"/>
        </w:rPr>
        <w:t xml:space="preserve">500 </w:t>
      </w:r>
      <w:r w:rsidRPr="0047021E">
        <w:rPr>
          <w:rFonts w:ascii="GHEA Grapalat" w:hAnsi="GHEA Grapalat"/>
        </w:rPr>
        <w:t>կիլոգրամից պակաս առավելագույն թռիչքային քաշով օդանավերի (այդ թվում՝ սավառնակներ) և գերթեթև թռչող ապարատներ</w:t>
      </w:r>
      <w:r w:rsidR="002A7CB8" w:rsidRPr="0047021E">
        <w:rPr>
          <w:rFonts w:ascii="GHEA Grapalat" w:hAnsi="GHEA Grapalat"/>
        </w:rPr>
        <w:t>ի</w:t>
      </w:r>
      <w:r w:rsidRPr="0047021E">
        <w:rPr>
          <w:rFonts w:ascii="GHEA Grapalat" w:hAnsi="GHEA Grapalat"/>
        </w:rPr>
        <w:t xml:space="preserve"> վրա, որոնք</w:t>
      </w:r>
      <w:r w:rsidRPr="0047021E">
        <w:rPr>
          <w:rStyle w:val="Bodytext20"/>
          <w:rFonts w:ascii="GHEA Grapalat" w:eastAsia="Sylfaen" w:hAnsi="GHEA Grapalat"/>
          <w:color w:val="auto"/>
          <w:spacing w:val="-4"/>
          <w:sz w:val="24"/>
          <w:szCs w:val="24"/>
        </w:rPr>
        <w:t>՝</w:t>
      </w:r>
    </w:p>
    <w:p w14:paraId="693DFD4B" w14:textId="77777777" w:rsidR="00043317" w:rsidRPr="0047021E" w:rsidRDefault="00B82DD3" w:rsidP="00043317">
      <w:pPr>
        <w:spacing w:line="360" w:lineRule="auto"/>
        <w:ind w:firstLine="360"/>
        <w:jc w:val="both"/>
        <w:rPr>
          <w:rFonts w:ascii="GHEA Grapalat" w:hAnsi="GHEA Grapalat" w:cs="Times New Roman"/>
        </w:rPr>
      </w:pPr>
      <w:r w:rsidRPr="0047021E">
        <w:rPr>
          <w:rFonts w:ascii="GHEA Grapalat" w:hAnsi="GHEA Grapalat"/>
          <w:color w:val="auto"/>
        </w:rPr>
        <w:t>ա</w:t>
      </w:r>
      <w:r w:rsidRPr="0047021E">
        <w:rPr>
          <w:rFonts w:ascii="MS Mincho" w:eastAsia="MS Mincho" w:hAnsi="MS Mincho" w:cs="MS Mincho" w:hint="eastAsia"/>
          <w:color w:val="auto"/>
        </w:rPr>
        <w:t>․</w:t>
      </w:r>
      <w:r w:rsidR="00B209D8" w:rsidRPr="0047021E">
        <w:rPr>
          <w:rFonts w:ascii="GHEA Grapalat" w:hAnsi="GHEA Grapalat"/>
          <w:color w:val="auto"/>
        </w:rPr>
        <w:t xml:space="preserve"> </w:t>
      </w:r>
      <w:r w:rsidRPr="0047021E">
        <w:rPr>
          <w:rFonts w:ascii="GHEA Grapalat" w:hAnsi="GHEA Grapalat"/>
          <w:color w:val="auto"/>
        </w:rPr>
        <w:t>օգտագործվում են ոչ առևտրային նպատակներով, կամ</w:t>
      </w:r>
    </w:p>
    <w:p w14:paraId="26E820FE" w14:textId="2F50166C" w:rsidR="00E440EC" w:rsidRPr="0047021E" w:rsidRDefault="00B82DD3" w:rsidP="00043317">
      <w:pPr>
        <w:spacing w:line="360" w:lineRule="auto"/>
        <w:ind w:firstLine="360"/>
        <w:jc w:val="both"/>
        <w:rPr>
          <w:rStyle w:val="Bodytext20"/>
          <w:rFonts w:ascii="GHEA Grapalat" w:eastAsia="Sylfaen" w:hAnsi="GHEA Grapalat"/>
          <w:sz w:val="24"/>
          <w:szCs w:val="24"/>
        </w:rPr>
      </w:pPr>
      <w:r w:rsidRPr="0047021E">
        <w:rPr>
          <w:rFonts w:ascii="GHEA Grapalat" w:hAnsi="GHEA Grapalat"/>
          <w:color w:val="auto"/>
        </w:rPr>
        <w:t>բ</w:t>
      </w:r>
      <w:r w:rsidRPr="0047021E">
        <w:rPr>
          <w:rFonts w:ascii="MS Mincho" w:eastAsia="MS Mincho" w:hAnsi="MS Mincho" w:cs="MS Mincho" w:hint="eastAsia"/>
          <w:color w:val="auto"/>
        </w:rPr>
        <w:t>․</w:t>
      </w:r>
      <w:r w:rsidR="00043317" w:rsidRPr="0047021E">
        <w:rPr>
          <w:rFonts w:ascii="GHEA Grapalat" w:hAnsi="GHEA Grapalat"/>
          <w:color w:val="auto"/>
        </w:rPr>
        <w:t xml:space="preserve"> </w:t>
      </w:r>
      <w:r w:rsidRPr="0047021E">
        <w:rPr>
          <w:rFonts w:ascii="GHEA Grapalat" w:hAnsi="GHEA Grapalat"/>
          <w:color w:val="auto"/>
        </w:rPr>
        <w:t>օգտագործվում են</w:t>
      </w:r>
      <w:r w:rsidR="00893DA4" w:rsidRPr="0047021E">
        <w:rPr>
          <w:rFonts w:ascii="GHEA Grapalat" w:hAnsi="GHEA Grapalat"/>
          <w:color w:val="auto"/>
        </w:rPr>
        <w:t xml:space="preserve"> </w:t>
      </w:r>
      <w:r w:rsidRPr="0047021E">
        <w:rPr>
          <w:rFonts w:ascii="GHEA Grapalat" w:hAnsi="GHEA Grapalat"/>
          <w:color w:val="auto"/>
        </w:rPr>
        <w:t>ուսուցման նպատակով</w:t>
      </w:r>
      <w:r w:rsidR="00893DA4" w:rsidRPr="0047021E">
        <w:rPr>
          <w:rFonts w:ascii="GHEA Grapalat" w:hAnsi="GHEA Grapalat"/>
          <w:color w:val="auto"/>
        </w:rPr>
        <w:t xml:space="preserve"> իրականացվող ներքին թռիչքներում և </w:t>
      </w:r>
      <w:r w:rsidRPr="0047021E">
        <w:rPr>
          <w:rFonts w:ascii="GHEA Grapalat" w:hAnsi="GHEA Grapalat"/>
          <w:color w:val="auto"/>
        </w:rPr>
        <w:t>որի դեպքում չի ենթադրվում միջազգային սահմանների հատում</w:t>
      </w:r>
      <w:r w:rsidR="00607826" w:rsidRPr="0047021E">
        <w:rPr>
          <w:rFonts w:ascii="GHEA Grapalat" w:hAnsi="GHEA Grapalat"/>
          <w:color w:val="auto"/>
        </w:rPr>
        <w:t>։</w:t>
      </w:r>
    </w:p>
    <w:p w14:paraId="7A733A87" w14:textId="77777777" w:rsidR="00944150" w:rsidRPr="0047021E" w:rsidRDefault="00944150" w:rsidP="00944150">
      <w:pPr>
        <w:spacing w:line="360" w:lineRule="auto"/>
        <w:rPr>
          <w:rStyle w:val="Bodytext20"/>
          <w:rFonts w:ascii="GHEA Grapalat" w:eastAsia="Sylfaen" w:hAnsi="GHEA Grapalat"/>
          <w:color w:val="auto"/>
          <w:sz w:val="24"/>
          <w:szCs w:val="24"/>
        </w:rPr>
      </w:pPr>
    </w:p>
    <w:p w14:paraId="4EA4E514" w14:textId="77777777" w:rsidR="00944150" w:rsidRPr="0047021E" w:rsidRDefault="00B82DD3" w:rsidP="00944150">
      <w:pPr>
        <w:spacing w:line="360" w:lineRule="auto"/>
        <w:jc w:val="center"/>
        <w:rPr>
          <w:rFonts w:ascii="GHEA Grapalat" w:hAnsi="GHEA Grapalat"/>
          <w:b/>
          <w:bCs/>
        </w:rPr>
      </w:pPr>
      <w:r w:rsidRPr="0047021E">
        <w:rPr>
          <w:rFonts w:ascii="GHEA Grapalat" w:hAnsi="GHEA Grapalat"/>
          <w:b/>
          <w:bCs/>
        </w:rPr>
        <w:t>Հոդված 2</w:t>
      </w:r>
      <w:r w:rsidRPr="0047021E">
        <w:rPr>
          <w:rFonts w:ascii="MS Mincho" w:eastAsia="MS Mincho" w:hAnsi="MS Mincho" w:cs="MS Mincho" w:hint="eastAsia"/>
          <w:b/>
          <w:bCs/>
        </w:rPr>
        <w:t>․</w:t>
      </w:r>
      <w:r w:rsidRPr="0047021E">
        <w:rPr>
          <w:rFonts w:ascii="GHEA Grapalat" w:hAnsi="GHEA Grapalat"/>
          <w:b/>
          <w:bCs/>
        </w:rPr>
        <w:t xml:space="preserve"> Օրենքում կիրառվող հիմնական հասկացությունները</w:t>
      </w:r>
    </w:p>
    <w:p w14:paraId="58DC84AE" w14:textId="77777777" w:rsidR="00944150" w:rsidRPr="0047021E" w:rsidRDefault="00B82DD3" w:rsidP="00944150">
      <w:pPr>
        <w:pStyle w:val="ListParagraph"/>
        <w:numPr>
          <w:ilvl w:val="0"/>
          <w:numId w:val="4"/>
        </w:numPr>
        <w:spacing w:line="360" w:lineRule="auto"/>
        <w:rPr>
          <w:rFonts w:ascii="GHEA Grapalat" w:hAnsi="GHEA Grapalat"/>
          <w:b/>
          <w:bCs/>
        </w:rPr>
      </w:pPr>
      <w:r w:rsidRPr="0047021E">
        <w:rPr>
          <w:rFonts w:ascii="GHEA Grapalat" w:hAnsi="GHEA Grapalat"/>
        </w:rPr>
        <w:t>Սույն օրենքի իմաստով՝</w:t>
      </w:r>
    </w:p>
    <w:p w14:paraId="63F29B23" w14:textId="77777777" w:rsidR="00944150" w:rsidRPr="0047021E" w:rsidRDefault="00B82DD3" w:rsidP="00944150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GHEA Grapalat" w:hAnsi="GHEA Grapalat"/>
          <w:b/>
          <w:bCs/>
        </w:rPr>
      </w:pPr>
      <w:r w:rsidRPr="0047021E">
        <w:rPr>
          <w:rFonts w:ascii="GHEA Grapalat" w:hAnsi="GHEA Grapalat"/>
        </w:rPr>
        <w:t>«օդային փոխադրող»՝ օդային փոխադրումներ իրականացնող կազմակերպություն, որն ունի կանոնավոր առևտրային օդային փոխադրումների իրականացման գործող հավաստագիր</w:t>
      </w:r>
      <w:r w:rsidR="00163510" w:rsidRPr="0047021E">
        <w:rPr>
          <w:rFonts w:ascii="GHEA Grapalat" w:hAnsi="GHEA Grapalat"/>
        </w:rPr>
        <w:t>,</w:t>
      </w:r>
    </w:p>
    <w:p w14:paraId="13B956B5" w14:textId="77777777" w:rsidR="00944150" w:rsidRPr="0047021E" w:rsidRDefault="00B82DD3" w:rsidP="00944150">
      <w:pPr>
        <w:pStyle w:val="ListParagraph"/>
        <w:numPr>
          <w:ilvl w:val="0"/>
          <w:numId w:val="5"/>
        </w:numPr>
        <w:spacing w:line="360" w:lineRule="auto"/>
        <w:jc w:val="both"/>
        <w:rPr>
          <w:rStyle w:val="Bodytext20"/>
          <w:rFonts w:ascii="GHEA Grapalat" w:eastAsia="Sylfaen" w:hAnsi="GHEA Grapalat" w:cs="Sylfaen"/>
          <w:b/>
          <w:bCs/>
          <w:sz w:val="24"/>
          <w:szCs w:val="24"/>
        </w:rPr>
      </w:pPr>
      <w:r w:rsidRPr="0047021E">
        <w:rPr>
          <w:rStyle w:val="Bodytext20"/>
          <w:rFonts w:ascii="GHEA Grapalat" w:eastAsia="Sylfaen" w:hAnsi="GHEA Grapalat"/>
          <w:sz w:val="24"/>
          <w:szCs w:val="24"/>
        </w:rPr>
        <w:t>«օդանավ շահագործող»՝</w:t>
      </w:r>
    </w:p>
    <w:p w14:paraId="7970DFFC" w14:textId="77777777" w:rsidR="00944150" w:rsidRPr="0047021E" w:rsidRDefault="00944150" w:rsidP="00944150">
      <w:pPr>
        <w:spacing w:line="360" w:lineRule="auto"/>
        <w:ind w:firstLine="360"/>
        <w:jc w:val="both"/>
        <w:rPr>
          <w:rFonts w:ascii="GHEA Grapalat" w:hAnsi="GHEA Grapalat"/>
          <w:b/>
          <w:bCs/>
        </w:rPr>
      </w:pPr>
      <w:r w:rsidRPr="0047021E">
        <w:rPr>
          <w:rFonts w:ascii="GHEA Grapalat" w:hAnsi="GHEA Grapalat"/>
          <w:color w:val="auto"/>
        </w:rPr>
        <w:t>ա</w:t>
      </w:r>
      <w:r w:rsidRPr="0047021E">
        <w:rPr>
          <w:rFonts w:ascii="MS Mincho" w:eastAsia="MS Mincho" w:hAnsi="MS Mincho" w:cs="MS Mincho" w:hint="eastAsia"/>
          <w:color w:val="auto"/>
        </w:rPr>
        <w:t>․</w:t>
      </w:r>
      <w:r w:rsidRPr="0047021E">
        <w:rPr>
          <w:rFonts w:ascii="GHEA Grapalat" w:eastAsia="MS Mincho" w:hAnsi="GHEA Grapalat" w:cs="MS Mincho"/>
          <w:color w:val="auto"/>
        </w:rPr>
        <w:t xml:space="preserve"> </w:t>
      </w:r>
      <w:r w:rsidRPr="0047021E">
        <w:rPr>
          <w:rStyle w:val="Bodytext20"/>
          <w:rFonts w:ascii="GHEA Grapalat" w:eastAsia="Sylfaen" w:hAnsi="GHEA Grapalat"/>
          <w:sz w:val="24"/>
          <w:szCs w:val="24"/>
        </w:rPr>
        <w:t xml:space="preserve">օդային փոխադրում չիրականացնող կամ օդային փոխադրող չհանդիսացող ֆիզիկական կամ իրավաբանական անձ, </w:t>
      </w:r>
      <w:r w:rsidRPr="0047021E">
        <w:rPr>
          <w:rFonts w:ascii="GHEA Grapalat" w:hAnsi="GHEA Grapalat"/>
        </w:rPr>
        <w:t>որն ունի օդանավի օգտագործման կամ շահագործման շարունակական տնօրինման իրավասություն,</w:t>
      </w:r>
    </w:p>
    <w:p w14:paraId="390D863D" w14:textId="56439325" w:rsidR="00944150" w:rsidRPr="0047021E" w:rsidRDefault="00944150" w:rsidP="00944150">
      <w:pPr>
        <w:spacing w:line="360" w:lineRule="auto"/>
        <w:ind w:firstLine="360"/>
        <w:jc w:val="both"/>
        <w:rPr>
          <w:rStyle w:val="Bodytext20"/>
          <w:rFonts w:ascii="GHEA Grapalat" w:eastAsia="Sylfaen" w:hAnsi="GHEA Grapalat" w:cs="Sylfaen"/>
          <w:b/>
          <w:bCs/>
          <w:sz w:val="24"/>
          <w:szCs w:val="24"/>
        </w:rPr>
      </w:pPr>
      <w:r w:rsidRPr="0047021E">
        <w:rPr>
          <w:rFonts w:ascii="GHEA Grapalat" w:hAnsi="GHEA Grapalat"/>
        </w:rPr>
        <w:t>բ</w:t>
      </w:r>
      <w:r w:rsidRPr="0047021E">
        <w:rPr>
          <w:rFonts w:ascii="MS Mincho" w:eastAsia="MS Mincho" w:hAnsi="MS Mincho" w:cs="MS Mincho" w:hint="eastAsia"/>
        </w:rPr>
        <w:t>․</w:t>
      </w:r>
      <w:r w:rsidRPr="0047021E">
        <w:rPr>
          <w:rFonts w:ascii="GHEA Grapalat" w:eastAsia="MS Mincho" w:hAnsi="GHEA Grapalat" w:cs="MS Mincho"/>
        </w:rPr>
        <w:t xml:space="preserve"> </w:t>
      </w:r>
      <w:r w:rsidRPr="0047021E">
        <w:rPr>
          <w:rStyle w:val="Bodytext20"/>
          <w:rFonts w:ascii="GHEA Grapalat" w:eastAsia="Sylfaen" w:hAnsi="GHEA Grapalat"/>
          <w:sz w:val="24"/>
          <w:szCs w:val="24"/>
        </w:rPr>
        <w:t>ֆիզիկական կամ իրավաբանական անձ, որի անունով գրանցված է օդանավը, բացառությամբ այն դեպքերի, երբ ֆիզիկական կամ իրավաբանական անձը կարող է ապացուցել, որ շահագործողն այլ անձ է,</w:t>
      </w:r>
    </w:p>
    <w:p w14:paraId="2138E66F" w14:textId="77777777" w:rsidR="00944150" w:rsidRPr="0047021E" w:rsidRDefault="00B82DD3" w:rsidP="00944150">
      <w:pPr>
        <w:pStyle w:val="ListParagraph"/>
        <w:numPr>
          <w:ilvl w:val="0"/>
          <w:numId w:val="5"/>
        </w:numPr>
        <w:spacing w:line="360" w:lineRule="auto"/>
        <w:jc w:val="both"/>
        <w:rPr>
          <w:rStyle w:val="Bodytext20"/>
          <w:rFonts w:ascii="GHEA Grapalat" w:eastAsia="Sylfaen" w:hAnsi="GHEA Grapalat" w:cs="Sylfaen"/>
          <w:b/>
          <w:bCs/>
          <w:sz w:val="24"/>
          <w:szCs w:val="24"/>
        </w:rPr>
      </w:pPr>
      <w:r w:rsidRPr="0047021E">
        <w:rPr>
          <w:rStyle w:val="Bodytext20"/>
          <w:rFonts w:ascii="GHEA Grapalat" w:eastAsia="Sylfaen" w:hAnsi="GHEA Grapalat"/>
          <w:sz w:val="24"/>
          <w:szCs w:val="24"/>
        </w:rPr>
        <w:t>«թռիչք»՝</w:t>
      </w:r>
    </w:p>
    <w:p w14:paraId="31B3AE99" w14:textId="77777777" w:rsidR="00944150" w:rsidRPr="0047021E" w:rsidRDefault="00944150" w:rsidP="00944150">
      <w:pPr>
        <w:spacing w:line="360" w:lineRule="auto"/>
        <w:ind w:firstLine="360"/>
        <w:jc w:val="both"/>
        <w:rPr>
          <w:rFonts w:ascii="GHEA Grapalat" w:hAnsi="GHEA Grapalat"/>
          <w:b/>
          <w:bCs/>
        </w:rPr>
      </w:pPr>
      <w:r w:rsidRPr="0047021E">
        <w:rPr>
          <w:rFonts w:ascii="GHEA Grapalat" w:hAnsi="GHEA Grapalat"/>
          <w:color w:val="auto"/>
        </w:rPr>
        <w:t>ա</w:t>
      </w:r>
      <w:r w:rsidRPr="0047021E">
        <w:rPr>
          <w:rFonts w:ascii="MS Mincho" w:eastAsia="MS Mincho" w:hAnsi="MS Mincho" w:cs="MS Mincho" w:hint="eastAsia"/>
          <w:color w:val="auto"/>
        </w:rPr>
        <w:t>․</w:t>
      </w:r>
      <w:r w:rsidRPr="0047021E">
        <w:rPr>
          <w:rFonts w:ascii="GHEA Grapalat" w:hAnsi="GHEA Grapalat"/>
          <w:color w:val="auto"/>
        </w:rPr>
        <w:t xml:space="preserve"> ուղևորների և չգրանցված ուղեբեռի դեպքում՝ օդանավով ուղևորների տեղափոխման ժամանակահատվածը, այդ թվում՝ օդանավ բարձրանալը և օդանավից իջնելը,</w:t>
      </w:r>
    </w:p>
    <w:p w14:paraId="2A1B4070" w14:textId="77777777" w:rsidR="00944150" w:rsidRPr="0047021E" w:rsidRDefault="00944150" w:rsidP="00944150">
      <w:pPr>
        <w:spacing w:line="360" w:lineRule="auto"/>
        <w:ind w:firstLine="360"/>
        <w:jc w:val="both"/>
        <w:rPr>
          <w:rFonts w:ascii="GHEA Grapalat" w:hAnsi="GHEA Grapalat"/>
          <w:b/>
          <w:bCs/>
        </w:rPr>
      </w:pPr>
      <w:r w:rsidRPr="0047021E">
        <w:rPr>
          <w:rFonts w:ascii="GHEA Grapalat" w:hAnsi="GHEA Grapalat"/>
        </w:rPr>
        <w:t>բ</w:t>
      </w:r>
      <w:r w:rsidRPr="0047021E">
        <w:rPr>
          <w:rFonts w:ascii="MS Mincho" w:eastAsia="MS Mincho" w:hAnsi="MS Mincho" w:cs="MS Mincho" w:hint="eastAsia"/>
        </w:rPr>
        <w:t>․</w:t>
      </w:r>
      <w:r w:rsidRPr="0047021E">
        <w:rPr>
          <w:rFonts w:ascii="GHEA Grapalat" w:hAnsi="GHEA Grapalat"/>
        </w:rPr>
        <w:t xml:space="preserve"> բեռի և գրանցված ուղեբեռի դեպքում՝ ուղեբեռի և բեռի տեղափոխման ժամանակահատվածը՝ օդային փոխադրողին ուղեբեռը կամ բեռը հանձնելու պահից մինչև նշված ստացողին դրանց տրամադրման պահը,</w:t>
      </w:r>
    </w:p>
    <w:p w14:paraId="712C9A7D" w14:textId="7283E140" w:rsidR="00944150" w:rsidRPr="0047021E" w:rsidRDefault="00944150" w:rsidP="00944150">
      <w:pPr>
        <w:spacing w:line="360" w:lineRule="auto"/>
        <w:ind w:firstLine="360"/>
        <w:jc w:val="both"/>
        <w:rPr>
          <w:rStyle w:val="Bodytext20"/>
          <w:rFonts w:ascii="GHEA Grapalat" w:eastAsia="Sylfaen" w:hAnsi="GHEA Grapalat" w:cs="Sylfaen"/>
          <w:b/>
          <w:bCs/>
          <w:sz w:val="24"/>
          <w:szCs w:val="24"/>
        </w:rPr>
      </w:pPr>
      <w:r w:rsidRPr="0047021E">
        <w:rPr>
          <w:rFonts w:ascii="GHEA Grapalat" w:hAnsi="GHEA Grapalat"/>
        </w:rPr>
        <w:t>գ</w:t>
      </w:r>
      <w:r w:rsidRPr="0047021E">
        <w:rPr>
          <w:rFonts w:ascii="MS Mincho" w:eastAsia="MS Mincho" w:hAnsi="MS Mincho" w:cs="MS Mincho" w:hint="eastAsia"/>
        </w:rPr>
        <w:t>․</w:t>
      </w:r>
      <w:r w:rsidRPr="0047021E">
        <w:rPr>
          <w:rFonts w:ascii="GHEA Grapalat" w:hAnsi="GHEA Grapalat"/>
        </w:rPr>
        <w:t xml:space="preserve"> երրորդ անձանց դեպքում՝ օդանավի օգտագործումը գետնավարման կամ </w:t>
      </w:r>
      <w:r w:rsidRPr="0047021E">
        <w:rPr>
          <w:rFonts w:ascii="GHEA Grapalat" w:hAnsi="GHEA Grapalat"/>
          <w:color w:val="auto"/>
        </w:rPr>
        <w:t xml:space="preserve">իրական վերթիռի նպատակով </w:t>
      </w:r>
      <w:r w:rsidRPr="0047021E">
        <w:rPr>
          <w:rFonts w:ascii="GHEA Grapalat" w:hAnsi="GHEA Grapalat"/>
        </w:rPr>
        <w:t xml:space="preserve">դրա շարժիչներին սնուցման մատակարարման </w:t>
      </w:r>
      <w:r w:rsidRPr="0047021E">
        <w:rPr>
          <w:rFonts w:ascii="GHEA Grapalat" w:hAnsi="GHEA Grapalat"/>
        </w:rPr>
        <w:lastRenderedPageBreak/>
        <w:t>պահից մինչև այն պահը, երբ այն գտնվում է գետնի մակերևույթին, և դրա շարժիչների աշխատանքը լիովին դադարեցվել է, ինչպես նաև օդանավի շարժը քարշակող կամ հրող տրանսպորտային միջոցների կամ այն ուժերի օգնությամբ, որոնք բնորոշ են օդանավի վարման և վերելքի համար, մասնավորապես՝ օդի հոսքերը,</w:t>
      </w:r>
    </w:p>
    <w:p w14:paraId="4F005E1D" w14:textId="2C7CBAF7" w:rsidR="00944150" w:rsidRPr="0047021E" w:rsidRDefault="00EA77C8" w:rsidP="00944150">
      <w:pPr>
        <w:pStyle w:val="ListParagraph"/>
        <w:numPr>
          <w:ilvl w:val="0"/>
          <w:numId w:val="5"/>
        </w:numPr>
        <w:spacing w:line="360" w:lineRule="auto"/>
        <w:jc w:val="both"/>
        <w:rPr>
          <w:rStyle w:val="Bodytext20"/>
          <w:rFonts w:ascii="GHEA Grapalat" w:eastAsia="Sylfaen" w:hAnsi="GHEA Grapalat" w:cs="Sylfaen"/>
          <w:b/>
          <w:bCs/>
          <w:sz w:val="24"/>
          <w:szCs w:val="24"/>
        </w:rPr>
      </w:pPr>
      <w:r w:rsidRPr="0047021E">
        <w:rPr>
          <w:rFonts w:ascii="GHEA Grapalat" w:hAnsi="GHEA Grapalat"/>
        </w:rPr>
        <w:t>«</w:t>
      </w:r>
      <w:r w:rsidR="001F2D54" w:rsidRPr="0047021E">
        <w:rPr>
          <w:rStyle w:val="Bodytext20"/>
          <w:rFonts w:ascii="GHEA Grapalat" w:eastAsia="Sylfaen" w:hAnsi="GHEA Grapalat"/>
          <w:sz w:val="24"/>
          <w:szCs w:val="24"/>
        </w:rPr>
        <w:t>Ա</w:t>
      </w:r>
      <w:r w:rsidR="00B82DD3" w:rsidRPr="0047021E">
        <w:rPr>
          <w:rStyle w:val="Bodytext20"/>
          <w:rFonts w:ascii="GHEA Grapalat" w:eastAsia="Sylfaen" w:hAnsi="GHEA Grapalat"/>
          <w:spacing w:val="-4"/>
          <w:sz w:val="24"/>
          <w:szCs w:val="24"/>
        </w:rPr>
        <w:t>ռավելագույն թռիչքային քաշ</w:t>
      </w:r>
      <w:r w:rsidR="001F2D54" w:rsidRPr="0047021E">
        <w:rPr>
          <w:rStyle w:val="Bodytext20"/>
          <w:rFonts w:ascii="GHEA Grapalat" w:eastAsia="Sylfaen" w:hAnsi="GHEA Grapalat"/>
          <w:spacing w:val="-4"/>
          <w:sz w:val="24"/>
          <w:szCs w:val="24"/>
        </w:rPr>
        <w:t xml:space="preserve"> </w:t>
      </w:r>
      <w:r w:rsidRPr="0047021E">
        <w:rPr>
          <w:rStyle w:val="Bodytext20"/>
          <w:rFonts w:ascii="GHEA Grapalat" w:eastAsia="Sylfaen" w:hAnsi="GHEA Grapalat"/>
          <w:spacing w:val="-4"/>
          <w:sz w:val="24"/>
          <w:szCs w:val="24"/>
        </w:rPr>
        <w:t>(</w:t>
      </w:r>
      <w:r w:rsidR="00366AA9" w:rsidRPr="0047021E">
        <w:rPr>
          <w:rStyle w:val="Bodytext20"/>
          <w:rFonts w:ascii="GHEA Grapalat" w:eastAsia="Sylfaen" w:hAnsi="GHEA Grapalat"/>
          <w:sz w:val="24"/>
          <w:szCs w:val="24"/>
        </w:rPr>
        <w:t xml:space="preserve">այսուհետ՝ </w:t>
      </w:r>
      <w:r w:rsidR="001F2D54" w:rsidRPr="0047021E">
        <w:rPr>
          <w:rStyle w:val="Bodytext20"/>
          <w:rFonts w:ascii="GHEA Grapalat" w:eastAsia="Sylfaen" w:hAnsi="GHEA Grapalat"/>
          <w:sz w:val="24"/>
          <w:szCs w:val="24"/>
        </w:rPr>
        <w:t>ԱԹՔ</w:t>
      </w:r>
      <w:r w:rsidRPr="0047021E">
        <w:rPr>
          <w:rStyle w:val="Bodytext20"/>
          <w:rFonts w:ascii="GHEA Grapalat" w:eastAsia="Sylfaen" w:hAnsi="GHEA Grapalat"/>
          <w:sz w:val="24"/>
          <w:szCs w:val="24"/>
        </w:rPr>
        <w:t>)»`</w:t>
      </w:r>
      <w:r w:rsidR="00B82DD3" w:rsidRPr="0047021E">
        <w:rPr>
          <w:rStyle w:val="Bodytext20"/>
          <w:rFonts w:ascii="GHEA Grapalat" w:eastAsia="Sylfaen" w:hAnsi="GHEA Grapalat"/>
          <w:sz w:val="24"/>
          <w:szCs w:val="24"/>
        </w:rPr>
        <w:t xml:space="preserve"> օդանավի հավաստագրված փաստաթղթերում նշված՝ օդանավի բոլոր տեսակներին բնորոշ հաստատված </w:t>
      </w:r>
      <w:r w:rsidR="002A7CB8" w:rsidRPr="0047021E">
        <w:rPr>
          <w:rStyle w:val="Bodytext20"/>
          <w:rFonts w:ascii="GHEA Grapalat" w:eastAsia="Sylfaen" w:hAnsi="GHEA Grapalat"/>
          <w:sz w:val="24"/>
          <w:szCs w:val="24"/>
        </w:rPr>
        <w:t xml:space="preserve">առավելագույն </w:t>
      </w:r>
      <w:r w:rsidR="00B82DD3" w:rsidRPr="0047021E">
        <w:rPr>
          <w:rStyle w:val="Bodytext20"/>
          <w:rFonts w:ascii="GHEA Grapalat" w:eastAsia="Sylfaen" w:hAnsi="GHEA Grapalat"/>
          <w:sz w:val="24"/>
          <w:szCs w:val="24"/>
        </w:rPr>
        <w:t>մեծությանը</w:t>
      </w:r>
      <w:r w:rsidRPr="0047021E">
        <w:rPr>
          <w:rStyle w:val="Bodytext20"/>
          <w:rFonts w:ascii="GHEA Grapalat" w:eastAsia="Sylfaen" w:hAnsi="GHEA Grapalat"/>
          <w:sz w:val="24"/>
          <w:szCs w:val="24"/>
        </w:rPr>
        <w:t xml:space="preserve"> համապատասխանող քաշ</w:t>
      </w:r>
      <w:r w:rsidR="00163510" w:rsidRPr="0047021E">
        <w:rPr>
          <w:rStyle w:val="Bodytext20"/>
          <w:rFonts w:ascii="GHEA Grapalat" w:eastAsia="Sylfaen" w:hAnsi="GHEA Grapalat"/>
          <w:sz w:val="24"/>
          <w:szCs w:val="24"/>
        </w:rPr>
        <w:t>,</w:t>
      </w:r>
    </w:p>
    <w:p w14:paraId="30869C03" w14:textId="77777777" w:rsidR="00944150" w:rsidRPr="0047021E" w:rsidRDefault="00B82DD3" w:rsidP="00944150">
      <w:pPr>
        <w:pStyle w:val="ListParagraph"/>
        <w:numPr>
          <w:ilvl w:val="0"/>
          <w:numId w:val="5"/>
        </w:numPr>
        <w:spacing w:line="360" w:lineRule="auto"/>
        <w:jc w:val="both"/>
        <w:rPr>
          <w:rStyle w:val="Bodytext20"/>
          <w:rFonts w:ascii="GHEA Grapalat" w:eastAsia="Sylfaen" w:hAnsi="GHEA Grapalat" w:cs="Sylfaen"/>
          <w:b/>
          <w:bCs/>
          <w:sz w:val="24"/>
          <w:szCs w:val="24"/>
        </w:rPr>
      </w:pPr>
      <w:r w:rsidRPr="0047021E">
        <w:rPr>
          <w:rStyle w:val="Bodytext20"/>
          <w:rFonts w:ascii="GHEA Grapalat" w:eastAsia="Sylfaen" w:hAnsi="GHEA Grapalat"/>
          <w:sz w:val="24"/>
          <w:szCs w:val="24"/>
        </w:rPr>
        <w:t>«ուղևոր»</w:t>
      </w:r>
      <w:r w:rsidR="00536882" w:rsidRPr="0047021E">
        <w:rPr>
          <w:rStyle w:val="Bodytext20"/>
          <w:rFonts w:ascii="GHEA Grapalat" w:eastAsia="Sylfaen" w:hAnsi="GHEA Grapalat"/>
          <w:sz w:val="24"/>
          <w:szCs w:val="24"/>
        </w:rPr>
        <w:t xml:space="preserve">՝ </w:t>
      </w:r>
      <w:r w:rsidRPr="0047021E">
        <w:rPr>
          <w:rStyle w:val="Bodytext20"/>
          <w:rFonts w:ascii="GHEA Grapalat" w:eastAsia="Sylfaen" w:hAnsi="GHEA Grapalat"/>
          <w:sz w:val="24"/>
          <w:szCs w:val="24"/>
        </w:rPr>
        <w:t xml:space="preserve">ցանկացած անձ, որը գտնվում է օդանավում օդային </w:t>
      </w:r>
      <w:r w:rsidRPr="0047021E">
        <w:rPr>
          <w:rStyle w:val="Bodytext20"/>
          <w:rFonts w:ascii="GHEA Grapalat" w:eastAsia="Sylfaen" w:hAnsi="GHEA Grapalat"/>
          <w:color w:val="auto"/>
          <w:sz w:val="24"/>
          <w:szCs w:val="24"/>
        </w:rPr>
        <w:t xml:space="preserve">փոխադրողի կամ օդանավ շահագործողի թույլտվությամբ՝ բացառությամբ թռիչքային </w:t>
      </w:r>
      <w:r w:rsidR="00C957EB" w:rsidRPr="0047021E">
        <w:rPr>
          <w:rStyle w:val="Bodytext20"/>
          <w:rFonts w:ascii="GHEA Grapalat" w:eastAsia="Sylfaen" w:hAnsi="GHEA Grapalat"/>
          <w:color w:val="auto"/>
          <w:sz w:val="24"/>
          <w:szCs w:val="24"/>
        </w:rPr>
        <w:t xml:space="preserve">և սպասարկող (որոնք կարող են գտնվել ինքնաթիռում թռիչքի ժամանակ) </w:t>
      </w:r>
      <w:r w:rsidRPr="0047021E">
        <w:rPr>
          <w:rStyle w:val="Bodytext20"/>
          <w:rFonts w:ascii="GHEA Grapalat" w:eastAsia="Sylfaen" w:hAnsi="GHEA Grapalat"/>
          <w:color w:val="auto"/>
          <w:sz w:val="24"/>
          <w:szCs w:val="24"/>
        </w:rPr>
        <w:t xml:space="preserve">անձնակազմում </w:t>
      </w:r>
      <w:r w:rsidRPr="0047021E">
        <w:rPr>
          <w:rStyle w:val="Bodytext20"/>
          <w:rFonts w:ascii="GHEA Grapalat" w:eastAsia="Sylfaen" w:hAnsi="GHEA Grapalat"/>
          <w:sz w:val="24"/>
          <w:szCs w:val="24"/>
        </w:rPr>
        <w:t>ընդգրկված անդամների</w:t>
      </w:r>
      <w:r w:rsidR="00163510" w:rsidRPr="0047021E">
        <w:rPr>
          <w:rStyle w:val="Bodytext20"/>
          <w:rFonts w:ascii="GHEA Grapalat" w:eastAsia="Sylfaen" w:hAnsi="GHEA Grapalat"/>
          <w:sz w:val="24"/>
          <w:szCs w:val="24"/>
        </w:rPr>
        <w:t>,</w:t>
      </w:r>
    </w:p>
    <w:p w14:paraId="4556A673" w14:textId="77777777" w:rsidR="00944150" w:rsidRPr="0047021E" w:rsidRDefault="00B82DD3" w:rsidP="00944150">
      <w:pPr>
        <w:pStyle w:val="ListParagraph"/>
        <w:numPr>
          <w:ilvl w:val="0"/>
          <w:numId w:val="5"/>
        </w:numPr>
        <w:spacing w:line="360" w:lineRule="auto"/>
        <w:jc w:val="both"/>
        <w:rPr>
          <w:rStyle w:val="Bodytext20"/>
          <w:rFonts w:ascii="GHEA Grapalat" w:eastAsia="Sylfaen" w:hAnsi="GHEA Grapalat" w:cs="Sylfaen"/>
          <w:b/>
          <w:bCs/>
          <w:sz w:val="24"/>
          <w:szCs w:val="24"/>
        </w:rPr>
      </w:pPr>
      <w:r w:rsidRPr="0047021E">
        <w:rPr>
          <w:rStyle w:val="Bodytext20"/>
          <w:rFonts w:ascii="GHEA Grapalat" w:eastAsia="Sylfaen" w:hAnsi="GHEA Grapalat"/>
          <w:sz w:val="24"/>
          <w:szCs w:val="24"/>
        </w:rPr>
        <w:t>«երրորդ անձ»</w:t>
      </w:r>
      <w:r w:rsidR="00536882" w:rsidRPr="0047021E">
        <w:rPr>
          <w:rStyle w:val="Bodytext20"/>
          <w:rFonts w:ascii="GHEA Grapalat" w:eastAsia="Sylfaen" w:hAnsi="GHEA Grapalat"/>
          <w:sz w:val="24"/>
          <w:szCs w:val="24"/>
        </w:rPr>
        <w:t xml:space="preserve">՝ </w:t>
      </w:r>
      <w:r w:rsidRPr="0047021E">
        <w:rPr>
          <w:rStyle w:val="Bodytext20"/>
          <w:rFonts w:ascii="GHEA Grapalat" w:eastAsia="Sylfaen" w:hAnsi="GHEA Grapalat"/>
          <w:sz w:val="24"/>
          <w:szCs w:val="24"/>
        </w:rPr>
        <w:t xml:space="preserve">իրավաբանական կամ ֆիզիկական անձ՝ բացառությամբ ուղևորների, ինչպես նաև </w:t>
      </w:r>
      <w:r w:rsidRPr="0047021E">
        <w:rPr>
          <w:rStyle w:val="Bodytext20"/>
          <w:rFonts w:ascii="GHEA Grapalat" w:eastAsia="Sylfaen" w:hAnsi="GHEA Grapalat"/>
          <w:color w:val="auto"/>
          <w:sz w:val="24"/>
          <w:szCs w:val="24"/>
        </w:rPr>
        <w:t>թռիչքային</w:t>
      </w:r>
      <w:r w:rsidR="005A5A46" w:rsidRPr="0047021E">
        <w:rPr>
          <w:rStyle w:val="Bodytext20"/>
          <w:rFonts w:ascii="GHEA Grapalat" w:eastAsia="Sylfaen" w:hAnsi="GHEA Grapalat"/>
          <w:color w:val="auto"/>
          <w:sz w:val="24"/>
          <w:szCs w:val="24"/>
        </w:rPr>
        <w:t xml:space="preserve"> և սպասարկող</w:t>
      </w:r>
      <w:r w:rsidRPr="0047021E">
        <w:rPr>
          <w:rStyle w:val="Bodytext20"/>
          <w:rFonts w:ascii="GHEA Grapalat" w:eastAsia="Sylfaen" w:hAnsi="GHEA Grapalat"/>
          <w:color w:val="auto"/>
          <w:sz w:val="24"/>
          <w:szCs w:val="24"/>
        </w:rPr>
        <w:t xml:space="preserve"> անձնակազմում ընդգրկված </w:t>
      </w:r>
      <w:r w:rsidRPr="0047021E">
        <w:rPr>
          <w:rStyle w:val="Bodytext20"/>
          <w:rFonts w:ascii="GHEA Grapalat" w:eastAsia="Sylfaen" w:hAnsi="GHEA Grapalat"/>
          <w:sz w:val="24"/>
          <w:szCs w:val="24"/>
        </w:rPr>
        <w:t>անդամների</w:t>
      </w:r>
      <w:r w:rsidR="00163510" w:rsidRPr="0047021E">
        <w:rPr>
          <w:rStyle w:val="Bodytext20"/>
          <w:rFonts w:ascii="GHEA Grapalat" w:eastAsia="Sylfaen" w:hAnsi="GHEA Grapalat"/>
          <w:sz w:val="24"/>
          <w:szCs w:val="24"/>
        </w:rPr>
        <w:t>,</w:t>
      </w:r>
    </w:p>
    <w:p w14:paraId="6AA3FD05" w14:textId="77777777" w:rsidR="00944150" w:rsidRPr="0047021E" w:rsidRDefault="00B82DD3" w:rsidP="00944150">
      <w:pPr>
        <w:pStyle w:val="ListParagraph"/>
        <w:numPr>
          <w:ilvl w:val="0"/>
          <w:numId w:val="5"/>
        </w:numPr>
        <w:spacing w:line="360" w:lineRule="auto"/>
        <w:jc w:val="both"/>
        <w:rPr>
          <w:rStyle w:val="Bodytext20"/>
          <w:rFonts w:ascii="GHEA Grapalat" w:eastAsia="Sylfaen" w:hAnsi="GHEA Grapalat" w:cs="Sylfaen"/>
          <w:b/>
          <w:bCs/>
          <w:sz w:val="24"/>
          <w:szCs w:val="24"/>
        </w:rPr>
      </w:pPr>
      <w:r w:rsidRPr="0047021E">
        <w:rPr>
          <w:rFonts w:ascii="GHEA Grapalat" w:hAnsi="GHEA Grapalat"/>
        </w:rPr>
        <w:t>«</w:t>
      </w:r>
      <w:r w:rsidRPr="0047021E">
        <w:rPr>
          <w:rFonts w:ascii="GHEA Grapalat" w:hAnsi="GHEA Grapalat"/>
          <w:color w:val="auto"/>
        </w:rPr>
        <w:t>առևտրային</w:t>
      </w:r>
      <w:r w:rsidRPr="0047021E">
        <w:rPr>
          <w:rStyle w:val="Bodytext20"/>
          <w:rFonts w:ascii="GHEA Grapalat" w:eastAsia="Sylfaen" w:hAnsi="GHEA Grapalat"/>
          <w:color w:val="auto"/>
          <w:sz w:val="24"/>
          <w:szCs w:val="24"/>
        </w:rPr>
        <w:t xml:space="preserve"> փոխադրումներ»</w:t>
      </w:r>
      <w:r w:rsidR="00536882" w:rsidRPr="0047021E">
        <w:rPr>
          <w:rStyle w:val="Bodytext20"/>
          <w:rFonts w:ascii="GHEA Grapalat" w:eastAsia="Sylfaen" w:hAnsi="GHEA Grapalat"/>
          <w:color w:val="auto"/>
          <w:sz w:val="24"/>
          <w:szCs w:val="24"/>
        </w:rPr>
        <w:t xml:space="preserve">՝ </w:t>
      </w:r>
      <w:r w:rsidRPr="0047021E">
        <w:rPr>
          <w:rStyle w:val="Bodytext20"/>
          <w:rFonts w:ascii="GHEA Grapalat" w:eastAsia="Sylfaen" w:hAnsi="GHEA Grapalat"/>
          <w:color w:val="auto"/>
          <w:sz w:val="24"/>
          <w:szCs w:val="24"/>
        </w:rPr>
        <w:t>փոխադրումներ վարձատրության</w:t>
      </w:r>
      <w:r w:rsidR="00C957EB" w:rsidRPr="0047021E">
        <w:rPr>
          <w:rStyle w:val="Bodytext20"/>
          <w:rFonts w:ascii="GHEA Grapalat" w:eastAsia="Sylfaen" w:hAnsi="GHEA Grapalat"/>
          <w:color w:val="auto"/>
          <w:sz w:val="24"/>
          <w:szCs w:val="24"/>
        </w:rPr>
        <w:t xml:space="preserve"> </w:t>
      </w:r>
      <w:r w:rsidRPr="0047021E">
        <w:rPr>
          <w:rStyle w:val="Bodytext20"/>
          <w:rFonts w:ascii="GHEA Grapalat" w:eastAsia="Sylfaen" w:hAnsi="GHEA Grapalat"/>
          <w:color w:val="auto"/>
          <w:sz w:val="24"/>
          <w:szCs w:val="24"/>
        </w:rPr>
        <w:t xml:space="preserve">կամ </w:t>
      </w:r>
      <w:r w:rsidR="00C957EB" w:rsidRPr="0047021E">
        <w:rPr>
          <w:rStyle w:val="Bodytext20"/>
          <w:rFonts w:ascii="GHEA Grapalat" w:eastAsia="Sylfaen" w:hAnsi="GHEA Grapalat"/>
          <w:color w:val="auto"/>
          <w:sz w:val="24"/>
          <w:szCs w:val="24"/>
        </w:rPr>
        <w:t xml:space="preserve">վճարի </w:t>
      </w:r>
      <w:r w:rsidRPr="0047021E">
        <w:rPr>
          <w:rStyle w:val="Bodytext20"/>
          <w:rFonts w:ascii="GHEA Grapalat" w:eastAsia="Sylfaen" w:hAnsi="GHEA Grapalat"/>
          <w:color w:val="auto"/>
          <w:sz w:val="24"/>
          <w:szCs w:val="24"/>
        </w:rPr>
        <w:t>դիմաց</w:t>
      </w:r>
      <w:r w:rsidR="00163510" w:rsidRPr="0047021E">
        <w:rPr>
          <w:rStyle w:val="Bodytext20"/>
          <w:rFonts w:ascii="GHEA Grapalat" w:eastAsia="MS Mincho" w:hAnsi="GHEA Grapalat" w:cs="MS Mincho"/>
          <w:color w:val="auto"/>
          <w:sz w:val="24"/>
          <w:szCs w:val="24"/>
        </w:rPr>
        <w:t>,</w:t>
      </w:r>
    </w:p>
    <w:p w14:paraId="30E1BEC9" w14:textId="77777777" w:rsidR="00944150" w:rsidRPr="0047021E" w:rsidRDefault="004B7681" w:rsidP="00944150">
      <w:pPr>
        <w:pStyle w:val="ListParagraph"/>
        <w:numPr>
          <w:ilvl w:val="0"/>
          <w:numId w:val="5"/>
        </w:numPr>
        <w:spacing w:line="360" w:lineRule="auto"/>
        <w:jc w:val="both"/>
        <w:rPr>
          <w:rStyle w:val="Bodytext20"/>
          <w:rFonts w:ascii="GHEA Grapalat" w:eastAsia="Sylfaen" w:hAnsi="GHEA Grapalat" w:cs="Sylfaen"/>
          <w:b/>
          <w:bCs/>
          <w:sz w:val="24"/>
          <w:szCs w:val="24"/>
        </w:rPr>
      </w:pPr>
      <w:r w:rsidRPr="0047021E">
        <w:rPr>
          <w:rFonts w:ascii="GHEA Grapalat" w:hAnsi="GHEA Grapalat"/>
          <w:color w:val="auto"/>
        </w:rPr>
        <w:t xml:space="preserve">«փոխառության հատուկ իրավունք </w:t>
      </w:r>
      <w:r w:rsidRPr="0047021E">
        <w:rPr>
          <w:rStyle w:val="Bodytext20"/>
          <w:rFonts w:ascii="GHEA Grapalat" w:eastAsia="Sylfaen" w:hAnsi="GHEA Grapalat"/>
          <w:color w:val="auto"/>
          <w:spacing w:val="-4"/>
          <w:sz w:val="24"/>
          <w:szCs w:val="24"/>
        </w:rPr>
        <w:t>(</w:t>
      </w:r>
      <w:r w:rsidRPr="0047021E">
        <w:rPr>
          <w:rStyle w:val="Bodytext20"/>
          <w:rFonts w:ascii="GHEA Grapalat" w:eastAsia="Sylfaen" w:hAnsi="GHEA Grapalat"/>
          <w:color w:val="auto"/>
          <w:sz w:val="24"/>
          <w:szCs w:val="24"/>
        </w:rPr>
        <w:t>այսուհետ՝ ՓՀԻ)»՝ միջազգային պահուստային ակտիվ է, որը ստեղծվում է Արժույթի միջազգային հիմնադրամի (ԱՄՀ) կողմից և տեղաբաշխվում է նրա անդամների միջև ի լրումն առկա պահուստային ակտիվների</w:t>
      </w:r>
      <w:r w:rsidR="00163510" w:rsidRPr="0047021E">
        <w:rPr>
          <w:rStyle w:val="Bodytext20"/>
          <w:rFonts w:ascii="GHEA Grapalat" w:eastAsia="MS Mincho" w:hAnsi="GHEA Grapalat" w:cs="MS Mincho"/>
          <w:color w:val="auto"/>
          <w:sz w:val="24"/>
          <w:szCs w:val="24"/>
        </w:rPr>
        <w:t>,</w:t>
      </w:r>
    </w:p>
    <w:p w14:paraId="222B1E4D" w14:textId="2FE2F51A" w:rsidR="007A4BFF" w:rsidRPr="0047021E" w:rsidRDefault="00EA5E47" w:rsidP="00944150">
      <w:pPr>
        <w:pStyle w:val="ListParagraph"/>
        <w:numPr>
          <w:ilvl w:val="0"/>
          <w:numId w:val="5"/>
        </w:numPr>
        <w:spacing w:line="360" w:lineRule="auto"/>
        <w:jc w:val="both"/>
        <w:rPr>
          <w:rStyle w:val="Bodytext20"/>
          <w:rFonts w:ascii="GHEA Grapalat" w:eastAsia="Sylfaen" w:hAnsi="GHEA Grapalat" w:cs="Sylfaen"/>
          <w:b/>
          <w:bCs/>
          <w:sz w:val="24"/>
          <w:szCs w:val="24"/>
        </w:rPr>
      </w:pPr>
      <w:r w:rsidRPr="0047021E">
        <w:rPr>
          <w:rStyle w:val="Bodytext20"/>
          <w:rFonts w:ascii="GHEA Grapalat" w:eastAsia="Sylfaen" w:hAnsi="GHEA Grapalat"/>
          <w:color w:val="auto"/>
          <w:sz w:val="24"/>
          <w:szCs w:val="24"/>
        </w:rPr>
        <w:t>լիազոր մարմին</w:t>
      </w:r>
      <w:r w:rsidR="001C4B05" w:rsidRPr="0047021E">
        <w:rPr>
          <w:rStyle w:val="Bodytext20"/>
          <w:rFonts w:ascii="GHEA Grapalat" w:eastAsia="Sylfaen" w:hAnsi="GHEA Grapalat"/>
          <w:color w:val="auto"/>
          <w:sz w:val="24"/>
          <w:szCs w:val="24"/>
        </w:rPr>
        <w:t>՝</w:t>
      </w:r>
      <w:r w:rsidRPr="0047021E">
        <w:rPr>
          <w:rStyle w:val="Bodytext20"/>
          <w:rFonts w:ascii="GHEA Grapalat" w:eastAsia="Sylfaen" w:hAnsi="GHEA Grapalat"/>
          <w:color w:val="auto"/>
          <w:sz w:val="24"/>
          <w:szCs w:val="24"/>
        </w:rPr>
        <w:t xml:space="preserve"> </w:t>
      </w:r>
      <w:r w:rsidR="005C15C6" w:rsidRPr="0047021E">
        <w:rPr>
          <w:rStyle w:val="Bodytext20"/>
          <w:rFonts w:ascii="GHEA Grapalat" w:eastAsia="Sylfaen" w:hAnsi="GHEA Grapalat"/>
          <w:color w:val="auto"/>
          <w:sz w:val="24"/>
          <w:szCs w:val="24"/>
        </w:rPr>
        <w:t>«Ավիացիայի մասին» ՀՀ օրենքով սահմանված Հայաստանի Հանրապետության ավիացիայի (բացառությամբ ռազմականի) բնագավառի քաղաքականությունը մշակող և իրականացնող համապատասխան նախարարությունը</w:t>
      </w:r>
      <w:r w:rsidRPr="0047021E">
        <w:rPr>
          <w:rStyle w:val="Bodytext20"/>
          <w:rFonts w:ascii="GHEA Grapalat" w:eastAsia="Sylfaen" w:hAnsi="GHEA Grapalat"/>
          <w:color w:val="auto"/>
          <w:sz w:val="24"/>
          <w:szCs w:val="24"/>
        </w:rPr>
        <w:t>։</w:t>
      </w:r>
    </w:p>
    <w:p w14:paraId="543C5F05" w14:textId="77777777" w:rsidR="00944150" w:rsidRPr="0047021E" w:rsidRDefault="00944150" w:rsidP="00944150">
      <w:pPr>
        <w:spacing w:line="360" w:lineRule="auto"/>
        <w:rPr>
          <w:rStyle w:val="Bodytext20"/>
          <w:rFonts w:ascii="GHEA Grapalat" w:eastAsia="Sylfaen" w:hAnsi="GHEA Grapalat"/>
          <w:b/>
          <w:bCs/>
          <w:color w:val="auto"/>
          <w:sz w:val="24"/>
          <w:szCs w:val="24"/>
        </w:rPr>
      </w:pPr>
    </w:p>
    <w:p w14:paraId="6C52D6B7" w14:textId="3217C063" w:rsidR="00B82DD3" w:rsidRPr="0047021E" w:rsidRDefault="00B82DD3" w:rsidP="00944150">
      <w:pPr>
        <w:spacing w:line="360" w:lineRule="auto"/>
        <w:jc w:val="center"/>
        <w:rPr>
          <w:rStyle w:val="Bodytext20"/>
          <w:rFonts w:ascii="GHEA Grapalat" w:eastAsia="Sylfaen" w:hAnsi="GHEA Grapalat"/>
          <w:b/>
          <w:bCs/>
          <w:color w:val="auto"/>
          <w:sz w:val="24"/>
          <w:szCs w:val="24"/>
        </w:rPr>
      </w:pPr>
      <w:r w:rsidRPr="0047021E">
        <w:rPr>
          <w:rStyle w:val="Bodytext20"/>
          <w:rFonts w:ascii="GHEA Grapalat" w:eastAsia="Sylfaen" w:hAnsi="GHEA Grapalat"/>
          <w:b/>
          <w:bCs/>
          <w:color w:val="auto"/>
          <w:sz w:val="24"/>
          <w:szCs w:val="24"/>
        </w:rPr>
        <w:t>Հոդված 3</w:t>
      </w:r>
      <w:r w:rsidRPr="0047021E">
        <w:rPr>
          <w:rStyle w:val="Bodytext20"/>
          <w:rFonts w:ascii="MS Mincho" w:eastAsia="MS Mincho" w:hAnsi="MS Mincho" w:cs="MS Mincho" w:hint="eastAsia"/>
          <w:b/>
          <w:bCs/>
          <w:color w:val="auto"/>
          <w:sz w:val="24"/>
          <w:szCs w:val="24"/>
        </w:rPr>
        <w:t>․</w:t>
      </w:r>
      <w:r w:rsidRPr="0047021E">
        <w:rPr>
          <w:rStyle w:val="Bodytext20"/>
          <w:rFonts w:ascii="GHEA Grapalat" w:eastAsia="Sylfaen" w:hAnsi="GHEA Grapalat"/>
          <w:b/>
          <w:bCs/>
          <w:color w:val="auto"/>
          <w:sz w:val="24"/>
          <w:szCs w:val="24"/>
        </w:rPr>
        <w:t xml:space="preserve"> </w:t>
      </w:r>
      <w:bookmarkStart w:id="0" w:name="bookmark2"/>
      <w:r w:rsidRPr="0047021E">
        <w:rPr>
          <w:rStyle w:val="Bodytext20"/>
          <w:rFonts w:ascii="GHEA Grapalat" w:eastAsia="Sylfaen" w:hAnsi="GHEA Grapalat"/>
          <w:b/>
          <w:bCs/>
          <w:color w:val="auto"/>
          <w:sz w:val="24"/>
          <w:szCs w:val="24"/>
        </w:rPr>
        <w:t xml:space="preserve">Ապահովագրության </w:t>
      </w:r>
      <w:r w:rsidR="007A4BFF" w:rsidRPr="0047021E">
        <w:rPr>
          <w:rStyle w:val="Bodytext20"/>
          <w:rFonts w:ascii="GHEA Grapalat" w:eastAsia="Sylfaen" w:hAnsi="GHEA Grapalat"/>
          <w:b/>
          <w:bCs/>
          <w:color w:val="auto"/>
          <w:sz w:val="24"/>
          <w:szCs w:val="24"/>
        </w:rPr>
        <w:t>իրականացում</w:t>
      </w:r>
      <w:r w:rsidRPr="0047021E">
        <w:rPr>
          <w:rStyle w:val="Bodytext20"/>
          <w:rFonts w:ascii="GHEA Grapalat" w:eastAsia="Sylfaen" w:hAnsi="GHEA Grapalat"/>
          <w:b/>
          <w:bCs/>
          <w:color w:val="auto"/>
          <w:sz w:val="24"/>
          <w:szCs w:val="24"/>
        </w:rPr>
        <w:t>ը</w:t>
      </w:r>
      <w:bookmarkEnd w:id="0"/>
      <w:r w:rsidR="007A4BFF" w:rsidRPr="0047021E">
        <w:rPr>
          <w:rStyle w:val="Bodytext20"/>
          <w:rFonts w:ascii="GHEA Grapalat" w:eastAsia="Sylfaen" w:hAnsi="GHEA Grapalat"/>
          <w:b/>
          <w:bCs/>
          <w:color w:val="auto"/>
          <w:sz w:val="24"/>
          <w:szCs w:val="24"/>
        </w:rPr>
        <w:t>, ապահովագրվող ռիսկերը և օդային փոխադրողների և օդանավ շահագործողների պարտականությունը</w:t>
      </w:r>
    </w:p>
    <w:p w14:paraId="6E8349D3" w14:textId="77777777" w:rsidR="00944150" w:rsidRPr="0047021E" w:rsidRDefault="00B82DD3" w:rsidP="00944150">
      <w:pPr>
        <w:pStyle w:val="ListParagraph"/>
        <w:numPr>
          <w:ilvl w:val="0"/>
          <w:numId w:val="6"/>
        </w:numPr>
        <w:tabs>
          <w:tab w:val="left" w:pos="1134"/>
        </w:tabs>
        <w:spacing w:line="360" w:lineRule="auto"/>
        <w:jc w:val="both"/>
        <w:rPr>
          <w:rStyle w:val="Bodytext20"/>
          <w:rFonts w:ascii="GHEA Grapalat" w:eastAsia="Sylfaen" w:hAnsi="GHEA Grapalat" w:cs="Sylfaen"/>
          <w:sz w:val="24"/>
          <w:szCs w:val="24"/>
        </w:rPr>
      </w:pPr>
      <w:r w:rsidRPr="0047021E">
        <w:rPr>
          <w:rStyle w:val="Bodytext20"/>
          <w:rFonts w:ascii="GHEA Grapalat" w:eastAsia="Sylfaen" w:hAnsi="GHEA Grapalat"/>
          <w:sz w:val="24"/>
          <w:szCs w:val="24"/>
        </w:rPr>
        <w:lastRenderedPageBreak/>
        <w:t xml:space="preserve">Օդային փոխադրողների և օդանավ շահագործողների ապահովագրությունն </w:t>
      </w:r>
      <w:r w:rsidRPr="0047021E">
        <w:rPr>
          <w:rStyle w:val="Bodytext20"/>
          <w:rFonts w:ascii="GHEA Grapalat" w:eastAsia="Sylfaen" w:hAnsi="GHEA Grapalat"/>
          <w:color w:val="auto"/>
          <w:sz w:val="24"/>
          <w:szCs w:val="24"/>
        </w:rPr>
        <w:t xml:space="preserve">իրականացվում է սույն օրենքի համաձայն՝ ուղևորների, </w:t>
      </w:r>
      <w:r w:rsidR="00490C26" w:rsidRPr="0047021E">
        <w:rPr>
          <w:rStyle w:val="Bodytext20"/>
          <w:rFonts w:ascii="GHEA Grapalat" w:eastAsia="Sylfaen" w:hAnsi="GHEA Grapalat"/>
          <w:color w:val="auto"/>
          <w:sz w:val="24"/>
          <w:szCs w:val="24"/>
        </w:rPr>
        <w:t xml:space="preserve">թռիչքային և սպասարկող անձնակազմի, </w:t>
      </w:r>
      <w:r w:rsidRPr="0047021E">
        <w:rPr>
          <w:rStyle w:val="Bodytext20"/>
          <w:rFonts w:ascii="GHEA Grapalat" w:eastAsia="Sylfaen" w:hAnsi="GHEA Grapalat"/>
          <w:color w:val="auto"/>
          <w:sz w:val="24"/>
          <w:szCs w:val="24"/>
        </w:rPr>
        <w:t>ուղեբեռների</w:t>
      </w:r>
      <w:r w:rsidRPr="0047021E">
        <w:rPr>
          <w:rStyle w:val="Bodytext20"/>
          <w:rFonts w:ascii="GHEA Grapalat" w:eastAsia="Sylfaen" w:hAnsi="GHEA Grapalat"/>
          <w:sz w:val="24"/>
          <w:szCs w:val="24"/>
        </w:rPr>
        <w:t>, բեռների և երրորդ անձանց նկատմամբ հատուկ ավիացիոն պատասխանատվության առումով։ Ապահովագրվող ռիսկերի թվին են դասվում ռազմական գործողությունները, ահաբեկչությունը, օդանավի հափշտակումը, դիվերսիոն գործողությունները, օդանավի անօրինական զավթումը և քաղաքացիական խռովությունները։</w:t>
      </w:r>
    </w:p>
    <w:p w14:paraId="0C84A443" w14:textId="395AE155" w:rsidR="00FF0B13" w:rsidRPr="0047021E" w:rsidRDefault="00B82DD3" w:rsidP="00944150">
      <w:pPr>
        <w:pStyle w:val="ListParagraph"/>
        <w:numPr>
          <w:ilvl w:val="0"/>
          <w:numId w:val="6"/>
        </w:numPr>
        <w:tabs>
          <w:tab w:val="left" w:pos="1134"/>
        </w:tabs>
        <w:spacing w:line="360" w:lineRule="auto"/>
        <w:jc w:val="both"/>
        <w:rPr>
          <w:rFonts w:ascii="GHEA Grapalat" w:hAnsi="GHEA Grapalat"/>
        </w:rPr>
      </w:pPr>
      <w:r w:rsidRPr="0047021E">
        <w:rPr>
          <w:rStyle w:val="Bodytext20"/>
          <w:rFonts w:ascii="GHEA Grapalat" w:eastAsia="Sylfaen" w:hAnsi="GHEA Grapalat"/>
          <w:sz w:val="24"/>
          <w:szCs w:val="24"/>
        </w:rPr>
        <w:t>Օդային փոխադրողները և օդանավ շահագործողները ապահովում են, որ ապահովագրական ծածկույթ</w:t>
      </w:r>
      <w:r w:rsidR="00622B4C" w:rsidRPr="0047021E">
        <w:rPr>
          <w:rStyle w:val="Bodytext20"/>
          <w:rFonts w:ascii="GHEA Grapalat" w:eastAsia="Sylfaen" w:hAnsi="GHEA Grapalat"/>
          <w:sz w:val="24"/>
          <w:szCs w:val="24"/>
        </w:rPr>
        <w:t xml:space="preserve"> </w:t>
      </w:r>
      <w:r w:rsidR="006E4AB9" w:rsidRPr="0047021E">
        <w:rPr>
          <w:rStyle w:val="Bodytext20"/>
          <w:rFonts w:ascii="GHEA Grapalat" w:eastAsia="Sylfaen" w:hAnsi="GHEA Grapalat"/>
          <w:sz w:val="24"/>
          <w:szCs w:val="24"/>
        </w:rPr>
        <w:t>(</w:t>
      </w:r>
      <w:r w:rsidR="00622B4C" w:rsidRPr="0047021E">
        <w:rPr>
          <w:rStyle w:val="Bodytext20"/>
          <w:rFonts w:ascii="GHEA Grapalat" w:eastAsia="Sylfaen" w:hAnsi="GHEA Grapalat"/>
          <w:sz w:val="24"/>
          <w:szCs w:val="24"/>
        </w:rPr>
        <w:t>գ</w:t>
      </w:r>
      <w:r w:rsidR="006E4AB9" w:rsidRPr="0047021E">
        <w:rPr>
          <w:rStyle w:val="Bodytext20"/>
          <w:rFonts w:ascii="GHEA Grapalat" w:eastAsia="Sylfaen" w:hAnsi="GHEA Grapalat"/>
          <w:sz w:val="24"/>
          <w:szCs w:val="24"/>
        </w:rPr>
        <w:t>ումար)</w:t>
      </w:r>
      <w:r w:rsidRPr="0047021E">
        <w:rPr>
          <w:rStyle w:val="Bodytext20"/>
          <w:rFonts w:ascii="GHEA Grapalat" w:eastAsia="Sylfaen" w:hAnsi="GHEA Grapalat"/>
          <w:sz w:val="24"/>
          <w:szCs w:val="24"/>
        </w:rPr>
        <w:t xml:space="preserve"> առկա լինի յուրաքանչյուր թռիչքի համար՝ անկախ այն հանգամանքից, թե շահագործվող օդանավը նրանց </w:t>
      </w:r>
      <w:r w:rsidRPr="0047021E">
        <w:rPr>
          <w:rStyle w:val="Bodytext20"/>
          <w:rFonts w:ascii="GHEA Grapalat" w:eastAsia="Sylfaen" w:hAnsi="GHEA Grapalat"/>
          <w:color w:val="auto"/>
          <w:sz w:val="24"/>
          <w:szCs w:val="24"/>
        </w:rPr>
        <w:t xml:space="preserve">տնօրինման ներքո գտնվում է սեփականության իրավունքով թե որևէ վարձակալության </w:t>
      </w:r>
      <w:r w:rsidR="003E5DD9" w:rsidRPr="0047021E">
        <w:rPr>
          <w:rStyle w:val="Bodytext20"/>
          <w:rFonts w:ascii="GHEA Grapalat" w:eastAsia="Sylfaen" w:hAnsi="GHEA Grapalat"/>
          <w:color w:val="auto"/>
          <w:sz w:val="24"/>
          <w:szCs w:val="24"/>
        </w:rPr>
        <w:t>պայմանա</w:t>
      </w:r>
      <w:r w:rsidRPr="0047021E">
        <w:rPr>
          <w:rStyle w:val="Bodytext20"/>
          <w:rFonts w:ascii="GHEA Grapalat" w:eastAsia="Sylfaen" w:hAnsi="GHEA Grapalat"/>
          <w:color w:val="auto"/>
          <w:sz w:val="24"/>
          <w:szCs w:val="24"/>
        </w:rPr>
        <w:t xml:space="preserve">գրով, կամ համատեղ գործունեություն իրականացնելու կամ համալիր ձեռնարկատիրական գործունեության թույլտվության (ֆրանչայզինգի), համատեղ օգտագործման ծածկագրերի կամ ցանկացած այլ </w:t>
      </w:r>
      <w:r w:rsidR="003E5DD9" w:rsidRPr="0047021E">
        <w:rPr>
          <w:rStyle w:val="Bodytext20"/>
          <w:rFonts w:ascii="GHEA Grapalat" w:eastAsia="Sylfaen" w:hAnsi="GHEA Grapalat"/>
          <w:color w:val="auto"/>
          <w:sz w:val="24"/>
          <w:szCs w:val="24"/>
        </w:rPr>
        <w:t xml:space="preserve">համանման </w:t>
      </w:r>
      <w:r w:rsidRPr="0047021E">
        <w:rPr>
          <w:rStyle w:val="Bodytext20"/>
          <w:rFonts w:ascii="GHEA Grapalat" w:eastAsia="Sylfaen" w:hAnsi="GHEA Grapalat"/>
          <w:color w:val="auto"/>
          <w:sz w:val="24"/>
          <w:szCs w:val="24"/>
        </w:rPr>
        <w:t>պայմանագրով</w:t>
      </w:r>
      <w:r w:rsidRPr="0047021E">
        <w:rPr>
          <w:rStyle w:val="Bodytext20"/>
          <w:rFonts w:ascii="GHEA Grapalat" w:eastAsia="Sylfaen" w:hAnsi="GHEA Grapalat"/>
          <w:sz w:val="24"/>
          <w:szCs w:val="24"/>
        </w:rPr>
        <w:t>։</w:t>
      </w:r>
    </w:p>
    <w:p w14:paraId="24B6A35C" w14:textId="77777777" w:rsidR="008B7940" w:rsidRPr="0047021E" w:rsidRDefault="008B7940" w:rsidP="008B7940">
      <w:pPr>
        <w:spacing w:line="360" w:lineRule="auto"/>
        <w:rPr>
          <w:rStyle w:val="Bodytext3NotBold"/>
          <w:rFonts w:ascii="GHEA Grapalat" w:eastAsia="Sylfaen" w:hAnsi="GHEA Grapalat" w:cs="Sylfaen"/>
          <w:b w:val="0"/>
          <w:bCs w:val="0"/>
          <w:i w:val="0"/>
          <w:iCs w:val="0"/>
          <w:sz w:val="24"/>
          <w:szCs w:val="24"/>
        </w:rPr>
      </w:pPr>
    </w:p>
    <w:p w14:paraId="032EA624" w14:textId="63F763A5" w:rsidR="00B82DD3" w:rsidRPr="0047021E" w:rsidRDefault="00B82DD3" w:rsidP="008B7940">
      <w:pPr>
        <w:spacing w:line="360" w:lineRule="auto"/>
        <w:jc w:val="center"/>
        <w:rPr>
          <w:rStyle w:val="Bodytext20"/>
          <w:rFonts w:ascii="GHEA Grapalat" w:eastAsia="Sylfaen" w:hAnsi="GHEA Grapalat"/>
          <w:b/>
          <w:bCs/>
          <w:sz w:val="24"/>
          <w:szCs w:val="24"/>
        </w:rPr>
      </w:pPr>
      <w:r w:rsidRPr="0047021E">
        <w:rPr>
          <w:rStyle w:val="Bodytext20"/>
          <w:rFonts w:ascii="GHEA Grapalat" w:eastAsia="Sylfaen" w:hAnsi="GHEA Grapalat"/>
          <w:b/>
          <w:bCs/>
          <w:sz w:val="24"/>
          <w:szCs w:val="24"/>
        </w:rPr>
        <w:t>Հոդված 4</w:t>
      </w:r>
      <w:r w:rsidRPr="0047021E">
        <w:rPr>
          <w:rStyle w:val="Bodytext20"/>
          <w:rFonts w:ascii="MS Mincho" w:eastAsia="MS Mincho" w:hAnsi="MS Mincho" w:cs="MS Mincho" w:hint="eastAsia"/>
          <w:b/>
          <w:bCs/>
          <w:sz w:val="24"/>
          <w:szCs w:val="24"/>
        </w:rPr>
        <w:t>․</w:t>
      </w:r>
      <w:r w:rsidRPr="0047021E">
        <w:rPr>
          <w:rStyle w:val="Bodytext20"/>
          <w:rFonts w:ascii="GHEA Grapalat" w:eastAsia="Sylfaen" w:hAnsi="GHEA Grapalat"/>
          <w:b/>
          <w:bCs/>
          <w:sz w:val="24"/>
          <w:szCs w:val="24"/>
        </w:rPr>
        <w:t xml:space="preserve"> Համապատասխանությունը</w:t>
      </w:r>
    </w:p>
    <w:p w14:paraId="252C32FD" w14:textId="77777777" w:rsidR="008B7940" w:rsidRPr="0047021E" w:rsidRDefault="00B82DD3" w:rsidP="008B7940">
      <w:pPr>
        <w:pStyle w:val="ListParagraph"/>
        <w:numPr>
          <w:ilvl w:val="0"/>
          <w:numId w:val="7"/>
        </w:numPr>
        <w:tabs>
          <w:tab w:val="left" w:pos="1134"/>
        </w:tabs>
        <w:spacing w:line="360" w:lineRule="auto"/>
        <w:jc w:val="both"/>
        <w:rPr>
          <w:rStyle w:val="Bodytext20"/>
          <w:rFonts w:ascii="GHEA Grapalat" w:eastAsia="Sylfaen" w:hAnsi="GHEA Grapalat"/>
          <w:sz w:val="24"/>
          <w:szCs w:val="24"/>
        </w:rPr>
      </w:pPr>
      <w:r w:rsidRPr="0047021E">
        <w:rPr>
          <w:rStyle w:val="Bodytext20"/>
          <w:rFonts w:ascii="GHEA Grapalat" w:eastAsia="Sylfaen" w:hAnsi="GHEA Grapalat"/>
          <w:sz w:val="24"/>
          <w:szCs w:val="24"/>
        </w:rPr>
        <w:t>Օդային փոխադրողները և անհրաժեշտության դեպքում՝ օդանավ շահագործողներն ապացուցում են սույն օրենքում սահմանված</w:t>
      </w:r>
      <w:r w:rsidR="00114146" w:rsidRPr="0047021E">
        <w:rPr>
          <w:rStyle w:val="Bodytext20"/>
          <w:rFonts w:ascii="GHEA Grapalat" w:eastAsia="Sylfaen" w:hAnsi="GHEA Grapalat"/>
          <w:sz w:val="24"/>
          <w:szCs w:val="24"/>
        </w:rPr>
        <w:t xml:space="preserve"> ապահովագրության </w:t>
      </w:r>
      <w:r w:rsidRPr="0047021E">
        <w:rPr>
          <w:rStyle w:val="Bodytext20"/>
          <w:rFonts w:ascii="GHEA Grapalat" w:eastAsia="Sylfaen" w:hAnsi="GHEA Grapalat"/>
          <w:sz w:val="24"/>
          <w:szCs w:val="24"/>
        </w:rPr>
        <w:t>պահանջներին համապատասխանությունը՝ Հայաստանի Հանրապետության</w:t>
      </w:r>
      <w:r w:rsidR="0026021E" w:rsidRPr="0047021E">
        <w:rPr>
          <w:rStyle w:val="Bodytext20"/>
          <w:rFonts w:ascii="GHEA Grapalat" w:eastAsia="Sylfaen" w:hAnsi="GHEA Grapalat"/>
          <w:sz w:val="24"/>
          <w:szCs w:val="24"/>
        </w:rPr>
        <w:t xml:space="preserve"> </w:t>
      </w:r>
      <w:r w:rsidR="005C15C6" w:rsidRPr="0047021E">
        <w:rPr>
          <w:rStyle w:val="Bodytext20"/>
          <w:rFonts w:ascii="GHEA Grapalat" w:eastAsia="Sylfaen" w:hAnsi="GHEA Grapalat"/>
          <w:sz w:val="24"/>
          <w:szCs w:val="24"/>
        </w:rPr>
        <w:t xml:space="preserve">լիազոր մարմնին </w:t>
      </w:r>
      <w:r w:rsidRPr="0047021E">
        <w:rPr>
          <w:rStyle w:val="Bodytext20"/>
          <w:rFonts w:ascii="GHEA Grapalat" w:eastAsia="Sylfaen" w:hAnsi="GHEA Grapalat"/>
          <w:sz w:val="24"/>
          <w:szCs w:val="24"/>
        </w:rPr>
        <w:t xml:space="preserve">ի պահ հանձնելով </w:t>
      </w:r>
      <w:r w:rsidR="00803F55" w:rsidRPr="0047021E">
        <w:rPr>
          <w:rStyle w:val="Bodytext20"/>
          <w:rFonts w:ascii="GHEA Grapalat" w:eastAsia="Sylfaen" w:hAnsi="GHEA Grapalat"/>
          <w:sz w:val="24"/>
          <w:szCs w:val="24"/>
        </w:rPr>
        <w:t xml:space="preserve">ապահովագրության </w:t>
      </w:r>
      <w:r w:rsidR="00622B4C" w:rsidRPr="0047021E">
        <w:rPr>
          <w:rStyle w:val="Bodytext20"/>
          <w:rFonts w:ascii="GHEA Grapalat" w:eastAsia="Sylfaen" w:hAnsi="GHEA Grapalat"/>
          <w:sz w:val="24"/>
          <w:szCs w:val="24"/>
        </w:rPr>
        <w:t xml:space="preserve">պայմանագիրը </w:t>
      </w:r>
      <w:r w:rsidR="006E4AB9" w:rsidRPr="0047021E">
        <w:rPr>
          <w:rStyle w:val="Bodytext20"/>
          <w:rFonts w:ascii="GHEA Grapalat" w:eastAsia="Sylfaen" w:hAnsi="GHEA Grapalat"/>
          <w:sz w:val="24"/>
          <w:szCs w:val="24"/>
        </w:rPr>
        <w:t>(</w:t>
      </w:r>
      <w:r w:rsidR="00622B4C" w:rsidRPr="0047021E">
        <w:rPr>
          <w:rStyle w:val="Bodytext20"/>
          <w:rFonts w:ascii="GHEA Grapalat" w:eastAsia="Sylfaen" w:hAnsi="GHEA Grapalat"/>
          <w:sz w:val="24"/>
          <w:szCs w:val="24"/>
        </w:rPr>
        <w:t xml:space="preserve">վկայագիր, </w:t>
      </w:r>
      <w:r w:rsidRPr="0047021E">
        <w:rPr>
          <w:rStyle w:val="Bodytext20"/>
          <w:rFonts w:ascii="GHEA Grapalat" w:eastAsia="Sylfaen" w:hAnsi="GHEA Grapalat"/>
          <w:color w:val="auto"/>
          <w:sz w:val="24"/>
          <w:szCs w:val="24"/>
        </w:rPr>
        <w:t>սերտիֆիկատ</w:t>
      </w:r>
      <w:r w:rsidR="004934F8" w:rsidRPr="0047021E">
        <w:rPr>
          <w:rFonts w:ascii="GHEA Grapalat" w:hAnsi="GHEA Grapalat"/>
          <w:color w:val="auto"/>
        </w:rPr>
        <w:t xml:space="preserve"> կամ</w:t>
      </w:r>
      <w:r w:rsidR="004934F8" w:rsidRPr="0047021E">
        <w:rPr>
          <w:rStyle w:val="Bodytext20"/>
          <w:rFonts w:ascii="GHEA Grapalat" w:eastAsia="Sylfaen" w:hAnsi="GHEA Grapalat"/>
          <w:color w:val="auto"/>
          <w:sz w:val="24"/>
          <w:szCs w:val="24"/>
        </w:rPr>
        <w:t xml:space="preserve"> </w:t>
      </w:r>
      <w:r w:rsidRPr="0047021E">
        <w:rPr>
          <w:rStyle w:val="Bodytext20"/>
          <w:rFonts w:ascii="GHEA Grapalat" w:eastAsia="Sylfaen" w:hAnsi="GHEA Grapalat"/>
          <w:color w:val="auto"/>
          <w:sz w:val="24"/>
          <w:szCs w:val="24"/>
        </w:rPr>
        <w:t>վկայական</w:t>
      </w:r>
      <w:r w:rsidRPr="0047021E">
        <w:rPr>
          <w:rStyle w:val="Bodytext20"/>
          <w:rFonts w:ascii="GHEA Grapalat" w:eastAsia="Sylfaen" w:hAnsi="GHEA Grapalat"/>
          <w:sz w:val="24"/>
          <w:szCs w:val="24"/>
        </w:rPr>
        <w:t>) կամ գործող ապահովագրության այլ ապացույցներ։</w:t>
      </w:r>
    </w:p>
    <w:p w14:paraId="0962180A" w14:textId="78401EA7" w:rsidR="008B7940" w:rsidRPr="0047021E" w:rsidRDefault="006B60A1" w:rsidP="006B60A1">
      <w:pPr>
        <w:pStyle w:val="ListParagraph"/>
        <w:numPr>
          <w:ilvl w:val="0"/>
          <w:numId w:val="7"/>
        </w:numPr>
        <w:tabs>
          <w:tab w:val="left" w:pos="1134"/>
        </w:tabs>
        <w:spacing w:line="360" w:lineRule="auto"/>
        <w:jc w:val="both"/>
        <w:rPr>
          <w:rStyle w:val="Bodytext20"/>
          <w:rFonts w:ascii="GHEA Grapalat" w:eastAsia="Sylfaen" w:hAnsi="GHEA Grapalat"/>
          <w:sz w:val="24"/>
          <w:szCs w:val="24"/>
        </w:rPr>
      </w:pPr>
      <w:r w:rsidRPr="0047021E">
        <w:rPr>
          <w:rStyle w:val="Bodytext20"/>
          <w:rFonts w:ascii="GHEA Grapalat" w:eastAsia="Sylfaen" w:hAnsi="GHEA Grapalat"/>
          <w:sz w:val="24"/>
          <w:szCs w:val="24"/>
        </w:rPr>
        <w:t>ֆինանսական շուկայի ճգնաժամի, Հայաստանի Հանրապետության կառավարության կողմից հայտարարված արտակարգ կամ ռազմական դրության իրավական ռեժիմների հետևանքով ա</w:t>
      </w:r>
      <w:r w:rsidR="00B82DD3" w:rsidRPr="0047021E">
        <w:rPr>
          <w:rStyle w:val="Bodytext20"/>
          <w:rFonts w:ascii="GHEA Grapalat" w:eastAsia="Sylfaen" w:hAnsi="GHEA Grapalat"/>
          <w:sz w:val="24"/>
          <w:szCs w:val="24"/>
        </w:rPr>
        <w:t>պահովագրական շուկայի գործունեության խափանման դեպքերում</w:t>
      </w:r>
      <w:r w:rsidR="006F58D6" w:rsidRPr="0047021E">
        <w:rPr>
          <w:rStyle w:val="Bodytext20"/>
          <w:rFonts w:ascii="GHEA Grapalat" w:eastAsia="Sylfaen" w:hAnsi="GHEA Grapalat"/>
          <w:sz w:val="24"/>
          <w:szCs w:val="24"/>
        </w:rPr>
        <w:t xml:space="preserve"> </w:t>
      </w:r>
      <w:r w:rsidR="00B82DD3" w:rsidRPr="0047021E">
        <w:rPr>
          <w:rStyle w:val="Bodytext20"/>
          <w:rFonts w:ascii="GHEA Grapalat" w:eastAsia="Sylfaen" w:hAnsi="GHEA Grapalat"/>
          <w:sz w:val="24"/>
          <w:szCs w:val="24"/>
        </w:rPr>
        <w:t>Հայաստանի Հանրապետության</w:t>
      </w:r>
      <w:r w:rsidR="003A7B59" w:rsidRPr="0047021E">
        <w:rPr>
          <w:rFonts w:ascii="GHEA Grapalat" w:hAnsi="GHEA Grapalat"/>
        </w:rPr>
        <w:t xml:space="preserve"> </w:t>
      </w:r>
      <w:r w:rsidR="003A7B59" w:rsidRPr="0047021E">
        <w:rPr>
          <w:rStyle w:val="Bodytext20"/>
          <w:rFonts w:ascii="GHEA Grapalat" w:eastAsia="Sylfaen" w:hAnsi="GHEA Grapalat"/>
          <w:sz w:val="24"/>
          <w:szCs w:val="24"/>
        </w:rPr>
        <w:t>կառավարությունը</w:t>
      </w:r>
      <w:r w:rsidRPr="0047021E">
        <w:rPr>
          <w:rStyle w:val="Bodytext20"/>
          <w:rFonts w:ascii="GHEA Grapalat" w:eastAsia="Sylfaen" w:hAnsi="GHEA Grapalat"/>
          <w:sz w:val="24"/>
          <w:szCs w:val="24"/>
        </w:rPr>
        <w:t xml:space="preserve"> </w:t>
      </w:r>
      <w:r w:rsidR="003A7B59" w:rsidRPr="0047021E">
        <w:rPr>
          <w:rStyle w:val="Bodytext20"/>
          <w:rFonts w:ascii="GHEA Grapalat" w:eastAsia="Sylfaen" w:hAnsi="GHEA Grapalat"/>
          <w:sz w:val="24"/>
          <w:szCs w:val="24"/>
        </w:rPr>
        <w:t xml:space="preserve">կարող է սահմանել </w:t>
      </w:r>
      <w:r w:rsidRPr="0047021E">
        <w:rPr>
          <w:rStyle w:val="Bodytext20"/>
          <w:rFonts w:ascii="GHEA Grapalat" w:eastAsia="Sylfaen" w:hAnsi="GHEA Grapalat"/>
          <w:sz w:val="24"/>
          <w:szCs w:val="24"/>
        </w:rPr>
        <w:t>սույն օրենքի</w:t>
      </w:r>
      <w:r w:rsidR="001D3062">
        <w:rPr>
          <w:rStyle w:val="Bodytext20"/>
          <w:rFonts w:ascii="GHEA Grapalat" w:eastAsia="Sylfaen" w:hAnsi="GHEA Grapalat"/>
          <w:sz w:val="24"/>
          <w:szCs w:val="24"/>
        </w:rPr>
        <w:t xml:space="preserve"> </w:t>
      </w:r>
      <w:r w:rsidR="003C0B8B" w:rsidRPr="003C0B8B">
        <w:rPr>
          <w:rStyle w:val="Bodytext20"/>
          <w:rFonts w:ascii="GHEA Grapalat" w:eastAsia="Sylfaen" w:hAnsi="GHEA Grapalat"/>
          <w:sz w:val="24"/>
          <w:szCs w:val="24"/>
        </w:rPr>
        <w:t xml:space="preserve">3-րդ հոդվածի 2-րդ </w:t>
      </w:r>
      <w:r w:rsidR="003C0B8B" w:rsidRPr="003C0B8B">
        <w:rPr>
          <w:rStyle w:val="Bodytext20"/>
          <w:rFonts w:ascii="GHEA Grapalat" w:eastAsia="Sylfaen" w:hAnsi="GHEA Grapalat"/>
          <w:sz w:val="24"/>
          <w:szCs w:val="24"/>
        </w:rPr>
        <w:lastRenderedPageBreak/>
        <w:t>մասով, ինչպես նաև 5-րդ և 6-րդ հոդվածներով սահմանված կարգավորումներից տարբերվող կարգավորումներ</w:t>
      </w:r>
      <w:r w:rsidR="003C0B8B">
        <w:rPr>
          <w:rStyle w:val="Bodytext20"/>
          <w:rFonts w:ascii="GHEA Grapalat" w:eastAsia="Sylfaen" w:hAnsi="GHEA Grapalat"/>
          <w:sz w:val="24"/>
          <w:szCs w:val="24"/>
        </w:rPr>
        <w:t>։</w:t>
      </w:r>
    </w:p>
    <w:p w14:paraId="5A53889E" w14:textId="77777777" w:rsidR="0047021E" w:rsidRPr="0047021E" w:rsidRDefault="0047021E" w:rsidP="0047021E">
      <w:pPr>
        <w:spacing w:line="360" w:lineRule="auto"/>
        <w:jc w:val="center"/>
        <w:rPr>
          <w:rStyle w:val="Bodytext20"/>
          <w:rFonts w:ascii="GHEA Grapalat" w:eastAsia="Sylfaen" w:hAnsi="GHEA Grapalat"/>
          <w:b/>
          <w:bCs/>
          <w:sz w:val="24"/>
          <w:szCs w:val="24"/>
        </w:rPr>
      </w:pPr>
    </w:p>
    <w:p w14:paraId="61215B95" w14:textId="259B853F" w:rsidR="00782B89" w:rsidRPr="0047021E" w:rsidRDefault="00B82DD3" w:rsidP="0047021E">
      <w:pPr>
        <w:spacing w:line="360" w:lineRule="auto"/>
        <w:jc w:val="center"/>
        <w:rPr>
          <w:rStyle w:val="Bodytext20"/>
          <w:rFonts w:ascii="GHEA Grapalat" w:eastAsia="Sylfaen" w:hAnsi="GHEA Grapalat"/>
          <w:b/>
          <w:bCs/>
          <w:sz w:val="24"/>
          <w:szCs w:val="24"/>
        </w:rPr>
      </w:pPr>
      <w:r w:rsidRPr="0047021E">
        <w:rPr>
          <w:rStyle w:val="Bodytext20"/>
          <w:rFonts w:ascii="GHEA Grapalat" w:eastAsia="Sylfaen" w:hAnsi="GHEA Grapalat"/>
          <w:b/>
          <w:bCs/>
          <w:sz w:val="24"/>
          <w:szCs w:val="24"/>
        </w:rPr>
        <w:t>Հոդված 5</w:t>
      </w:r>
      <w:r w:rsidRPr="0047021E">
        <w:rPr>
          <w:rStyle w:val="Bodytext20"/>
          <w:rFonts w:ascii="MS Mincho" w:eastAsia="MS Mincho" w:hAnsi="MS Mincho" w:cs="MS Mincho" w:hint="eastAsia"/>
          <w:b/>
          <w:bCs/>
          <w:sz w:val="24"/>
          <w:szCs w:val="24"/>
        </w:rPr>
        <w:t>․</w:t>
      </w:r>
      <w:r w:rsidRPr="0047021E">
        <w:rPr>
          <w:rStyle w:val="Bodytext20"/>
          <w:rFonts w:ascii="GHEA Grapalat" w:eastAsia="Sylfaen" w:hAnsi="GHEA Grapalat"/>
          <w:b/>
          <w:bCs/>
          <w:sz w:val="24"/>
          <w:szCs w:val="24"/>
        </w:rPr>
        <w:t xml:space="preserve"> </w:t>
      </w:r>
      <w:r w:rsidRPr="0047021E">
        <w:rPr>
          <w:rStyle w:val="Bodytext20"/>
          <w:rFonts w:ascii="GHEA Grapalat" w:eastAsia="Sylfaen" w:hAnsi="GHEA Grapalat"/>
          <w:b/>
          <w:bCs/>
          <w:color w:val="auto"/>
          <w:sz w:val="24"/>
          <w:szCs w:val="24"/>
        </w:rPr>
        <w:t xml:space="preserve">Ուղևորների, </w:t>
      </w:r>
      <w:r w:rsidR="00782B89" w:rsidRPr="0047021E">
        <w:rPr>
          <w:rStyle w:val="Bodytext20"/>
          <w:rFonts w:ascii="GHEA Grapalat" w:eastAsia="Sylfaen" w:hAnsi="GHEA Grapalat"/>
          <w:b/>
          <w:bCs/>
          <w:color w:val="auto"/>
          <w:sz w:val="24"/>
          <w:szCs w:val="24"/>
        </w:rPr>
        <w:t xml:space="preserve">թռիչքային և սպասարկող անձնակազմի, </w:t>
      </w:r>
      <w:r w:rsidRPr="0047021E">
        <w:rPr>
          <w:rStyle w:val="Bodytext20"/>
          <w:rFonts w:ascii="GHEA Grapalat" w:eastAsia="Sylfaen" w:hAnsi="GHEA Grapalat"/>
          <w:b/>
          <w:bCs/>
          <w:color w:val="auto"/>
          <w:sz w:val="24"/>
          <w:szCs w:val="24"/>
        </w:rPr>
        <w:t>ուղեբեռի և բեռի նկատմամբ պատասխանատվության ապահովագրությունը</w:t>
      </w:r>
    </w:p>
    <w:p w14:paraId="335CCE73" w14:textId="05BE9134" w:rsidR="008B7940" w:rsidRPr="0047021E" w:rsidRDefault="00B82DD3" w:rsidP="008B7940">
      <w:pPr>
        <w:pStyle w:val="ListParagraph"/>
        <w:numPr>
          <w:ilvl w:val="0"/>
          <w:numId w:val="9"/>
        </w:numPr>
        <w:spacing w:line="360" w:lineRule="auto"/>
        <w:jc w:val="both"/>
        <w:rPr>
          <w:rStyle w:val="Bodytext20"/>
          <w:rFonts w:ascii="GHEA Grapalat" w:eastAsia="Sylfaen" w:hAnsi="GHEA Grapalat"/>
          <w:sz w:val="24"/>
          <w:szCs w:val="24"/>
        </w:rPr>
      </w:pPr>
      <w:r w:rsidRPr="0047021E">
        <w:rPr>
          <w:rStyle w:val="Bodytext20"/>
          <w:rFonts w:ascii="GHEA Grapalat" w:eastAsia="Sylfaen" w:hAnsi="GHEA Grapalat"/>
          <w:color w:val="auto"/>
          <w:sz w:val="24"/>
          <w:szCs w:val="24"/>
        </w:rPr>
        <w:t>Ուղևորների</w:t>
      </w:r>
      <w:r w:rsidR="0035085B" w:rsidRPr="0047021E">
        <w:rPr>
          <w:rStyle w:val="Bodytext20"/>
          <w:rFonts w:ascii="GHEA Grapalat" w:eastAsia="Sylfaen" w:hAnsi="GHEA Grapalat"/>
          <w:color w:val="auto"/>
          <w:sz w:val="24"/>
          <w:szCs w:val="24"/>
        </w:rPr>
        <w:t>,</w:t>
      </w:r>
      <w:r w:rsidRPr="0047021E">
        <w:rPr>
          <w:rStyle w:val="Bodytext20"/>
          <w:rFonts w:ascii="GHEA Grapalat" w:eastAsia="Sylfaen" w:hAnsi="GHEA Grapalat"/>
          <w:color w:val="auto"/>
          <w:sz w:val="24"/>
          <w:szCs w:val="24"/>
        </w:rPr>
        <w:t xml:space="preserve"> </w:t>
      </w:r>
      <w:r w:rsidR="0035085B" w:rsidRPr="0047021E">
        <w:rPr>
          <w:rStyle w:val="Bodytext20"/>
          <w:rFonts w:ascii="GHEA Grapalat" w:eastAsia="Sylfaen" w:hAnsi="GHEA Grapalat"/>
          <w:color w:val="auto"/>
          <w:sz w:val="24"/>
          <w:szCs w:val="24"/>
        </w:rPr>
        <w:t>թռիչքային և սպասարկող անձնակազմի</w:t>
      </w:r>
      <w:r w:rsidR="0035085B" w:rsidRPr="0047021E">
        <w:rPr>
          <w:rFonts w:ascii="GHEA Grapalat" w:hAnsi="GHEA Grapalat"/>
          <w:color w:val="auto"/>
        </w:rPr>
        <w:t xml:space="preserve"> </w:t>
      </w:r>
      <w:r w:rsidRPr="0047021E">
        <w:rPr>
          <w:rStyle w:val="Bodytext20"/>
          <w:rFonts w:ascii="GHEA Grapalat" w:eastAsia="Sylfaen" w:hAnsi="GHEA Grapalat"/>
          <w:color w:val="auto"/>
          <w:sz w:val="24"/>
          <w:szCs w:val="24"/>
        </w:rPr>
        <w:t xml:space="preserve">նկատմամբ </w:t>
      </w:r>
      <w:r w:rsidR="005726E5" w:rsidRPr="0047021E">
        <w:rPr>
          <w:rStyle w:val="Bodytext20"/>
          <w:rFonts w:ascii="GHEA Grapalat" w:eastAsia="Sylfaen" w:hAnsi="GHEA Grapalat"/>
          <w:color w:val="auto"/>
          <w:sz w:val="24"/>
          <w:szCs w:val="24"/>
        </w:rPr>
        <w:t xml:space="preserve">պատասխանատվության ապահովագրության </w:t>
      </w:r>
      <w:r w:rsidRPr="0047021E">
        <w:rPr>
          <w:rStyle w:val="Bodytext20"/>
          <w:rFonts w:ascii="GHEA Grapalat" w:eastAsia="Sylfaen" w:hAnsi="GHEA Grapalat"/>
          <w:color w:val="auto"/>
          <w:sz w:val="24"/>
          <w:szCs w:val="24"/>
        </w:rPr>
        <w:t xml:space="preserve">մասով նվազագույն ապահովագրական ծածկույթը, բացառությամբ 2 700 կգ կամ պակաս ԱԹՔ-ով օդանավով իրականացվող ոչ առևտրային փոխադրումների համար, </w:t>
      </w:r>
      <w:r w:rsidR="00905A09" w:rsidRPr="0047021E">
        <w:rPr>
          <w:rStyle w:val="Bodytext20"/>
          <w:rFonts w:ascii="GHEA Grapalat" w:eastAsia="Sylfaen" w:hAnsi="GHEA Grapalat"/>
          <w:color w:val="auto"/>
          <w:sz w:val="24"/>
          <w:szCs w:val="24"/>
        </w:rPr>
        <w:t xml:space="preserve">մարմնական վնասվածքի, առողջությանն այլ վնաս պատճառելու կամ մահվան դեպքում </w:t>
      </w:r>
      <w:r w:rsidRPr="0047021E">
        <w:rPr>
          <w:rStyle w:val="Bodytext20"/>
          <w:rFonts w:ascii="GHEA Grapalat" w:eastAsia="Sylfaen" w:hAnsi="GHEA Grapalat"/>
          <w:color w:val="auto"/>
          <w:sz w:val="24"/>
          <w:szCs w:val="24"/>
        </w:rPr>
        <w:t xml:space="preserve">կազմում է առնվազն </w:t>
      </w:r>
      <w:r w:rsidR="0081490E" w:rsidRPr="0047021E">
        <w:rPr>
          <w:rStyle w:val="Bodytext20"/>
          <w:rFonts w:ascii="GHEA Grapalat" w:eastAsia="Sylfaen" w:hAnsi="GHEA Grapalat"/>
          <w:color w:val="auto"/>
          <w:sz w:val="24"/>
          <w:szCs w:val="24"/>
        </w:rPr>
        <w:t>250000</w:t>
      </w:r>
      <w:r w:rsidR="00FF0B13" w:rsidRPr="0047021E">
        <w:rPr>
          <w:rStyle w:val="Bodytext20"/>
          <w:rFonts w:ascii="GHEA Grapalat" w:eastAsia="Sylfaen" w:hAnsi="GHEA Grapalat"/>
          <w:color w:val="auto"/>
          <w:sz w:val="24"/>
          <w:szCs w:val="24"/>
        </w:rPr>
        <w:t xml:space="preserve"> </w:t>
      </w:r>
      <w:r w:rsidR="00EA77C8" w:rsidRPr="0047021E">
        <w:rPr>
          <w:rStyle w:val="Bodytext20"/>
          <w:rFonts w:ascii="GHEA Grapalat" w:eastAsia="Sylfaen" w:hAnsi="GHEA Grapalat"/>
          <w:color w:val="auto"/>
          <w:sz w:val="24"/>
          <w:szCs w:val="24"/>
        </w:rPr>
        <w:t>ՓՀԻ</w:t>
      </w:r>
      <w:r w:rsidRPr="0047021E">
        <w:rPr>
          <w:rStyle w:val="Bodytext20"/>
          <w:rFonts w:ascii="GHEA Grapalat" w:eastAsia="Sylfaen" w:hAnsi="GHEA Grapalat"/>
          <w:color w:val="auto"/>
          <w:sz w:val="24"/>
          <w:szCs w:val="24"/>
        </w:rPr>
        <w:t xml:space="preserve">՝ </w:t>
      </w:r>
      <w:r w:rsidR="0035085B" w:rsidRPr="0047021E">
        <w:rPr>
          <w:rStyle w:val="Bodytext20"/>
          <w:rFonts w:ascii="GHEA Grapalat" w:eastAsia="Sylfaen" w:hAnsi="GHEA Grapalat"/>
          <w:color w:val="auto"/>
          <w:sz w:val="24"/>
          <w:szCs w:val="24"/>
        </w:rPr>
        <w:t xml:space="preserve">յուրաքանչյուրի </w:t>
      </w:r>
      <w:r w:rsidRPr="0047021E">
        <w:rPr>
          <w:rStyle w:val="Bodytext20"/>
          <w:rFonts w:ascii="GHEA Grapalat" w:eastAsia="Sylfaen" w:hAnsi="GHEA Grapalat"/>
          <w:color w:val="auto"/>
          <w:sz w:val="24"/>
          <w:szCs w:val="24"/>
        </w:rPr>
        <w:t>համար</w:t>
      </w:r>
      <w:r w:rsidRPr="0047021E">
        <w:rPr>
          <w:rStyle w:val="Bodytext20"/>
          <w:rFonts w:ascii="GHEA Grapalat" w:eastAsia="Sylfaen" w:hAnsi="GHEA Grapalat"/>
          <w:sz w:val="24"/>
          <w:szCs w:val="24"/>
        </w:rPr>
        <w:t>։</w:t>
      </w:r>
    </w:p>
    <w:p w14:paraId="079D7D90" w14:textId="77777777" w:rsidR="008B7940" w:rsidRPr="0047021E" w:rsidRDefault="00B82DD3" w:rsidP="008B7940">
      <w:pPr>
        <w:pStyle w:val="ListParagraph"/>
        <w:numPr>
          <w:ilvl w:val="0"/>
          <w:numId w:val="9"/>
        </w:numPr>
        <w:spacing w:line="360" w:lineRule="auto"/>
        <w:jc w:val="both"/>
        <w:rPr>
          <w:rStyle w:val="Bodytext20"/>
          <w:rFonts w:ascii="GHEA Grapalat" w:eastAsia="Sylfaen" w:hAnsi="GHEA Grapalat"/>
          <w:sz w:val="24"/>
          <w:szCs w:val="24"/>
        </w:rPr>
      </w:pPr>
      <w:r w:rsidRPr="0047021E">
        <w:rPr>
          <w:rStyle w:val="Bodytext20"/>
          <w:rFonts w:ascii="GHEA Grapalat" w:eastAsia="Sylfaen" w:hAnsi="GHEA Grapalat"/>
          <w:sz w:val="24"/>
          <w:szCs w:val="24"/>
        </w:rPr>
        <w:t>2 700 կգ կամ պակաս ԱԹՔ-ով օդանավով իրականացվող ոչ առևտրային փոխադրումների համար նվազագույն ապահովագրական ծածկույթը</w:t>
      </w:r>
      <w:r w:rsidRPr="0047021E" w:rsidDel="00492DEB">
        <w:rPr>
          <w:rStyle w:val="Bodytext20"/>
          <w:rFonts w:ascii="GHEA Grapalat" w:eastAsia="Sylfaen" w:hAnsi="GHEA Grapalat"/>
          <w:sz w:val="24"/>
          <w:szCs w:val="24"/>
        </w:rPr>
        <w:t xml:space="preserve"> </w:t>
      </w:r>
      <w:r w:rsidRPr="0047021E">
        <w:rPr>
          <w:rStyle w:val="Bodytext20"/>
          <w:rFonts w:ascii="GHEA Grapalat" w:eastAsia="Sylfaen" w:hAnsi="GHEA Grapalat"/>
          <w:sz w:val="24"/>
          <w:szCs w:val="24"/>
        </w:rPr>
        <w:t>կազմում է</w:t>
      </w:r>
      <w:r w:rsidRPr="0047021E" w:rsidDel="00492DEB">
        <w:rPr>
          <w:rStyle w:val="Bodytext20"/>
          <w:rFonts w:ascii="GHEA Grapalat" w:eastAsia="Sylfaen" w:hAnsi="GHEA Grapalat"/>
          <w:sz w:val="24"/>
          <w:szCs w:val="24"/>
        </w:rPr>
        <w:t xml:space="preserve"> </w:t>
      </w:r>
      <w:r w:rsidRPr="0047021E">
        <w:rPr>
          <w:rStyle w:val="Bodytext20"/>
          <w:rFonts w:ascii="GHEA Grapalat" w:eastAsia="Sylfaen" w:hAnsi="GHEA Grapalat"/>
          <w:sz w:val="24"/>
          <w:szCs w:val="24"/>
        </w:rPr>
        <w:t>առնվազն</w:t>
      </w:r>
      <w:r w:rsidRPr="0047021E" w:rsidDel="00492DEB">
        <w:rPr>
          <w:rStyle w:val="Bodytext20"/>
          <w:rFonts w:ascii="GHEA Grapalat" w:eastAsia="Sylfaen" w:hAnsi="GHEA Grapalat"/>
          <w:sz w:val="24"/>
          <w:szCs w:val="24"/>
        </w:rPr>
        <w:t xml:space="preserve"> </w:t>
      </w:r>
      <w:r w:rsidRPr="0047021E">
        <w:rPr>
          <w:rStyle w:val="Bodytext20"/>
          <w:rFonts w:ascii="GHEA Grapalat" w:eastAsia="Sylfaen" w:hAnsi="GHEA Grapalat"/>
          <w:sz w:val="24"/>
          <w:szCs w:val="24"/>
        </w:rPr>
        <w:t>100 000 ՓՀԻ՝ մեկ ուղևորի համար։</w:t>
      </w:r>
    </w:p>
    <w:p w14:paraId="29EE290E" w14:textId="77777777" w:rsidR="008B7940" w:rsidRPr="0047021E" w:rsidRDefault="00B82DD3" w:rsidP="008B7940">
      <w:pPr>
        <w:pStyle w:val="ListParagraph"/>
        <w:numPr>
          <w:ilvl w:val="0"/>
          <w:numId w:val="9"/>
        </w:numPr>
        <w:spacing w:line="360" w:lineRule="auto"/>
        <w:jc w:val="both"/>
        <w:rPr>
          <w:rStyle w:val="Bodytext20"/>
          <w:rFonts w:ascii="GHEA Grapalat" w:eastAsia="Sylfaen" w:hAnsi="GHEA Grapalat"/>
          <w:sz w:val="24"/>
          <w:szCs w:val="24"/>
        </w:rPr>
      </w:pPr>
      <w:r w:rsidRPr="0047021E">
        <w:rPr>
          <w:rStyle w:val="Bodytext20"/>
          <w:rFonts w:ascii="GHEA Grapalat" w:eastAsia="Sylfaen" w:hAnsi="GHEA Grapalat"/>
          <w:sz w:val="24"/>
          <w:szCs w:val="24"/>
        </w:rPr>
        <w:t xml:space="preserve">Ուղեբեռի </w:t>
      </w:r>
      <w:r w:rsidR="00A525D3" w:rsidRPr="0047021E">
        <w:rPr>
          <w:rStyle w:val="Bodytext20"/>
          <w:rFonts w:ascii="GHEA Grapalat" w:eastAsia="Sylfaen" w:hAnsi="GHEA Grapalat"/>
          <w:sz w:val="24"/>
          <w:szCs w:val="24"/>
        </w:rPr>
        <w:t xml:space="preserve">փոխադրման ժամանակ դրանց ֆիզիկական ոչնչացման, կորչելու կամ վնասվելու դեպքում </w:t>
      </w:r>
      <w:r w:rsidR="005726E5" w:rsidRPr="0047021E">
        <w:rPr>
          <w:rStyle w:val="Bodytext20"/>
          <w:rFonts w:ascii="GHEA Grapalat" w:eastAsia="Sylfaen" w:hAnsi="GHEA Grapalat"/>
          <w:sz w:val="24"/>
          <w:szCs w:val="24"/>
        </w:rPr>
        <w:t xml:space="preserve">պատասխանատվության ապահովագրության </w:t>
      </w:r>
      <w:r w:rsidRPr="0047021E">
        <w:rPr>
          <w:rStyle w:val="Bodytext20"/>
          <w:rFonts w:ascii="GHEA Grapalat" w:eastAsia="Sylfaen" w:hAnsi="GHEA Grapalat"/>
          <w:sz w:val="24"/>
          <w:szCs w:val="24"/>
        </w:rPr>
        <w:t xml:space="preserve">մասով նվազագույն ապահովագրական ծածկույթը կազմում է </w:t>
      </w:r>
      <w:r w:rsidR="002E26CC" w:rsidRPr="0047021E">
        <w:rPr>
          <w:rStyle w:val="Bodytext20"/>
          <w:rFonts w:ascii="GHEA Grapalat" w:eastAsia="Sylfaen" w:hAnsi="GHEA Grapalat"/>
          <w:sz w:val="24"/>
          <w:szCs w:val="24"/>
        </w:rPr>
        <w:t xml:space="preserve">1519 </w:t>
      </w:r>
      <w:r w:rsidRPr="0047021E">
        <w:rPr>
          <w:rStyle w:val="Bodytext20"/>
          <w:rFonts w:ascii="GHEA Grapalat" w:eastAsia="Sylfaen" w:hAnsi="GHEA Grapalat"/>
          <w:sz w:val="24"/>
          <w:szCs w:val="24"/>
        </w:rPr>
        <w:t>ՓՀԻ՝ առևտրային փոխադրումների շրջանակում մեկ ուղևորի համար։</w:t>
      </w:r>
    </w:p>
    <w:p w14:paraId="7D0150B5" w14:textId="77777777" w:rsidR="008B7940" w:rsidRPr="0047021E" w:rsidRDefault="00134C7C" w:rsidP="008B7940">
      <w:pPr>
        <w:pStyle w:val="ListParagraph"/>
        <w:numPr>
          <w:ilvl w:val="0"/>
          <w:numId w:val="9"/>
        </w:numPr>
        <w:spacing w:line="360" w:lineRule="auto"/>
        <w:jc w:val="both"/>
        <w:rPr>
          <w:rStyle w:val="Bodytext20"/>
          <w:rFonts w:ascii="GHEA Grapalat" w:eastAsia="Sylfaen" w:hAnsi="GHEA Grapalat"/>
          <w:sz w:val="24"/>
          <w:szCs w:val="24"/>
        </w:rPr>
      </w:pPr>
      <w:r w:rsidRPr="0047021E">
        <w:rPr>
          <w:rStyle w:val="Bodytext20"/>
          <w:rFonts w:ascii="GHEA Grapalat" w:eastAsia="Sylfaen" w:hAnsi="GHEA Grapalat"/>
          <w:color w:val="auto"/>
          <w:sz w:val="24"/>
          <w:szCs w:val="24"/>
        </w:rPr>
        <w:t>Բ</w:t>
      </w:r>
      <w:r w:rsidR="00B82DD3" w:rsidRPr="0047021E">
        <w:rPr>
          <w:rStyle w:val="Bodytext20"/>
          <w:rFonts w:ascii="GHEA Grapalat" w:eastAsia="Sylfaen" w:hAnsi="GHEA Grapalat"/>
          <w:color w:val="auto"/>
          <w:sz w:val="24"/>
          <w:szCs w:val="24"/>
        </w:rPr>
        <w:t xml:space="preserve">եռի </w:t>
      </w:r>
      <w:r w:rsidR="00A525D3" w:rsidRPr="0047021E">
        <w:rPr>
          <w:rStyle w:val="Bodytext20"/>
          <w:rFonts w:ascii="GHEA Grapalat" w:eastAsia="Sylfaen" w:hAnsi="GHEA Grapalat"/>
          <w:sz w:val="24"/>
          <w:szCs w:val="24"/>
        </w:rPr>
        <w:t xml:space="preserve">փոխադրման ժամանակ դրանց ֆիզիկական ոչնչացման, կորչելու կամ վնասվելու դեպքում </w:t>
      </w:r>
      <w:r w:rsidR="005726E5" w:rsidRPr="0047021E">
        <w:rPr>
          <w:rStyle w:val="Bodytext20"/>
          <w:rFonts w:ascii="GHEA Grapalat" w:eastAsia="Sylfaen" w:hAnsi="GHEA Grapalat"/>
          <w:sz w:val="24"/>
          <w:szCs w:val="24"/>
        </w:rPr>
        <w:t xml:space="preserve">պատասխանատվության ապահովագրության </w:t>
      </w:r>
      <w:r w:rsidR="00B82DD3" w:rsidRPr="0047021E">
        <w:rPr>
          <w:rStyle w:val="Bodytext20"/>
          <w:rFonts w:ascii="GHEA Grapalat" w:eastAsia="Sylfaen" w:hAnsi="GHEA Grapalat"/>
          <w:sz w:val="24"/>
          <w:szCs w:val="24"/>
        </w:rPr>
        <w:t xml:space="preserve">մասով նվազագույն ապահովագրական ծածկույթը կազմում է </w:t>
      </w:r>
      <w:r w:rsidR="002E26CC" w:rsidRPr="0047021E">
        <w:rPr>
          <w:rStyle w:val="Bodytext20"/>
          <w:rFonts w:ascii="GHEA Grapalat" w:eastAsia="Sylfaen" w:hAnsi="GHEA Grapalat"/>
          <w:sz w:val="24"/>
          <w:szCs w:val="24"/>
        </w:rPr>
        <w:t xml:space="preserve">26 </w:t>
      </w:r>
      <w:r w:rsidR="00B82DD3" w:rsidRPr="0047021E">
        <w:rPr>
          <w:rStyle w:val="Bodytext20"/>
          <w:rFonts w:ascii="GHEA Grapalat" w:eastAsia="Sylfaen" w:hAnsi="GHEA Grapalat"/>
          <w:sz w:val="24"/>
          <w:szCs w:val="24"/>
        </w:rPr>
        <w:t>ՓՀԻ՝ առևտրային փոխադրումների շրջանակում մեկ կիլոգրամի համար։</w:t>
      </w:r>
    </w:p>
    <w:p w14:paraId="5EAF3AA3" w14:textId="668AFC63" w:rsidR="00A80BA2" w:rsidRPr="0047021E" w:rsidRDefault="002E1B7A" w:rsidP="008B7940">
      <w:pPr>
        <w:pStyle w:val="ListParagraph"/>
        <w:numPr>
          <w:ilvl w:val="0"/>
          <w:numId w:val="9"/>
        </w:numPr>
        <w:spacing w:line="360" w:lineRule="auto"/>
        <w:jc w:val="both"/>
        <w:rPr>
          <w:rStyle w:val="Bodytext20"/>
          <w:rFonts w:ascii="GHEA Grapalat" w:eastAsia="Sylfaen" w:hAnsi="GHEA Grapalat"/>
          <w:sz w:val="24"/>
          <w:szCs w:val="24"/>
        </w:rPr>
      </w:pPr>
      <w:r w:rsidRPr="0047021E">
        <w:rPr>
          <w:rStyle w:val="Bodytext20"/>
          <w:rFonts w:ascii="GHEA Grapalat" w:eastAsia="Sylfaen" w:hAnsi="GHEA Grapalat"/>
          <w:sz w:val="24"/>
          <w:szCs w:val="24"/>
        </w:rPr>
        <w:t xml:space="preserve">Փոստային առաքումների փոխադրման ժամանակ օդանավ շահագործողը պատասխանատվություն է կրում համապատասխան փոստային ծառայություն մատուցող կազմակերպության առջև, փոխադրողների և փոստային ծառայություն մատուցողների միջև հարաբերությունների նկատմամբ կիրառվող կանոնների երկուստեք պայմանավորվածության համաձայն, ընդ որում, մի քանի հաջորդական փոխադրողների միջոցով </w:t>
      </w:r>
      <w:r w:rsidRPr="0047021E">
        <w:rPr>
          <w:rStyle w:val="Bodytext20"/>
          <w:rFonts w:ascii="GHEA Grapalat" w:eastAsia="Sylfaen" w:hAnsi="GHEA Grapalat"/>
          <w:sz w:val="24"/>
          <w:szCs w:val="24"/>
        </w:rPr>
        <w:lastRenderedPageBreak/>
        <w:t>իրականացման ենթակա փոխադրման դեպքում ապահովագրական ծածկույթի սահմանաչափերը գործում են որպես օդանավ շահագործողների կողմից իրականացվող մեկ գործողություն:</w:t>
      </w:r>
    </w:p>
    <w:p w14:paraId="47508780" w14:textId="77777777" w:rsidR="008B7940" w:rsidRPr="0047021E" w:rsidRDefault="008B7940" w:rsidP="008B7940">
      <w:pPr>
        <w:spacing w:line="360" w:lineRule="auto"/>
        <w:rPr>
          <w:rStyle w:val="Bodytext20"/>
          <w:rFonts w:ascii="GHEA Grapalat" w:eastAsia="Sylfaen" w:hAnsi="GHEA Grapalat"/>
          <w:sz w:val="24"/>
          <w:szCs w:val="24"/>
        </w:rPr>
      </w:pPr>
    </w:p>
    <w:p w14:paraId="323990A6" w14:textId="484CD9E8" w:rsidR="00B82DD3" w:rsidRPr="0047021E" w:rsidRDefault="00B82DD3" w:rsidP="008B7940">
      <w:pPr>
        <w:spacing w:line="360" w:lineRule="auto"/>
        <w:jc w:val="center"/>
        <w:rPr>
          <w:rStyle w:val="Bodytext20"/>
          <w:rFonts w:ascii="GHEA Grapalat" w:eastAsia="Sylfaen" w:hAnsi="GHEA Grapalat"/>
          <w:b/>
          <w:bCs/>
          <w:sz w:val="24"/>
          <w:szCs w:val="24"/>
        </w:rPr>
      </w:pPr>
      <w:r w:rsidRPr="0047021E">
        <w:rPr>
          <w:rStyle w:val="Bodytext20"/>
          <w:rFonts w:ascii="GHEA Grapalat" w:eastAsia="Sylfaen" w:hAnsi="GHEA Grapalat"/>
          <w:b/>
          <w:bCs/>
          <w:sz w:val="24"/>
          <w:szCs w:val="24"/>
        </w:rPr>
        <w:t>Հոդված 6</w:t>
      </w:r>
      <w:r w:rsidRPr="0047021E">
        <w:rPr>
          <w:rStyle w:val="Bodytext20"/>
          <w:rFonts w:ascii="MS Mincho" w:eastAsia="MS Mincho" w:hAnsi="MS Mincho" w:cs="MS Mincho" w:hint="eastAsia"/>
          <w:b/>
          <w:bCs/>
          <w:sz w:val="24"/>
          <w:szCs w:val="24"/>
        </w:rPr>
        <w:t>․</w:t>
      </w:r>
      <w:r w:rsidRPr="0047021E">
        <w:rPr>
          <w:rStyle w:val="Bodytext20"/>
          <w:rFonts w:ascii="GHEA Grapalat" w:eastAsia="Sylfaen" w:hAnsi="GHEA Grapalat"/>
          <w:b/>
          <w:bCs/>
          <w:sz w:val="24"/>
          <w:szCs w:val="24"/>
        </w:rPr>
        <w:t xml:space="preserve"> Երրորդ անձանց նկատմամբ պատասխանատվության ապահովագրությունը</w:t>
      </w:r>
    </w:p>
    <w:p w14:paraId="656F0559" w14:textId="6C51EA6E" w:rsidR="00B82DD3" w:rsidRPr="0047021E" w:rsidRDefault="00B82DD3" w:rsidP="008B7940">
      <w:pPr>
        <w:pStyle w:val="ListParagraph"/>
        <w:numPr>
          <w:ilvl w:val="0"/>
          <w:numId w:val="10"/>
        </w:numPr>
        <w:tabs>
          <w:tab w:val="left" w:pos="1134"/>
        </w:tabs>
        <w:spacing w:line="360" w:lineRule="auto"/>
        <w:jc w:val="both"/>
        <w:rPr>
          <w:rFonts w:ascii="GHEA Grapalat" w:hAnsi="GHEA Grapalat"/>
        </w:rPr>
      </w:pPr>
      <w:r w:rsidRPr="0047021E">
        <w:rPr>
          <w:rStyle w:val="Bodytext20"/>
          <w:rFonts w:ascii="GHEA Grapalat" w:eastAsia="Sylfaen" w:hAnsi="GHEA Grapalat"/>
          <w:sz w:val="24"/>
          <w:szCs w:val="24"/>
        </w:rPr>
        <w:t xml:space="preserve">Երրորդ անձանց նկատմամբ </w:t>
      </w:r>
      <w:r w:rsidR="005726E5" w:rsidRPr="0047021E">
        <w:rPr>
          <w:rStyle w:val="Bodytext20"/>
          <w:rFonts w:ascii="GHEA Grapalat" w:eastAsia="Sylfaen" w:hAnsi="GHEA Grapalat"/>
          <w:sz w:val="24"/>
          <w:szCs w:val="24"/>
        </w:rPr>
        <w:t xml:space="preserve">պատասխանատվության ապահովագրության </w:t>
      </w:r>
      <w:r w:rsidRPr="0047021E">
        <w:rPr>
          <w:rStyle w:val="Bodytext20"/>
          <w:rFonts w:ascii="GHEA Grapalat" w:eastAsia="Sylfaen" w:hAnsi="GHEA Grapalat"/>
          <w:sz w:val="24"/>
          <w:szCs w:val="24"/>
        </w:rPr>
        <w:t>մասով՝ մեկ պատահարի համար նվազագույն ապահովագրական ծածկույթը յուրաքանչյուր օդանավի դեպքում կազմում է՝</w:t>
      </w:r>
    </w:p>
    <w:tbl>
      <w:tblPr>
        <w:tblOverlap w:val="never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488"/>
        <w:gridCol w:w="2588"/>
        <w:gridCol w:w="2799"/>
      </w:tblGrid>
      <w:tr w:rsidR="00B82DD3" w:rsidRPr="0047021E" w14:paraId="43FD8229" w14:textId="77777777">
        <w:trPr>
          <w:trHeight w:val="1118"/>
          <w:jc w:val="center"/>
        </w:trPr>
        <w:tc>
          <w:tcPr>
            <w:tcW w:w="2488" w:type="dxa"/>
            <w:shd w:val="clear" w:color="auto" w:fill="FFFFFF"/>
          </w:tcPr>
          <w:p w14:paraId="6F2D0763" w14:textId="77777777" w:rsidR="00B82DD3" w:rsidRPr="0047021E" w:rsidRDefault="00B82DD3" w:rsidP="008B7940">
            <w:pPr>
              <w:spacing w:line="276" w:lineRule="auto"/>
              <w:jc w:val="center"/>
              <w:rPr>
                <w:rFonts w:ascii="GHEA Grapalat" w:hAnsi="GHEA Grapalat"/>
              </w:rPr>
            </w:pPr>
            <w:r w:rsidRPr="0047021E">
              <w:rPr>
                <w:rStyle w:val="Bodytext275pt"/>
                <w:rFonts w:ascii="GHEA Grapalat" w:eastAsia="Sylfaen" w:hAnsi="GHEA Grapalat"/>
                <w:sz w:val="24"/>
                <w:szCs w:val="24"/>
              </w:rPr>
              <w:t>Կատեգորիա</w:t>
            </w:r>
          </w:p>
        </w:tc>
        <w:tc>
          <w:tcPr>
            <w:tcW w:w="2588" w:type="dxa"/>
            <w:shd w:val="clear" w:color="auto" w:fill="FFFFFF"/>
          </w:tcPr>
          <w:p w14:paraId="2D815BEC" w14:textId="77777777" w:rsidR="00B82DD3" w:rsidRPr="0047021E" w:rsidRDefault="00B82DD3" w:rsidP="008B7940">
            <w:pPr>
              <w:spacing w:line="276" w:lineRule="auto"/>
              <w:jc w:val="center"/>
              <w:rPr>
                <w:rFonts w:ascii="GHEA Grapalat" w:hAnsi="GHEA Grapalat"/>
              </w:rPr>
            </w:pPr>
            <w:r w:rsidRPr="0047021E">
              <w:rPr>
                <w:rStyle w:val="Bodytext275pt"/>
                <w:rFonts w:ascii="GHEA Grapalat" w:eastAsia="Sylfaen" w:hAnsi="GHEA Grapalat"/>
                <w:sz w:val="24"/>
                <w:szCs w:val="24"/>
              </w:rPr>
              <w:t>ԱԹՔ</w:t>
            </w:r>
            <w:r w:rsidRPr="0047021E">
              <w:rPr>
                <w:rFonts w:ascii="GHEA Grapalat" w:hAnsi="GHEA Grapalat"/>
              </w:rPr>
              <w:br/>
            </w:r>
            <w:r w:rsidRPr="0047021E">
              <w:rPr>
                <w:rStyle w:val="Bodytext275pt"/>
                <w:rFonts w:ascii="GHEA Grapalat" w:eastAsia="Sylfaen" w:hAnsi="GHEA Grapalat"/>
                <w:sz w:val="24"/>
                <w:szCs w:val="24"/>
              </w:rPr>
              <w:t>(կգ)</w:t>
            </w:r>
          </w:p>
        </w:tc>
        <w:tc>
          <w:tcPr>
            <w:tcW w:w="2799" w:type="dxa"/>
            <w:shd w:val="clear" w:color="auto" w:fill="FFFFFF"/>
          </w:tcPr>
          <w:p w14:paraId="56B0496B" w14:textId="77777777" w:rsidR="00B82DD3" w:rsidRPr="0047021E" w:rsidRDefault="00B82DD3" w:rsidP="008B7940">
            <w:pPr>
              <w:spacing w:line="276" w:lineRule="auto"/>
              <w:jc w:val="center"/>
              <w:rPr>
                <w:rFonts w:ascii="GHEA Grapalat" w:hAnsi="GHEA Grapalat"/>
              </w:rPr>
            </w:pPr>
            <w:r w:rsidRPr="0047021E">
              <w:rPr>
                <w:rStyle w:val="Bodytext275pt"/>
                <w:rFonts w:ascii="GHEA Grapalat" w:eastAsia="Sylfaen" w:hAnsi="GHEA Grapalat"/>
                <w:sz w:val="24"/>
                <w:szCs w:val="24"/>
              </w:rPr>
              <w:t>Նվազագույն ապահովագրության</w:t>
            </w:r>
            <w:r w:rsidRPr="0047021E">
              <w:rPr>
                <w:rFonts w:ascii="GHEA Grapalat" w:hAnsi="GHEA Grapalat"/>
              </w:rPr>
              <w:br/>
            </w:r>
            <w:r w:rsidRPr="0047021E">
              <w:rPr>
                <w:rStyle w:val="Bodytext275pt"/>
                <w:rFonts w:ascii="GHEA Grapalat" w:eastAsia="Sylfaen" w:hAnsi="GHEA Grapalat"/>
                <w:sz w:val="24"/>
                <w:szCs w:val="24"/>
              </w:rPr>
              <w:t>ծածկույթ (միլիոն ՓՀԻ)</w:t>
            </w:r>
          </w:p>
        </w:tc>
      </w:tr>
      <w:tr w:rsidR="00676645" w:rsidRPr="0047021E" w14:paraId="1C7EED48" w14:textId="77777777">
        <w:trPr>
          <w:jc w:val="center"/>
        </w:trPr>
        <w:tc>
          <w:tcPr>
            <w:tcW w:w="2488" w:type="dxa"/>
            <w:shd w:val="clear" w:color="auto" w:fill="FFFFFF"/>
          </w:tcPr>
          <w:p w14:paraId="6F773522" w14:textId="77777777" w:rsidR="00676645" w:rsidRPr="0047021E" w:rsidRDefault="00676645" w:rsidP="008B7940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47021E">
              <w:rPr>
                <w:rStyle w:val="Bodytext275pt"/>
                <w:rFonts w:ascii="GHEA Grapalat" w:eastAsia="Sylfaen" w:hAnsi="GHEA Grapalat"/>
                <w:sz w:val="24"/>
                <w:szCs w:val="24"/>
              </w:rPr>
              <w:t>1</w:t>
            </w:r>
          </w:p>
        </w:tc>
        <w:tc>
          <w:tcPr>
            <w:tcW w:w="2588" w:type="dxa"/>
            <w:shd w:val="clear" w:color="auto" w:fill="FFFFFF"/>
          </w:tcPr>
          <w:p w14:paraId="4B3E5C2D" w14:textId="451926C5" w:rsidR="00676645" w:rsidRPr="0047021E" w:rsidRDefault="00676645" w:rsidP="008B7940">
            <w:pPr>
              <w:spacing w:line="360" w:lineRule="auto"/>
              <w:jc w:val="center"/>
              <w:rPr>
                <w:rStyle w:val="Bodytext275pt"/>
                <w:rFonts w:ascii="GHEA Grapalat" w:eastAsia="Sylfaen" w:hAnsi="GHEA Grapalat"/>
                <w:sz w:val="24"/>
                <w:szCs w:val="24"/>
              </w:rPr>
            </w:pPr>
            <w:r w:rsidRPr="0047021E">
              <w:rPr>
                <w:rStyle w:val="Bodytext275pt"/>
                <w:rFonts w:ascii="GHEA Grapalat" w:eastAsia="Sylfaen" w:hAnsi="GHEA Grapalat"/>
                <w:sz w:val="24"/>
                <w:szCs w:val="24"/>
              </w:rPr>
              <w:t>&lt; 500</w:t>
            </w:r>
          </w:p>
        </w:tc>
        <w:tc>
          <w:tcPr>
            <w:tcW w:w="2799" w:type="dxa"/>
            <w:shd w:val="clear" w:color="auto" w:fill="FFFFFF"/>
          </w:tcPr>
          <w:p w14:paraId="326309E2" w14:textId="77777777" w:rsidR="00676645" w:rsidRPr="0047021E" w:rsidRDefault="00676645" w:rsidP="008B7940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47021E">
              <w:rPr>
                <w:rStyle w:val="Bodytext275pt"/>
                <w:rFonts w:ascii="GHEA Grapalat" w:eastAsia="Sylfaen" w:hAnsi="GHEA Grapalat"/>
                <w:sz w:val="24"/>
                <w:szCs w:val="24"/>
              </w:rPr>
              <w:t>0,75</w:t>
            </w:r>
          </w:p>
        </w:tc>
      </w:tr>
      <w:tr w:rsidR="00676645" w:rsidRPr="0047021E" w14:paraId="4115F255" w14:textId="77777777">
        <w:trPr>
          <w:jc w:val="center"/>
        </w:trPr>
        <w:tc>
          <w:tcPr>
            <w:tcW w:w="2488" w:type="dxa"/>
            <w:shd w:val="clear" w:color="auto" w:fill="FFFFFF"/>
          </w:tcPr>
          <w:p w14:paraId="4C61B640" w14:textId="77777777" w:rsidR="00676645" w:rsidRPr="0047021E" w:rsidRDefault="00676645" w:rsidP="008B7940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47021E">
              <w:rPr>
                <w:rStyle w:val="Bodytext275pt"/>
                <w:rFonts w:ascii="GHEA Grapalat" w:eastAsia="Sylfaen" w:hAnsi="GHEA Grapalat"/>
                <w:sz w:val="24"/>
                <w:szCs w:val="24"/>
              </w:rPr>
              <w:t>2</w:t>
            </w:r>
          </w:p>
        </w:tc>
        <w:tc>
          <w:tcPr>
            <w:tcW w:w="2588" w:type="dxa"/>
            <w:shd w:val="clear" w:color="auto" w:fill="FFFFFF"/>
          </w:tcPr>
          <w:p w14:paraId="5B999FF2" w14:textId="7078D42A" w:rsidR="00676645" w:rsidRPr="0047021E" w:rsidRDefault="00676645" w:rsidP="008B7940">
            <w:pPr>
              <w:spacing w:line="360" w:lineRule="auto"/>
              <w:jc w:val="center"/>
              <w:rPr>
                <w:rStyle w:val="Bodytext275pt"/>
                <w:rFonts w:ascii="GHEA Grapalat" w:eastAsia="Sylfaen" w:hAnsi="GHEA Grapalat"/>
                <w:sz w:val="24"/>
                <w:szCs w:val="24"/>
              </w:rPr>
            </w:pPr>
            <w:r w:rsidRPr="0047021E">
              <w:rPr>
                <w:rStyle w:val="Bodytext275pt"/>
                <w:rFonts w:ascii="GHEA Grapalat" w:eastAsia="Sylfaen" w:hAnsi="GHEA Grapalat"/>
                <w:sz w:val="24"/>
                <w:szCs w:val="24"/>
              </w:rPr>
              <w:t>&lt; 1000</w:t>
            </w:r>
          </w:p>
        </w:tc>
        <w:tc>
          <w:tcPr>
            <w:tcW w:w="2799" w:type="dxa"/>
            <w:shd w:val="clear" w:color="auto" w:fill="FFFFFF"/>
          </w:tcPr>
          <w:p w14:paraId="2F99F9EE" w14:textId="77777777" w:rsidR="00676645" w:rsidRPr="0047021E" w:rsidRDefault="00676645" w:rsidP="008B7940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47021E">
              <w:rPr>
                <w:rStyle w:val="Bodytext275pt"/>
                <w:rFonts w:ascii="GHEA Grapalat" w:eastAsia="Sylfaen" w:hAnsi="GHEA Grapalat"/>
                <w:sz w:val="24"/>
                <w:szCs w:val="24"/>
              </w:rPr>
              <w:t>1,5</w:t>
            </w:r>
          </w:p>
        </w:tc>
      </w:tr>
      <w:tr w:rsidR="00676645" w:rsidRPr="0047021E" w14:paraId="3A44AB40" w14:textId="77777777">
        <w:trPr>
          <w:jc w:val="center"/>
        </w:trPr>
        <w:tc>
          <w:tcPr>
            <w:tcW w:w="2488" w:type="dxa"/>
            <w:shd w:val="clear" w:color="auto" w:fill="FFFFFF"/>
          </w:tcPr>
          <w:p w14:paraId="01FE7CAD" w14:textId="77777777" w:rsidR="00676645" w:rsidRPr="0047021E" w:rsidRDefault="00676645" w:rsidP="008B7940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47021E">
              <w:rPr>
                <w:rStyle w:val="Bodytext275pt"/>
                <w:rFonts w:ascii="GHEA Grapalat" w:eastAsia="Sylfaen" w:hAnsi="GHEA Grapalat"/>
                <w:sz w:val="24"/>
                <w:szCs w:val="24"/>
              </w:rPr>
              <w:t>3</w:t>
            </w:r>
          </w:p>
        </w:tc>
        <w:tc>
          <w:tcPr>
            <w:tcW w:w="2588" w:type="dxa"/>
            <w:shd w:val="clear" w:color="auto" w:fill="FFFFFF"/>
          </w:tcPr>
          <w:p w14:paraId="1B01AB80" w14:textId="7C6901D6" w:rsidR="00676645" w:rsidRPr="0047021E" w:rsidRDefault="00676645" w:rsidP="008B7940">
            <w:pPr>
              <w:spacing w:line="360" w:lineRule="auto"/>
              <w:jc w:val="center"/>
              <w:rPr>
                <w:rStyle w:val="Bodytext275pt"/>
                <w:rFonts w:ascii="GHEA Grapalat" w:eastAsia="Sylfaen" w:hAnsi="GHEA Grapalat"/>
                <w:sz w:val="24"/>
                <w:szCs w:val="24"/>
              </w:rPr>
            </w:pPr>
            <w:r w:rsidRPr="0047021E">
              <w:rPr>
                <w:rStyle w:val="Bodytext275pt"/>
                <w:rFonts w:ascii="GHEA Grapalat" w:eastAsia="Sylfaen" w:hAnsi="GHEA Grapalat"/>
                <w:sz w:val="24"/>
                <w:szCs w:val="24"/>
              </w:rPr>
              <w:t>&lt; 2700</w:t>
            </w:r>
          </w:p>
        </w:tc>
        <w:tc>
          <w:tcPr>
            <w:tcW w:w="2799" w:type="dxa"/>
            <w:shd w:val="clear" w:color="auto" w:fill="FFFFFF"/>
          </w:tcPr>
          <w:p w14:paraId="2A1D1F40" w14:textId="77777777" w:rsidR="00676645" w:rsidRPr="0047021E" w:rsidRDefault="00676645" w:rsidP="008B7940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47021E">
              <w:rPr>
                <w:rStyle w:val="Bodytext275pt"/>
                <w:rFonts w:ascii="GHEA Grapalat" w:eastAsia="Sylfaen" w:hAnsi="GHEA Grapalat"/>
                <w:sz w:val="24"/>
                <w:szCs w:val="24"/>
              </w:rPr>
              <w:t>3</w:t>
            </w:r>
          </w:p>
        </w:tc>
      </w:tr>
      <w:tr w:rsidR="00676645" w:rsidRPr="0047021E" w14:paraId="7F2030CD" w14:textId="77777777">
        <w:trPr>
          <w:jc w:val="center"/>
        </w:trPr>
        <w:tc>
          <w:tcPr>
            <w:tcW w:w="2488" w:type="dxa"/>
            <w:shd w:val="clear" w:color="auto" w:fill="FFFFFF"/>
          </w:tcPr>
          <w:p w14:paraId="776A7749" w14:textId="77777777" w:rsidR="00676645" w:rsidRPr="0047021E" w:rsidRDefault="00676645" w:rsidP="008B7940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47021E">
              <w:rPr>
                <w:rStyle w:val="Bodytext275pt"/>
                <w:rFonts w:ascii="GHEA Grapalat" w:eastAsia="Sylfaen" w:hAnsi="GHEA Grapalat"/>
                <w:sz w:val="24"/>
                <w:szCs w:val="24"/>
              </w:rPr>
              <w:t>4</w:t>
            </w:r>
          </w:p>
        </w:tc>
        <w:tc>
          <w:tcPr>
            <w:tcW w:w="2588" w:type="dxa"/>
            <w:shd w:val="clear" w:color="auto" w:fill="FFFFFF"/>
          </w:tcPr>
          <w:p w14:paraId="4A6F1ED5" w14:textId="1E30EC7E" w:rsidR="00676645" w:rsidRPr="0047021E" w:rsidRDefault="00676645" w:rsidP="008B7940">
            <w:pPr>
              <w:spacing w:line="360" w:lineRule="auto"/>
              <w:jc w:val="center"/>
              <w:rPr>
                <w:rStyle w:val="Bodytext275pt"/>
                <w:rFonts w:ascii="GHEA Grapalat" w:eastAsia="Sylfaen" w:hAnsi="GHEA Grapalat"/>
                <w:sz w:val="24"/>
                <w:szCs w:val="24"/>
              </w:rPr>
            </w:pPr>
            <w:r w:rsidRPr="0047021E">
              <w:rPr>
                <w:rStyle w:val="Bodytext275pt"/>
                <w:rFonts w:ascii="GHEA Grapalat" w:eastAsia="Sylfaen" w:hAnsi="GHEA Grapalat"/>
                <w:sz w:val="24"/>
                <w:szCs w:val="24"/>
              </w:rPr>
              <w:t>&lt; 6000</w:t>
            </w:r>
          </w:p>
        </w:tc>
        <w:tc>
          <w:tcPr>
            <w:tcW w:w="2799" w:type="dxa"/>
            <w:shd w:val="clear" w:color="auto" w:fill="FFFFFF"/>
          </w:tcPr>
          <w:p w14:paraId="23FEC033" w14:textId="77777777" w:rsidR="00676645" w:rsidRPr="0047021E" w:rsidRDefault="00676645" w:rsidP="008B7940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47021E">
              <w:rPr>
                <w:rStyle w:val="Bodytext275pt"/>
                <w:rFonts w:ascii="GHEA Grapalat" w:eastAsia="Sylfaen" w:hAnsi="GHEA Grapalat"/>
                <w:sz w:val="24"/>
                <w:szCs w:val="24"/>
              </w:rPr>
              <w:t>7</w:t>
            </w:r>
          </w:p>
        </w:tc>
      </w:tr>
      <w:tr w:rsidR="00676645" w:rsidRPr="0047021E" w14:paraId="6C0D2F8A" w14:textId="77777777">
        <w:trPr>
          <w:jc w:val="center"/>
        </w:trPr>
        <w:tc>
          <w:tcPr>
            <w:tcW w:w="2488" w:type="dxa"/>
            <w:shd w:val="clear" w:color="auto" w:fill="FFFFFF"/>
          </w:tcPr>
          <w:p w14:paraId="10FD253B" w14:textId="77777777" w:rsidR="00676645" w:rsidRPr="0047021E" w:rsidRDefault="00676645" w:rsidP="008B7940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47021E">
              <w:rPr>
                <w:rStyle w:val="Bodytext275pt"/>
                <w:rFonts w:ascii="GHEA Grapalat" w:eastAsia="Sylfaen" w:hAnsi="GHEA Grapalat"/>
                <w:sz w:val="24"/>
                <w:szCs w:val="24"/>
              </w:rPr>
              <w:t>5</w:t>
            </w:r>
          </w:p>
        </w:tc>
        <w:tc>
          <w:tcPr>
            <w:tcW w:w="2588" w:type="dxa"/>
            <w:shd w:val="clear" w:color="auto" w:fill="FFFFFF"/>
          </w:tcPr>
          <w:p w14:paraId="5A8A0C8B" w14:textId="109444E9" w:rsidR="00676645" w:rsidRPr="0047021E" w:rsidRDefault="00676645" w:rsidP="008B7940">
            <w:pPr>
              <w:spacing w:line="360" w:lineRule="auto"/>
              <w:jc w:val="center"/>
              <w:rPr>
                <w:rStyle w:val="Bodytext275pt"/>
                <w:rFonts w:ascii="GHEA Grapalat" w:eastAsia="Sylfaen" w:hAnsi="GHEA Grapalat"/>
                <w:sz w:val="24"/>
                <w:szCs w:val="24"/>
              </w:rPr>
            </w:pPr>
            <w:r w:rsidRPr="0047021E">
              <w:rPr>
                <w:rStyle w:val="Bodytext275pt"/>
                <w:rFonts w:ascii="GHEA Grapalat" w:eastAsia="Sylfaen" w:hAnsi="GHEA Grapalat"/>
                <w:sz w:val="24"/>
                <w:szCs w:val="24"/>
              </w:rPr>
              <w:t>&lt; 12000</w:t>
            </w:r>
          </w:p>
        </w:tc>
        <w:tc>
          <w:tcPr>
            <w:tcW w:w="2799" w:type="dxa"/>
            <w:shd w:val="clear" w:color="auto" w:fill="FFFFFF"/>
          </w:tcPr>
          <w:p w14:paraId="7D100E9A" w14:textId="77777777" w:rsidR="00676645" w:rsidRPr="0047021E" w:rsidRDefault="00676645" w:rsidP="008B7940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47021E">
              <w:rPr>
                <w:rStyle w:val="Bodytext275pt"/>
                <w:rFonts w:ascii="GHEA Grapalat" w:eastAsia="Sylfaen" w:hAnsi="GHEA Grapalat"/>
                <w:sz w:val="24"/>
                <w:szCs w:val="24"/>
              </w:rPr>
              <w:t>18</w:t>
            </w:r>
          </w:p>
        </w:tc>
      </w:tr>
      <w:tr w:rsidR="00676645" w:rsidRPr="0047021E" w14:paraId="59984E62" w14:textId="77777777">
        <w:trPr>
          <w:jc w:val="center"/>
        </w:trPr>
        <w:tc>
          <w:tcPr>
            <w:tcW w:w="2488" w:type="dxa"/>
            <w:shd w:val="clear" w:color="auto" w:fill="FFFFFF"/>
          </w:tcPr>
          <w:p w14:paraId="50E5BC3D" w14:textId="77777777" w:rsidR="00676645" w:rsidRPr="0047021E" w:rsidRDefault="00676645" w:rsidP="008B7940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47021E">
              <w:rPr>
                <w:rStyle w:val="Bodytext275pt"/>
                <w:rFonts w:ascii="GHEA Grapalat" w:eastAsia="Sylfaen" w:hAnsi="GHEA Grapalat"/>
                <w:sz w:val="24"/>
                <w:szCs w:val="24"/>
              </w:rPr>
              <w:t>6</w:t>
            </w:r>
          </w:p>
        </w:tc>
        <w:tc>
          <w:tcPr>
            <w:tcW w:w="2588" w:type="dxa"/>
            <w:shd w:val="clear" w:color="auto" w:fill="FFFFFF"/>
          </w:tcPr>
          <w:p w14:paraId="18735AC9" w14:textId="45048EB3" w:rsidR="00676645" w:rsidRPr="0047021E" w:rsidRDefault="00676645" w:rsidP="008B7940">
            <w:pPr>
              <w:spacing w:line="360" w:lineRule="auto"/>
              <w:jc w:val="center"/>
              <w:rPr>
                <w:rStyle w:val="Bodytext275pt"/>
                <w:rFonts w:ascii="GHEA Grapalat" w:eastAsia="Sylfaen" w:hAnsi="GHEA Grapalat"/>
                <w:sz w:val="24"/>
                <w:szCs w:val="24"/>
              </w:rPr>
            </w:pPr>
            <w:r w:rsidRPr="0047021E">
              <w:rPr>
                <w:rStyle w:val="Bodytext275pt"/>
                <w:rFonts w:ascii="GHEA Grapalat" w:eastAsia="Sylfaen" w:hAnsi="GHEA Grapalat"/>
                <w:sz w:val="24"/>
                <w:szCs w:val="24"/>
              </w:rPr>
              <w:t>&lt; 25000</w:t>
            </w:r>
          </w:p>
        </w:tc>
        <w:tc>
          <w:tcPr>
            <w:tcW w:w="2799" w:type="dxa"/>
            <w:shd w:val="clear" w:color="auto" w:fill="FFFFFF"/>
          </w:tcPr>
          <w:p w14:paraId="1C6E96B5" w14:textId="77777777" w:rsidR="00676645" w:rsidRPr="0047021E" w:rsidRDefault="00676645" w:rsidP="008B7940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47021E">
              <w:rPr>
                <w:rStyle w:val="Bodytext275pt"/>
                <w:rFonts w:ascii="GHEA Grapalat" w:eastAsia="Sylfaen" w:hAnsi="GHEA Grapalat"/>
                <w:sz w:val="24"/>
                <w:szCs w:val="24"/>
              </w:rPr>
              <w:t>80</w:t>
            </w:r>
          </w:p>
        </w:tc>
      </w:tr>
      <w:tr w:rsidR="00676645" w:rsidRPr="0047021E" w14:paraId="5F5D64D8" w14:textId="77777777">
        <w:trPr>
          <w:jc w:val="center"/>
        </w:trPr>
        <w:tc>
          <w:tcPr>
            <w:tcW w:w="2488" w:type="dxa"/>
            <w:shd w:val="clear" w:color="auto" w:fill="FFFFFF"/>
          </w:tcPr>
          <w:p w14:paraId="4303DB05" w14:textId="77777777" w:rsidR="00676645" w:rsidRPr="0047021E" w:rsidRDefault="00676645" w:rsidP="008B7940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47021E">
              <w:rPr>
                <w:rStyle w:val="Bodytext275pt"/>
                <w:rFonts w:ascii="GHEA Grapalat" w:eastAsia="Sylfaen" w:hAnsi="GHEA Grapalat"/>
                <w:sz w:val="24"/>
                <w:szCs w:val="24"/>
              </w:rPr>
              <w:t>7</w:t>
            </w:r>
          </w:p>
        </w:tc>
        <w:tc>
          <w:tcPr>
            <w:tcW w:w="2588" w:type="dxa"/>
            <w:shd w:val="clear" w:color="auto" w:fill="FFFFFF"/>
          </w:tcPr>
          <w:p w14:paraId="05F62B5B" w14:textId="5AA03ACB" w:rsidR="00676645" w:rsidRPr="0047021E" w:rsidRDefault="00676645" w:rsidP="008B7940">
            <w:pPr>
              <w:spacing w:line="360" w:lineRule="auto"/>
              <w:jc w:val="center"/>
              <w:rPr>
                <w:rStyle w:val="Bodytext275pt"/>
                <w:rFonts w:ascii="GHEA Grapalat" w:eastAsia="Sylfaen" w:hAnsi="GHEA Grapalat"/>
                <w:sz w:val="24"/>
                <w:szCs w:val="24"/>
              </w:rPr>
            </w:pPr>
            <w:r w:rsidRPr="0047021E">
              <w:rPr>
                <w:rStyle w:val="Bodytext275pt"/>
                <w:rFonts w:ascii="GHEA Grapalat" w:eastAsia="Sylfaen" w:hAnsi="GHEA Grapalat"/>
                <w:sz w:val="24"/>
                <w:szCs w:val="24"/>
              </w:rPr>
              <w:t>&lt; 50000</w:t>
            </w:r>
          </w:p>
        </w:tc>
        <w:tc>
          <w:tcPr>
            <w:tcW w:w="2799" w:type="dxa"/>
            <w:shd w:val="clear" w:color="auto" w:fill="FFFFFF"/>
          </w:tcPr>
          <w:p w14:paraId="4FEA020C" w14:textId="77777777" w:rsidR="00676645" w:rsidRPr="0047021E" w:rsidRDefault="00676645" w:rsidP="008B7940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47021E">
              <w:rPr>
                <w:rStyle w:val="Bodytext275pt"/>
                <w:rFonts w:ascii="GHEA Grapalat" w:eastAsia="Sylfaen" w:hAnsi="GHEA Grapalat"/>
                <w:sz w:val="24"/>
                <w:szCs w:val="24"/>
              </w:rPr>
              <w:t>150</w:t>
            </w:r>
          </w:p>
        </w:tc>
      </w:tr>
      <w:tr w:rsidR="00676645" w:rsidRPr="0047021E" w14:paraId="10188637" w14:textId="77777777">
        <w:trPr>
          <w:jc w:val="center"/>
        </w:trPr>
        <w:tc>
          <w:tcPr>
            <w:tcW w:w="2488" w:type="dxa"/>
            <w:shd w:val="clear" w:color="auto" w:fill="FFFFFF"/>
          </w:tcPr>
          <w:p w14:paraId="1CF28E2F" w14:textId="77777777" w:rsidR="00676645" w:rsidRPr="0047021E" w:rsidRDefault="00676645" w:rsidP="008B7940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47021E">
              <w:rPr>
                <w:rStyle w:val="Bodytext275pt"/>
                <w:rFonts w:ascii="GHEA Grapalat" w:eastAsia="Sylfaen" w:hAnsi="GHEA Grapalat"/>
                <w:sz w:val="24"/>
                <w:szCs w:val="24"/>
              </w:rPr>
              <w:t>8</w:t>
            </w:r>
          </w:p>
        </w:tc>
        <w:tc>
          <w:tcPr>
            <w:tcW w:w="2588" w:type="dxa"/>
            <w:shd w:val="clear" w:color="auto" w:fill="FFFFFF"/>
          </w:tcPr>
          <w:p w14:paraId="20456124" w14:textId="22AF9984" w:rsidR="00676645" w:rsidRPr="0047021E" w:rsidRDefault="00676645" w:rsidP="008B7940">
            <w:pPr>
              <w:spacing w:line="360" w:lineRule="auto"/>
              <w:jc w:val="center"/>
              <w:rPr>
                <w:rStyle w:val="Bodytext275pt"/>
                <w:rFonts w:ascii="GHEA Grapalat" w:eastAsia="Sylfaen" w:hAnsi="GHEA Grapalat"/>
                <w:sz w:val="24"/>
                <w:szCs w:val="24"/>
              </w:rPr>
            </w:pPr>
            <w:r w:rsidRPr="0047021E">
              <w:rPr>
                <w:rStyle w:val="Bodytext275pt"/>
                <w:rFonts w:ascii="GHEA Grapalat" w:eastAsia="Sylfaen" w:hAnsi="GHEA Grapalat"/>
                <w:sz w:val="24"/>
                <w:szCs w:val="24"/>
              </w:rPr>
              <w:t>&lt; 200000</w:t>
            </w:r>
          </w:p>
        </w:tc>
        <w:tc>
          <w:tcPr>
            <w:tcW w:w="2799" w:type="dxa"/>
            <w:shd w:val="clear" w:color="auto" w:fill="FFFFFF"/>
          </w:tcPr>
          <w:p w14:paraId="20AC612C" w14:textId="77777777" w:rsidR="00676645" w:rsidRPr="0047021E" w:rsidRDefault="00676645" w:rsidP="008B7940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47021E">
              <w:rPr>
                <w:rStyle w:val="Bodytext275pt"/>
                <w:rFonts w:ascii="GHEA Grapalat" w:eastAsia="Sylfaen" w:hAnsi="GHEA Grapalat"/>
                <w:sz w:val="24"/>
                <w:szCs w:val="24"/>
              </w:rPr>
              <w:t>300</w:t>
            </w:r>
          </w:p>
        </w:tc>
      </w:tr>
      <w:tr w:rsidR="00676645" w:rsidRPr="0047021E" w14:paraId="3629F3F7" w14:textId="77777777">
        <w:trPr>
          <w:jc w:val="center"/>
        </w:trPr>
        <w:tc>
          <w:tcPr>
            <w:tcW w:w="2488" w:type="dxa"/>
            <w:shd w:val="clear" w:color="auto" w:fill="FFFFFF"/>
          </w:tcPr>
          <w:p w14:paraId="17E1AC6C" w14:textId="77777777" w:rsidR="00676645" w:rsidRPr="0047021E" w:rsidRDefault="00676645" w:rsidP="008B7940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47021E">
              <w:rPr>
                <w:rStyle w:val="Bodytext275pt"/>
                <w:rFonts w:ascii="GHEA Grapalat" w:eastAsia="Sylfaen" w:hAnsi="GHEA Grapalat"/>
                <w:sz w:val="24"/>
                <w:szCs w:val="24"/>
              </w:rPr>
              <w:t>9</w:t>
            </w:r>
          </w:p>
        </w:tc>
        <w:tc>
          <w:tcPr>
            <w:tcW w:w="2588" w:type="dxa"/>
            <w:shd w:val="clear" w:color="auto" w:fill="FFFFFF"/>
          </w:tcPr>
          <w:p w14:paraId="47A066CD" w14:textId="4F64B91B" w:rsidR="00676645" w:rsidRPr="0047021E" w:rsidRDefault="00676645" w:rsidP="008B7940">
            <w:pPr>
              <w:spacing w:line="360" w:lineRule="auto"/>
              <w:jc w:val="center"/>
              <w:rPr>
                <w:rStyle w:val="Bodytext275pt"/>
                <w:rFonts w:ascii="GHEA Grapalat" w:eastAsia="Sylfaen" w:hAnsi="GHEA Grapalat"/>
                <w:sz w:val="24"/>
                <w:szCs w:val="24"/>
              </w:rPr>
            </w:pPr>
            <w:r w:rsidRPr="0047021E">
              <w:rPr>
                <w:rStyle w:val="Bodytext275pt"/>
                <w:rFonts w:ascii="GHEA Grapalat" w:eastAsia="Sylfaen" w:hAnsi="GHEA Grapalat"/>
                <w:sz w:val="24"/>
                <w:szCs w:val="24"/>
              </w:rPr>
              <w:t>&lt; 500000</w:t>
            </w:r>
          </w:p>
        </w:tc>
        <w:tc>
          <w:tcPr>
            <w:tcW w:w="2799" w:type="dxa"/>
            <w:shd w:val="clear" w:color="auto" w:fill="FFFFFF"/>
          </w:tcPr>
          <w:p w14:paraId="6F94AFD2" w14:textId="77777777" w:rsidR="00676645" w:rsidRPr="0047021E" w:rsidRDefault="00676645" w:rsidP="008B7940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47021E">
              <w:rPr>
                <w:rStyle w:val="Bodytext275pt"/>
                <w:rFonts w:ascii="GHEA Grapalat" w:eastAsia="Sylfaen" w:hAnsi="GHEA Grapalat"/>
                <w:sz w:val="24"/>
                <w:szCs w:val="24"/>
              </w:rPr>
              <w:t>500</w:t>
            </w:r>
          </w:p>
        </w:tc>
      </w:tr>
      <w:tr w:rsidR="00676645" w:rsidRPr="0047021E" w14:paraId="240B9FE8" w14:textId="77777777">
        <w:trPr>
          <w:jc w:val="center"/>
        </w:trPr>
        <w:tc>
          <w:tcPr>
            <w:tcW w:w="2488" w:type="dxa"/>
            <w:shd w:val="clear" w:color="auto" w:fill="FFFFFF"/>
          </w:tcPr>
          <w:p w14:paraId="02811B22" w14:textId="77777777" w:rsidR="00676645" w:rsidRPr="0047021E" w:rsidRDefault="00676645" w:rsidP="008B7940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47021E">
              <w:rPr>
                <w:rStyle w:val="Bodytext275pt"/>
                <w:rFonts w:ascii="GHEA Grapalat" w:eastAsia="Sylfaen" w:hAnsi="GHEA Grapalat"/>
                <w:sz w:val="24"/>
                <w:szCs w:val="24"/>
              </w:rPr>
              <w:t>10</w:t>
            </w:r>
          </w:p>
        </w:tc>
        <w:tc>
          <w:tcPr>
            <w:tcW w:w="2588" w:type="dxa"/>
            <w:shd w:val="clear" w:color="auto" w:fill="FFFFFF"/>
          </w:tcPr>
          <w:p w14:paraId="2DFA9702" w14:textId="661E236A" w:rsidR="00676645" w:rsidRPr="0047021E" w:rsidRDefault="00676645" w:rsidP="008B7940">
            <w:pPr>
              <w:spacing w:line="360" w:lineRule="auto"/>
              <w:jc w:val="center"/>
              <w:rPr>
                <w:rStyle w:val="Bodytext275pt"/>
                <w:rFonts w:ascii="GHEA Grapalat" w:eastAsia="Sylfaen" w:hAnsi="GHEA Grapalat"/>
                <w:sz w:val="24"/>
                <w:szCs w:val="24"/>
              </w:rPr>
            </w:pPr>
            <w:r w:rsidRPr="0047021E">
              <w:rPr>
                <w:rStyle w:val="Bodytext275pt"/>
                <w:rFonts w:ascii="GHEA Grapalat" w:eastAsia="Sylfaen" w:hAnsi="GHEA Grapalat"/>
                <w:sz w:val="24"/>
                <w:szCs w:val="24"/>
              </w:rPr>
              <w:t>≥ 500000</w:t>
            </w:r>
          </w:p>
        </w:tc>
        <w:tc>
          <w:tcPr>
            <w:tcW w:w="2799" w:type="dxa"/>
            <w:shd w:val="clear" w:color="auto" w:fill="FFFFFF"/>
          </w:tcPr>
          <w:p w14:paraId="017FEF4A" w14:textId="77777777" w:rsidR="00676645" w:rsidRPr="0047021E" w:rsidRDefault="00676645" w:rsidP="008B7940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47021E">
              <w:rPr>
                <w:rStyle w:val="Bodytext275pt"/>
                <w:rFonts w:ascii="GHEA Grapalat" w:eastAsia="Sylfaen" w:hAnsi="GHEA Grapalat"/>
                <w:sz w:val="24"/>
                <w:szCs w:val="24"/>
              </w:rPr>
              <w:t>700</w:t>
            </w:r>
          </w:p>
        </w:tc>
      </w:tr>
    </w:tbl>
    <w:p w14:paraId="2697B7F3" w14:textId="77777777" w:rsidR="008B7940" w:rsidRPr="0047021E" w:rsidRDefault="008B7940" w:rsidP="008B7940">
      <w:pPr>
        <w:spacing w:line="360" w:lineRule="auto"/>
        <w:jc w:val="both"/>
        <w:rPr>
          <w:rStyle w:val="Bodytext20"/>
          <w:rFonts w:ascii="GHEA Grapalat" w:eastAsia="Sylfaen" w:hAnsi="GHEA Grapalat"/>
          <w:sz w:val="24"/>
          <w:szCs w:val="24"/>
        </w:rPr>
      </w:pPr>
    </w:p>
    <w:p w14:paraId="34393360" w14:textId="6573CD4C" w:rsidR="00B82DD3" w:rsidRPr="0047021E" w:rsidRDefault="00B82DD3" w:rsidP="008B7940">
      <w:pPr>
        <w:pStyle w:val="ListParagraph"/>
        <w:numPr>
          <w:ilvl w:val="0"/>
          <w:numId w:val="10"/>
        </w:numPr>
        <w:spacing w:line="360" w:lineRule="auto"/>
        <w:jc w:val="both"/>
        <w:rPr>
          <w:rStyle w:val="Bodytext40"/>
          <w:rFonts w:ascii="GHEA Grapalat" w:eastAsia="Sylfaen" w:hAnsi="GHEA Grapalat"/>
          <w:i w:val="0"/>
          <w:iCs w:val="0"/>
          <w:sz w:val="24"/>
          <w:szCs w:val="24"/>
        </w:rPr>
      </w:pPr>
      <w:r w:rsidRPr="0047021E">
        <w:rPr>
          <w:rStyle w:val="Bodytext20"/>
          <w:rFonts w:ascii="GHEA Grapalat" w:eastAsia="Sylfaen" w:hAnsi="GHEA Grapalat"/>
          <w:sz w:val="24"/>
          <w:szCs w:val="24"/>
        </w:rPr>
        <w:t xml:space="preserve">Եթե պատերազմի կամ ահաբեկչության ռիսկերով պայմանավորված, երրորդ անձանց հասցվող վնասի ապահովագրական ծածկույթը հասանելի չէ օդային փոխադրողին կամ օդանավ շահագործողին յուրաքանչյուր պատահարի </w:t>
      </w:r>
      <w:r w:rsidRPr="0047021E">
        <w:rPr>
          <w:rStyle w:val="Bodytext20"/>
          <w:rFonts w:ascii="GHEA Grapalat" w:eastAsia="Sylfaen" w:hAnsi="GHEA Grapalat"/>
          <w:color w:val="auto"/>
          <w:sz w:val="24"/>
          <w:szCs w:val="24"/>
        </w:rPr>
        <w:t xml:space="preserve">փոխհատուցման սկզբունքով, այդ օդային փոխադրողը կամ օդանավ շահագործողը </w:t>
      </w:r>
      <w:r w:rsidR="00BB6D39" w:rsidRPr="0047021E">
        <w:rPr>
          <w:rStyle w:val="Bodytext20"/>
          <w:rFonts w:ascii="GHEA Grapalat" w:eastAsia="Sylfaen" w:hAnsi="GHEA Grapalat"/>
          <w:color w:val="auto"/>
          <w:sz w:val="24"/>
          <w:szCs w:val="24"/>
        </w:rPr>
        <w:t>պետք</w:t>
      </w:r>
      <w:r w:rsidRPr="0047021E">
        <w:rPr>
          <w:rStyle w:val="Bodytext20"/>
          <w:rFonts w:ascii="GHEA Grapalat" w:eastAsia="Sylfaen" w:hAnsi="GHEA Grapalat"/>
          <w:color w:val="auto"/>
          <w:sz w:val="24"/>
          <w:szCs w:val="24"/>
        </w:rPr>
        <w:t xml:space="preserve"> է կատար</w:t>
      </w:r>
      <w:r w:rsidR="00BB6D39" w:rsidRPr="0047021E">
        <w:rPr>
          <w:rStyle w:val="Bodytext20"/>
          <w:rFonts w:ascii="GHEA Grapalat" w:eastAsia="Sylfaen" w:hAnsi="GHEA Grapalat"/>
          <w:color w:val="auto"/>
          <w:sz w:val="24"/>
          <w:szCs w:val="24"/>
        </w:rPr>
        <w:t>ի</w:t>
      </w:r>
      <w:r w:rsidRPr="0047021E">
        <w:rPr>
          <w:rStyle w:val="Bodytext20"/>
          <w:rFonts w:ascii="GHEA Grapalat" w:eastAsia="Sylfaen" w:hAnsi="GHEA Grapalat"/>
          <w:color w:val="auto"/>
          <w:sz w:val="24"/>
          <w:szCs w:val="24"/>
        </w:rPr>
        <w:t xml:space="preserve"> այդ </w:t>
      </w:r>
      <w:r w:rsidRPr="0047021E">
        <w:rPr>
          <w:rStyle w:val="Bodytext20"/>
          <w:rFonts w:ascii="GHEA Grapalat" w:eastAsia="Sylfaen" w:hAnsi="GHEA Grapalat"/>
          <w:sz w:val="24"/>
          <w:szCs w:val="24"/>
        </w:rPr>
        <w:t xml:space="preserve">ռիսկերն ապահովագրելու իր պարտավորությունը՝ ապահովագրելով դրանք ընդհանուր փոխհատուցման </w:t>
      </w:r>
      <w:r w:rsidRPr="0047021E">
        <w:rPr>
          <w:rStyle w:val="Bodytext20"/>
          <w:rFonts w:ascii="GHEA Grapalat" w:eastAsia="Sylfaen" w:hAnsi="GHEA Grapalat"/>
          <w:sz w:val="24"/>
          <w:szCs w:val="24"/>
        </w:rPr>
        <w:lastRenderedPageBreak/>
        <w:t>սկզբունքով։ Ընդհանուր փոխհատուցումը առնվազն համարժեք պետք է լինի սույն հոդվածի 1-ին մասով սահմանված համապատասխան գումարին։</w:t>
      </w:r>
    </w:p>
    <w:p w14:paraId="35992F51" w14:textId="77777777" w:rsidR="00A472B0" w:rsidRPr="0047021E" w:rsidRDefault="00A472B0" w:rsidP="00A472B0">
      <w:pPr>
        <w:spacing w:line="360" w:lineRule="auto"/>
        <w:rPr>
          <w:rStyle w:val="Bodytext20"/>
          <w:rFonts w:ascii="GHEA Grapalat" w:eastAsia="Sylfaen" w:hAnsi="GHEA Grapalat"/>
          <w:color w:val="auto"/>
          <w:sz w:val="24"/>
          <w:szCs w:val="24"/>
        </w:rPr>
      </w:pPr>
    </w:p>
    <w:p w14:paraId="1174CBF6" w14:textId="0E4CFEE7" w:rsidR="00B82DD3" w:rsidRPr="0047021E" w:rsidRDefault="00B82DD3" w:rsidP="00A472B0">
      <w:pPr>
        <w:spacing w:line="360" w:lineRule="auto"/>
        <w:jc w:val="center"/>
        <w:rPr>
          <w:rStyle w:val="Bodytext20"/>
          <w:rFonts w:ascii="GHEA Grapalat" w:eastAsia="Sylfaen" w:hAnsi="GHEA Grapalat"/>
          <w:b/>
          <w:bCs/>
          <w:color w:val="auto"/>
          <w:sz w:val="24"/>
          <w:szCs w:val="24"/>
        </w:rPr>
      </w:pPr>
      <w:r w:rsidRPr="0047021E">
        <w:rPr>
          <w:rStyle w:val="Bodytext20"/>
          <w:rFonts w:ascii="GHEA Grapalat" w:eastAsia="Sylfaen" w:hAnsi="GHEA Grapalat"/>
          <w:b/>
          <w:bCs/>
          <w:color w:val="auto"/>
          <w:sz w:val="24"/>
          <w:szCs w:val="24"/>
        </w:rPr>
        <w:t>Հոդված 7</w:t>
      </w:r>
      <w:r w:rsidRPr="0047021E">
        <w:rPr>
          <w:rStyle w:val="Bodytext20"/>
          <w:rFonts w:ascii="MS Mincho" w:eastAsia="MS Mincho" w:hAnsi="MS Mincho" w:cs="MS Mincho" w:hint="eastAsia"/>
          <w:b/>
          <w:bCs/>
          <w:color w:val="auto"/>
          <w:sz w:val="24"/>
          <w:szCs w:val="24"/>
        </w:rPr>
        <w:t>․</w:t>
      </w:r>
      <w:bookmarkStart w:id="1" w:name="bookmark11"/>
      <w:r w:rsidRPr="0047021E">
        <w:rPr>
          <w:rStyle w:val="Bodytext20"/>
          <w:rFonts w:ascii="GHEA Grapalat" w:eastAsia="Sylfaen" w:hAnsi="GHEA Grapalat"/>
          <w:b/>
          <w:bCs/>
          <w:color w:val="auto"/>
          <w:sz w:val="24"/>
          <w:szCs w:val="24"/>
        </w:rPr>
        <w:t xml:space="preserve"> Կատարման ապահովումը և պատասխանատվության միջոցները</w:t>
      </w:r>
      <w:bookmarkEnd w:id="1"/>
    </w:p>
    <w:p w14:paraId="26D3823D" w14:textId="77777777" w:rsidR="00A472B0" w:rsidRPr="0047021E" w:rsidRDefault="009015E8" w:rsidP="00A472B0">
      <w:pPr>
        <w:pStyle w:val="ListParagraph"/>
        <w:numPr>
          <w:ilvl w:val="0"/>
          <w:numId w:val="11"/>
        </w:numPr>
        <w:tabs>
          <w:tab w:val="left" w:pos="1134"/>
        </w:tabs>
        <w:spacing w:line="360" w:lineRule="auto"/>
        <w:jc w:val="both"/>
        <w:rPr>
          <w:rStyle w:val="Bodytext20"/>
          <w:rFonts w:ascii="GHEA Grapalat" w:eastAsia="Sylfaen" w:hAnsi="GHEA Grapalat" w:cs="Sylfaen"/>
          <w:color w:val="auto"/>
          <w:sz w:val="24"/>
          <w:szCs w:val="24"/>
        </w:rPr>
      </w:pPr>
      <w:bookmarkStart w:id="2" w:name="_Hlk175316475"/>
      <w:r w:rsidRPr="0047021E">
        <w:rPr>
          <w:rFonts w:ascii="GHEA Grapalat" w:hAnsi="GHEA Grapalat"/>
          <w:color w:val="auto"/>
        </w:rPr>
        <w:t xml:space="preserve">«Ավիացիայի մասին» ՀՀ օրենքով </w:t>
      </w:r>
      <w:r w:rsidR="0060264A" w:rsidRPr="0047021E">
        <w:rPr>
          <w:rFonts w:ascii="GHEA Grapalat" w:hAnsi="GHEA Grapalat"/>
          <w:color w:val="auto"/>
        </w:rPr>
        <w:t>սահմանված</w:t>
      </w:r>
      <w:r w:rsidRPr="0047021E">
        <w:rPr>
          <w:rFonts w:ascii="GHEA Grapalat" w:hAnsi="GHEA Grapalat"/>
          <w:color w:val="auto"/>
        </w:rPr>
        <w:t xml:space="preserve"> </w:t>
      </w:r>
      <w:r w:rsidR="00B82DD3" w:rsidRPr="0047021E">
        <w:rPr>
          <w:rStyle w:val="Bodytext20"/>
          <w:rFonts w:ascii="GHEA Grapalat" w:eastAsia="Sylfaen" w:hAnsi="GHEA Grapalat"/>
          <w:color w:val="auto"/>
          <w:sz w:val="24"/>
          <w:szCs w:val="24"/>
        </w:rPr>
        <w:t xml:space="preserve">Հայաստանի Հանրապետության </w:t>
      </w:r>
      <w:r w:rsidR="0047248F" w:rsidRPr="0047021E">
        <w:rPr>
          <w:rStyle w:val="Bodytext20"/>
          <w:rFonts w:ascii="GHEA Grapalat" w:eastAsia="Sylfaen" w:hAnsi="GHEA Grapalat"/>
          <w:color w:val="auto"/>
          <w:sz w:val="24"/>
          <w:szCs w:val="24"/>
        </w:rPr>
        <w:t>ավիացիայի (բացառությամբ ռազմականի) բնագավառի քաղաքականությունը մշակող և իրականացնող համապատասխան նախարարությունը</w:t>
      </w:r>
      <w:r w:rsidR="00B50472" w:rsidRPr="0047021E">
        <w:rPr>
          <w:rStyle w:val="Bodytext20"/>
          <w:rFonts w:ascii="GHEA Grapalat" w:eastAsia="Sylfaen" w:hAnsi="GHEA Grapalat"/>
          <w:color w:val="auto"/>
          <w:sz w:val="24"/>
          <w:szCs w:val="24"/>
        </w:rPr>
        <w:t xml:space="preserve"> </w:t>
      </w:r>
      <w:r w:rsidR="0047248F" w:rsidRPr="0047021E">
        <w:rPr>
          <w:rStyle w:val="Bodytext20"/>
          <w:rFonts w:ascii="GHEA Grapalat" w:eastAsia="Sylfaen" w:hAnsi="GHEA Grapalat"/>
          <w:color w:val="auto"/>
          <w:sz w:val="24"/>
          <w:szCs w:val="24"/>
        </w:rPr>
        <w:t xml:space="preserve">(այսուհետ` </w:t>
      </w:r>
      <w:r w:rsidR="00B50472" w:rsidRPr="0047021E">
        <w:rPr>
          <w:rStyle w:val="Bodytext20"/>
          <w:rFonts w:ascii="GHEA Grapalat" w:eastAsia="Sylfaen" w:hAnsi="GHEA Grapalat"/>
          <w:color w:val="auto"/>
          <w:sz w:val="24"/>
          <w:szCs w:val="24"/>
        </w:rPr>
        <w:t>ավիացիոն իշխանություն</w:t>
      </w:r>
      <w:r w:rsidR="0047248F" w:rsidRPr="0047021E">
        <w:rPr>
          <w:rStyle w:val="Bodytext20"/>
          <w:rFonts w:ascii="GHEA Grapalat" w:eastAsia="Sylfaen" w:hAnsi="GHEA Grapalat"/>
          <w:color w:val="auto"/>
          <w:sz w:val="24"/>
          <w:szCs w:val="24"/>
        </w:rPr>
        <w:t xml:space="preserve">) </w:t>
      </w:r>
      <w:r w:rsidR="00B82DD3" w:rsidRPr="0047021E">
        <w:rPr>
          <w:rStyle w:val="Bodytext20"/>
          <w:rFonts w:ascii="GHEA Grapalat" w:eastAsia="Sylfaen" w:hAnsi="GHEA Grapalat"/>
          <w:color w:val="auto"/>
          <w:sz w:val="24"/>
          <w:szCs w:val="24"/>
        </w:rPr>
        <w:t xml:space="preserve">ապահովում </w:t>
      </w:r>
      <w:r w:rsidR="00B50472" w:rsidRPr="0047021E">
        <w:rPr>
          <w:rStyle w:val="Bodytext20"/>
          <w:rFonts w:ascii="GHEA Grapalat" w:eastAsia="Sylfaen" w:hAnsi="GHEA Grapalat"/>
          <w:color w:val="auto"/>
          <w:sz w:val="24"/>
          <w:szCs w:val="24"/>
        </w:rPr>
        <w:t>է</w:t>
      </w:r>
      <w:r w:rsidR="00B82DD3" w:rsidRPr="0047021E">
        <w:rPr>
          <w:rStyle w:val="Bodytext20"/>
          <w:rFonts w:ascii="GHEA Grapalat" w:eastAsia="Sylfaen" w:hAnsi="GHEA Grapalat"/>
          <w:color w:val="auto"/>
          <w:sz w:val="24"/>
          <w:szCs w:val="24"/>
        </w:rPr>
        <w:t>, որ օդային փոխադրողները և օդանավ շահագործողները կատարեն սույն օրենքի պահանջները</w:t>
      </w:r>
      <w:bookmarkEnd w:id="2"/>
      <w:r w:rsidR="00B82DD3" w:rsidRPr="0047021E">
        <w:rPr>
          <w:rStyle w:val="Bodytext20"/>
          <w:rFonts w:ascii="GHEA Grapalat" w:eastAsia="Sylfaen" w:hAnsi="GHEA Grapalat"/>
          <w:color w:val="auto"/>
          <w:sz w:val="24"/>
          <w:szCs w:val="24"/>
        </w:rPr>
        <w:t>։</w:t>
      </w:r>
    </w:p>
    <w:p w14:paraId="3C98B155" w14:textId="77777777" w:rsidR="00A472B0" w:rsidRPr="0047021E" w:rsidRDefault="005F0531" w:rsidP="00A472B0">
      <w:pPr>
        <w:pStyle w:val="ListParagraph"/>
        <w:numPr>
          <w:ilvl w:val="0"/>
          <w:numId w:val="11"/>
        </w:numPr>
        <w:tabs>
          <w:tab w:val="left" w:pos="1134"/>
        </w:tabs>
        <w:spacing w:line="360" w:lineRule="auto"/>
        <w:jc w:val="both"/>
        <w:rPr>
          <w:rStyle w:val="Bodytext20"/>
          <w:rFonts w:ascii="GHEA Grapalat" w:eastAsia="Sylfaen" w:hAnsi="GHEA Grapalat" w:cs="Sylfaen"/>
          <w:color w:val="auto"/>
          <w:sz w:val="24"/>
          <w:szCs w:val="24"/>
        </w:rPr>
      </w:pPr>
      <w:r w:rsidRPr="0047021E">
        <w:rPr>
          <w:rStyle w:val="Bodytext20"/>
          <w:rFonts w:ascii="GHEA Grapalat" w:eastAsia="Sylfaen" w:hAnsi="GHEA Grapalat"/>
          <w:sz w:val="24"/>
          <w:szCs w:val="24"/>
        </w:rPr>
        <w:t>Օտարերկրյա գրանցում ունեցող օդային փոխադրողները կամ օդանավ շահագործողները, որոնք թռիչքներ են իրականացնում Հայաստանի Հանրապետության օդային տարածքով պետք է Հայաստանի Հանրապետության ավիացիոն իշխանություններին ներկայացնեն սույն օրենքում սահմանված ապահովագրական պահանջների կատարման ապացույց</w:t>
      </w:r>
      <w:r w:rsidR="00B82DD3" w:rsidRPr="0047021E">
        <w:rPr>
          <w:rStyle w:val="Bodytext20"/>
          <w:rFonts w:ascii="GHEA Grapalat" w:eastAsia="Sylfaen" w:hAnsi="GHEA Grapalat"/>
          <w:sz w:val="24"/>
          <w:szCs w:val="24"/>
        </w:rPr>
        <w:t>։</w:t>
      </w:r>
    </w:p>
    <w:p w14:paraId="3262C3B5" w14:textId="77777777" w:rsidR="00A472B0" w:rsidRPr="0047021E" w:rsidRDefault="00B82DD3" w:rsidP="00A472B0">
      <w:pPr>
        <w:pStyle w:val="ListParagraph"/>
        <w:numPr>
          <w:ilvl w:val="0"/>
          <w:numId w:val="11"/>
        </w:numPr>
        <w:tabs>
          <w:tab w:val="left" w:pos="1134"/>
        </w:tabs>
        <w:spacing w:line="360" w:lineRule="auto"/>
        <w:jc w:val="both"/>
        <w:rPr>
          <w:rStyle w:val="Bodytext20"/>
          <w:rFonts w:ascii="GHEA Grapalat" w:eastAsia="Sylfaen" w:hAnsi="GHEA Grapalat" w:cs="Sylfaen"/>
          <w:color w:val="auto"/>
          <w:sz w:val="24"/>
          <w:szCs w:val="24"/>
        </w:rPr>
      </w:pPr>
      <w:r w:rsidRPr="0047021E">
        <w:rPr>
          <w:rStyle w:val="Bodytext20"/>
          <w:rFonts w:ascii="GHEA Grapalat" w:eastAsia="Sylfaen" w:hAnsi="GHEA Grapalat"/>
          <w:color w:val="auto"/>
          <w:sz w:val="24"/>
          <w:szCs w:val="24"/>
        </w:rPr>
        <w:t xml:space="preserve">Հայաստանի Հանրապետության </w:t>
      </w:r>
      <w:r w:rsidR="00B50472" w:rsidRPr="0047021E">
        <w:rPr>
          <w:rStyle w:val="Bodytext20"/>
          <w:rFonts w:ascii="GHEA Grapalat" w:eastAsia="Sylfaen" w:hAnsi="GHEA Grapalat"/>
          <w:color w:val="auto"/>
          <w:sz w:val="24"/>
          <w:szCs w:val="24"/>
        </w:rPr>
        <w:t>ավիացիոն իշխանություն</w:t>
      </w:r>
      <w:r w:rsidRPr="0047021E">
        <w:rPr>
          <w:rStyle w:val="Bodytext20"/>
          <w:rFonts w:ascii="GHEA Grapalat" w:eastAsia="Sylfaen" w:hAnsi="GHEA Grapalat"/>
          <w:color w:val="auto"/>
          <w:sz w:val="24"/>
          <w:szCs w:val="24"/>
        </w:rPr>
        <w:t xml:space="preserve">ը </w:t>
      </w:r>
      <w:r w:rsidRPr="0047021E">
        <w:rPr>
          <w:rStyle w:val="Bodytext20"/>
          <w:rFonts w:ascii="GHEA Grapalat" w:eastAsia="Sylfaen" w:hAnsi="GHEA Grapalat"/>
          <w:sz w:val="24"/>
          <w:szCs w:val="24"/>
        </w:rPr>
        <w:t xml:space="preserve">անհրաժեշտության դեպքում </w:t>
      </w:r>
      <w:r w:rsidRPr="0047021E">
        <w:rPr>
          <w:rStyle w:val="Bodytext20"/>
          <w:rFonts w:ascii="GHEA Grapalat" w:eastAsia="Sylfaen" w:hAnsi="GHEA Grapalat"/>
          <w:color w:val="auto"/>
          <w:sz w:val="24"/>
          <w:szCs w:val="24"/>
        </w:rPr>
        <w:t>օտարերկրյա</w:t>
      </w:r>
      <w:r w:rsidRPr="0047021E">
        <w:rPr>
          <w:rStyle w:val="Bodytext20"/>
          <w:rFonts w:ascii="GHEA Grapalat" w:eastAsia="Sylfaen" w:hAnsi="GHEA Grapalat"/>
          <w:sz w:val="24"/>
          <w:szCs w:val="24"/>
        </w:rPr>
        <w:t xml:space="preserve"> գրանցում ունեցող </w:t>
      </w:r>
      <w:r w:rsidRPr="0047021E">
        <w:rPr>
          <w:rFonts w:ascii="GHEA Grapalat" w:hAnsi="GHEA Grapalat"/>
        </w:rPr>
        <w:t xml:space="preserve">օդային փոխադրողներից, </w:t>
      </w:r>
      <w:r w:rsidRPr="0047021E">
        <w:rPr>
          <w:rStyle w:val="Bodytext20"/>
          <w:rFonts w:ascii="GHEA Grapalat" w:eastAsia="Sylfaen" w:hAnsi="GHEA Grapalat"/>
          <w:sz w:val="24"/>
          <w:szCs w:val="24"/>
        </w:rPr>
        <w:t>օդանավ շահագործողներից կամ ապահովագրողից</w:t>
      </w:r>
      <w:r w:rsidRPr="0047021E" w:rsidDel="0011764E">
        <w:rPr>
          <w:rStyle w:val="Bodytext20"/>
          <w:rFonts w:ascii="GHEA Grapalat" w:eastAsia="Sylfaen" w:hAnsi="GHEA Grapalat"/>
          <w:sz w:val="24"/>
          <w:szCs w:val="24"/>
        </w:rPr>
        <w:t xml:space="preserve"> </w:t>
      </w:r>
      <w:r w:rsidRPr="0047021E">
        <w:rPr>
          <w:rStyle w:val="Bodytext20"/>
          <w:rFonts w:ascii="GHEA Grapalat" w:eastAsia="Sylfaen" w:hAnsi="GHEA Grapalat"/>
          <w:sz w:val="24"/>
          <w:szCs w:val="24"/>
        </w:rPr>
        <w:t xml:space="preserve">կարող </w:t>
      </w:r>
      <w:r w:rsidR="00B50472" w:rsidRPr="0047021E">
        <w:rPr>
          <w:rStyle w:val="Bodytext20"/>
          <w:rFonts w:ascii="GHEA Grapalat" w:eastAsia="Sylfaen" w:hAnsi="GHEA Grapalat"/>
          <w:sz w:val="24"/>
          <w:szCs w:val="24"/>
        </w:rPr>
        <w:t>է</w:t>
      </w:r>
      <w:r w:rsidRPr="0047021E">
        <w:rPr>
          <w:rStyle w:val="Bodytext20"/>
          <w:rFonts w:ascii="GHEA Grapalat" w:eastAsia="Sylfaen" w:hAnsi="GHEA Grapalat"/>
          <w:sz w:val="24"/>
          <w:szCs w:val="24"/>
        </w:rPr>
        <w:t xml:space="preserve"> պահանջել </w:t>
      </w:r>
      <w:r w:rsidR="00565D05" w:rsidRPr="0047021E">
        <w:rPr>
          <w:rStyle w:val="Bodytext20"/>
          <w:rFonts w:ascii="GHEA Grapalat" w:eastAsia="Sylfaen" w:hAnsi="GHEA Grapalat"/>
          <w:sz w:val="24"/>
          <w:szCs w:val="24"/>
        </w:rPr>
        <w:t xml:space="preserve">սույն օրենքի 4-րդ հոդվածի 1-ին մասով սահմանված փաստաթղթերը, որպես </w:t>
      </w:r>
      <w:r w:rsidRPr="0047021E">
        <w:rPr>
          <w:rStyle w:val="Bodytext20"/>
          <w:rFonts w:ascii="GHEA Grapalat" w:eastAsia="Sylfaen" w:hAnsi="GHEA Grapalat"/>
          <w:sz w:val="24"/>
          <w:szCs w:val="24"/>
        </w:rPr>
        <w:t xml:space="preserve">լրացուցիչ </w:t>
      </w:r>
      <w:r w:rsidR="005F0531" w:rsidRPr="0047021E">
        <w:rPr>
          <w:rStyle w:val="Bodytext20"/>
          <w:rFonts w:ascii="GHEA Grapalat" w:eastAsia="Sylfaen" w:hAnsi="GHEA Grapalat"/>
          <w:sz w:val="24"/>
          <w:szCs w:val="24"/>
        </w:rPr>
        <w:t>ապացույցներ, եթե ապահովագրական պահանջների կատարման վերաբերյալ ներկայացված փաստաթղթերի իսկությունը ակնհայտ կասկածելի է</w:t>
      </w:r>
      <w:r w:rsidRPr="0047021E">
        <w:rPr>
          <w:rStyle w:val="Bodytext20"/>
          <w:rFonts w:ascii="GHEA Grapalat" w:eastAsia="Sylfaen" w:hAnsi="GHEA Grapalat"/>
          <w:sz w:val="24"/>
          <w:szCs w:val="24"/>
        </w:rPr>
        <w:t>։</w:t>
      </w:r>
    </w:p>
    <w:p w14:paraId="6A85C8A3" w14:textId="77777777" w:rsidR="00A472B0" w:rsidRPr="0047021E" w:rsidRDefault="00A31A76" w:rsidP="00A472B0">
      <w:pPr>
        <w:pStyle w:val="ListParagraph"/>
        <w:numPr>
          <w:ilvl w:val="0"/>
          <w:numId w:val="11"/>
        </w:numPr>
        <w:tabs>
          <w:tab w:val="left" w:pos="1134"/>
        </w:tabs>
        <w:spacing w:line="360" w:lineRule="auto"/>
        <w:jc w:val="both"/>
        <w:rPr>
          <w:rFonts w:ascii="GHEA Grapalat" w:hAnsi="GHEA Grapalat"/>
          <w:color w:val="auto"/>
        </w:rPr>
      </w:pPr>
      <w:r w:rsidRPr="0047021E">
        <w:rPr>
          <w:rFonts w:ascii="GHEA Grapalat" w:hAnsi="GHEA Grapalat"/>
        </w:rPr>
        <w:t>Սույն օրենքի</w:t>
      </w:r>
      <w:r w:rsidR="00DC7C28" w:rsidRPr="0047021E">
        <w:rPr>
          <w:rFonts w:ascii="GHEA Grapalat" w:hAnsi="GHEA Grapalat"/>
        </w:rPr>
        <w:t xml:space="preserve"> դրույթների</w:t>
      </w:r>
      <w:r w:rsidRPr="0047021E">
        <w:rPr>
          <w:rFonts w:ascii="GHEA Grapalat" w:hAnsi="GHEA Grapalat"/>
        </w:rPr>
        <w:t xml:space="preserve"> խախտումներն</w:t>
      </w:r>
      <w:r w:rsidR="00D1549F" w:rsidRPr="0047021E">
        <w:rPr>
          <w:rFonts w:ascii="GHEA Grapalat" w:hAnsi="GHEA Grapalat"/>
        </w:rPr>
        <w:t xml:space="preserve"> </w:t>
      </w:r>
      <w:r w:rsidRPr="0047021E">
        <w:rPr>
          <w:rFonts w:ascii="GHEA Grapalat" w:hAnsi="GHEA Grapalat"/>
        </w:rPr>
        <w:t xml:space="preserve">առաջացնում են պատասխանատվություն՝ </w:t>
      </w:r>
      <w:r w:rsidR="00A96384" w:rsidRPr="0047021E">
        <w:rPr>
          <w:rFonts w:ascii="GHEA Grapalat" w:hAnsi="GHEA Grapalat"/>
          <w:color w:val="auto"/>
        </w:rPr>
        <w:t>«Ավիացիայի մասին» օրենք</w:t>
      </w:r>
      <w:r w:rsidR="00D1549F" w:rsidRPr="0047021E">
        <w:rPr>
          <w:rFonts w:ascii="GHEA Grapalat" w:hAnsi="GHEA Grapalat"/>
          <w:color w:val="auto"/>
        </w:rPr>
        <w:t xml:space="preserve">ի 47-րդ հոդվածով </w:t>
      </w:r>
      <w:r w:rsidR="00A96384" w:rsidRPr="0047021E">
        <w:rPr>
          <w:rFonts w:ascii="GHEA Grapalat" w:hAnsi="GHEA Grapalat"/>
          <w:color w:val="auto"/>
        </w:rPr>
        <w:t xml:space="preserve"> սահմանված</w:t>
      </w:r>
      <w:r w:rsidR="00DC7C28" w:rsidRPr="0047021E">
        <w:rPr>
          <w:rFonts w:ascii="GHEA Grapalat" w:hAnsi="GHEA Grapalat"/>
          <w:color w:val="auto"/>
        </w:rPr>
        <w:t xml:space="preserve"> </w:t>
      </w:r>
      <w:r w:rsidRPr="0047021E">
        <w:rPr>
          <w:rFonts w:ascii="GHEA Grapalat" w:hAnsi="GHEA Grapalat"/>
        </w:rPr>
        <w:t>կարգով:</w:t>
      </w:r>
    </w:p>
    <w:p w14:paraId="3C2601F6" w14:textId="037CEC66" w:rsidR="00B82DD3" w:rsidRPr="0047021E" w:rsidRDefault="00B82DD3" w:rsidP="00A472B0">
      <w:pPr>
        <w:pStyle w:val="ListParagraph"/>
        <w:numPr>
          <w:ilvl w:val="0"/>
          <w:numId w:val="11"/>
        </w:numPr>
        <w:tabs>
          <w:tab w:val="left" w:pos="1134"/>
        </w:tabs>
        <w:spacing w:line="360" w:lineRule="auto"/>
        <w:jc w:val="both"/>
        <w:rPr>
          <w:rStyle w:val="Bodytext20"/>
          <w:rFonts w:ascii="GHEA Grapalat" w:eastAsia="Sylfaen" w:hAnsi="GHEA Grapalat" w:cs="Sylfaen"/>
          <w:color w:val="auto"/>
          <w:sz w:val="24"/>
          <w:szCs w:val="24"/>
        </w:rPr>
      </w:pPr>
      <w:r w:rsidRPr="0047021E">
        <w:rPr>
          <w:rStyle w:val="Bodytext20"/>
          <w:rFonts w:ascii="GHEA Grapalat" w:eastAsia="Sylfaen" w:hAnsi="GHEA Grapalat"/>
          <w:sz w:val="24"/>
          <w:szCs w:val="24"/>
        </w:rPr>
        <w:t xml:space="preserve">Եթե </w:t>
      </w:r>
      <w:r w:rsidRPr="0047021E">
        <w:rPr>
          <w:rStyle w:val="Bodytext20"/>
          <w:rFonts w:ascii="GHEA Grapalat" w:eastAsia="Sylfaen" w:hAnsi="GHEA Grapalat"/>
          <w:color w:val="auto"/>
          <w:sz w:val="24"/>
          <w:szCs w:val="24"/>
        </w:rPr>
        <w:t xml:space="preserve">Հայաստանի Հանրապետության </w:t>
      </w:r>
      <w:r w:rsidR="00B50472" w:rsidRPr="0047021E">
        <w:rPr>
          <w:rStyle w:val="Bodytext20"/>
          <w:rFonts w:ascii="GHEA Grapalat" w:eastAsia="Sylfaen" w:hAnsi="GHEA Grapalat"/>
          <w:color w:val="auto"/>
          <w:sz w:val="24"/>
          <w:szCs w:val="24"/>
        </w:rPr>
        <w:t>ավիացիոն իշխանություն</w:t>
      </w:r>
      <w:r w:rsidRPr="0047021E">
        <w:rPr>
          <w:rStyle w:val="Bodytext20"/>
          <w:rFonts w:ascii="GHEA Grapalat" w:eastAsia="Sylfaen" w:hAnsi="GHEA Grapalat"/>
          <w:color w:val="auto"/>
          <w:sz w:val="24"/>
          <w:szCs w:val="24"/>
        </w:rPr>
        <w:t xml:space="preserve">ը </w:t>
      </w:r>
      <w:r w:rsidRPr="0047021E">
        <w:rPr>
          <w:rStyle w:val="Bodytext20"/>
          <w:rFonts w:ascii="GHEA Grapalat" w:eastAsia="Sylfaen" w:hAnsi="GHEA Grapalat"/>
          <w:sz w:val="24"/>
          <w:szCs w:val="24"/>
        </w:rPr>
        <w:t>չ</w:t>
      </w:r>
      <w:r w:rsidR="00B50472" w:rsidRPr="0047021E">
        <w:rPr>
          <w:rStyle w:val="Bodytext20"/>
          <w:rFonts w:ascii="GHEA Grapalat" w:eastAsia="Sylfaen" w:hAnsi="GHEA Grapalat"/>
          <w:sz w:val="24"/>
          <w:szCs w:val="24"/>
        </w:rPr>
        <w:t>ի</w:t>
      </w:r>
      <w:r w:rsidRPr="0047021E">
        <w:rPr>
          <w:rStyle w:val="Bodytext20"/>
          <w:rFonts w:ascii="GHEA Grapalat" w:eastAsia="Sylfaen" w:hAnsi="GHEA Grapalat"/>
          <w:sz w:val="24"/>
          <w:szCs w:val="24"/>
        </w:rPr>
        <w:t xml:space="preserve"> հավաստիացել սույն օրենքի պայմանների կատարման հարցում, ապա </w:t>
      </w:r>
      <w:r w:rsidR="00B50472" w:rsidRPr="0047021E">
        <w:rPr>
          <w:rStyle w:val="Bodytext20"/>
          <w:rFonts w:ascii="GHEA Grapalat" w:eastAsia="Sylfaen" w:hAnsi="GHEA Grapalat"/>
          <w:sz w:val="24"/>
          <w:szCs w:val="24"/>
        </w:rPr>
        <w:t xml:space="preserve">չի </w:t>
      </w:r>
      <w:r w:rsidRPr="0047021E">
        <w:rPr>
          <w:rStyle w:val="Bodytext20"/>
          <w:rFonts w:ascii="GHEA Grapalat" w:eastAsia="Sylfaen" w:hAnsi="GHEA Grapalat"/>
          <w:sz w:val="24"/>
          <w:szCs w:val="24"/>
        </w:rPr>
        <w:t xml:space="preserve">թույլատրում օդանավի վերասլացքը, քանի դեռ համապատասխան օդային </w:t>
      </w:r>
      <w:r w:rsidRPr="0047021E">
        <w:rPr>
          <w:rStyle w:val="Bodytext20"/>
          <w:rFonts w:ascii="GHEA Grapalat" w:eastAsia="Sylfaen" w:hAnsi="GHEA Grapalat"/>
          <w:sz w:val="24"/>
          <w:szCs w:val="24"/>
        </w:rPr>
        <w:lastRenderedPageBreak/>
        <w:t>փոխադրողը կամ օդանավ շահագործողը սույն օրենքի համաձայն չի ներկայացրել պատշաճ ապահովագրական ծածկույթի ապացույց։</w:t>
      </w:r>
    </w:p>
    <w:p w14:paraId="24A9C626" w14:textId="77777777" w:rsidR="00A472B0" w:rsidRPr="0047021E" w:rsidRDefault="00A472B0" w:rsidP="00A472B0">
      <w:pPr>
        <w:tabs>
          <w:tab w:val="left" w:pos="1134"/>
        </w:tabs>
        <w:spacing w:line="360" w:lineRule="auto"/>
        <w:rPr>
          <w:rStyle w:val="Bodytext20"/>
          <w:rFonts w:ascii="GHEA Grapalat" w:eastAsia="Sylfaen" w:hAnsi="GHEA Grapalat"/>
          <w:sz w:val="24"/>
          <w:szCs w:val="24"/>
        </w:rPr>
      </w:pPr>
    </w:p>
    <w:p w14:paraId="64C82A1C" w14:textId="481D5917" w:rsidR="00BF5D04" w:rsidRPr="0047021E" w:rsidRDefault="00BF5D04" w:rsidP="00A472B0">
      <w:pPr>
        <w:tabs>
          <w:tab w:val="left" w:pos="1134"/>
        </w:tabs>
        <w:spacing w:line="360" w:lineRule="auto"/>
        <w:jc w:val="center"/>
        <w:rPr>
          <w:rStyle w:val="Bodytext20"/>
          <w:rFonts w:ascii="GHEA Grapalat" w:eastAsia="Sylfaen" w:hAnsi="GHEA Grapalat"/>
          <w:b/>
          <w:bCs/>
          <w:sz w:val="24"/>
          <w:szCs w:val="24"/>
        </w:rPr>
      </w:pPr>
      <w:r w:rsidRPr="0047021E">
        <w:rPr>
          <w:rStyle w:val="Bodytext20"/>
          <w:rFonts w:ascii="GHEA Grapalat" w:eastAsia="Sylfaen" w:hAnsi="GHEA Grapalat"/>
          <w:b/>
          <w:bCs/>
          <w:sz w:val="24"/>
          <w:szCs w:val="24"/>
        </w:rPr>
        <w:t>Հոդված 8</w:t>
      </w:r>
      <w:r w:rsidRPr="0047021E">
        <w:rPr>
          <w:rStyle w:val="Bodytext20"/>
          <w:rFonts w:ascii="MS Mincho" w:eastAsia="MS Mincho" w:hAnsi="MS Mincho" w:cs="MS Mincho" w:hint="eastAsia"/>
          <w:b/>
          <w:bCs/>
          <w:sz w:val="24"/>
          <w:szCs w:val="24"/>
        </w:rPr>
        <w:t>․</w:t>
      </w:r>
      <w:r w:rsidR="002A7CB8" w:rsidRPr="0047021E">
        <w:rPr>
          <w:rStyle w:val="Bodytext20"/>
          <w:rFonts w:ascii="GHEA Grapalat" w:eastAsia="MS Mincho" w:hAnsi="GHEA Grapalat" w:cs="MS Mincho"/>
          <w:b/>
          <w:bCs/>
          <w:sz w:val="24"/>
          <w:szCs w:val="24"/>
        </w:rPr>
        <w:t xml:space="preserve"> </w:t>
      </w:r>
      <w:r w:rsidRPr="0047021E">
        <w:rPr>
          <w:rStyle w:val="Bodytext20"/>
          <w:rFonts w:ascii="GHEA Grapalat" w:eastAsia="Sylfaen" w:hAnsi="GHEA Grapalat"/>
          <w:b/>
          <w:bCs/>
          <w:sz w:val="24"/>
          <w:szCs w:val="24"/>
        </w:rPr>
        <w:t>Վեճերի լուծման կարգը</w:t>
      </w:r>
    </w:p>
    <w:p w14:paraId="3FFF1B72" w14:textId="77777777" w:rsidR="00A472B0" w:rsidRPr="0047021E" w:rsidRDefault="00BF5D04" w:rsidP="00A472B0">
      <w:pPr>
        <w:pStyle w:val="ListParagraph"/>
        <w:numPr>
          <w:ilvl w:val="0"/>
          <w:numId w:val="12"/>
        </w:numPr>
        <w:tabs>
          <w:tab w:val="left" w:pos="1134"/>
        </w:tabs>
        <w:spacing w:line="360" w:lineRule="auto"/>
        <w:jc w:val="both"/>
        <w:rPr>
          <w:rFonts w:ascii="GHEA Grapalat" w:hAnsi="GHEA Grapalat"/>
        </w:rPr>
      </w:pPr>
      <w:r w:rsidRPr="0047021E">
        <w:rPr>
          <w:rFonts w:ascii="GHEA Grapalat" w:hAnsi="GHEA Grapalat"/>
        </w:rPr>
        <w:t>Օդային փոխադրումներ իրականացնողների կամ օդանավ շահագործողների և ուղևորների, թռիչքային կամ սպասարկող անձնակազմի կամ երրորդ անձանց միջև սույն օրենքի առարկայի շրջանակներում ծագած ցանկացած վեճ կարող է լուծվել հետևյալ կարգով՝</w:t>
      </w:r>
    </w:p>
    <w:p w14:paraId="0C6270EC" w14:textId="77777777" w:rsidR="00A472B0" w:rsidRPr="0047021E" w:rsidRDefault="00A472B0" w:rsidP="00A472B0">
      <w:pPr>
        <w:pStyle w:val="ListParagraph"/>
        <w:numPr>
          <w:ilvl w:val="0"/>
          <w:numId w:val="13"/>
        </w:numPr>
        <w:tabs>
          <w:tab w:val="left" w:pos="1134"/>
        </w:tabs>
        <w:spacing w:line="360" w:lineRule="auto"/>
        <w:jc w:val="both"/>
        <w:rPr>
          <w:rFonts w:ascii="GHEA Grapalat" w:hAnsi="GHEA Grapalat"/>
        </w:rPr>
      </w:pPr>
      <w:r w:rsidRPr="0047021E">
        <w:rPr>
          <w:rFonts w:ascii="GHEA Grapalat" w:hAnsi="GHEA Grapalat"/>
        </w:rPr>
        <w:t>կողմերի փոխադարձ համաձայնությամբ՝ ապահովագրության պայմանագրով նախատեսված միջոցներով,</w:t>
      </w:r>
    </w:p>
    <w:p w14:paraId="3792B73F" w14:textId="77777777" w:rsidR="00A472B0" w:rsidRPr="0047021E" w:rsidRDefault="00A472B0" w:rsidP="00A472B0">
      <w:pPr>
        <w:pStyle w:val="ListParagraph"/>
        <w:numPr>
          <w:ilvl w:val="0"/>
          <w:numId w:val="13"/>
        </w:numPr>
        <w:tabs>
          <w:tab w:val="left" w:pos="1134"/>
        </w:tabs>
        <w:spacing w:line="360" w:lineRule="auto"/>
        <w:jc w:val="both"/>
        <w:rPr>
          <w:rFonts w:ascii="GHEA Grapalat" w:hAnsi="GHEA Grapalat"/>
        </w:rPr>
      </w:pPr>
      <w:r w:rsidRPr="0047021E">
        <w:rPr>
          <w:rFonts w:ascii="GHEA Grapalat" w:hAnsi="GHEA Grapalat"/>
        </w:rPr>
        <w:t>Հայաստանի Հանրապետության քաղաքացիական օրենսգրքով սահմանված ընթացակարգերով,</w:t>
      </w:r>
    </w:p>
    <w:p w14:paraId="215DF8C7" w14:textId="0D88F211" w:rsidR="00A472B0" w:rsidRPr="0047021E" w:rsidRDefault="00A472B0" w:rsidP="00A472B0">
      <w:pPr>
        <w:pStyle w:val="ListParagraph"/>
        <w:numPr>
          <w:ilvl w:val="0"/>
          <w:numId w:val="13"/>
        </w:numPr>
        <w:tabs>
          <w:tab w:val="left" w:pos="1134"/>
        </w:tabs>
        <w:spacing w:line="360" w:lineRule="auto"/>
        <w:jc w:val="both"/>
        <w:rPr>
          <w:rFonts w:ascii="GHEA Grapalat" w:hAnsi="GHEA Grapalat"/>
        </w:rPr>
      </w:pPr>
      <w:r w:rsidRPr="0047021E">
        <w:rPr>
          <w:rFonts w:ascii="GHEA Grapalat" w:hAnsi="GHEA Grapalat"/>
        </w:rPr>
        <w:t>դատական կարգով:</w:t>
      </w:r>
    </w:p>
    <w:p w14:paraId="23A5DFB8" w14:textId="38CCBC3B" w:rsidR="00BF5D04" w:rsidRPr="0047021E" w:rsidRDefault="00BF5D04" w:rsidP="00A472B0">
      <w:pPr>
        <w:pStyle w:val="ListParagraph"/>
        <w:numPr>
          <w:ilvl w:val="0"/>
          <w:numId w:val="12"/>
        </w:numPr>
        <w:tabs>
          <w:tab w:val="left" w:pos="1134"/>
        </w:tabs>
        <w:spacing w:line="360" w:lineRule="auto"/>
        <w:jc w:val="both"/>
        <w:rPr>
          <w:rStyle w:val="Bodytext20"/>
          <w:rFonts w:ascii="GHEA Grapalat" w:eastAsia="Sylfaen" w:hAnsi="GHEA Grapalat" w:cs="Sylfaen"/>
          <w:sz w:val="24"/>
          <w:szCs w:val="24"/>
        </w:rPr>
      </w:pPr>
      <w:r w:rsidRPr="0047021E">
        <w:rPr>
          <w:rFonts w:ascii="GHEA Grapalat" w:hAnsi="GHEA Grapalat"/>
        </w:rPr>
        <w:t>Վեճերի լուծման ընթացքում կիրառվում են սույն օրենքով սահմանված նվազագույն ապահովագրական պահանջներն ու պայմանները:</w:t>
      </w:r>
    </w:p>
    <w:p w14:paraId="7E9B21EB" w14:textId="77777777" w:rsidR="00A472B0" w:rsidRPr="0047021E" w:rsidRDefault="00A472B0" w:rsidP="00A472B0">
      <w:pPr>
        <w:widowControl/>
        <w:shd w:val="clear" w:color="auto" w:fill="FFFFFF"/>
        <w:spacing w:line="360" w:lineRule="auto"/>
        <w:rPr>
          <w:rFonts w:ascii="GHEA Grapalat" w:hAnsi="GHEA Grapalat"/>
        </w:rPr>
      </w:pPr>
    </w:p>
    <w:p w14:paraId="19260047" w14:textId="59BB3989" w:rsidR="00B82DD3" w:rsidRPr="0047021E" w:rsidRDefault="00B82DD3" w:rsidP="00A472B0">
      <w:pPr>
        <w:widowControl/>
        <w:shd w:val="clear" w:color="auto" w:fill="FFFFFF"/>
        <w:spacing w:line="360" w:lineRule="auto"/>
        <w:jc w:val="center"/>
        <w:rPr>
          <w:rStyle w:val="Bodytext20"/>
          <w:rFonts w:ascii="GHEA Grapalat" w:eastAsia="Sylfaen" w:hAnsi="GHEA Grapalat"/>
          <w:b/>
          <w:bCs/>
          <w:sz w:val="24"/>
          <w:szCs w:val="24"/>
        </w:rPr>
      </w:pPr>
      <w:r w:rsidRPr="0047021E">
        <w:rPr>
          <w:rStyle w:val="Bodytext20"/>
          <w:rFonts w:ascii="GHEA Grapalat" w:eastAsia="Sylfaen" w:hAnsi="GHEA Grapalat"/>
          <w:b/>
          <w:bCs/>
          <w:sz w:val="24"/>
          <w:szCs w:val="24"/>
        </w:rPr>
        <w:t xml:space="preserve">Հոդված </w:t>
      </w:r>
      <w:r w:rsidR="00BF5D04" w:rsidRPr="0047021E">
        <w:rPr>
          <w:rStyle w:val="Bodytext20"/>
          <w:rFonts w:ascii="GHEA Grapalat" w:eastAsia="Sylfaen" w:hAnsi="GHEA Grapalat"/>
          <w:b/>
          <w:bCs/>
          <w:sz w:val="24"/>
          <w:szCs w:val="24"/>
        </w:rPr>
        <w:t>9</w:t>
      </w:r>
      <w:r w:rsidRPr="0047021E">
        <w:rPr>
          <w:rStyle w:val="Bodytext20"/>
          <w:rFonts w:ascii="MS Mincho" w:eastAsia="MS Mincho" w:hAnsi="MS Mincho" w:cs="MS Mincho" w:hint="eastAsia"/>
          <w:b/>
          <w:bCs/>
          <w:sz w:val="24"/>
          <w:szCs w:val="24"/>
        </w:rPr>
        <w:t>․</w:t>
      </w:r>
      <w:r w:rsidRPr="0047021E">
        <w:rPr>
          <w:rStyle w:val="Bodytext20"/>
          <w:rFonts w:ascii="GHEA Grapalat" w:eastAsia="Sylfaen" w:hAnsi="GHEA Grapalat"/>
          <w:b/>
          <w:bCs/>
          <w:sz w:val="24"/>
          <w:szCs w:val="24"/>
        </w:rPr>
        <w:t xml:space="preserve"> </w:t>
      </w:r>
      <w:r w:rsidR="00B96A92" w:rsidRPr="0047021E">
        <w:rPr>
          <w:rStyle w:val="Bodytext20"/>
          <w:rFonts w:ascii="GHEA Grapalat" w:eastAsia="Sylfaen" w:hAnsi="GHEA Grapalat"/>
          <w:b/>
          <w:bCs/>
          <w:color w:val="auto"/>
          <w:sz w:val="24"/>
          <w:szCs w:val="24"/>
        </w:rPr>
        <w:t>Եզրափակիչ մաս</w:t>
      </w:r>
      <w:r w:rsidR="00924B74" w:rsidRPr="0047021E">
        <w:rPr>
          <w:rFonts w:ascii="GHEA Grapalat" w:hAnsi="GHEA Grapalat"/>
          <w:b/>
          <w:bCs/>
          <w:color w:val="auto"/>
        </w:rPr>
        <w:t xml:space="preserve"> </w:t>
      </w:r>
      <w:r w:rsidR="00924B74" w:rsidRPr="0047021E">
        <w:rPr>
          <w:rStyle w:val="Bodytext20"/>
          <w:rFonts w:ascii="GHEA Grapalat" w:eastAsia="Sylfaen" w:hAnsi="GHEA Grapalat"/>
          <w:b/>
          <w:bCs/>
          <w:color w:val="auto"/>
          <w:sz w:val="24"/>
          <w:szCs w:val="24"/>
        </w:rPr>
        <w:t>և անցումային դրույթներ</w:t>
      </w:r>
    </w:p>
    <w:p w14:paraId="3AD95922" w14:textId="77777777" w:rsidR="00793A26" w:rsidRPr="0047021E" w:rsidRDefault="00B96A92" w:rsidP="00793A26">
      <w:pPr>
        <w:pStyle w:val="ListParagraph"/>
        <w:widowControl/>
        <w:numPr>
          <w:ilvl w:val="0"/>
          <w:numId w:val="14"/>
        </w:numPr>
        <w:shd w:val="clear" w:color="auto" w:fill="FFFFFF"/>
        <w:spacing w:line="360" w:lineRule="auto"/>
        <w:jc w:val="both"/>
        <w:rPr>
          <w:rStyle w:val="Bodytext20"/>
          <w:rFonts w:ascii="GHEA Grapalat" w:eastAsia="Sylfaen" w:hAnsi="GHEA Grapalat"/>
          <w:sz w:val="24"/>
          <w:szCs w:val="24"/>
        </w:rPr>
      </w:pPr>
      <w:r w:rsidRPr="0047021E">
        <w:rPr>
          <w:rStyle w:val="Bodytext20"/>
          <w:rFonts w:ascii="GHEA Grapalat" w:eastAsia="Sylfaen" w:hAnsi="GHEA Grapalat"/>
          <w:sz w:val="24"/>
          <w:szCs w:val="24"/>
        </w:rPr>
        <w:t xml:space="preserve">«Օդանավ շահագործողների պատասխանատվության ապահովագրության նվազագույն ծածկույթի սահմանաչափերը սահմանելու մասին» Հայաստանի Հանրապետության </w:t>
      </w:r>
      <w:r w:rsidR="00E57400" w:rsidRPr="0047021E">
        <w:rPr>
          <w:rStyle w:val="Bodytext20"/>
          <w:rFonts w:ascii="GHEA Grapalat" w:eastAsia="Sylfaen" w:hAnsi="GHEA Grapalat"/>
          <w:sz w:val="24"/>
          <w:szCs w:val="24"/>
        </w:rPr>
        <w:t>2009 թվականի հունիսի 10-ի</w:t>
      </w:r>
      <w:r w:rsidRPr="0047021E">
        <w:rPr>
          <w:rStyle w:val="Bodytext20"/>
          <w:rFonts w:ascii="GHEA Grapalat" w:eastAsia="Sylfaen" w:hAnsi="GHEA Grapalat"/>
          <w:sz w:val="24"/>
          <w:szCs w:val="24"/>
        </w:rPr>
        <w:t xml:space="preserve"> </w:t>
      </w:r>
      <w:r w:rsidR="00E57400" w:rsidRPr="0047021E">
        <w:rPr>
          <w:rStyle w:val="Bodytext20"/>
          <w:rFonts w:ascii="GHEA Grapalat" w:eastAsia="Sylfaen" w:hAnsi="GHEA Grapalat"/>
          <w:sz w:val="24"/>
          <w:szCs w:val="24"/>
        </w:rPr>
        <w:t>ՀՕ-156-Ն</w:t>
      </w:r>
      <w:r w:rsidRPr="0047021E">
        <w:rPr>
          <w:rStyle w:val="Bodytext20"/>
          <w:rFonts w:ascii="GHEA Grapalat" w:eastAsia="Sylfaen" w:hAnsi="GHEA Grapalat"/>
          <w:sz w:val="24"/>
          <w:szCs w:val="24"/>
        </w:rPr>
        <w:t xml:space="preserve"> օրենքը ուժը կորցրած </w:t>
      </w:r>
      <w:r w:rsidR="00C83067" w:rsidRPr="0047021E">
        <w:rPr>
          <w:rStyle w:val="Bodytext20"/>
          <w:rFonts w:ascii="GHEA Grapalat" w:eastAsia="Sylfaen" w:hAnsi="GHEA Grapalat"/>
          <w:sz w:val="24"/>
          <w:szCs w:val="24"/>
        </w:rPr>
        <w:t>է ճանաչվում սույն օրենք</w:t>
      </w:r>
      <w:r w:rsidR="00061000" w:rsidRPr="0047021E">
        <w:rPr>
          <w:rStyle w:val="Bodytext20"/>
          <w:rFonts w:ascii="GHEA Grapalat" w:eastAsia="Sylfaen" w:hAnsi="GHEA Grapalat"/>
          <w:sz w:val="24"/>
          <w:szCs w:val="24"/>
        </w:rPr>
        <w:t>ի</w:t>
      </w:r>
      <w:r w:rsidR="00C83067" w:rsidRPr="0047021E">
        <w:rPr>
          <w:rStyle w:val="Bodytext20"/>
          <w:rFonts w:ascii="GHEA Grapalat" w:eastAsia="Sylfaen" w:hAnsi="GHEA Grapalat"/>
          <w:sz w:val="24"/>
          <w:szCs w:val="24"/>
        </w:rPr>
        <w:t xml:space="preserve"> ուժի մեջ մտնելու պահից</w:t>
      </w:r>
      <w:r w:rsidRPr="0047021E">
        <w:rPr>
          <w:rStyle w:val="Bodytext20"/>
          <w:rFonts w:ascii="GHEA Grapalat" w:eastAsia="Sylfaen" w:hAnsi="GHEA Grapalat"/>
          <w:sz w:val="24"/>
          <w:szCs w:val="24"/>
        </w:rPr>
        <w:t>։</w:t>
      </w:r>
    </w:p>
    <w:p w14:paraId="016796CA" w14:textId="387E5AEB" w:rsidR="00793A26" w:rsidRPr="0047021E" w:rsidRDefault="008124D1" w:rsidP="0081490E">
      <w:pPr>
        <w:pStyle w:val="ListParagraph"/>
        <w:widowControl/>
        <w:numPr>
          <w:ilvl w:val="0"/>
          <w:numId w:val="14"/>
        </w:numPr>
        <w:shd w:val="clear" w:color="auto" w:fill="FFFFFF"/>
        <w:spacing w:line="360" w:lineRule="auto"/>
        <w:jc w:val="both"/>
        <w:rPr>
          <w:rStyle w:val="Bodytext20"/>
          <w:rFonts w:ascii="GHEA Grapalat" w:eastAsia="Sylfaen" w:hAnsi="GHEA Grapalat"/>
          <w:sz w:val="24"/>
          <w:szCs w:val="24"/>
        </w:rPr>
      </w:pPr>
      <w:r w:rsidRPr="0047021E">
        <w:rPr>
          <w:rStyle w:val="Bodytext20"/>
          <w:rFonts w:ascii="GHEA Grapalat" w:eastAsia="Sylfaen" w:hAnsi="GHEA Grapalat"/>
          <w:sz w:val="24"/>
          <w:szCs w:val="24"/>
        </w:rPr>
        <w:t xml:space="preserve">Սույն օրենքն ուժի մեջ է մտնում </w:t>
      </w:r>
      <w:r w:rsidR="0081490E" w:rsidRPr="0047021E">
        <w:rPr>
          <w:rStyle w:val="Bodytext20"/>
          <w:rFonts w:ascii="GHEA Grapalat" w:eastAsia="Sylfaen" w:hAnsi="GHEA Grapalat"/>
          <w:sz w:val="24"/>
          <w:szCs w:val="24"/>
        </w:rPr>
        <w:t>2027 թվականի հունվարի 1-ից</w:t>
      </w:r>
      <w:r w:rsidRPr="0047021E">
        <w:rPr>
          <w:rStyle w:val="Bodytext20"/>
          <w:rFonts w:ascii="GHEA Grapalat" w:eastAsia="Sylfaen" w:hAnsi="GHEA Grapalat"/>
          <w:sz w:val="24"/>
          <w:szCs w:val="24"/>
        </w:rPr>
        <w:t>։</w:t>
      </w:r>
    </w:p>
    <w:p w14:paraId="1F6A55EF" w14:textId="77777777" w:rsidR="00BB1BC5" w:rsidRPr="0047021E" w:rsidRDefault="00BB1BC5" w:rsidP="0081490E">
      <w:pPr>
        <w:spacing w:line="360" w:lineRule="auto"/>
        <w:ind w:firstLine="360"/>
        <w:rPr>
          <w:rFonts w:ascii="GHEA Grapalat" w:hAnsi="GHEA Grapalat"/>
        </w:rPr>
      </w:pPr>
    </w:p>
    <w:p w14:paraId="468DE122" w14:textId="77777777" w:rsidR="00BB1BC5" w:rsidRPr="0047021E" w:rsidRDefault="00BB1BC5" w:rsidP="0081490E">
      <w:pPr>
        <w:spacing w:line="360" w:lineRule="auto"/>
        <w:ind w:firstLine="360"/>
        <w:rPr>
          <w:rFonts w:ascii="GHEA Grapalat" w:hAnsi="GHEA Grapalat"/>
        </w:rPr>
      </w:pPr>
    </w:p>
    <w:p w14:paraId="6EC48BF6" w14:textId="77777777" w:rsidR="00BB1BC5" w:rsidRPr="0047021E" w:rsidRDefault="00BB1BC5" w:rsidP="0081490E">
      <w:pPr>
        <w:spacing w:line="360" w:lineRule="auto"/>
        <w:ind w:firstLine="360"/>
        <w:rPr>
          <w:rFonts w:ascii="GHEA Grapalat" w:hAnsi="GHEA Grapalat"/>
        </w:rPr>
      </w:pPr>
    </w:p>
    <w:p w14:paraId="6B4E1E28" w14:textId="0012DD68" w:rsidR="00793A26" w:rsidRPr="0047021E" w:rsidRDefault="00B82DD3" w:rsidP="0081490E">
      <w:pPr>
        <w:spacing w:line="276" w:lineRule="auto"/>
        <w:ind w:firstLine="360"/>
        <w:rPr>
          <w:rFonts w:ascii="GHEA Grapalat" w:hAnsi="GHEA Grapalat"/>
        </w:rPr>
      </w:pPr>
      <w:r w:rsidRPr="0047021E">
        <w:rPr>
          <w:rFonts w:ascii="GHEA Grapalat" w:hAnsi="GHEA Grapalat"/>
        </w:rPr>
        <w:t>ՀԱՅԱՍՏԱՆԻ ՀԱՆՐԱՊԵՏՈՒԹՅԱՆ</w:t>
      </w:r>
    </w:p>
    <w:p w14:paraId="761AE94F" w14:textId="04070C53" w:rsidR="00F12C76" w:rsidRPr="0047021E" w:rsidRDefault="00B82DD3" w:rsidP="0081490E">
      <w:pPr>
        <w:spacing w:line="276" w:lineRule="auto"/>
        <w:ind w:left="708" w:firstLine="708"/>
        <w:rPr>
          <w:rFonts w:ascii="GHEA Grapalat" w:hAnsi="GHEA Grapalat"/>
        </w:rPr>
      </w:pPr>
      <w:r w:rsidRPr="0047021E">
        <w:rPr>
          <w:rFonts w:ascii="GHEA Grapalat" w:hAnsi="GHEA Grapalat"/>
        </w:rPr>
        <w:t>ՆԱԽԱԳԱՀ</w:t>
      </w:r>
      <w:r w:rsidR="00793A26" w:rsidRPr="0047021E">
        <w:rPr>
          <w:rFonts w:ascii="GHEA Grapalat" w:hAnsi="GHEA Grapalat"/>
        </w:rPr>
        <w:tab/>
      </w:r>
      <w:r w:rsidR="00793A26" w:rsidRPr="0047021E">
        <w:rPr>
          <w:rFonts w:ascii="GHEA Grapalat" w:hAnsi="GHEA Grapalat"/>
        </w:rPr>
        <w:tab/>
      </w:r>
      <w:r w:rsidR="00793A26" w:rsidRPr="0047021E">
        <w:rPr>
          <w:rFonts w:ascii="GHEA Grapalat" w:hAnsi="GHEA Grapalat"/>
        </w:rPr>
        <w:tab/>
      </w:r>
      <w:r w:rsidR="00793A26" w:rsidRPr="0047021E">
        <w:rPr>
          <w:rFonts w:ascii="GHEA Grapalat" w:hAnsi="GHEA Grapalat"/>
        </w:rPr>
        <w:tab/>
      </w:r>
      <w:r w:rsidR="00793A26" w:rsidRPr="0047021E">
        <w:rPr>
          <w:rFonts w:ascii="GHEA Grapalat" w:hAnsi="GHEA Grapalat"/>
        </w:rPr>
        <w:tab/>
      </w:r>
      <w:r w:rsidR="00793A26" w:rsidRPr="0047021E">
        <w:rPr>
          <w:rFonts w:ascii="GHEA Grapalat" w:hAnsi="GHEA Grapalat"/>
        </w:rPr>
        <w:tab/>
      </w:r>
      <w:r w:rsidRPr="0047021E">
        <w:rPr>
          <w:rFonts w:ascii="GHEA Grapalat" w:hAnsi="GHEA Grapalat"/>
        </w:rPr>
        <w:t>Վ</w:t>
      </w:r>
      <w:r w:rsidRPr="0047021E">
        <w:rPr>
          <w:rFonts w:ascii="MS Mincho" w:eastAsia="MS Mincho" w:hAnsi="MS Mincho" w:cs="MS Mincho" w:hint="eastAsia"/>
        </w:rPr>
        <w:t>․</w:t>
      </w:r>
      <w:r w:rsidRPr="0047021E">
        <w:rPr>
          <w:rFonts w:ascii="GHEA Grapalat" w:eastAsia="Microsoft YaHei" w:hAnsi="GHEA Grapalat" w:cs="Microsoft YaHei"/>
        </w:rPr>
        <w:t xml:space="preserve"> </w:t>
      </w:r>
      <w:r w:rsidRPr="0047021E">
        <w:rPr>
          <w:rFonts w:ascii="GHEA Grapalat" w:hAnsi="GHEA Grapalat"/>
        </w:rPr>
        <w:t>ԽԱՉԱՏՈՒՐՅԱՆ</w:t>
      </w:r>
    </w:p>
    <w:sectPr w:rsidR="00F12C76" w:rsidRPr="0047021E" w:rsidSect="003D41BA">
      <w:headerReference w:type="default" r:id="rId8"/>
      <w:pgSz w:w="11900" w:h="16840" w:code="9"/>
      <w:pgMar w:top="1440" w:right="1440" w:bottom="1440" w:left="1440" w:header="425" w:footer="501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C799DB" w14:textId="77777777" w:rsidR="00BB676A" w:rsidRDefault="00BB676A">
      <w:r>
        <w:separator/>
      </w:r>
    </w:p>
  </w:endnote>
  <w:endnote w:type="continuationSeparator" w:id="0">
    <w:p w14:paraId="22AB60D3" w14:textId="77777777" w:rsidR="00BB676A" w:rsidRDefault="00BB67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CC"/>
    <w:family w:val="swiss"/>
    <w:pitch w:val="variable"/>
    <w:sig w:usb0="00000607" w:usb1="00000000" w:usb2="00000000" w:usb3="00000000" w:csb0="00000085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1C3A8C" w14:textId="77777777" w:rsidR="00BB676A" w:rsidRDefault="00BB676A">
      <w:r>
        <w:separator/>
      </w:r>
    </w:p>
  </w:footnote>
  <w:footnote w:type="continuationSeparator" w:id="0">
    <w:p w14:paraId="03D7ACE6" w14:textId="77777777" w:rsidR="00BB676A" w:rsidRDefault="00BB67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3810F6" w14:textId="77777777" w:rsidR="00D86B82" w:rsidRPr="00436ABA" w:rsidRDefault="00D86B8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B90592"/>
    <w:multiLevelType w:val="hybridMultilevel"/>
    <w:tmpl w:val="2BFA780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E477D3"/>
    <w:multiLevelType w:val="hybridMultilevel"/>
    <w:tmpl w:val="7990E6E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013CFD"/>
    <w:multiLevelType w:val="hybridMultilevel"/>
    <w:tmpl w:val="F724E6A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7903C4"/>
    <w:multiLevelType w:val="hybridMultilevel"/>
    <w:tmpl w:val="38C696C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C95DF0"/>
    <w:multiLevelType w:val="hybridMultilevel"/>
    <w:tmpl w:val="39BC4B8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30258B"/>
    <w:multiLevelType w:val="hybridMultilevel"/>
    <w:tmpl w:val="FFDC2CFE"/>
    <w:lvl w:ilvl="0" w:tplc="77A09174">
      <w:start w:val="1"/>
      <w:numFmt w:val="decimal"/>
      <w:lvlText w:val="%1)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F65FF4"/>
    <w:multiLevelType w:val="hybridMultilevel"/>
    <w:tmpl w:val="F9FE276E"/>
    <w:lvl w:ilvl="0" w:tplc="F9A6D67E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9E2748"/>
    <w:multiLevelType w:val="hybridMultilevel"/>
    <w:tmpl w:val="2BFA780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9A21C1C"/>
    <w:multiLevelType w:val="hybridMultilevel"/>
    <w:tmpl w:val="04BAC69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EE15FA4"/>
    <w:multiLevelType w:val="hybridMultilevel"/>
    <w:tmpl w:val="FCFAC68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5A6016"/>
    <w:multiLevelType w:val="hybridMultilevel"/>
    <w:tmpl w:val="D8444DF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4FE29F6"/>
    <w:multiLevelType w:val="hybridMultilevel"/>
    <w:tmpl w:val="FA949AB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AC00980"/>
    <w:multiLevelType w:val="hybridMultilevel"/>
    <w:tmpl w:val="0FA204A0"/>
    <w:lvl w:ilvl="0" w:tplc="727C65F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77B06F03"/>
    <w:multiLevelType w:val="hybridMultilevel"/>
    <w:tmpl w:val="0D1AE5C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92092830">
    <w:abstractNumId w:val="12"/>
  </w:num>
  <w:num w:numId="2" w16cid:durableId="2103598196">
    <w:abstractNumId w:val="1"/>
  </w:num>
  <w:num w:numId="3" w16cid:durableId="1567178800">
    <w:abstractNumId w:val="2"/>
  </w:num>
  <w:num w:numId="4" w16cid:durableId="507864895">
    <w:abstractNumId w:val="6"/>
  </w:num>
  <w:num w:numId="5" w16cid:durableId="150144795">
    <w:abstractNumId w:val="5"/>
  </w:num>
  <w:num w:numId="6" w16cid:durableId="1411731889">
    <w:abstractNumId w:val="3"/>
  </w:num>
  <w:num w:numId="7" w16cid:durableId="1948199265">
    <w:abstractNumId w:val="4"/>
  </w:num>
  <w:num w:numId="8" w16cid:durableId="1483425384">
    <w:abstractNumId w:val="8"/>
  </w:num>
  <w:num w:numId="9" w16cid:durableId="707873828">
    <w:abstractNumId w:val="10"/>
  </w:num>
  <w:num w:numId="10" w16cid:durableId="1153718429">
    <w:abstractNumId w:val="7"/>
  </w:num>
  <w:num w:numId="11" w16cid:durableId="1654024310">
    <w:abstractNumId w:val="9"/>
  </w:num>
  <w:num w:numId="12" w16cid:durableId="185143349">
    <w:abstractNumId w:val="11"/>
  </w:num>
  <w:num w:numId="13" w16cid:durableId="933048452">
    <w:abstractNumId w:val="13"/>
  </w:num>
  <w:num w:numId="14" w16cid:durableId="17220548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2DD3"/>
    <w:rsid w:val="0000374B"/>
    <w:rsid w:val="000124E2"/>
    <w:rsid w:val="0002406F"/>
    <w:rsid w:val="00030335"/>
    <w:rsid w:val="00036160"/>
    <w:rsid w:val="00043317"/>
    <w:rsid w:val="00055B27"/>
    <w:rsid w:val="00061000"/>
    <w:rsid w:val="000673AF"/>
    <w:rsid w:val="00071BC1"/>
    <w:rsid w:val="00095D61"/>
    <w:rsid w:val="00097BC2"/>
    <w:rsid w:val="000A0E2B"/>
    <w:rsid w:val="000C2533"/>
    <w:rsid w:val="000E4799"/>
    <w:rsid w:val="000E5DE3"/>
    <w:rsid w:val="000F7933"/>
    <w:rsid w:val="00107F72"/>
    <w:rsid w:val="00114146"/>
    <w:rsid w:val="001147BD"/>
    <w:rsid w:val="00134C7C"/>
    <w:rsid w:val="00143AB8"/>
    <w:rsid w:val="00157D10"/>
    <w:rsid w:val="0016106C"/>
    <w:rsid w:val="00161D11"/>
    <w:rsid w:val="00163510"/>
    <w:rsid w:val="00163807"/>
    <w:rsid w:val="00172716"/>
    <w:rsid w:val="00180E3B"/>
    <w:rsid w:val="00186CD4"/>
    <w:rsid w:val="001A503B"/>
    <w:rsid w:val="001B3564"/>
    <w:rsid w:val="001C4B05"/>
    <w:rsid w:val="001C7507"/>
    <w:rsid w:val="001D24C3"/>
    <w:rsid w:val="001D3062"/>
    <w:rsid w:val="001E0EB7"/>
    <w:rsid w:val="001E3B23"/>
    <w:rsid w:val="001E6A98"/>
    <w:rsid w:val="001F2D54"/>
    <w:rsid w:val="00244C90"/>
    <w:rsid w:val="0025512A"/>
    <w:rsid w:val="0026021E"/>
    <w:rsid w:val="00263AF7"/>
    <w:rsid w:val="002A29D2"/>
    <w:rsid w:val="002A7008"/>
    <w:rsid w:val="002A7CB8"/>
    <w:rsid w:val="002B5A57"/>
    <w:rsid w:val="002B71D0"/>
    <w:rsid w:val="002D7FF8"/>
    <w:rsid w:val="002E1B7A"/>
    <w:rsid w:val="002E26CC"/>
    <w:rsid w:val="00310D6F"/>
    <w:rsid w:val="00317B47"/>
    <w:rsid w:val="00321EEC"/>
    <w:rsid w:val="0032287F"/>
    <w:rsid w:val="0033715F"/>
    <w:rsid w:val="0035085B"/>
    <w:rsid w:val="00351510"/>
    <w:rsid w:val="00351FA2"/>
    <w:rsid w:val="003617C1"/>
    <w:rsid w:val="00366AA9"/>
    <w:rsid w:val="00386702"/>
    <w:rsid w:val="00391F0B"/>
    <w:rsid w:val="003A246E"/>
    <w:rsid w:val="003A7B59"/>
    <w:rsid w:val="003B5986"/>
    <w:rsid w:val="003B660A"/>
    <w:rsid w:val="003C0B8B"/>
    <w:rsid w:val="003D41BA"/>
    <w:rsid w:val="003D596F"/>
    <w:rsid w:val="003D65CC"/>
    <w:rsid w:val="003E5DD9"/>
    <w:rsid w:val="003E6145"/>
    <w:rsid w:val="003F2B40"/>
    <w:rsid w:val="00400A61"/>
    <w:rsid w:val="004010A8"/>
    <w:rsid w:val="00404298"/>
    <w:rsid w:val="00410704"/>
    <w:rsid w:val="00415104"/>
    <w:rsid w:val="004175A9"/>
    <w:rsid w:val="004327C0"/>
    <w:rsid w:val="00455A91"/>
    <w:rsid w:val="00456B60"/>
    <w:rsid w:val="00467311"/>
    <w:rsid w:val="00467C1A"/>
    <w:rsid w:val="0047021E"/>
    <w:rsid w:val="0047248F"/>
    <w:rsid w:val="00490C26"/>
    <w:rsid w:val="004934F8"/>
    <w:rsid w:val="00494EB8"/>
    <w:rsid w:val="004A2FAC"/>
    <w:rsid w:val="004A7EDC"/>
    <w:rsid w:val="004B2094"/>
    <w:rsid w:val="004B278C"/>
    <w:rsid w:val="004B5F6D"/>
    <w:rsid w:val="004B7681"/>
    <w:rsid w:val="004C72E3"/>
    <w:rsid w:val="004D3375"/>
    <w:rsid w:val="004E19EB"/>
    <w:rsid w:val="004F25FC"/>
    <w:rsid w:val="004F3179"/>
    <w:rsid w:val="004F6E9D"/>
    <w:rsid w:val="00522AE6"/>
    <w:rsid w:val="005260CB"/>
    <w:rsid w:val="0052647D"/>
    <w:rsid w:val="00534E11"/>
    <w:rsid w:val="00536882"/>
    <w:rsid w:val="00560EC5"/>
    <w:rsid w:val="00565D05"/>
    <w:rsid w:val="005726E5"/>
    <w:rsid w:val="005A5051"/>
    <w:rsid w:val="005A5A46"/>
    <w:rsid w:val="005B564A"/>
    <w:rsid w:val="005C15C6"/>
    <w:rsid w:val="005D5300"/>
    <w:rsid w:val="005F0531"/>
    <w:rsid w:val="005F424D"/>
    <w:rsid w:val="0060264A"/>
    <w:rsid w:val="00607826"/>
    <w:rsid w:val="00612987"/>
    <w:rsid w:val="006206EB"/>
    <w:rsid w:val="00622B4C"/>
    <w:rsid w:val="006421D4"/>
    <w:rsid w:val="00651212"/>
    <w:rsid w:val="00657B1D"/>
    <w:rsid w:val="006647E0"/>
    <w:rsid w:val="00676645"/>
    <w:rsid w:val="00681134"/>
    <w:rsid w:val="006922D9"/>
    <w:rsid w:val="006A4C2F"/>
    <w:rsid w:val="006B60A1"/>
    <w:rsid w:val="006C0B77"/>
    <w:rsid w:val="006D7209"/>
    <w:rsid w:val="006E4AB9"/>
    <w:rsid w:val="006E4F56"/>
    <w:rsid w:val="006E60FC"/>
    <w:rsid w:val="006F58D6"/>
    <w:rsid w:val="006F625A"/>
    <w:rsid w:val="00715982"/>
    <w:rsid w:val="00726129"/>
    <w:rsid w:val="00726DAE"/>
    <w:rsid w:val="007330BF"/>
    <w:rsid w:val="007457FB"/>
    <w:rsid w:val="00750A09"/>
    <w:rsid w:val="00757D0C"/>
    <w:rsid w:val="007644AA"/>
    <w:rsid w:val="00765635"/>
    <w:rsid w:val="00771D92"/>
    <w:rsid w:val="00772A34"/>
    <w:rsid w:val="00774912"/>
    <w:rsid w:val="00782B89"/>
    <w:rsid w:val="00793A26"/>
    <w:rsid w:val="007945DA"/>
    <w:rsid w:val="00794FB4"/>
    <w:rsid w:val="007A4BFF"/>
    <w:rsid w:val="00803F55"/>
    <w:rsid w:val="008124D1"/>
    <w:rsid w:val="00812EF3"/>
    <w:rsid w:val="0081490E"/>
    <w:rsid w:val="00815446"/>
    <w:rsid w:val="008242FF"/>
    <w:rsid w:val="00835793"/>
    <w:rsid w:val="00842166"/>
    <w:rsid w:val="00856ABC"/>
    <w:rsid w:val="00870751"/>
    <w:rsid w:val="00870E7A"/>
    <w:rsid w:val="008710CA"/>
    <w:rsid w:val="008828E3"/>
    <w:rsid w:val="00883266"/>
    <w:rsid w:val="0088529B"/>
    <w:rsid w:val="0088766C"/>
    <w:rsid w:val="00893DA4"/>
    <w:rsid w:val="008A4627"/>
    <w:rsid w:val="008A5AAA"/>
    <w:rsid w:val="008B0511"/>
    <w:rsid w:val="008B7940"/>
    <w:rsid w:val="008C5E53"/>
    <w:rsid w:val="008D56C1"/>
    <w:rsid w:val="008E01A3"/>
    <w:rsid w:val="008E1679"/>
    <w:rsid w:val="008E5FC2"/>
    <w:rsid w:val="008F08A0"/>
    <w:rsid w:val="008F3A26"/>
    <w:rsid w:val="009015E8"/>
    <w:rsid w:val="00904AE0"/>
    <w:rsid w:val="00905A09"/>
    <w:rsid w:val="00911315"/>
    <w:rsid w:val="0091242D"/>
    <w:rsid w:val="009145AC"/>
    <w:rsid w:val="009145F9"/>
    <w:rsid w:val="00916E1C"/>
    <w:rsid w:val="00922C48"/>
    <w:rsid w:val="00924B74"/>
    <w:rsid w:val="00944150"/>
    <w:rsid w:val="009452A4"/>
    <w:rsid w:val="00952612"/>
    <w:rsid w:val="00953B99"/>
    <w:rsid w:val="00954537"/>
    <w:rsid w:val="00965616"/>
    <w:rsid w:val="00976AA4"/>
    <w:rsid w:val="009953BD"/>
    <w:rsid w:val="009B05A2"/>
    <w:rsid w:val="009B0F0F"/>
    <w:rsid w:val="009B5914"/>
    <w:rsid w:val="009F51F2"/>
    <w:rsid w:val="009F7F12"/>
    <w:rsid w:val="00A31A76"/>
    <w:rsid w:val="00A41233"/>
    <w:rsid w:val="00A472B0"/>
    <w:rsid w:val="00A525D3"/>
    <w:rsid w:val="00A55477"/>
    <w:rsid w:val="00A574EB"/>
    <w:rsid w:val="00A71531"/>
    <w:rsid w:val="00A80BA2"/>
    <w:rsid w:val="00A86A49"/>
    <w:rsid w:val="00A87677"/>
    <w:rsid w:val="00A87DB2"/>
    <w:rsid w:val="00A93F6D"/>
    <w:rsid w:val="00A96384"/>
    <w:rsid w:val="00AB67AC"/>
    <w:rsid w:val="00AC0BEA"/>
    <w:rsid w:val="00AC1FF4"/>
    <w:rsid w:val="00AD1098"/>
    <w:rsid w:val="00AD3096"/>
    <w:rsid w:val="00AE0B05"/>
    <w:rsid w:val="00AE0BA8"/>
    <w:rsid w:val="00AE3368"/>
    <w:rsid w:val="00AF0888"/>
    <w:rsid w:val="00B17146"/>
    <w:rsid w:val="00B209D8"/>
    <w:rsid w:val="00B21E86"/>
    <w:rsid w:val="00B23CB0"/>
    <w:rsid w:val="00B35C2E"/>
    <w:rsid w:val="00B50472"/>
    <w:rsid w:val="00B61B4E"/>
    <w:rsid w:val="00B650D9"/>
    <w:rsid w:val="00B7427D"/>
    <w:rsid w:val="00B82DD3"/>
    <w:rsid w:val="00B915B7"/>
    <w:rsid w:val="00B96A92"/>
    <w:rsid w:val="00BB1BC5"/>
    <w:rsid w:val="00BB676A"/>
    <w:rsid w:val="00BB6D39"/>
    <w:rsid w:val="00BC22E6"/>
    <w:rsid w:val="00BD43C1"/>
    <w:rsid w:val="00BE34EF"/>
    <w:rsid w:val="00BE4BC8"/>
    <w:rsid w:val="00BE57E3"/>
    <w:rsid w:val="00BF1AAD"/>
    <w:rsid w:val="00BF5D04"/>
    <w:rsid w:val="00C32D1A"/>
    <w:rsid w:val="00C34081"/>
    <w:rsid w:val="00C42FCB"/>
    <w:rsid w:val="00C564F7"/>
    <w:rsid w:val="00C60E9F"/>
    <w:rsid w:val="00C713DD"/>
    <w:rsid w:val="00C83067"/>
    <w:rsid w:val="00C90FD1"/>
    <w:rsid w:val="00C957EB"/>
    <w:rsid w:val="00CA23FA"/>
    <w:rsid w:val="00CA29E4"/>
    <w:rsid w:val="00CB5C60"/>
    <w:rsid w:val="00CD3023"/>
    <w:rsid w:val="00CD6EDC"/>
    <w:rsid w:val="00CF74E4"/>
    <w:rsid w:val="00D04DF9"/>
    <w:rsid w:val="00D118B9"/>
    <w:rsid w:val="00D1549F"/>
    <w:rsid w:val="00D16B52"/>
    <w:rsid w:val="00D21E0B"/>
    <w:rsid w:val="00D357EC"/>
    <w:rsid w:val="00D54E5B"/>
    <w:rsid w:val="00D72127"/>
    <w:rsid w:val="00D76FC1"/>
    <w:rsid w:val="00D86B82"/>
    <w:rsid w:val="00D86E43"/>
    <w:rsid w:val="00D918D6"/>
    <w:rsid w:val="00DA0304"/>
    <w:rsid w:val="00DA297F"/>
    <w:rsid w:val="00DB2E31"/>
    <w:rsid w:val="00DC6C69"/>
    <w:rsid w:val="00DC7C28"/>
    <w:rsid w:val="00DE6199"/>
    <w:rsid w:val="00E00DE0"/>
    <w:rsid w:val="00E12158"/>
    <w:rsid w:val="00E16B06"/>
    <w:rsid w:val="00E3138B"/>
    <w:rsid w:val="00E440EC"/>
    <w:rsid w:val="00E57400"/>
    <w:rsid w:val="00E65453"/>
    <w:rsid w:val="00E97A2D"/>
    <w:rsid w:val="00EA59DF"/>
    <w:rsid w:val="00EA5E47"/>
    <w:rsid w:val="00EA77C8"/>
    <w:rsid w:val="00EB5803"/>
    <w:rsid w:val="00EC0F07"/>
    <w:rsid w:val="00EC213A"/>
    <w:rsid w:val="00EC6694"/>
    <w:rsid w:val="00ED6369"/>
    <w:rsid w:val="00EE4070"/>
    <w:rsid w:val="00EF61F7"/>
    <w:rsid w:val="00EF73AF"/>
    <w:rsid w:val="00F12C76"/>
    <w:rsid w:val="00F25335"/>
    <w:rsid w:val="00F546D2"/>
    <w:rsid w:val="00F61C4E"/>
    <w:rsid w:val="00F76ACF"/>
    <w:rsid w:val="00F871E1"/>
    <w:rsid w:val="00F90DA9"/>
    <w:rsid w:val="00FC492E"/>
    <w:rsid w:val="00FD0767"/>
    <w:rsid w:val="00FD19CA"/>
    <w:rsid w:val="00FD4704"/>
    <w:rsid w:val="00FE574E"/>
    <w:rsid w:val="00FF0B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F5E556"/>
  <w15:chartTrackingRefBased/>
  <w15:docId w15:val="{E96B680C-3D95-4A20-91E7-BBD024DD98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B82DD3"/>
    <w:pPr>
      <w:widowControl w:val="0"/>
      <w:spacing w:after="0" w:line="240" w:lineRule="auto"/>
    </w:pPr>
    <w:rPr>
      <w:rFonts w:ascii="Sylfaen" w:eastAsia="Sylfaen" w:hAnsi="Sylfaen" w:cs="Sylfaen"/>
      <w:color w:val="000000"/>
      <w:sz w:val="24"/>
      <w:szCs w:val="24"/>
      <w:lang w:val="hy-AM" w:eastAsia="hy-AM" w:bidi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3">
    <w:name w:val="Body text (3)_"/>
    <w:basedOn w:val="DefaultParagraphFont"/>
    <w:rsid w:val="00B82DD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9"/>
      <w:szCs w:val="19"/>
      <w:u w:val="none"/>
    </w:rPr>
  </w:style>
  <w:style w:type="character" w:customStyle="1" w:styleId="Bodytext30">
    <w:name w:val="Body text (3)"/>
    <w:basedOn w:val="Bodytext3"/>
    <w:rsid w:val="00B82DD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hy-AM" w:eastAsia="hy-AM" w:bidi="hy-AM"/>
    </w:rPr>
  </w:style>
  <w:style w:type="character" w:customStyle="1" w:styleId="Bodytext2">
    <w:name w:val="Body text (2)_"/>
    <w:basedOn w:val="DefaultParagraphFont"/>
    <w:rsid w:val="00B82DD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Bodytext20">
    <w:name w:val="Body text (2)"/>
    <w:basedOn w:val="Bodytext2"/>
    <w:rsid w:val="00B82DD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hy-AM" w:eastAsia="hy-AM" w:bidi="hy-AM"/>
    </w:rPr>
  </w:style>
  <w:style w:type="character" w:customStyle="1" w:styleId="Heading1">
    <w:name w:val="Heading #1"/>
    <w:basedOn w:val="DefaultParagraphFont"/>
    <w:rsid w:val="00B82DD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hy-AM" w:eastAsia="hy-AM" w:bidi="hy-AM"/>
    </w:rPr>
  </w:style>
  <w:style w:type="character" w:customStyle="1" w:styleId="Bodytext4">
    <w:name w:val="Body text (4)_"/>
    <w:basedOn w:val="DefaultParagraphFont"/>
    <w:rsid w:val="00B82DD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9"/>
      <w:szCs w:val="19"/>
      <w:u w:val="none"/>
    </w:rPr>
  </w:style>
  <w:style w:type="character" w:customStyle="1" w:styleId="Bodytext40">
    <w:name w:val="Body text (4)"/>
    <w:basedOn w:val="Bodytext4"/>
    <w:rsid w:val="00B82DD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lang w:val="hy-AM" w:eastAsia="hy-AM" w:bidi="hy-AM"/>
    </w:rPr>
  </w:style>
  <w:style w:type="character" w:customStyle="1" w:styleId="Bodytext4Bold">
    <w:name w:val="Body text (4) + Bold"/>
    <w:aliases w:val="Not Italic"/>
    <w:basedOn w:val="Bodytext4"/>
    <w:rsid w:val="00B82DD3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lang w:val="hy-AM" w:eastAsia="hy-AM" w:bidi="hy-AM"/>
    </w:rPr>
  </w:style>
  <w:style w:type="character" w:customStyle="1" w:styleId="Bodytext3NotBold">
    <w:name w:val="Body text (3) + Not Bold"/>
    <w:aliases w:val="Italic"/>
    <w:basedOn w:val="Bodytext3"/>
    <w:rsid w:val="00B82DD3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lang w:val="hy-AM" w:eastAsia="hy-AM" w:bidi="hy-AM"/>
    </w:rPr>
  </w:style>
  <w:style w:type="character" w:customStyle="1" w:styleId="Bodytext275pt">
    <w:name w:val="Body text (2) + 7.5 pt"/>
    <w:basedOn w:val="Bodytext2"/>
    <w:rsid w:val="00B82DD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hy-AM" w:eastAsia="hy-AM" w:bidi="hy-AM"/>
    </w:rPr>
  </w:style>
  <w:style w:type="paragraph" w:styleId="Header">
    <w:name w:val="header"/>
    <w:basedOn w:val="Normal"/>
    <w:link w:val="HeaderChar"/>
    <w:uiPriority w:val="99"/>
    <w:unhideWhenUsed/>
    <w:rsid w:val="00B82DD3"/>
    <w:pPr>
      <w:tabs>
        <w:tab w:val="center" w:pos="4844"/>
        <w:tab w:val="right" w:pos="9689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82DD3"/>
    <w:rPr>
      <w:rFonts w:ascii="Sylfaen" w:eastAsia="Sylfaen" w:hAnsi="Sylfaen" w:cs="Sylfaen"/>
      <w:color w:val="000000"/>
      <w:sz w:val="24"/>
      <w:szCs w:val="24"/>
      <w:lang w:val="hy-AM" w:eastAsia="hy-AM" w:bidi="hy-AM"/>
    </w:rPr>
  </w:style>
  <w:style w:type="paragraph" w:styleId="Revision">
    <w:name w:val="Revision"/>
    <w:hidden/>
    <w:uiPriority w:val="99"/>
    <w:semiHidden/>
    <w:rsid w:val="00B82DD3"/>
    <w:pPr>
      <w:spacing w:after="0" w:line="240" w:lineRule="auto"/>
    </w:pPr>
    <w:rPr>
      <w:rFonts w:ascii="Sylfaen" w:eastAsia="Sylfaen" w:hAnsi="Sylfaen" w:cs="Sylfaen"/>
      <w:color w:val="000000"/>
      <w:sz w:val="24"/>
      <w:szCs w:val="24"/>
      <w:lang w:val="hy-AM" w:eastAsia="hy-AM" w:bidi="hy-AM"/>
    </w:rPr>
  </w:style>
  <w:style w:type="paragraph" w:styleId="ListParagraph">
    <w:name w:val="List Paragraph"/>
    <w:basedOn w:val="Normal"/>
    <w:uiPriority w:val="34"/>
    <w:qFormat/>
    <w:rsid w:val="00AE3368"/>
    <w:pPr>
      <w:ind w:left="720"/>
      <w:contextualSpacing/>
    </w:pPr>
  </w:style>
  <w:style w:type="paragraph" w:customStyle="1" w:styleId="norm">
    <w:name w:val="norm"/>
    <w:basedOn w:val="Normal"/>
    <w:link w:val="normChar"/>
    <w:rsid w:val="004934F8"/>
    <w:pPr>
      <w:widowControl/>
      <w:spacing w:line="480" w:lineRule="auto"/>
      <w:ind w:firstLine="709"/>
      <w:jc w:val="both"/>
    </w:pPr>
    <w:rPr>
      <w:rFonts w:ascii="Arial Armenian" w:eastAsia="Times New Roman" w:hAnsi="Arial Armenian" w:cs="Times New Roman"/>
      <w:color w:val="auto"/>
      <w:sz w:val="22"/>
      <w:szCs w:val="20"/>
      <w:lang w:val="en-US" w:eastAsia="x-none" w:bidi="ar-SA"/>
    </w:rPr>
  </w:style>
  <w:style w:type="character" w:customStyle="1" w:styleId="normChar">
    <w:name w:val="norm Char"/>
    <w:link w:val="norm"/>
    <w:locked/>
    <w:rsid w:val="004934F8"/>
    <w:rPr>
      <w:rFonts w:ascii="Arial Armenian" w:eastAsia="Times New Roman" w:hAnsi="Arial Armenian" w:cs="Times New Roman"/>
      <w:szCs w:val="20"/>
      <w:lang w:val="en-US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A95F02-F07E-4A1A-BC7E-D20861C93B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8</Pages>
  <Words>1572</Words>
  <Characters>8961</Characters>
  <Application>Microsoft Office Word</Application>
  <DocSecurity>0</DocSecurity>
  <Lines>74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Vardan Chilingaryan</dc:creator>
  <cp:keywords>https:/mul2-mta.gov.am/tasks/1633499/oneclick/Draft.docx?token=42b29916ff6a6d1522f2fdba56592236</cp:keywords>
  <dc:description/>
  <cp:lastModifiedBy>Artyom Simonyan</cp:lastModifiedBy>
  <cp:revision>6</cp:revision>
  <cp:lastPrinted>2024-08-27T05:30:00Z</cp:lastPrinted>
  <dcterms:created xsi:type="dcterms:W3CDTF">2025-12-30T06:35:00Z</dcterms:created>
  <dcterms:modified xsi:type="dcterms:W3CDTF">2026-01-23T11:04:00Z</dcterms:modified>
</cp:coreProperties>
</file>