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Default="00114A54" w:rsidP="00A80FD3">
      <w:pPr>
        <w:spacing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A80FD3" w:rsidRPr="004C2AC4" w:rsidRDefault="00A80FD3" w:rsidP="00A80FD3">
      <w:pPr>
        <w:spacing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</w:p>
    <w:p w:rsidR="00114A54" w:rsidRPr="00D1695E" w:rsidRDefault="00A80FD3" w:rsidP="00D1695E">
      <w:pPr>
        <w:spacing w:line="360" w:lineRule="auto"/>
        <w:ind w:left="90" w:right="78" w:firstLine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</w:pPr>
      <w:r w:rsidRPr="00A80FD3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ԿՐԹՈՒԹՅԱՆ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ԵՎ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ԳԻՏՈՒԹՅԱՆ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ԲՆԱԳԱՎԱՌՆԵՐՈՒՄ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ԳՈՐԾՈՒՆԵՈՒԹՅԱՆ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ՀԱՄԱՐ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ՀԱՅԱՍՏԱՆԻ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ՀԱՆՐԱՊԵՏՈՒԹՅԱՆ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ՄԻ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ՇԱՐՔ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ՔԱՂԱՔԱՑԻՆԵՐԻ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ՇԱՐՔԱՅԻՆ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ԿԱԶՄԻ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ՊԱՐՏԱԴԻՐ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ԶԻՆՎՈՐԱԿԱՆ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ԾԱՌԱՅՈՒԹՅՈՒՆԻՑ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ԱԶԱՏԵԼՈՒ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D1695E" w:rsidRPr="00D1695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en-US" w:eastAsia="en-US"/>
        </w:rPr>
        <w:t>ՄԱՍԻՆ</w:t>
      </w:r>
      <w:r w:rsidR="0005194B" w:rsidRPr="00A80FD3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»</w:t>
      </w:r>
    </w:p>
    <w:p w:rsidR="00114A54" w:rsidRPr="00A80FD3" w:rsidRDefault="0005194B" w:rsidP="00A80FD3">
      <w:pPr>
        <w:shd w:val="clear" w:color="auto" w:fill="FFFFFF"/>
        <w:spacing w:line="360" w:lineRule="auto"/>
        <w:ind w:right="-360"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A80FD3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ՀԱՆՐԱՊԵՏՈՒԹՅԱՆ ԿԱՌԱՎԱՐՈՒԹՅԱՆ ՈՐՈՇՄԱՆ </w:t>
      </w:r>
      <w:r w:rsidR="00114A54" w:rsidRPr="00A80FD3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ԸՆԴՈՒՆՄԱՆ</w:t>
      </w:r>
    </w:p>
    <w:p w:rsidR="00114A54" w:rsidRDefault="00114A54" w:rsidP="00697C34">
      <w:pPr>
        <w:spacing w:line="360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A80FD3">
      <w:pPr>
        <w:spacing w:line="360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05194B" w:rsidRDefault="007D1D7B" w:rsidP="00A80FD3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0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194B">
        <w:rPr>
          <w:rFonts w:ascii="GHEA Grapalat" w:hAnsi="GHEA Grapalat"/>
          <w:b/>
          <w:sz w:val="24"/>
          <w:szCs w:val="24"/>
          <w:lang w:val="hy-AM"/>
        </w:rPr>
        <w:t xml:space="preserve"> Իրավական ակտի ընդունման անհրաժեշտությունը.</w:t>
      </w:r>
    </w:p>
    <w:p w:rsidR="007D1D7B" w:rsidRPr="00D1695E" w:rsidRDefault="007D1D7B" w:rsidP="00D1695E">
      <w:pPr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D1695E">
        <w:rPr>
          <w:rFonts w:ascii="GHEA Grapalat" w:hAnsi="GHEA Grapalat"/>
          <w:bCs/>
          <w:sz w:val="24"/>
          <w:szCs w:val="24"/>
          <w:lang w:val="hy-AM"/>
        </w:rPr>
        <w:t>Կ</w:t>
      </w:r>
      <w:r w:rsidR="00D1695E" w:rsidRPr="00D1695E">
        <w:rPr>
          <w:rFonts w:ascii="GHEA Grapalat" w:hAnsi="GHEA Grapalat"/>
          <w:bCs/>
          <w:sz w:val="24"/>
          <w:szCs w:val="24"/>
          <w:lang w:val="hy-AM"/>
        </w:rPr>
        <w:t xml:space="preserve">րթության </w:t>
      </w:r>
      <w:r w:rsidR="00D1695E">
        <w:rPr>
          <w:rFonts w:ascii="GHEA Grapalat" w:hAnsi="GHEA Grapalat"/>
          <w:bCs/>
          <w:sz w:val="24"/>
          <w:szCs w:val="24"/>
          <w:lang w:val="hy-AM"/>
        </w:rPr>
        <w:t>և</w:t>
      </w:r>
      <w:r w:rsidR="00D1695E" w:rsidRPr="00D1695E">
        <w:rPr>
          <w:rFonts w:ascii="GHEA Grapalat" w:hAnsi="GHEA Grapalat"/>
          <w:bCs/>
          <w:sz w:val="24"/>
          <w:szCs w:val="24"/>
          <w:lang w:val="hy-AM"/>
        </w:rPr>
        <w:t xml:space="preserve"> գիտության բնագավառներում գործունեության համար </w:t>
      </w:r>
      <w:r w:rsidR="00D1695E">
        <w:rPr>
          <w:rFonts w:ascii="GHEA Grapalat" w:hAnsi="GHEA Grapalat"/>
          <w:bCs/>
          <w:sz w:val="24"/>
          <w:szCs w:val="24"/>
          <w:lang w:val="hy-AM"/>
        </w:rPr>
        <w:t>Հ</w:t>
      </w:r>
      <w:r w:rsidR="00D1695E" w:rsidRPr="00D1695E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D1695E">
        <w:rPr>
          <w:rFonts w:ascii="GHEA Grapalat" w:hAnsi="GHEA Grapalat"/>
          <w:bCs/>
          <w:sz w:val="24"/>
          <w:szCs w:val="24"/>
          <w:lang w:val="hy-AM"/>
        </w:rPr>
        <w:t>Հ</w:t>
      </w:r>
      <w:r w:rsidR="00D1695E" w:rsidRPr="00D1695E">
        <w:rPr>
          <w:rFonts w:ascii="GHEA Grapalat" w:hAnsi="GHEA Grapalat"/>
          <w:bCs/>
          <w:sz w:val="24"/>
          <w:szCs w:val="24"/>
          <w:lang w:val="hy-AM"/>
        </w:rPr>
        <w:t>անրապետության մի շարք քաղաքացիների շարքային կազմի պարտադիր զինվորական ծառայությունից ազատելու մասին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5194B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</w:t>
      </w:r>
      <w:r w:rsidR="002C0BA3" w:rsidRPr="000519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194B">
        <w:rPr>
          <w:rFonts w:ascii="GHEA Grapalat" w:hAnsi="GHEA Grapalat"/>
          <w:sz w:val="24"/>
          <w:szCs w:val="24"/>
          <w:lang w:val="hy-AM"/>
        </w:rPr>
        <w:t>նրա</w:t>
      </w:r>
      <w:r w:rsidR="00305E6A" w:rsidRPr="0005194B">
        <w:rPr>
          <w:rFonts w:ascii="GHEA Grapalat" w:hAnsi="GHEA Grapalat"/>
          <w:sz w:val="24"/>
          <w:szCs w:val="24"/>
          <w:lang w:val="hy-AM"/>
        </w:rPr>
        <w:t xml:space="preserve">նց </w:t>
      </w:r>
      <w:r w:rsidRPr="000519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գիտական գործունեության ընթացքում ձեռք բերված գիտելիքների 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A80FD3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A80FD3">
      <w:pPr>
        <w:numPr>
          <w:ilvl w:val="0"/>
          <w:numId w:val="5"/>
        </w:numPr>
        <w:tabs>
          <w:tab w:val="left" w:pos="810"/>
        </w:tabs>
        <w:spacing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6431DB" w:rsidRPr="00D1695E" w:rsidRDefault="005071CA" w:rsidP="00D1695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D1695E">
        <w:rPr>
          <w:rFonts w:ascii="GHEA Grapalat" w:eastAsiaTheme="minorEastAsia" w:hAnsi="GHEA Grapalat" w:cs="Sylfaen"/>
          <w:color w:val="000000"/>
          <w:lang w:val="hy-AM"/>
        </w:rPr>
        <w:t xml:space="preserve">Մասնավորապես 2-րդ կետի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3-րդ </w:t>
      </w:r>
      <w:r w:rsidR="00D1695E">
        <w:rPr>
          <w:rFonts w:ascii="GHEA Grapalat" w:eastAsiaTheme="minorEastAsia" w:hAnsi="GHEA Grapalat" w:cs="Sylfaen"/>
          <w:color w:val="000000"/>
          <w:lang w:val="hy-AM"/>
        </w:rPr>
        <w:t>ենթակետով սահմանված է կրթության և գիտության բնագավառում բացառիկ դեպքերը՝ «</w:t>
      </w:r>
      <w:r w:rsidR="00D1695E" w:rsidRPr="00D1695E">
        <w:rPr>
          <w:rFonts w:ascii="GHEA Grapalat" w:eastAsiaTheme="minorEastAsia" w:hAnsi="GHEA Grapalat" w:cs="Sylfaen"/>
          <w:color w:val="000000"/>
          <w:lang w:val="hy-AM"/>
        </w:rPr>
        <w:t>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օրենքով սահմանված գիտական և գիտատեխնիկական գործունեությամբ զբաղվելու հանգամանքները</w:t>
      </w:r>
      <w:r w:rsidR="00D1695E">
        <w:rPr>
          <w:rFonts w:ascii="GHEA Grapalat" w:eastAsiaTheme="minorEastAsia" w:hAnsi="GHEA Grapalat" w:cs="Sylfaen"/>
          <w:color w:val="000000"/>
          <w:lang w:val="hy-AM"/>
        </w:rPr>
        <w:t xml:space="preserve">»: Հիմք ընդունելով վերը նշվածը, մի շարք քաղաքացիներ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 w:rsidR="00D1695E" w:rsidRPr="00D1695E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կրթության, գիտության, մշակույթի և սպորտի նախարարություն </w:t>
      </w:r>
      <w:r w:rsidR="005B3960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78465D" w:rsidRPr="0078465D" w:rsidRDefault="0078465D" w:rsidP="0078465D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/>
          <w:lang w:val="hy-AM" w:eastAsia="ru-RU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Նախագծում ներառված ք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>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գործունեությունը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D1695E">
        <w:rPr>
          <w:rFonts w:ascii="GHEA Grapalat" w:hAnsi="GHEA Grapalat"/>
          <w:color w:val="000000"/>
          <w:shd w:val="clear" w:color="auto" w:fill="FFFFFF"/>
          <w:lang w:val="hy-AM"/>
        </w:rPr>
        <w:t xml:space="preserve"> 2-րդ կետի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 3-րդ </w:t>
      </w:r>
      <w:r w:rsidR="00D1695E">
        <w:rPr>
          <w:rFonts w:ascii="GHEA Grapalat" w:hAnsi="GHEA Grapalat"/>
          <w:color w:val="000000"/>
          <w:shd w:val="clear" w:color="auto" w:fill="FFFFFF"/>
          <w:lang w:val="hy-AM"/>
        </w:rPr>
        <w:t>ենթա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կետով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մասնավորապես </w:t>
      </w:r>
      <w:r w:rsidRPr="0078465D">
        <w:rPr>
          <w:rFonts w:ascii="GHEA Grapalat" w:eastAsia="Times New Roman" w:hAnsi="GHEA Grapalat"/>
          <w:lang w:val="hy-AM" w:eastAsia="ru-RU"/>
        </w:rPr>
        <w:t>2025 թվականի սեպտեմբերի 11-ին ընդունված «Բարձրագույն կրթության և գիտության մասին» օրենք</w:t>
      </w:r>
      <w:r>
        <w:rPr>
          <w:rFonts w:ascii="GHEA Grapalat" w:eastAsia="Times New Roman" w:hAnsi="GHEA Grapalat"/>
          <w:lang w:val="hy-AM" w:eastAsia="ru-RU"/>
        </w:rPr>
        <w:t>ի 3-րդ հոդվածի 1-ին մասի 4-րդ կետով տրված է «</w:t>
      </w:r>
      <w:r w:rsidRPr="0078465D">
        <w:rPr>
          <w:rFonts w:ascii="GHEA Grapalat" w:eastAsia="Times New Roman" w:hAnsi="GHEA Grapalat"/>
          <w:lang w:val="hy-AM" w:eastAsia="ru-RU"/>
        </w:rPr>
        <w:t>4)</w:t>
      </w:r>
      <w:r w:rsidRPr="0078465D">
        <w:rPr>
          <w:rFonts w:ascii="Calibri" w:eastAsia="Times New Roman" w:hAnsi="Calibri" w:cs="Calibri"/>
          <w:lang w:val="hy-AM" w:eastAsia="ru-RU"/>
        </w:rPr>
        <w:t> </w:t>
      </w:r>
      <w:r w:rsidRPr="0078465D">
        <w:rPr>
          <w:rFonts w:ascii="GHEA Grapalat" w:eastAsia="Times New Roman" w:hAnsi="GHEA Grapalat"/>
          <w:b/>
          <w:bCs/>
          <w:lang w:val="hy-AM" w:eastAsia="ru-RU"/>
        </w:rPr>
        <w:t>հետազոտությունների և մշակումների ոլորտ</w:t>
      </w:r>
      <w:r w:rsidRPr="0078465D">
        <w:rPr>
          <w:rFonts w:ascii="GHEA Grapalat" w:eastAsia="Times New Roman" w:hAnsi="GHEA Grapalat"/>
          <w:lang w:val="hy-AM" w:eastAsia="ru-RU"/>
        </w:rPr>
        <w:t>` նոր գիտելիքի ստեղծմանը, ընդլայնմանը կամ դրա կիրառման նոր ուղղությունների հայտնաբերմանն ուղղված մտավոր ստեղծագործական, համակարգված գործունեության ոլորտ, որը բաժանվում է հետևյալ տեսակների.</w:t>
      </w:r>
    </w:p>
    <w:p w:rsidR="0078465D" w:rsidRPr="0078465D" w:rsidRDefault="0078465D" w:rsidP="0078465D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78465D">
        <w:rPr>
          <w:rFonts w:ascii="GHEA Grapalat" w:eastAsia="Times New Roman" w:hAnsi="GHEA Grapalat"/>
          <w:lang w:val="hy-AM"/>
        </w:rPr>
        <w:t>ա. հիմնարար հետազոտություններ` բնության օրենքների, մարդու գործունեության, հասարակության կառուցվածքի և զարգացման հիմնական օրինաչափությունների մասին ունեցած համընդհանուր գիտելիքների ընդլայնմանն ու նոր գիտելիքներ ձեռք բերելուն ուղղված տեսական կամ փորձարարական գործունեություն` առանց որոշակի գործնական կիրառման նկատառման,</w:t>
      </w:r>
    </w:p>
    <w:p w:rsidR="0078465D" w:rsidRPr="0078465D" w:rsidRDefault="0078465D" w:rsidP="0078465D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78465D">
        <w:rPr>
          <w:rFonts w:ascii="GHEA Grapalat" w:eastAsia="Times New Roman" w:hAnsi="GHEA Grapalat"/>
          <w:lang w:val="hy-AM"/>
        </w:rPr>
        <w:t>բ. կիրառական հետազոտություններ` հիմնականում գործնական նշանակություն ունեցող, որոշակի հայտնի կամ սահմանված խնդիրների լուծմանն ուղղված տեսական կամ փորձարարական գործունեություն,</w:t>
      </w:r>
    </w:p>
    <w:p w:rsidR="004B2874" w:rsidRPr="0078465D" w:rsidRDefault="0078465D" w:rsidP="00325DF8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78465D">
        <w:rPr>
          <w:rFonts w:ascii="GHEA Grapalat" w:eastAsia="Times New Roman" w:hAnsi="GHEA Grapalat"/>
          <w:lang w:val="hy-AM"/>
        </w:rPr>
        <w:t>գ. փորձարարական մշակումներ՝ հետազոտությունների կամ պրակտիկ փորձարկումների միջոցով ձեռք բերված գիտելիքների վրա հիմնված` նոր արտադրանքի կամ գործընթացների ստեղծմանը կամ առկա արտադրանքի կամ գործընթացների կատարելագործմանն ուղղված համակարգված գործունեություն.</w:t>
      </w:r>
      <w:r>
        <w:rPr>
          <w:rFonts w:ascii="GHEA Grapalat" w:eastAsia="Times New Roman" w:hAnsi="GHEA Grapalat"/>
          <w:lang w:val="hy-AM" w:eastAsia="ru-RU"/>
        </w:rPr>
        <w:t>» հասկացությունը, իսկ 5-րդ կետով «</w:t>
      </w:r>
      <w:r w:rsidRPr="0078465D">
        <w:rPr>
          <w:rFonts w:ascii="GHEA Grapalat" w:eastAsia="Times New Roman" w:hAnsi="GHEA Grapalat"/>
          <w:lang w:val="hy-AM" w:eastAsia="ru-RU"/>
        </w:rPr>
        <w:t>5)</w:t>
      </w:r>
      <w:r w:rsidRPr="0078465D">
        <w:rPr>
          <w:rFonts w:ascii="Calibri" w:eastAsia="Times New Roman" w:hAnsi="Calibri" w:cs="Calibri"/>
          <w:lang w:val="hy-AM" w:eastAsia="ru-RU"/>
        </w:rPr>
        <w:t> </w:t>
      </w:r>
      <w:r w:rsidRPr="0078465D">
        <w:rPr>
          <w:rFonts w:ascii="GHEA Grapalat" w:eastAsia="Times New Roman" w:hAnsi="GHEA Grapalat"/>
          <w:b/>
          <w:bCs/>
          <w:lang w:val="hy-AM" w:eastAsia="ru-RU"/>
        </w:rPr>
        <w:t>գիտատեխնոլոգիական</w:t>
      </w:r>
      <w:r w:rsidRPr="0078465D">
        <w:rPr>
          <w:rFonts w:ascii="Calibri" w:eastAsia="Times New Roman" w:hAnsi="Calibri" w:cs="Calibri"/>
          <w:b/>
          <w:bCs/>
          <w:lang w:val="hy-AM" w:eastAsia="ru-RU"/>
        </w:rPr>
        <w:t> </w:t>
      </w:r>
      <w:r w:rsidRPr="0078465D">
        <w:rPr>
          <w:rFonts w:ascii="GHEA Grapalat" w:eastAsia="Times New Roman" w:hAnsi="GHEA Grapalat" w:cs="GHEA Grapalat"/>
          <w:b/>
          <w:bCs/>
          <w:lang w:val="hy-AM" w:eastAsia="ru-RU"/>
        </w:rPr>
        <w:t>գործունեություն</w:t>
      </w:r>
      <w:r w:rsidRPr="0078465D">
        <w:rPr>
          <w:rFonts w:ascii="GHEA Grapalat" w:eastAsia="Times New Roman" w:hAnsi="GHEA Grapalat"/>
          <w:lang w:val="hy-AM" w:eastAsia="ru-RU"/>
        </w:rPr>
        <w:t>` սույն օրենքի իմաստով` հետազոտությունների և մշակումների ոլորտում իրականացվող գործունեություն.</w:t>
      </w:r>
      <w:r>
        <w:rPr>
          <w:rFonts w:ascii="GHEA Grapalat" w:eastAsia="Times New Roman" w:hAnsi="GHEA Grapalat"/>
          <w:lang w:val="hy-AM" w:eastAsia="ru-RU"/>
        </w:rPr>
        <w:t xml:space="preserve">» հասկացությունը: </w:t>
      </w:r>
      <w:r w:rsidRPr="0078465D">
        <w:rPr>
          <w:rFonts w:ascii="GHEA Grapalat" w:eastAsia="Times New Roman" w:hAnsi="GHEA Grapalat"/>
          <w:lang w:val="hy-AM" w:eastAsia="ru-RU"/>
        </w:rPr>
        <w:t xml:space="preserve">Քաղաքացիների կողմից ներկայացված փաստաթղթերի ուսոււմնասիրությունից պարզ է դառնում, որ </w:t>
      </w:r>
      <w:r w:rsidR="00325DF8">
        <w:rPr>
          <w:rFonts w:ascii="GHEA Grapalat" w:eastAsia="Times New Roman" w:hAnsi="GHEA Grapalat"/>
          <w:lang w:val="hy-AM" w:eastAsia="ru-RU"/>
        </w:rPr>
        <w:t xml:space="preserve">նրանց գործունեությունը համապատասխանում է </w:t>
      </w:r>
      <w:r w:rsidR="00325DF8" w:rsidRPr="00325DF8">
        <w:rPr>
          <w:rFonts w:ascii="GHEA Grapalat" w:eastAsia="Times New Roman" w:hAnsi="GHEA Grapalat"/>
          <w:lang w:val="hy-AM" w:eastAsia="ru-RU"/>
        </w:rPr>
        <w:t>«Բարձրագույն կրթության և գիտության մասին» օրենքի</w:t>
      </w:r>
      <w:r w:rsidR="00325DF8">
        <w:rPr>
          <w:rFonts w:ascii="GHEA Grapalat" w:eastAsia="Times New Roman" w:hAnsi="GHEA Grapalat"/>
          <w:lang w:val="hy-AM" w:eastAsia="ru-RU"/>
        </w:rPr>
        <w:t xml:space="preserve"> </w:t>
      </w:r>
      <w:r w:rsidR="00325DF8" w:rsidRPr="00325DF8">
        <w:rPr>
          <w:rFonts w:ascii="GHEA Grapalat" w:eastAsia="Times New Roman" w:hAnsi="GHEA Grapalat"/>
          <w:lang w:val="hy-AM" w:eastAsia="ru-RU"/>
        </w:rPr>
        <w:t>3-րդ հոդվածի 1-ին մասի 4-րդ</w:t>
      </w:r>
      <w:r w:rsidR="00325DF8">
        <w:rPr>
          <w:rFonts w:ascii="GHEA Grapalat" w:eastAsia="Times New Roman" w:hAnsi="GHEA Grapalat"/>
          <w:lang w:val="hy-AM" w:eastAsia="ru-RU"/>
        </w:rPr>
        <w:t xml:space="preserve"> և 5-րդ կետերով սահմանված հասկացություններին:</w:t>
      </w:r>
      <w:bookmarkStart w:id="0" w:name="_GoBack"/>
      <w:bookmarkEnd w:id="0"/>
    </w:p>
    <w:p w:rsidR="0005194B" w:rsidRPr="004B2874" w:rsidRDefault="008D6BD0" w:rsidP="00D51F9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05194B" w:rsidRDefault="005B3960" w:rsidP="00A80FD3">
      <w:pPr>
        <w:spacing w:line="360" w:lineRule="auto"/>
        <w:ind w:left="90" w:right="78" w:firstLine="540"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D1695E" w:rsidRPr="00D1695E">
        <w:rPr>
          <w:rFonts w:ascii="GHEA Grapalat" w:hAnsi="GHEA Grapalat"/>
          <w:bCs/>
          <w:sz w:val="24"/>
          <w:szCs w:val="24"/>
          <w:lang w:val="hy-AM"/>
        </w:rPr>
        <w:t>Կրթության և գիտության բնագավառներում գործունեության համար Հայաստանի Հանրապետության մի շարք քաղաքացիների շարքային կազմի պարտադիր զինվորական ծառայությունից ազատելու մասին</w:t>
      </w:r>
      <w:r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նախագծի ընդունումը</w:t>
      </w:r>
      <w:r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7D1D7B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հնարավորություն կընձեռի </w:t>
      </w:r>
      <w:r w:rsidR="00E640DD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մի շարք քաղաքացիների մասնագիտական և հետազոտական գործունեությունը շարունակելու և գիտության մեջ իրենց ներդրումը ունենալուն: </w:t>
      </w:r>
    </w:p>
    <w:p w:rsidR="007D1D7B" w:rsidRPr="00D1695E" w:rsidRDefault="00E640DD" w:rsidP="00D1695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lastRenderedPageBreak/>
        <w:t>«</w:t>
      </w:r>
      <w:r w:rsidR="00D1695E" w:rsidRPr="00D1695E">
        <w:rPr>
          <w:rFonts w:ascii="GHEA Grapalat" w:eastAsia="Calibri" w:hAnsi="GHEA Grapalat" w:cs="Arial"/>
          <w:bCs/>
          <w:sz w:val="24"/>
          <w:szCs w:val="24"/>
          <w:lang w:val="hy-AM" w:eastAsia="en-US"/>
        </w:rPr>
        <w:t>Կրթության և գիտության բնագավառներում գործունեության համար Հայաստանի Հանրապետության մի շարք քաղաքացիների շարքային կազմի պարտադիր զինվորական ծառայությունից ազատելու մասին</w:t>
      </w:r>
      <w:r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05194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E640DD" w:rsidP="0005194B">
      <w:pPr>
        <w:tabs>
          <w:tab w:val="left" w:pos="990"/>
        </w:tabs>
        <w:spacing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5F3866" w:rsidRPr="005F3866" w:rsidRDefault="007D1D7B" w:rsidP="005F3866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D1695E" w:rsidRPr="00D1695E" w:rsidRDefault="00D1695E" w:rsidP="00D1695E">
      <w:pPr>
        <w:pStyle w:val="ListParagraph"/>
        <w:numPr>
          <w:ilvl w:val="0"/>
          <w:numId w:val="13"/>
        </w:numPr>
        <w:tabs>
          <w:tab w:val="left" w:pos="720"/>
          <w:tab w:val="left" w:pos="99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1695E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D1695E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5F3866" w:rsidRPr="00D1695E" w:rsidRDefault="00D1695E" w:rsidP="00F862A2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1695E">
        <w:rPr>
          <w:rFonts w:ascii="GHEA Grapalat" w:eastAsia="Calibri" w:hAnsi="GHEA Grapalat"/>
          <w:sz w:val="24"/>
          <w:szCs w:val="24"/>
          <w:lang w:val="hy-AM" w:eastAsia="en-US"/>
        </w:rPr>
        <w:t>ՀՀ կառավարության որոշման նախագծի ընդունումը բխում է Հայաստանի մինչև 2050թ. վերափոխման ռազմավարության 1-ին «Կիրթ և կարողունակ քաղաքացի» ունենալու մեգանպատակից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5F38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8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 w:rsidR="005F3866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F38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5F3866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F38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 w:rsidR="005F3866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F38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16-ի </w:t>
      </w:r>
      <w:r w:rsidR="005F3866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 w:rsidR="005F3866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5F38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 w:rsidR="005F3866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F38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</w:t>
      </w:r>
      <w:r w:rsidR="00F862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5F38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պարբերությունից:</w:t>
      </w:r>
    </w:p>
    <w:p w:rsidR="005F3866" w:rsidRDefault="005F3866" w:rsidP="00F862A2">
      <w:pPr>
        <w:tabs>
          <w:tab w:val="left" w:pos="720"/>
          <w:tab w:val="left" w:pos="990"/>
        </w:tabs>
        <w:spacing w:line="360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5194B" w:rsidRDefault="0005194B" w:rsidP="00A80FD3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</w:p>
    <w:p w:rsidR="0005194B" w:rsidRPr="008D6BD0" w:rsidRDefault="0005194B" w:rsidP="00A80FD3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</w:p>
    <w:sectPr w:rsidR="0005194B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9B7" w:rsidRDefault="001379B7">
      <w:r>
        <w:separator/>
      </w:r>
    </w:p>
  </w:endnote>
  <w:endnote w:type="continuationSeparator" w:id="0">
    <w:p w:rsidR="001379B7" w:rsidRDefault="0013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9B7" w:rsidRDefault="001379B7">
      <w:r>
        <w:separator/>
      </w:r>
    </w:p>
  </w:footnote>
  <w:footnote w:type="continuationSeparator" w:id="0">
    <w:p w:rsidR="001379B7" w:rsidRDefault="00137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945" w:hanging="405"/>
      </w:pPr>
      <w:rPr>
        <w:rFonts w:cs="GHEA Grapala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E7435A6"/>
    <w:multiLevelType w:val="hybridMultilevel"/>
    <w:tmpl w:val="396EB290"/>
    <w:lvl w:ilvl="0" w:tplc="B990796A">
      <w:start w:val="5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1"/>
  </w:num>
  <w:num w:numId="5">
    <w:abstractNumId w:val="1"/>
  </w:num>
  <w:num w:numId="6">
    <w:abstractNumId w:val="12"/>
  </w:num>
  <w:num w:numId="7">
    <w:abstractNumId w:val="0"/>
  </w:num>
  <w:num w:numId="8">
    <w:abstractNumId w:val="6"/>
  </w:num>
  <w:num w:numId="9">
    <w:abstractNumId w:val="5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50CCE"/>
    <w:rsid w:val="0005194B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9B7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0E1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17B3A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208B7"/>
    <w:rsid w:val="00325DF8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078A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3866"/>
    <w:rsid w:val="005F5282"/>
    <w:rsid w:val="00613200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7988"/>
    <w:rsid w:val="0067675E"/>
    <w:rsid w:val="00680A67"/>
    <w:rsid w:val="00683B6B"/>
    <w:rsid w:val="00685AD7"/>
    <w:rsid w:val="00687454"/>
    <w:rsid w:val="00697C34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465D"/>
    <w:rsid w:val="0078524F"/>
    <w:rsid w:val="00785B06"/>
    <w:rsid w:val="00786D28"/>
    <w:rsid w:val="00791380"/>
    <w:rsid w:val="007A3BCC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67A6"/>
    <w:rsid w:val="007F6E1F"/>
    <w:rsid w:val="00800BD6"/>
    <w:rsid w:val="008029D2"/>
    <w:rsid w:val="0080436A"/>
    <w:rsid w:val="00804585"/>
    <w:rsid w:val="008058B4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52B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2C91"/>
    <w:rsid w:val="009A6751"/>
    <w:rsid w:val="009B03DC"/>
    <w:rsid w:val="009B4F7D"/>
    <w:rsid w:val="009C5E0E"/>
    <w:rsid w:val="009D00EB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0FD3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A60BA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8244E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D53FD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1695E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1F94"/>
    <w:rsid w:val="00D52C21"/>
    <w:rsid w:val="00D5533B"/>
    <w:rsid w:val="00D57166"/>
    <w:rsid w:val="00D606AC"/>
    <w:rsid w:val="00D61804"/>
    <w:rsid w:val="00D63173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777EE"/>
    <w:rsid w:val="00E85425"/>
    <w:rsid w:val="00E87955"/>
    <w:rsid w:val="00E87E5D"/>
    <w:rsid w:val="00E9083B"/>
    <w:rsid w:val="00E914A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62A2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750EB-F482-4010-8CD8-9D64DA0F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https://mul2-edu.gov.am/tasks/1305934/oneclick/himnavorum.docx?token=c912a6ddf573d4ae4528795e978f3ae6</cp:keywords>
  <cp:lastModifiedBy>User</cp:lastModifiedBy>
  <cp:revision>287</cp:revision>
  <cp:lastPrinted>2025-05-20T12:10:00Z</cp:lastPrinted>
  <dcterms:created xsi:type="dcterms:W3CDTF">2020-07-23T12:24:00Z</dcterms:created>
  <dcterms:modified xsi:type="dcterms:W3CDTF">2026-01-16T08:58:00Z</dcterms:modified>
</cp:coreProperties>
</file>