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BB823" w14:textId="77777777" w:rsidR="00EB7855" w:rsidRDefault="00EB7855" w:rsidP="006B1565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14:paraId="0E03ED09" w14:textId="4465F984" w:rsidR="00EB7855" w:rsidRDefault="00B62C1E" w:rsidP="006B156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bookmarkStart w:id="0" w:name="_Hlk219466622"/>
      <w:r>
        <w:rPr>
          <w:rFonts w:ascii="GHEA Grapalat" w:hAnsi="GHEA Grapalat"/>
          <w:b/>
          <w:spacing w:val="-4"/>
          <w:lang w:val="hy-AM"/>
        </w:rPr>
        <w:t>«</w:t>
      </w:r>
      <w:bookmarkStart w:id="1" w:name="_Hlk219466710"/>
      <w:r w:rsidR="006D3562" w:rsidRPr="006D3562">
        <w:rPr>
          <w:rFonts w:ascii="GHEA Grapalat" w:hAnsi="GHEA Grapalat"/>
          <w:b/>
          <w:spacing w:val="-4"/>
          <w:lang w:val="pt-BR"/>
        </w:rPr>
        <w:t xml:space="preserve">ՀԱՅԱՍՏԱՆԻ ՀԱՆՐԱՊԵՏՈՒԹՅԱՆ ԱՌՈՂՋԱՊԱՀՈՒԹՅԱՆ ՆԱԽԱՐԱՐՈՒԹՅԱՆ </w:t>
      </w:r>
      <w:r w:rsidR="00EB7855">
        <w:rPr>
          <w:rFonts w:ascii="GHEA Grapalat" w:hAnsi="GHEA Grapalat"/>
          <w:b/>
          <w:spacing w:val="-4"/>
          <w:lang w:val="pt-BR"/>
        </w:rPr>
        <w:t>«</w:t>
      </w:r>
      <w:r w:rsidR="00EB7855">
        <w:rPr>
          <w:rFonts w:ascii="GHEA Grapalat" w:hAnsi="GHEA Grapalat" w:cs="Sylfaen"/>
          <w:b/>
          <w:spacing w:val="-4"/>
          <w:lang w:val="pt-BR"/>
        </w:rPr>
        <w:t>ԻՆՖԵԿՑԻՈՆ ՀԻՎԱՆԴՈՒԹՅՈՒՆՆԵՐԻ ԱԶԳԱՅԻՆ ԿԵՆՏՐՈՆ» ՓԱԿ ԲԱԺՆԵՏԻՐԱԿԱՆ ԸՆԿԵՐՈՒԹՅԱՆ ՊԵՏԱԿԱՆ ԲԱԺՆԵՄԱՍԻ ԴԻՄԱՑ ՀԱՇՎԱՐԿՎԱԾ ՇԱՀՈՒԹԱԲԱԺՆԻ ՊԱՐՏԱՎՈՐՈՒԹՅԱՆ ՄԱՐՈՒՄԸ ՀԵՏԱՁԳԵԼՈՒ</w:t>
      </w:r>
      <w:r w:rsidR="00286B66">
        <w:rPr>
          <w:rFonts w:ascii="GHEA Grapalat" w:hAnsi="GHEA Grapalat" w:cs="Sylfaen"/>
          <w:b/>
          <w:spacing w:val="-4"/>
          <w:lang w:val="hy-AM"/>
        </w:rPr>
        <w:t xml:space="preserve">, </w:t>
      </w:r>
      <w:r w:rsidR="00286B66" w:rsidRPr="00286B66">
        <w:rPr>
          <w:rFonts w:ascii="GHEA Grapalat" w:hAnsi="GHEA Grapalat" w:cs="Sylfaen"/>
          <w:b/>
          <w:spacing w:val="-4"/>
          <w:lang w:val="hy-AM"/>
        </w:rPr>
        <w:t>ՏՈԿՈՍՆԵՐԻ ՎՃԱՐՈՒՄԻՑ ԱԶԱՏԵԼՈՒ</w:t>
      </w:r>
      <w:r w:rsidR="00EB7855">
        <w:rPr>
          <w:rFonts w:ascii="GHEA Grapalat" w:hAnsi="GHEA Grapalat" w:cs="Sylfaen"/>
          <w:b/>
          <w:spacing w:val="-4"/>
          <w:lang w:val="pt-BR"/>
        </w:rPr>
        <w:t xml:space="preserve"> ՄԱՍԻՆ</w:t>
      </w:r>
      <w:bookmarkEnd w:id="1"/>
      <w:r w:rsidR="00EB7855">
        <w:rPr>
          <w:rFonts w:ascii="GHEA Grapalat" w:hAnsi="GHEA Grapalat" w:cs="Sylfaen"/>
          <w:b/>
          <w:spacing w:val="-4"/>
          <w:lang w:val="hy-AM"/>
        </w:rPr>
        <w:t>»</w:t>
      </w:r>
      <w:bookmarkEnd w:id="0"/>
      <w:r w:rsidR="00EB7855">
        <w:rPr>
          <w:rFonts w:ascii="GHEA Grapalat" w:hAnsi="GHEA Grapalat"/>
          <w:b/>
          <w:lang w:val="hy-AM"/>
        </w:rPr>
        <w:t xml:space="preserve"> ՀՀ ԿԱՌԱՎԱՐՈՒԹՅԱՆ ՈՐՈՇՄԱՆ </w:t>
      </w:r>
      <w:r w:rsidR="00EB7855">
        <w:rPr>
          <w:rFonts w:ascii="GHEA Grapalat" w:hAnsi="GHEA Grapalat"/>
          <w:b/>
          <w:lang w:val="af-ZA"/>
        </w:rPr>
        <w:t xml:space="preserve">ՆԱԽԱԳԾԻ </w:t>
      </w:r>
      <w:r w:rsidR="00EB7855">
        <w:rPr>
          <w:rFonts w:ascii="GHEA Grapalat" w:hAnsi="GHEA Grapalat"/>
          <w:b/>
          <w:lang w:val="hy-AM"/>
        </w:rPr>
        <w:t>ԸՆԴՈՒՆՄԱՆ</w:t>
      </w:r>
    </w:p>
    <w:p w14:paraId="47A92F56" w14:textId="77777777" w:rsidR="00EB7855" w:rsidRDefault="00EB7855" w:rsidP="00EB78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spacing w:val="-4"/>
          <w:lang w:val="pt-BR"/>
        </w:rPr>
      </w:pPr>
    </w:p>
    <w:p w14:paraId="4089D181" w14:textId="77777777" w:rsidR="00EB7855" w:rsidRDefault="00EB7855" w:rsidP="00EB7855">
      <w:pPr>
        <w:pStyle w:val="2"/>
        <w:numPr>
          <w:ilvl w:val="0"/>
          <w:numId w:val="3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14:paraId="023724D9" w14:textId="77777777" w:rsidR="00EB7855" w:rsidRDefault="00EB7855" w:rsidP="00EB7855">
      <w:pPr>
        <w:spacing w:line="360" w:lineRule="auto"/>
        <w:ind w:firstLine="574"/>
        <w:jc w:val="both"/>
        <w:rPr>
          <w:rStyle w:val="Strong"/>
          <w:bCs w:val="0"/>
          <w:caps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lang w:val="hy-AM"/>
        </w:rPr>
        <w:t>Ս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ույն նախագծի ընդունումը պայմանավորված է </w:t>
      </w:r>
      <w:r>
        <w:rPr>
          <w:rFonts w:ascii="GHEA Grapalat" w:hAnsi="GHEA Grapalat" w:cs="Miriam Transparent"/>
          <w:lang w:val="hy-AM" w:bidi="he-IL"/>
        </w:rPr>
        <w:t>«Ինֆեկցիոն հիվանդությունների ազգային կենտրոն» ՓԲԸ (այսուհետ` Ընկերություն) ֆինանսական ծանրաբեռնվածության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hy-AM"/>
        </w:rPr>
        <w:t>թեթևացման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անհրաժեշտությամբ։</w:t>
      </w:r>
    </w:p>
    <w:p w14:paraId="188D4A4A" w14:textId="77777777" w:rsidR="00EB7855" w:rsidRPr="00514021" w:rsidRDefault="00EB7855" w:rsidP="00EB7855">
      <w:pPr>
        <w:pStyle w:val="2"/>
        <w:numPr>
          <w:ilvl w:val="0"/>
          <w:numId w:val="3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 w:rsidRPr="00514021">
        <w:rPr>
          <w:rFonts w:ascii="GHEA Grapalat" w:eastAsia="GHEA Grapalat" w:hAnsi="GHEA Grapalat" w:cs="GHEA Grapalat"/>
          <w:b/>
          <w:color w:val="000000"/>
        </w:rPr>
        <w:t xml:space="preserve">Ընթացիկ </w:t>
      </w:r>
      <w:r>
        <w:rPr>
          <w:rFonts w:ascii="GHEA Grapalat" w:eastAsia="GHEA Grapalat" w:hAnsi="GHEA Grapalat" w:cs="GHEA Grapalat"/>
          <w:b/>
          <w:color w:val="000000"/>
        </w:rPr>
        <w:t>իրավիճակը</w:t>
      </w:r>
      <w:r w:rsidRPr="00514021">
        <w:rPr>
          <w:rFonts w:ascii="GHEA Grapalat" w:eastAsia="GHEA Grapalat" w:hAnsi="GHEA Grapalat" w:cs="GHEA Grapalat"/>
          <w:b/>
          <w:color w:val="000000"/>
        </w:rPr>
        <w:t xml:space="preserve"> և խնդիրները.</w:t>
      </w:r>
    </w:p>
    <w:p w14:paraId="7F67A7DD" w14:textId="77777777" w:rsidR="00EB7855" w:rsidRDefault="00EB7855" w:rsidP="00EB7855">
      <w:pPr>
        <w:spacing w:line="360" w:lineRule="auto"/>
        <w:ind w:firstLine="574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Ընկերությունը </w:t>
      </w:r>
      <w:r>
        <w:rPr>
          <w:rFonts w:ascii="GHEA Grapalat" w:eastAsia="Calibri" w:hAnsi="GHEA Grapalat"/>
          <w:lang w:val="hy-AM"/>
        </w:rPr>
        <w:t>Ֆ</w:t>
      </w:r>
      <w:proofErr w:type="spellStart"/>
      <w:r>
        <w:rPr>
          <w:rFonts w:ascii="GHEA Grapalat" w:eastAsia="Calibri" w:hAnsi="GHEA Grapalat"/>
          <w:lang w:val="af-ZA"/>
        </w:rPr>
        <w:t>ինանսների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նախա</w:t>
      </w:r>
      <w:r>
        <w:rPr>
          <w:rFonts w:ascii="GHEA Grapalat" w:eastAsia="Calibri" w:hAnsi="GHEA Grapalat"/>
          <w:lang w:val="af-ZA"/>
        </w:rPr>
        <w:softHyphen/>
        <w:t>րարության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ֆինանսաբյուջետային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վերահսկողու</w:t>
      </w:r>
      <w:r>
        <w:rPr>
          <w:rFonts w:ascii="GHEA Grapalat" w:eastAsia="Calibri" w:hAnsi="GHEA Grapalat"/>
          <w:lang w:val="af-ZA"/>
        </w:rPr>
        <w:softHyphen/>
        <w:t>թյան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վարչության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կողմից իրականացրած </w:t>
      </w:r>
      <w:proofErr w:type="spellStart"/>
      <w:r>
        <w:rPr>
          <w:rFonts w:ascii="GHEA Grapalat" w:eastAsia="Calibri" w:hAnsi="GHEA Grapalat"/>
          <w:lang w:val="af-ZA"/>
        </w:rPr>
        <w:t>ստուգման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արդյունքում</w:t>
      </w:r>
      <w:proofErr w:type="spellEnd"/>
      <w:r>
        <w:rPr>
          <w:rFonts w:ascii="GHEA Grapalat" w:eastAsia="Calibri" w:hAnsi="GHEA Grapalat"/>
          <w:lang w:val="af-ZA"/>
        </w:rPr>
        <w:t xml:space="preserve"> 2022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af-ZA"/>
        </w:rPr>
        <w:t>թ</w:t>
      </w:r>
      <w:proofErr w:type="spellStart"/>
      <w:r>
        <w:rPr>
          <w:rFonts w:ascii="GHEA Grapalat" w:eastAsia="Calibri" w:hAnsi="GHEA Grapalat"/>
          <w:lang w:val="hy-AM"/>
        </w:rPr>
        <w:t>վականի</w:t>
      </w:r>
      <w:proofErr w:type="spellEnd"/>
      <w:r>
        <w:rPr>
          <w:rFonts w:ascii="GHEA Grapalat" w:eastAsia="Calibri" w:hAnsi="GHEA Grapalat"/>
          <w:lang w:val="hy-AM"/>
        </w:rPr>
        <w:t xml:space="preserve"> օգոստոսի 24-ին</w:t>
      </w:r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կազմված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bookmarkStart w:id="2" w:name="_Hlk181612817"/>
      <w:r>
        <w:rPr>
          <w:rFonts w:ascii="GHEA Grapalat" w:eastAsia="Calibri" w:hAnsi="GHEA Grapalat"/>
          <w:lang w:val="af-ZA"/>
        </w:rPr>
        <w:t>N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af-ZA"/>
        </w:rPr>
        <w:t xml:space="preserve">23-Ա </w:t>
      </w:r>
      <w:proofErr w:type="spellStart"/>
      <w:r>
        <w:rPr>
          <w:rFonts w:ascii="GHEA Grapalat" w:eastAsia="Calibri" w:hAnsi="GHEA Grapalat"/>
          <w:lang w:val="af-ZA"/>
        </w:rPr>
        <w:t>ակտ</w:t>
      </w:r>
      <w:bookmarkEnd w:id="2"/>
      <w:r>
        <w:rPr>
          <w:rFonts w:ascii="GHEA Grapalat" w:eastAsia="Calibri" w:hAnsi="GHEA Grapalat"/>
          <w:lang w:val="af-ZA"/>
        </w:rPr>
        <w:t>ով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արձա</w:t>
      </w:r>
      <w:r>
        <w:rPr>
          <w:rFonts w:ascii="GHEA Grapalat" w:eastAsia="Calibri" w:hAnsi="GHEA Grapalat"/>
          <w:lang w:val="af-ZA"/>
        </w:rPr>
        <w:softHyphen/>
        <w:t>նագրված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լրացուցիչ</w:t>
      </w:r>
      <w:proofErr w:type="spellEnd"/>
      <w:r>
        <w:rPr>
          <w:rFonts w:ascii="GHEA Grapalat" w:eastAsia="Calibri" w:hAnsi="GHEA Grapalat"/>
          <w:lang w:val="hy-AM"/>
        </w:rPr>
        <w:t xml:space="preserve"> </w:t>
      </w:r>
      <w:proofErr w:type="spellStart"/>
      <w:r>
        <w:rPr>
          <w:rFonts w:ascii="GHEA Grapalat" w:eastAsia="Calibri" w:hAnsi="GHEA Grapalat"/>
          <w:lang w:val="hy-AM"/>
        </w:rPr>
        <w:t>շահութաբաժնի</w:t>
      </w:r>
      <w:proofErr w:type="spellEnd"/>
      <w:r>
        <w:rPr>
          <w:rFonts w:ascii="GHEA Grapalat" w:eastAsia="Calibri" w:hAnsi="GHEA Grapalat"/>
          <w:lang w:val="hy-AM"/>
        </w:rPr>
        <w:t xml:space="preserve"> պարտավորությունն ընդունելուց հետո չի ճշգրտել 2020 թվականի </w:t>
      </w:r>
      <w:proofErr w:type="spellStart"/>
      <w:r>
        <w:rPr>
          <w:rFonts w:ascii="GHEA Grapalat" w:eastAsia="Calibri" w:hAnsi="GHEA Grapalat"/>
          <w:lang w:val="hy-AM"/>
        </w:rPr>
        <w:t>շահութաբաժնի</w:t>
      </w:r>
      <w:proofErr w:type="spellEnd"/>
      <w:r>
        <w:rPr>
          <w:rFonts w:ascii="GHEA Grapalat" w:eastAsia="Calibri" w:hAnsi="GHEA Grapalat"/>
          <w:lang w:val="hy-AM"/>
        </w:rPr>
        <w:t xml:space="preserve"> հաշվարկը: </w:t>
      </w:r>
    </w:p>
    <w:p w14:paraId="7810740A" w14:textId="29D15A1D" w:rsidR="00EB7855" w:rsidRDefault="00EB7855" w:rsidP="00981CA8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ab/>
      </w:r>
      <w:bookmarkStart w:id="3" w:name="_Hlk219818911"/>
      <w:r>
        <w:rPr>
          <w:rFonts w:ascii="GHEA Grapalat" w:eastAsia="Calibri" w:hAnsi="GHEA Grapalat"/>
          <w:lang w:val="hy-AM"/>
        </w:rPr>
        <w:t xml:space="preserve">Սույն նախագծով առաջարկվում է 2020 թվականի համար Ընկերության կողմից </w:t>
      </w:r>
      <w:bookmarkStart w:id="4" w:name="_Hlk219911952"/>
      <w:r w:rsidR="007329E7" w:rsidRPr="00637763">
        <w:rPr>
          <w:rFonts w:ascii="GHEA Grapalat" w:hAnsi="GHEA Grapalat" w:cs="Arial Armenian"/>
          <w:lang w:val="hy-AM"/>
        </w:rPr>
        <w:t>81,350,0</w:t>
      </w:r>
      <w:r w:rsidR="007329E7">
        <w:rPr>
          <w:rFonts w:ascii="GHEA Grapalat" w:hAnsi="GHEA Grapalat" w:cs="Arial Armenian"/>
          <w:lang w:val="hy-AM"/>
        </w:rPr>
        <w:t>70</w:t>
      </w:r>
      <w:r w:rsidR="007329E7" w:rsidRPr="00637763">
        <w:rPr>
          <w:rFonts w:ascii="GHEA Grapalat" w:hAnsi="GHEA Grapalat" w:cs="Arial Armenian"/>
          <w:lang w:val="hy-AM"/>
        </w:rPr>
        <w:t>.0 ՀՀ</w:t>
      </w:r>
      <w:bookmarkEnd w:id="4"/>
      <w:r w:rsidR="007329E7" w:rsidRPr="00637763">
        <w:rPr>
          <w:rFonts w:ascii="GHEA Grapalat" w:hAnsi="GHEA Grapalat" w:cs="Arial Armenian"/>
          <w:lang w:val="hy-AM"/>
        </w:rPr>
        <w:t xml:space="preserve"> </w:t>
      </w:r>
      <w:r w:rsidR="007329E7" w:rsidRPr="00637763">
        <w:rPr>
          <w:rFonts w:ascii="GHEA Grapalat" w:hAnsi="GHEA Grapalat"/>
          <w:lang w:val="hy-AM"/>
        </w:rPr>
        <w:t>դրամ</w:t>
      </w:r>
      <w:r w:rsidR="007329E7">
        <w:rPr>
          <w:rFonts w:ascii="GHEA Grapalat" w:hAnsi="GHEA Grapalat"/>
          <w:lang w:val="hy-AM"/>
        </w:rPr>
        <w:t xml:space="preserve">ի չափով </w:t>
      </w:r>
      <w:proofErr w:type="spellStart"/>
      <w:r>
        <w:rPr>
          <w:rFonts w:ascii="GHEA Grapalat" w:eastAsia="Calibri" w:hAnsi="GHEA Grapalat"/>
          <w:lang w:val="hy-AM"/>
        </w:rPr>
        <w:t>շահութաբաժնի</w:t>
      </w:r>
      <w:proofErr w:type="spellEnd"/>
      <w:r>
        <w:rPr>
          <w:rFonts w:ascii="GHEA Grapalat" w:eastAsia="Calibri" w:hAnsi="GHEA Grapalat"/>
          <w:lang w:val="hy-AM"/>
        </w:rPr>
        <w:t xml:space="preserve"> գծով ՀՀ պետական բյուջե վճարման ենթակա գումարի մարումը հետաձգել </w:t>
      </w:r>
      <w:proofErr w:type="spellStart"/>
      <w:r>
        <w:rPr>
          <w:rFonts w:ascii="GHEA Grapalat" w:eastAsia="Calibri" w:hAnsi="GHEA Grapalat"/>
          <w:lang w:val="hy-AM"/>
        </w:rPr>
        <w:t>մինչև</w:t>
      </w:r>
      <w:proofErr w:type="spellEnd"/>
      <w:r>
        <w:rPr>
          <w:rFonts w:ascii="GHEA Grapalat" w:eastAsia="Calibri" w:hAnsi="GHEA Grapalat"/>
          <w:lang w:val="hy-AM"/>
        </w:rPr>
        <w:t xml:space="preserve"> 2</w:t>
      </w:r>
      <w:r w:rsidR="00B62C1E">
        <w:rPr>
          <w:rFonts w:ascii="GHEA Grapalat" w:eastAsia="Calibri" w:hAnsi="GHEA Grapalat"/>
          <w:lang w:val="hy-AM"/>
        </w:rPr>
        <w:t>029 թվականի ապրիլի 1-ը</w:t>
      </w:r>
      <w:r w:rsidR="007329E7" w:rsidRPr="007329E7">
        <w:rPr>
          <w:rFonts w:ascii="GHEA Grapalat" w:eastAsia="Calibri" w:hAnsi="GHEA Grapalat"/>
          <w:lang w:val="hy-AM"/>
        </w:rPr>
        <w:t xml:space="preserve"> (2026</w:t>
      </w:r>
      <w:r w:rsidR="007329E7">
        <w:rPr>
          <w:rFonts w:ascii="GHEA Grapalat" w:eastAsia="Calibri" w:hAnsi="GHEA Grapalat"/>
          <w:lang w:val="hy-AM"/>
        </w:rPr>
        <w:t>թ-ի ապրիլի 1-ից սկսած ամսական պարբերությամբ</w:t>
      </w:r>
      <w:r w:rsidR="007329E7" w:rsidRPr="007329E7">
        <w:rPr>
          <w:rFonts w:ascii="GHEA Grapalat" w:eastAsia="Calibri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>, իսկ</w:t>
      </w:r>
      <w:r w:rsidR="009135B5" w:rsidRPr="009135B5">
        <w:rPr>
          <w:rFonts w:ascii="GHEA Grapalat" w:eastAsia="Calibri" w:hAnsi="GHEA Grapalat"/>
          <w:lang w:val="hy-AM"/>
        </w:rPr>
        <w:t xml:space="preserve"> </w:t>
      </w:r>
      <w:r w:rsidR="009135B5">
        <w:rPr>
          <w:rFonts w:ascii="GHEA Grapalat" w:eastAsia="Calibri" w:hAnsi="GHEA Grapalat"/>
          <w:lang w:val="hy-AM"/>
        </w:rPr>
        <w:t>Ընկերության</w:t>
      </w:r>
      <w:r w:rsidR="007329E7">
        <w:rPr>
          <w:rFonts w:ascii="GHEA Grapalat" w:eastAsia="Calibri" w:hAnsi="GHEA Grapalat"/>
          <w:lang w:val="hy-AM"/>
        </w:rPr>
        <w:t>ն</w:t>
      </w:r>
      <w:r w:rsidR="009135B5">
        <w:rPr>
          <w:rFonts w:ascii="GHEA Grapalat" w:eastAsia="Calibri" w:hAnsi="GHEA Grapalat"/>
          <w:lang w:val="hy-AM"/>
        </w:rPr>
        <w:t xml:space="preserve"> ազատել</w:t>
      </w:r>
      <w:r>
        <w:rPr>
          <w:rFonts w:ascii="GHEA Grapalat" w:eastAsia="Calibri" w:hAnsi="GHEA Grapalat"/>
          <w:lang w:val="hy-AM"/>
        </w:rPr>
        <w:t xml:space="preserve"> դրա մասով հաշվարկված տոկոսների (տույժերի) հանրագումարի</w:t>
      </w:r>
      <w:r w:rsidR="00542867">
        <w:rPr>
          <w:rFonts w:ascii="GHEA Grapalat" w:eastAsia="Calibri" w:hAnsi="GHEA Grapalat"/>
          <w:lang w:val="hy-AM"/>
        </w:rPr>
        <w:t xml:space="preserve"> վճարումից</w:t>
      </w:r>
      <w:r w:rsidR="007329E7">
        <w:rPr>
          <w:rFonts w:ascii="GHEA Grapalat" w:eastAsia="Calibri" w:hAnsi="GHEA Grapalat"/>
          <w:lang w:val="hy-AM"/>
        </w:rPr>
        <w:t xml:space="preserve"> սույն որոշման ընդունման օրվա դրությամբ</w:t>
      </w:r>
      <w:r>
        <w:rPr>
          <w:rFonts w:ascii="GHEA Grapalat" w:eastAsia="Calibri" w:hAnsi="GHEA Grapalat"/>
          <w:lang w:val="hy-AM"/>
        </w:rPr>
        <w:t xml:space="preserve">: </w:t>
      </w:r>
      <w:bookmarkEnd w:id="3"/>
    </w:p>
    <w:p w14:paraId="7F21EB88" w14:textId="6FBE6643" w:rsidR="0043227F" w:rsidRDefault="00542867" w:rsidP="0043227F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"/>
          <w:lang w:val="hy-AM"/>
        </w:rPr>
        <w:t xml:space="preserve">   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>Ընկերության հ</w:t>
      </w:r>
      <w:r w:rsidR="00F568BD" w:rsidRPr="0043227F">
        <w:rPr>
          <w:rFonts w:ascii="GHEA Grapalat" w:hAnsi="GHEA Grapalat" w:cs="Arial Armenian"/>
          <w:sz w:val="24"/>
          <w:szCs w:val="24"/>
          <w:lang w:val="hy-AM"/>
        </w:rPr>
        <w:t xml:space="preserve">աշվարկված տոկոսների (տույժերի) </w:t>
      </w:r>
      <w:r w:rsidR="009A13D7" w:rsidRPr="0043227F">
        <w:rPr>
          <w:rFonts w:ascii="GHEA Grapalat" w:hAnsi="GHEA Grapalat" w:cs="Arial Armenian"/>
          <w:sz w:val="24"/>
          <w:szCs w:val="24"/>
          <w:lang w:val="hy-AM"/>
        </w:rPr>
        <w:t>գումարը 22</w:t>
      </w:r>
      <w:r w:rsidR="00FB2DC8" w:rsidRPr="0043227F">
        <w:rPr>
          <w:rFonts w:ascii="GHEA Grapalat" w:hAnsi="GHEA Grapalat" w:cs="Arial Armenian"/>
          <w:sz w:val="24"/>
          <w:szCs w:val="24"/>
          <w:lang w:val="hy-AM"/>
        </w:rPr>
        <w:t>.</w:t>
      </w:r>
      <w:r w:rsidR="009A13D7" w:rsidRPr="0043227F">
        <w:rPr>
          <w:rFonts w:ascii="GHEA Grapalat" w:hAnsi="GHEA Grapalat" w:cs="Arial Armenian"/>
          <w:sz w:val="24"/>
          <w:szCs w:val="24"/>
          <w:lang w:val="hy-AM"/>
        </w:rPr>
        <w:t>0</w:t>
      </w:r>
      <w:r w:rsidR="00FB2DC8" w:rsidRPr="0043227F">
        <w:rPr>
          <w:rFonts w:ascii="GHEA Grapalat" w:hAnsi="GHEA Grapalat" w:cs="Arial Armenian"/>
          <w:sz w:val="24"/>
          <w:szCs w:val="24"/>
          <w:lang w:val="hy-AM"/>
        </w:rPr>
        <w:t>1.202</w:t>
      </w:r>
      <w:r w:rsidR="009A13D7" w:rsidRPr="0043227F">
        <w:rPr>
          <w:rFonts w:ascii="GHEA Grapalat" w:hAnsi="GHEA Grapalat" w:cs="Arial Armenian"/>
          <w:sz w:val="24"/>
          <w:szCs w:val="24"/>
          <w:lang w:val="hy-AM"/>
        </w:rPr>
        <w:t>6</w:t>
      </w:r>
      <w:r w:rsidR="00FB2DC8" w:rsidRPr="0043227F">
        <w:rPr>
          <w:rFonts w:ascii="GHEA Grapalat" w:hAnsi="GHEA Grapalat" w:cs="Arial Armenian"/>
          <w:sz w:val="24"/>
          <w:szCs w:val="24"/>
          <w:lang w:val="hy-AM"/>
        </w:rPr>
        <w:t>թ. դրությամբ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3D7" w:rsidRPr="0043227F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>4</w:t>
      </w:r>
      <w:r w:rsidR="009A13D7" w:rsidRPr="0043227F">
        <w:rPr>
          <w:rFonts w:ascii="GHEA Grapalat" w:hAnsi="GHEA Grapalat"/>
          <w:sz w:val="24"/>
          <w:szCs w:val="24"/>
          <w:lang w:val="hy-AM"/>
        </w:rPr>
        <w:t>2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>,</w:t>
      </w:r>
      <w:r w:rsidR="009A13D7" w:rsidRPr="0043227F">
        <w:rPr>
          <w:rFonts w:ascii="GHEA Grapalat" w:hAnsi="GHEA Grapalat"/>
          <w:sz w:val="24"/>
          <w:szCs w:val="24"/>
          <w:lang w:val="hy-AM"/>
        </w:rPr>
        <w:t>096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>,</w:t>
      </w:r>
      <w:r w:rsidR="009A13D7" w:rsidRPr="0043227F">
        <w:rPr>
          <w:rFonts w:ascii="GHEA Grapalat" w:hAnsi="GHEA Grapalat"/>
          <w:sz w:val="24"/>
          <w:szCs w:val="24"/>
          <w:lang w:val="hy-AM"/>
        </w:rPr>
        <w:t>989.65</w:t>
      </w:r>
      <w:r w:rsidR="00F568BD" w:rsidRPr="0043227F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A22C8D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5" w:name="_GoBack"/>
      <w:bookmarkEnd w:id="5"/>
      <w:r w:rsidR="009A13D7" w:rsidRPr="0043227F">
        <w:rPr>
          <w:rFonts w:ascii="GHEA Grapalat" w:hAnsi="GHEA Grapalat"/>
          <w:sz w:val="24"/>
          <w:szCs w:val="24"/>
          <w:lang w:val="hy-AM"/>
        </w:rPr>
        <w:t>որոնց վ</w:t>
      </w:r>
      <w:r w:rsidR="00EB7855" w:rsidRPr="0043227F">
        <w:rPr>
          <w:rFonts w:ascii="GHEA Grapalat" w:hAnsi="GHEA Grapalat" w:cs="Arial Armenian"/>
          <w:sz w:val="24"/>
          <w:szCs w:val="24"/>
          <w:lang w:val="hy-AM"/>
        </w:rPr>
        <w:t xml:space="preserve">ճարումից ազատելու տարբերակը պայմանավորված է </w:t>
      </w:r>
      <w:r w:rsidR="009A13D7" w:rsidRPr="0043227F">
        <w:rPr>
          <w:rFonts w:ascii="GHEA Grapalat" w:hAnsi="GHEA Grapalat" w:cs="Arial Armenian"/>
          <w:sz w:val="24"/>
          <w:szCs w:val="24"/>
          <w:lang w:val="hy-AM"/>
        </w:rPr>
        <w:t>Ընկերու</w:t>
      </w:r>
      <w:r w:rsidR="00EB7855" w:rsidRPr="0043227F">
        <w:rPr>
          <w:rFonts w:ascii="GHEA Grapalat" w:hAnsi="GHEA Grapalat" w:cs="Arial Armenian"/>
          <w:sz w:val="24"/>
          <w:szCs w:val="24"/>
          <w:lang w:val="hy-AM"/>
        </w:rPr>
        <w:t>թյան ֆինանսական վատ վիճակով և փաստացի նշված գումարները վճարելու հնարավորության բացակայությամբ:</w:t>
      </w:r>
      <w:r w:rsidR="0043227F" w:rsidRPr="0043227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066E66A5" w14:textId="5355BF55" w:rsidR="0043227F" w:rsidRPr="0043227F" w:rsidRDefault="0043227F" w:rsidP="0043227F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proofErr w:type="spellStart"/>
      <w:r w:rsidRPr="0043227F">
        <w:rPr>
          <w:rFonts w:ascii="GHEA Grapalat" w:hAnsi="GHEA Grapalat" w:cs="Arial Armenian"/>
          <w:sz w:val="24"/>
          <w:szCs w:val="24"/>
          <w:lang w:val="hy-AM"/>
        </w:rPr>
        <w:t>Մինչև</w:t>
      </w:r>
      <w:proofErr w:type="spellEnd"/>
      <w:r w:rsidRPr="0043227F">
        <w:rPr>
          <w:rFonts w:ascii="GHEA Grapalat" w:hAnsi="GHEA Grapalat" w:cs="Arial Armenian"/>
          <w:sz w:val="24"/>
          <w:szCs w:val="24"/>
          <w:lang w:val="hy-AM"/>
        </w:rPr>
        <w:t xml:space="preserve"> 2029 թվականի ապրիլի 1-ը </w:t>
      </w:r>
      <w:bookmarkStart w:id="6" w:name="_Hlk219911393"/>
      <w:r w:rsidRPr="0043227F">
        <w:rPr>
          <w:rFonts w:ascii="GHEA Grapalat" w:hAnsi="GHEA Grapalat" w:cs="Arial Armenian"/>
          <w:sz w:val="24"/>
          <w:szCs w:val="24"/>
          <w:lang w:val="hy-AM"/>
        </w:rPr>
        <w:t>թիվ ԵԴ/0650/01/22 քրեական գործի մասով</w:t>
      </w:r>
      <w:bookmarkEnd w:id="6"/>
      <w:r w:rsidRPr="0043227F">
        <w:rPr>
          <w:rFonts w:ascii="GHEA Grapalat" w:hAnsi="GHEA Grapalat" w:cs="Arial Armenian"/>
          <w:sz w:val="24"/>
          <w:szCs w:val="24"/>
          <w:lang w:val="hy-AM"/>
        </w:rPr>
        <w:t xml:space="preserve"> դատարանի կողմից կայացված վերջնական (ներառյալ բողոքարկումները) դատական ակտի օրինական ուժի մեջ մտնելու դեպքում</w:t>
      </w:r>
      <w:r w:rsidRPr="00A22C8D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43227F">
        <w:rPr>
          <w:rFonts w:ascii="GHEA Grapalat" w:hAnsi="GHEA Grapalat" w:cs="Arial Armenian"/>
          <w:sz w:val="24"/>
          <w:szCs w:val="24"/>
          <w:lang w:val="hy-AM"/>
        </w:rPr>
        <w:t xml:space="preserve"> այդ օրվա դրությամբ պետական բյուջե վճարման ենթակա </w:t>
      </w:r>
      <w:proofErr w:type="spellStart"/>
      <w:r w:rsidRPr="0043227F">
        <w:rPr>
          <w:rFonts w:ascii="GHEA Grapalat" w:hAnsi="GHEA Grapalat" w:cs="Arial Armenian"/>
          <w:sz w:val="24"/>
          <w:szCs w:val="24"/>
          <w:lang w:val="hy-AM"/>
        </w:rPr>
        <w:t>շահութաբաժնի</w:t>
      </w:r>
      <w:proofErr w:type="spellEnd"/>
      <w:r w:rsidRPr="0043227F">
        <w:rPr>
          <w:rFonts w:ascii="GHEA Grapalat" w:hAnsi="GHEA Grapalat" w:cs="Arial Armenian"/>
          <w:sz w:val="24"/>
          <w:szCs w:val="24"/>
          <w:lang w:val="hy-AM"/>
        </w:rPr>
        <w:t xml:space="preserve"> 81,350,070.0 ՀՀ դրամ գումարի չափով </w:t>
      </w:r>
      <w:r w:rsidRPr="0043227F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պարտավորության չմարված մնացորդը միանվագ ենթակա է վճարման պետական բյուջե թիվ ԵԴ/0650/01/22 քրեական գործի մասով դատական ակտն օրինական ուժի մեջ մտնելու օրվան հաջորդող տասնօրյա ժամկետում:     </w:t>
      </w:r>
    </w:p>
    <w:p w14:paraId="77829717" w14:textId="64584F51" w:rsidR="007329E7" w:rsidRPr="007329E7" w:rsidRDefault="007329E7" w:rsidP="00EB7855">
      <w:pPr>
        <w:spacing w:line="360" w:lineRule="auto"/>
        <w:ind w:left="28" w:firstLine="332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   Նշված նախագիծը քննարկվել է 2026 թվականի հունվարի 16-ի ֆինանսատնտեսական նախարարական կոմիտեում </w:t>
      </w:r>
      <w:r w:rsidRPr="007329E7">
        <w:rPr>
          <w:rFonts w:ascii="GHEA Grapalat" w:hAnsi="GHEA Grapalat" w:cs="Arial Armenian"/>
          <w:lang w:val="hy-AM"/>
        </w:rPr>
        <w:t>(</w:t>
      </w:r>
      <w:r>
        <w:rPr>
          <w:rFonts w:ascii="GHEA Grapalat" w:hAnsi="GHEA Grapalat" w:cs="Arial Armenian"/>
          <w:lang w:val="hy-AM"/>
        </w:rPr>
        <w:t>1-ին հարց</w:t>
      </w:r>
      <w:r w:rsidRPr="007329E7">
        <w:rPr>
          <w:rFonts w:ascii="GHEA Grapalat" w:hAnsi="GHEA Grapalat" w:cs="Arial Armenian"/>
          <w:lang w:val="hy-AM"/>
        </w:rPr>
        <w:t>)</w:t>
      </w:r>
      <w:r>
        <w:rPr>
          <w:rFonts w:ascii="GHEA Grapalat" w:hAnsi="GHEA Grapalat" w:cs="Arial Armenian"/>
          <w:lang w:val="hy-AM"/>
        </w:rPr>
        <w:t xml:space="preserve">, որի արդյունքում նախագիծը </w:t>
      </w:r>
      <w:proofErr w:type="spellStart"/>
      <w:r>
        <w:rPr>
          <w:rFonts w:ascii="GHEA Grapalat" w:hAnsi="GHEA Grapalat" w:cs="Arial Armenian"/>
          <w:lang w:val="hy-AM"/>
        </w:rPr>
        <w:t>լրամշակվել</w:t>
      </w:r>
      <w:proofErr w:type="spellEnd"/>
      <w:r>
        <w:rPr>
          <w:rFonts w:ascii="GHEA Grapalat" w:hAnsi="GHEA Grapalat" w:cs="Arial Armenian"/>
          <w:lang w:val="hy-AM"/>
        </w:rPr>
        <w:t xml:space="preserve"> է, ըստ որի</w:t>
      </w:r>
      <w:r w:rsidR="009A13D7">
        <w:rPr>
          <w:rFonts w:ascii="GHEA Grapalat" w:hAnsi="GHEA Grapalat" w:cs="Arial Armenian"/>
          <w:lang w:val="hy-AM"/>
        </w:rPr>
        <w:t>`</w:t>
      </w:r>
      <w:r>
        <w:rPr>
          <w:rFonts w:ascii="GHEA Grapalat" w:hAnsi="GHEA Grapalat" w:cs="Arial Armenian"/>
          <w:lang w:val="hy-AM"/>
        </w:rPr>
        <w:t xml:space="preserve"> 2020 թվականի </w:t>
      </w:r>
      <w:proofErr w:type="spellStart"/>
      <w:r>
        <w:rPr>
          <w:rFonts w:ascii="GHEA Grapalat" w:hAnsi="GHEA Grapalat" w:cs="Arial Armenian"/>
          <w:lang w:val="hy-AM"/>
        </w:rPr>
        <w:t>շահութաբաժնի</w:t>
      </w:r>
      <w:proofErr w:type="spellEnd"/>
      <w:r w:rsidR="009A13D7">
        <w:rPr>
          <w:rFonts w:ascii="GHEA Grapalat" w:hAnsi="GHEA Grapalat" w:cs="Arial Armenian"/>
          <w:lang w:val="hy-AM"/>
        </w:rPr>
        <w:t xml:space="preserve"> գծով պարտավորության</w:t>
      </w:r>
      <w:r>
        <w:rPr>
          <w:rFonts w:ascii="GHEA Grapalat" w:hAnsi="GHEA Grapalat" w:cs="Arial Armenian"/>
          <w:lang w:val="hy-AM"/>
        </w:rPr>
        <w:t xml:space="preserve"> </w:t>
      </w:r>
      <w:r w:rsidR="009A13D7" w:rsidRPr="00637763">
        <w:rPr>
          <w:rFonts w:ascii="GHEA Grapalat" w:hAnsi="GHEA Grapalat" w:cs="Arial Armenian"/>
          <w:lang w:val="hy-AM"/>
        </w:rPr>
        <w:t>81,350,0</w:t>
      </w:r>
      <w:r w:rsidR="009A13D7">
        <w:rPr>
          <w:rFonts w:ascii="GHEA Grapalat" w:hAnsi="GHEA Grapalat" w:cs="Arial Armenian"/>
          <w:lang w:val="hy-AM"/>
        </w:rPr>
        <w:t>70</w:t>
      </w:r>
      <w:r w:rsidR="009A13D7" w:rsidRPr="00637763">
        <w:rPr>
          <w:rFonts w:ascii="GHEA Grapalat" w:hAnsi="GHEA Grapalat" w:cs="Arial Armenian"/>
          <w:lang w:val="hy-AM"/>
        </w:rPr>
        <w:t>.0 ՀՀ</w:t>
      </w:r>
      <w:r w:rsidR="009A13D7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դրամը պետք է վճարել 3 տարվա ընթացքում </w:t>
      </w:r>
      <w:proofErr w:type="spellStart"/>
      <w:r>
        <w:rPr>
          <w:rFonts w:ascii="GHEA Grapalat" w:hAnsi="GHEA Grapalat" w:cs="Arial Armenian"/>
          <w:lang w:val="hy-AM"/>
        </w:rPr>
        <w:t>մինչև</w:t>
      </w:r>
      <w:proofErr w:type="spellEnd"/>
      <w:r>
        <w:rPr>
          <w:rFonts w:ascii="GHEA Grapalat" w:hAnsi="GHEA Grapalat" w:cs="Arial Armenian"/>
          <w:lang w:val="hy-AM"/>
        </w:rPr>
        <w:t xml:space="preserve"> 2029 թվականի ապրիլի 1-ը` ամսական հավասարաչափ համամասնությամբ` 2,259,725 ՀՀ դրամի չափով:</w:t>
      </w:r>
    </w:p>
    <w:p w14:paraId="6CA271E6" w14:textId="0DAAE1A0" w:rsidR="00514021" w:rsidRPr="009135B5" w:rsidRDefault="007329E7" w:rsidP="007329E7">
      <w:pPr>
        <w:spacing w:line="360" w:lineRule="auto"/>
        <w:ind w:left="28" w:firstLine="332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 w:cs="Arial Armenian"/>
          <w:lang w:val="hy-AM"/>
        </w:rPr>
        <w:t xml:space="preserve">  </w:t>
      </w:r>
      <w:r w:rsidR="00EB7855">
        <w:rPr>
          <w:rFonts w:ascii="GHEA Grapalat" w:hAnsi="GHEA Grapalat" w:cs="Arial Armenian"/>
          <w:lang w:val="hy-AM"/>
        </w:rPr>
        <w:t xml:space="preserve"> </w:t>
      </w:r>
      <w:r w:rsidR="00514021" w:rsidRPr="009135B5">
        <w:rPr>
          <w:rFonts w:ascii="GHEA Grapalat" w:eastAsia="GHEA Grapalat" w:hAnsi="GHEA Grapalat" w:cs="GHEA Grapalat"/>
          <w:b/>
          <w:color w:val="000000"/>
          <w:lang w:val="hy-AM"/>
        </w:rPr>
        <w:t xml:space="preserve">Առաջարկվող </w:t>
      </w:r>
      <w:proofErr w:type="spellStart"/>
      <w:r w:rsidR="00514021" w:rsidRPr="009135B5">
        <w:rPr>
          <w:rFonts w:ascii="GHEA Grapalat" w:eastAsia="GHEA Grapalat" w:hAnsi="GHEA Grapalat" w:cs="GHEA Grapalat"/>
          <w:b/>
          <w:color w:val="000000"/>
          <w:lang w:val="hy-AM"/>
        </w:rPr>
        <w:t>կարգավորումների</w:t>
      </w:r>
      <w:proofErr w:type="spellEnd"/>
      <w:r w:rsidR="00514021" w:rsidRPr="009135B5">
        <w:rPr>
          <w:rFonts w:ascii="GHEA Grapalat" w:hAnsi="GHEA Grapalat" w:cs="Courier New"/>
          <w:b/>
          <w:lang w:val="hy-AM"/>
        </w:rPr>
        <w:t xml:space="preserve"> բնույթը.</w:t>
      </w:r>
    </w:p>
    <w:p w14:paraId="028CCAE2" w14:textId="61C0CB71" w:rsidR="00514021" w:rsidRPr="00514021" w:rsidRDefault="009135B5" w:rsidP="00514021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eastAsia="Calibri" w:hAnsi="GHEA Grapalat"/>
          <w:lang w:val="hy-AM"/>
        </w:rPr>
        <w:t xml:space="preserve">Սույն նախագծով առաջարկվում է 2020 թվականի համար Ընկերության կողմից </w:t>
      </w:r>
      <w:proofErr w:type="spellStart"/>
      <w:r>
        <w:rPr>
          <w:rFonts w:ascii="GHEA Grapalat" w:eastAsia="Calibri" w:hAnsi="GHEA Grapalat"/>
          <w:lang w:val="hy-AM"/>
        </w:rPr>
        <w:t>շահութաբաժնի</w:t>
      </w:r>
      <w:proofErr w:type="spellEnd"/>
      <w:r>
        <w:rPr>
          <w:rFonts w:ascii="GHEA Grapalat" w:eastAsia="Calibri" w:hAnsi="GHEA Grapalat"/>
          <w:lang w:val="hy-AM"/>
        </w:rPr>
        <w:t xml:space="preserve"> գծով ՀՀ պետական բյուջե վճարման ենթակա գումարի մարումը հետաձգել </w:t>
      </w:r>
      <w:proofErr w:type="spellStart"/>
      <w:r>
        <w:rPr>
          <w:rFonts w:ascii="GHEA Grapalat" w:eastAsia="Calibri" w:hAnsi="GHEA Grapalat"/>
          <w:lang w:val="hy-AM"/>
        </w:rPr>
        <w:t>մինչև</w:t>
      </w:r>
      <w:proofErr w:type="spellEnd"/>
      <w:r>
        <w:rPr>
          <w:rFonts w:ascii="GHEA Grapalat" w:eastAsia="Calibri" w:hAnsi="GHEA Grapalat"/>
          <w:lang w:val="hy-AM"/>
        </w:rPr>
        <w:t xml:space="preserve"> 2029 թվականի ապրիլի 1-ը, իսկ</w:t>
      </w:r>
      <w:r w:rsidRPr="009135B5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Ընկերությանը ազատել դրա մասով հաշվարկված տոկոսների (տույժերի) հանրագումարի վճարումից: </w:t>
      </w:r>
      <w:r w:rsidR="00514021" w:rsidRPr="00700B2B">
        <w:rPr>
          <w:rFonts w:ascii="GHEA Grapalat" w:hAnsi="GHEA Grapalat"/>
          <w:lang w:val="af-ZA"/>
        </w:rPr>
        <w:t xml:space="preserve"> </w:t>
      </w:r>
    </w:p>
    <w:p w14:paraId="003DDFF8" w14:textId="5B8366C8" w:rsidR="00EB7855" w:rsidRDefault="00EB7855" w:rsidP="00514021">
      <w:pPr>
        <w:pStyle w:val="2"/>
        <w:numPr>
          <w:ilvl w:val="0"/>
          <w:numId w:val="6"/>
        </w:numPr>
        <w:tabs>
          <w:tab w:val="left" w:pos="938"/>
        </w:tabs>
        <w:spacing w:line="360" w:lineRule="auto"/>
        <w:jc w:val="both"/>
        <w:rPr>
          <w:rFonts w:ascii="GHEA Grapalat" w:hAnsi="GHEA Grapalat"/>
          <w:b/>
        </w:rPr>
      </w:pPr>
      <w:r w:rsidRPr="00514021">
        <w:rPr>
          <w:rFonts w:ascii="GHEA Grapalat" w:eastAsia="GHEA Grapalat" w:hAnsi="GHEA Grapalat" w:cs="GHEA Grapalat"/>
          <w:b/>
          <w:color w:val="000000"/>
        </w:rPr>
        <w:t>Կարգավորման</w:t>
      </w:r>
      <w:r>
        <w:rPr>
          <w:rFonts w:ascii="GHEA Grapalat" w:hAnsi="GHEA Grapalat"/>
          <w:b/>
        </w:rPr>
        <w:t xml:space="preserve"> նպատակներն, ակնկալվող արդյունքը. </w:t>
      </w:r>
    </w:p>
    <w:p w14:paraId="60C5EDD5" w14:textId="75F54706" w:rsidR="00EB7855" w:rsidRDefault="00EB7855" w:rsidP="00EB7855">
      <w:pPr>
        <w:spacing w:line="360" w:lineRule="auto"/>
        <w:ind w:firstLine="574"/>
        <w:jc w:val="both"/>
        <w:rPr>
          <w:rFonts w:ascii="GHEA Grapalat" w:hAnsi="GHEA Grapalat"/>
          <w:lang w:val="af-ZA"/>
        </w:rPr>
      </w:pPr>
      <w:r>
        <w:rPr>
          <w:rStyle w:val="Strong"/>
          <w:rFonts w:ascii="GHEA Grapalat" w:hAnsi="GHEA Grapalat"/>
          <w:b w:val="0"/>
          <w:lang w:val="hy-AM"/>
        </w:rPr>
        <w:t>Նախագծի ընդունումը</w:t>
      </w:r>
      <w:r>
        <w:rPr>
          <w:rStyle w:val="Strong"/>
          <w:rFonts w:ascii="GHEA Grapalat" w:hAnsi="GHEA Grapalat"/>
          <w:b w:val="0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կնպաստի</w:t>
      </w:r>
      <w:r>
        <w:rPr>
          <w:rStyle w:val="Strong"/>
          <w:rFonts w:ascii="GHEA Grapalat" w:hAnsi="GHEA Grapalat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Ընկերության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իրական դարձած ֆինանսական ծանրաբեռնվածության նվազմանը</w:t>
      </w:r>
      <w:r w:rsidR="00542867">
        <w:rPr>
          <w:rStyle w:val="Strong"/>
          <w:rFonts w:ascii="GHEA Grapalat" w:hAnsi="GHEA Grapalat"/>
          <w:b w:val="0"/>
          <w:lang w:val="hy-AM"/>
        </w:rPr>
        <w:t xml:space="preserve"> և ֆինանսական առողջացմանը</w:t>
      </w:r>
      <w:r>
        <w:rPr>
          <w:rFonts w:ascii="GHEA Grapalat" w:hAnsi="GHEA Grapalat"/>
          <w:lang w:val="af-ZA"/>
        </w:rPr>
        <w:t>:</w:t>
      </w:r>
    </w:p>
    <w:p w14:paraId="4C24F9E7" w14:textId="7286C60D" w:rsidR="00514021" w:rsidRPr="00700B2B" w:rsidRDefault="00514021" w:rsidP="00514021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14021">
        <w:rPr>
          <w:rFonts w:ascii="GHEA Grapalat" w:eastAsia="GHEA Grapalat" w:hAnsi="GHEA Grapalat" w:cs="GHEA Grapalat"/>
          <w:b/>
          <w:color w:val="000000"/>
          <w:lang w:val="hy-AM"/>
        </w:rPr>
        <w:t xml:space="preserve">Նախագծի </w:t>
      </w:r>
      <w:r w:rsidRPr="00700B2B">
        <w:rPr>
          <w:rFonts w:ascii="GHEA Grapalat" w:hAnsi="GHEA Grapalat" w:cs="Courier New"/>
          <w:b/>
          <w:lang w:val="hy-AM"/>
        </w:rPr>
        <w:t>մշակման գործընթացում ներգրավված ինստիտուտները և անձինք.</w:t>
      </w:r>
    </w:p>
    <w:p w14:paraId="4193F573" w14:textId="77777777" w:rsidR="00514021" w:rsidRDefault="00514021" w:rsidP="0051402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00B2B">
        <w:rPr>
          <w:rFonts w:ascii="GHEA Grapalat" w:hAnsi="GHEA Grapalat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նախարարության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lang w:val="af-ZA"/>
        </w:rPr>
        <w:t xml:space="preserve"> </w:t>
      </w:r>
      <w:r w:rsidRPr="00700B2B">
        <w:rPr>
          <w:rFonts w:ascii="GHEA Grapalat" w:hAnsi="GHEA Grapalat"/>
          <w:lang w:val="hy-AM"/>
        </w:rPr>
        <w:t>կողմից</w:t>
      </w:r>
      <w:r w:rsidRPr="00700B2B">
        <w:rPr>
          <w:rFonts w:ascii="GHEA Grapalat" w:hAnsi="GHEA Grapalat"/>
          <w:color w:val="1C1E21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lang w:val="hy-AM"/>
        </w:rPr>
        <w:t xml:space="preserve"> </w:t>
      </w:r>
    </w:p>
    <w:p w14:paraId="2441DBD3" w14:textId="77777777" w:rsidR="00EB7855" w:rsidRDefault="00EB7855" w:rsidP="00514021">
      <w:pPr>
        <w:pStyle w:val="2"/>
        <w:numPr>
          <w:ilvl w:val="0"/>
          <w:numId w:val="6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hAnsi="GHEA Grapalat"/>
          <w:b/>
        </w:rPr>
        <w:t>Նախագծի</w:t>
      </w:r>
      <w:r>
        <w:rPr>
          <w:rFonts w:ascii="GHEA Grapalat" w:eastAsia="GHEA Grapalat" w:hAnsi="GHEA Grapalat" w:cs="GHEA Grapalat"/>
          <w:b/>
        </w:rPr>
        <w:t xml:space="preserve"> ընդունման </w:t>
      </w:r>
      <w:r>
        <w:rPr>
          <w:rFonts w:ascii="GHEA Grapalat" w:eastAsia="GHEA Grapalat" w:hAnsi="GHEA Grapalat" w:cs="GHEA Grapalat"/>
          <w:b/>
          <w:bCs/>
        </w:rPr>
        <w:t>կապակցությամբ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պետական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բյուջեում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կամ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տեղական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ինքնակառավարման մարմինների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բյուջեներում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ծախսերի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և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եկամուտների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էական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ավելացումների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bCs/>
        </w:rPr>
        <w:t>կամ նվազեցումների մասին.</w:t>
      </w:r>
    </w:p>
    <w:p w14:paraId="0D9AEE8B" w14:textId="3DA1AA1F" w:rsidR="00EB7855" w:rsidRDefault="00EB7855" w:rsidP="00EB7855">
      <w:pPr>
        <w:shd w:val="clear" w:color="auto" w:fill="FFFFFF"/>
        <w:spacing w:line="360" w:lineRule="auto"/>
        <w:ind w:firstLine="57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ընդունումը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ծախսերի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ավելացում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նվազեցում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առաջացնի</w:t>
      </w:r>
      <w:r>
        <w:rPr>
          <w:rFonts w:ascii="GHEA Grapalat" w:hAnsi="GHEA Grapalat"/>
          <w:lang w:val="af-ZA"/>
        </w:rPr>
        <w:t>:</w:t>
      </w:r>
    </w:p>
    <w:p w14:paraId="7EFA3FDB" w14:textId="26224BE1" w:rsidR="00514021" w:rsidRPr="00664118" w:rsidRDefault="00514021" w:rsidP="00542867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lang w:val="hy-AM"/>
        </w:rPr>
        <w:t>վերաբերյալ.</w:t>
      </w:r>
    </w:p>
    <w:p w14:paraId="6170ACAB" w14:textId="77777777" w:rsidR="00514021" w:rsidRPr="00664118" w:rsidRDefault="00514021" w:rsidP="0051402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ro-RO"/>
        </w:rPr>
      </w:pPr>
      <w:r w:rsidRPr="00664118">
        <w:rPr>
          <w:rFonts w:ascii="GHEA Grapalat" w:hAnsi="GHEA Grapalat"/>
          <w:color w:val="000000" w:themeColor="text1"/>
          <w:lang w:val="hy-AM"/>
        </w:rPr>
        <w:t>Ն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ախագծի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ընդունմամբ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այլ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իրավական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ակտերում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փոփոխություններ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և/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կամ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լրացումներ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կատարելու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անհրաժեշտություն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664118">
        <w:rPr>
          <w:rFonts w:ascii="GHEA Grapalat" w:hAnsi="GHEA Grapalat"/>
          <w:color w:val="000000" w:themeColor="text1"/>
          <w:lang w:val="ro-RO"/>
        </w:rPr>
        <w:t>չկա</w:t>
      </w:r>
      <w:proofErr w:type="spellEnd"/>
      <w:r w:rsidRPr="00664118">
        <w:rPr>
          <w:rFonts w:ascii="GHEA Grapalat" w:hAnsi="GHEA Grapalat"/>
          <w:color w:val="000000" w:themeColor="text1"/>
          <w:lang w:val="ro-RO"/>
        </w:rPr>
        <w:t>։</w:t>
      </w:r>
    </w:p>
    <w:p w14:paraId="0BBE0984" w14:textId="77777777" w:rsidR="00EB7855" w:rsidRDefault="00EB7855" w:rsidP="00514021">
      <w:pPr>
        <w:pStyle w:val="2"/>
        <w:numPr>
          <w:ilvl w:val="0"/>
          <w:numId w:val="6"/>
        </w:numP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</w:rPr>
        <w:lastRenderedPageBreak/>
        <w:t>Կապը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ռազմավարական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փաստաթղթերի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հետ</w:t>
      </w:r>
      <w:r>
        <w:rPr>
          <w:rFonts w:ascii="GHEA Grapalat" w:hAnsi="GHEA Grapalat"/>
          <w:b/>
          <w:lang w:val="fr-FR"/>
        </w:rPr>
        <w:t>.</w:t>
      </w:r>
    </w:p>
    <w:p w14:paraId="601CE84D" w14:textId="77777777" w:rsidR="00514021" w:rsidRDefault="00514021" w:rsidP="0051402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proofErr w:type="spellStart"/>
      <w:r w:rsidRPr="00FC37FA">
        <w:rPr>
          <w:rFonts w:ascii="GHEA Grapalat" w:hAnsi="GHEA Grapalat"/>
          <w:lang w:val="pt-BR"/>
        </w:rPr>
        <w:t>Նախագծի</w:t>
      </w:r>
      <w:proofErr w:type="spellEnd"/>
      <w:r w:rsidRPr="00FC37FA">
        <w:rPr>
          <w:rFonts w:ascii="GHEA Grapalat" w:hAnsi="GHEA Grapalat"/>
          <w:lang w:val="pt-BR"/>
        </w:rPr>
        <w:t xml:space="preserve"> </w:t>
      </w:r>
      <w:proofErr w:type="spellStart"/>
      <w:r w:rsidRPr="00FC37FA">
        <w:rPr>
          <w:rFonts w:ascii="GHEA Grapalat" w:hAnsi="GHEA Grapalat"/>
          <w:lang w:val="pt-BR"/>
        </w:rPr>
        <w:t>ընդունումը</w:t>
      </w:r>
      <w:proofErr w:type="spellEnd"/>
      <w:r w:rsidRPr="00FC37FA">
        <w:rPr>
          <w:rFonts w:ascii="GHEA Grapalat" w:hAnsi="GHEA Grapalat"/>
          <w:lang w:val="pt-BR"/>
        </w:rPr>
        <w:t xml:space="preserve"> </w:t>
      </w:r>
      <w:proofErr w:type="spellStart"/>
      <w:r w:rsidRPr="00FC37FA">
        <w:rPr>
          <w:rFonts w:ascii="GHEA Grapalat" w:hAnsi="GHEA Grapalat"/>
          <w:lang w:val="pt-BR"/>
        </w:rPr>
        <w:t>բխում</w:t>
      </w:r>
      <w:proofErr w:type="spellEnd"/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5008B554" w14:textId="77777777" w:rsidR="00514021" w:rsidRPr="00CF2F1E" w:rsidRDefault="00514021" w:rsidP="0051402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6-րդ ենթակետից` ապահովել առողջապահության համակարգի </w:t>
      </w:r>
      <w:r w:rsidRPr="00CF2F1E">
        <w:rPr>
          <w:rFonts w:ascii="GHEA Grapalat" w:hAnsi="GHEA Grapalat"/>
          <w:i/>
          <w:iCs/>
          <w:lang w:val="hy-AM"/>
        </w:rPr>
        <w:t>արդյունավետ կառավարումը</w:t>
      </w:r>
      <w:r>
        <w:rPr>
          <w:rFonts w:ascii="GHEA Grapalat" w:hAnsi="GHEA Grapalat"/>
          <w:lang w:val="hy-AM"/>
        </w:rPr>
        <w:t xml:space="preserve"> և </w:t>
      </w:r>
      <w:proofErr w:type="spellStart"/>
      <w:r w:rsidRPr="00CF2F1E">
        <w:rPr>
          <w:rFonts w:ascii="GHEA Grapalat" w:hAnsi="GHEA Grapalat"/>
          <w:i/>
          <w:iCs/>
          <w:lang w:val="hy-AM"/>
        </w:rPr>
        <w:t>ռուսուրսների</w:t>
      </w:r>
      <w:proofErr w:type="spellEnd"/>
      <w:r w:rsidRPr="00CF2F1E">
        <w:rPr>
          <w:rFonts w:ascii="GHEA Grapalat" w:hAnsi="GHEA Grapalat"/>
          <w:i/>
          <w:iCs/>
          <w:lang w:val="hy-AM"/>
        </w:rPr>
        <w:t xml:space="preserve"> ու կարողությունների</w:t>
      </w:r>
      <w:r>
        <w:rPr>
          <w:rFonts w:ascii="GHEA Grapalat" w:hAnsi="GHEA Grapalat"/>
          <w:lang w:val="hy-AM"/>
        </w:rPr>
        <w:t xml:space="preserve"> համաչափ օգտագործումը,</w:t>
      </w:r>
    </w:p>
    <w:p w14:paraId="79212BCF" w14:textId="77777777" w:rsidR="00514021" w:rsidRPr="00686638" w:rsidRDefault="00514021" w:rsidP="0051402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8-րդ ենթակետից` ապահովել մատուցված բժշկական օգնության և սպասարկման </w:t>
      </w:r>
      <w:r w:rsidRPr="00CF2F1E">
        <w:rPr>
          <w:rFonts w:ascii="GHEA Grapalat" w:hAnsi="GHEA Grapalat"/>
          <w:i/>
          <w:iCs/>
          <w:lang w:val="hy-AM"/>
        </w:rPr>
        <w:t>իրական ծախսերի փոխհատուցումը</w:t>
      </w:r>
      <w:r>
        <w:rPr>
          <w:rFonts w:ascii="GHEA Grapalat" w:hAnsi="GHEA Grapalat"/>
          <w:lang w:val="hy-AM"/>
        </w:rPr>
        <w:t xml:space="preserve"> և առողջապահության համակարգում </w:t>
      </w:r>
      <w:r w:rsidRPr="00CF2F1E">
        <w:rPr>
          <w:rFonts w:ascii="GHEA Grapalat" w:hAnsi="GHEA Grapalat"/>
          <w:i/>
          <w:iCs/>
          <w:lang w:val="hy-AM"/>
        </w:rPr>
        <w:t>ֆինանսական ռեսուրսների բաշխման</w:t>
      </w:r>
      <w:r>
        <w:rPr>
          <w:rFonts w:ascii="GHEA Grapalat" w:hAnsi="GHEA Grapalat"/>
          <w:lang w:val="hy-AM"/>
        </w:rPr>
        <w:t xml:space="preserve"> և պլանավորման </w:t>
      </w:r>
      <w:r w:rsidRPr="00CF2F1E">
        <w:rPr>
          <w:rFonts w:ascii="GHEA Grapalat" w:hAnsi="GHEA Grapalat"/>
          <w:i/>
          <w:iCs/>
          <w:lang w:val="hy-AM"/>
        </w:rPr>
        <w:t>արդյունավետությունը:</w:t>
      </w:r>
      <w:r>
        <w:rPr>
          <w:rFonts w:ascii="GHEA Grapalat" w:hAnsi="GHEA Grapalat"/>
          <w:lang w:val="hy-AM"/>
        </w:rPr>
        <w:t xml:space="preserve"> </w:t>
      </w:r>
      <w:r w:rsidRPr="00FC37FA">
        <w:rPr>
          <w:rFonts w:ascii="GHEA Grapalat" w:hAnsi="GHEA Grapalat"/>
          <w:lang w:val="pt-BR"/>
        </w:rPr>
        <w:t xml:space="preserve"> </w:t>
      </w:r>
    </w:p>
    <w:p w14:paraId="06E26A1E" w14:textId="77777777" w:rsidR="00C904A4" w:rsidRPr="00514021" w:rsidRDefault="00C904A4" w:rsidP="005D275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pt-BR"/>
        </w:rPr>
      </w:pPr>
    </w:p>
    <w:sectPr w:rsidR="00C904A4" w:rsidRPr="00514021" w:rsidSect="000C4034">
      <w:pgSz w:w="11907" w:h="16840" w:code="9"/>
      <w:pgMar w:top="851" w:right="99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 Transparent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B245F"/>
    <w:multiLevelType w:val="hybridMultilevel"/>
    <w:tmpl w:val="DFC07058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0A4C44"/>
    <w:multiLevelType w:val="hybridMultilevel"/>
    <w:tmpl w:val="726ADA64"/>
    <w:lvl w:ilvl="0" w:tplc="E000202A">
      <w:start w:val="4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6"/>
    <w:rsid w:val="00002A25"/>
    <w:rsid w:val="00063F1D"/>
    <w:rsid w:val="00066286"/>
    <w:rsid w:val="000843BA"/>
    <w:rsid w:val="00085983"/>
    <w:rsid w:val="00092035"/>
    <w:rsid w:val="000A5137"/>
    <w:rsid w:val="000C4034"/>
    <w:rsid w:val="000E1416"/>
    <w:rsid w:val="00153F22"/>
    <w:rsid w:val="00165A62"/>
    <w:rsid w:val="00165D13"/>
    <w:rsid w:val="001976EA"/>
    <w:rsid w:val="001A16C4"/>
    <w:rsid w:val="001D15D7"/>
    <w:rsid w:val="001E2E8A"/>
    <w:rsid w:val="00210560"/>
    <w:rsid w:val="002417EF"/>
    <w:rsid w:val="00264AEC"/>
    <w:rsid w:val="00282061"/>
    <w:rsid w:val="00286B66"/>
    <w:rsid w:val="002C2293"/>
    <w:rsid w:val="0034543D"/>
    <w:rsid w:val="003730B0"/>
    <w:rsid w:val="003A2A26"/>
    <w:rsid w:val="003C6DCA"/>
    <w:rsid w:val="00426D97"/>
    <w:rsid w:val="0043227F"/>
    <w:rsid w:val="00435969"/>
    <w:rsid w:val="004D0480"/>
    <w:rsid w:val="004D0D50"/>
    <w:rsid w:val="004E0B04"/>
    <w:rsid w:val="00514021"/>
    <w:rsid w:val="00542867"/>
    <w:rsid w:val="005453E5"/>
    <w:rsid w:val="00580A9B"/>
    <w:rsid w:val="00581DB7"/>
    <w:rsid w:val="00584BF5"/>
    <w:rsid w:val="00592D3C"/>
    <w:rsid w:val="00595C29"/>
    <w:rsid w:val="005A7ED8"/>
    <w:rsid w:val="005B4EE5"/>
    <w:rsid w:val="005C170B"/>
    <w:rsid w:val="005D2754"/>
    <w:rsid w:val="005D3281"/>
    <w:rsid w:val="005E6B2D"/>
    <w:rsid w:val="0060038D"/>
    <w:rsid w:val="0067159C"/>
    <w:rsid w:val="00680812"/>
    <w:rsid w:val="006B1565"/>
    <w:rsid w:val="006C2DE0"/>
    <w:rsid w:val="006D3562"/>
    <w:rsid w:val="006E5592"/>
    <w:rsid w:val="00726682"/>
    <w:rsid w:val="007329E7"/>
    <w:rsid w:val="00737D9C"/>
    <w:rsid w:val="00755183"/>
    <w:rsid w:val="00771EB2"/>
    <w:rsid w:val="00785AF9"/>
    <w:rsid w:val="007B6287"/>
    <w:rsid w:val="007D3B4F"/>
    <w:rsid w:val="00816BF4"/>
    <w:rsid w:val="00832FE6"/>
    <w:rsid w:val="0083602E"/>
    <w:rsid w:val="00865DEE"/>
    <w:rsid w:val="008A5BD6"/>
    <w:rsid w:val="008B558F"/>
    <w:rsid w:val="008E5453"/>
    <w:rsid w:val="009135B5"/>
    <w:rsid w:val="00954FD9"/>
    <w:rsid w:val="009612CC"/>
    <w:rsid w:val="009757B8"/>
    <w:rsid w:val="00981CA8"/>
    <w:rsid w:val="009A13D7"/>
    <w:rsid w:val="009E5F23"/>
    <w:rsid w:val="009F0AD0"/>
    <w:rsid w:val="00A22C8D"/>
    <w:rsid w:val="00A509B2"/>
    <w:rsid w:val="00A56C9B"/>
    <w:rsid w:val="00A70048"/>
    <w:rsid w:val="00AA7FCE"/>
    <w:rsid w:val="00AB2E44"/>
    <w:rsid w:val="00AF42C8"/>
    <w:rsid w:val="00B1289D"/>
    <w:rsid w:val="00B358D6"/>
    <w:rsid w:val="00B62C1E"/>
    <w:rsid w:val="00BC3912"/>
    <w:rsid w:val="00C04A3B"/>
    <w:rsid w:val="00C1791E"/>
    <w:rsid w:val="00C227C9"/>
    <w:rsid w:val="00C904A4"/>
    <w:rsid w:val="00C93255"/>
    <w:rsid w:val="00CA4DBE"/>
    <w:rsid w:val="00CB180F"/>
    <w:rsid w:val="00CE4BD9"/>
    <w:rsid w:val="00D40034"/>
    <w:rsid w:val="00D56456"/>
    <w:rsid w:val="00D85B0B"/>
    <w:rsid w:val="00DA1CA3"/>
    <w:rsid w:val="00DE08B4"/>
    <w:rsid w:val="00E120D6"/>
    <w:rsid w:val="00E34FCF"/>
    <w:rsid w:val="00E96E41"/>
    <w:rsid w:val="00EB7855"/>
    <w:rsid w:val="00F40ABA"/>
    <w:rsid w:val="00F46EF7"/>
    <w:rsid w:val="00F568BD"/>
    <w:rsid w:val="00F84D40"/>
    <w:rsid w:val="00F97843"/>
    <w:rsid w:val="00FB2DC8"/>
    <w:rsid w:val="00F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B48A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uiPriority w:val="99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rsid w:val="00785AF9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140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https:/mul2-mta.gov.am/tasks/1030319/oneclick/himnavorum.docx?token=c3a59c3dcf4ccbd6139881869f221599</cp:keywords>
  <dc:description/>
  <cp:lastModifiedBy>Susanna Arzumanyan</cp:lastModifiedBy>
  <cp:revision>44</cp:revision>
  <cp:lastPrinted>2021-11-26T06:07:00Z</cp:lastPrinted>
  <dcterms:created xsi:type="dcterms:W3CDTF">2023-01-28T06:35:00Z</dcterms:created>
  <dcterms:modified xsi:type="dcterms:W3CDTF">2026-01-22T05:53:00Z</dcterms:modified>
</cp:coreProperties>
</file>