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052CBE" w14:textId="499C9D66" w:rsidR="003E3205" w:rsidRPr="00ED6DF6" w:rsidRDefault="0089049A" w:rsidP="00EA5318">
      <w:pPr>
        <w:tabs>
          <w:tab w:val="left" w:pos="900"/>
        </w:tabs>
        <w:spacing w:after="0" w:line="360" w:lineRule="auto"/>
        <w:ind w:left="90" w:firstLine="540"/>
        <w:jc w:val="center"/>
        <w:rPr>
          <w:rFonts w:ascii="GHEA Grapalat" w:hAnsi="GHEA Grapalat"/>
          <w:b/>
          <w:sz w:val="24"/>
          <w:szCs w:val="24"/>
          <w:lang w:val="hy-AM"/>
        </w:rPr>
      </w:pPr>
      <w:bookmarkStart w:id="0" w:name="_Hlk159597109"/>
      <w:r w:rsidRPr="00ED6DF6">
        <w:rPr>
          <w:rFonts w:ascii="GHEA Grapalat" w:hAnsi="GHEA Grapalat"/>
          <w:b/>
          <w:sz w:val="24"/>
          <w:szCs w:val="24"/>
          <w:lang w:val="hy-AM"/>
        </w:rPr>
        <w:t>ՀԻՄՆԱՎՈՐՈՒՄ</w:t>
      </w:r>
    </w:p>
    <w:p w14:paraId="02D64FAF" w14:textId="282F141E" w:rsidR="00F33755" w:rsidRPr="00775F15" w:rsidRDefault="00C00E52" w:rsidP="00EA5318">
      <w:pPr>
        <w:tabs>
          <w:tab w:val="left" w:pos="900"/>
        </w:tabs>
        <w:spacing w:after="0" w:line="360" w:lineRule="auto"/>
        <w:ind w:left="90" w:firstLine="540"/>
        <w:jc w:val="center"/>
        <w:rPr>
          <w:rFonts w:ascii="GHEA Grapalat" w:eastAsia="Times New Roman" w:hAnsi="GHEA Grapalat" w:cs="Sylfaen"/>
          <w:b/>
          <w:sz w:val="24"/>
          <w:szCs w:val="24"/>
          <w:lang w:val="hy-AM" w:eastAsia="ru-RU"/>
        </w:rPr>
      </w:pPr>
      <w:r w:rsidRPr="00ED6DF6">
        <w:rPr>
          <w:rFonts w:ascii="GHEA Grapalat" w:hAnsi="GHEA Grapalat"/>
          <w:b/>
          <w:bCs/>
          <w:sz w:val="24"/>
          <w:szCs w:val="24"/>
          <w:shd w:val="clear" w:color="auto" w:fill="FFFFFF"/>
          <w:lang w:val="hy-AM"/>
        </w:rPr>
        <w:t>«</w:t>
      </w:r>
      <w:r w:rsidR="00775F15" w:rsidRPr="000978A3">
        <w:rPr>
          <w:rFonts w:ascii="GHEA Grapalat" w:eastAsia="Times New Roman" w:hAnsi="GHEA Grapalat" w:cs="Sylfaen"/>
          <w:b/>
          <w:sz w:val="24"/>
          <w:szCs w:val="24"/>
          <w:lang w:val="hy-AM" w:eastAsia="ru-RU"/>
        </w:rPr>
        <w:t>ՀԱՅԱՍՏԱՆԻ ՀԱՆՐԱՊԵՏՈՒԹՅԱՆ ԿԱՌԱՎԱՐՈՒԹՅԱՆ 2025 ԹՎԱԿԱՆԻ ԴԵԿՏԵՄ</w:t>
      </w:r>
      <w:r w:rsidR="00775F15">
        <w:rPr>
          <w:rFonts w:ascii="GHEA Grapalat" w:eastAsia="Times New Roman" w:hAnsi="GHEA Grapalat" w:cs="Sylfaen"/>
          <w:b/>
          <w:sz w:val="24"/>
          <w:szCs w:val="24"/>
          <w:lang w:val="hy-AM" w:eastAsia="ru-RU"/>
        </w:rPr>
        <w:t xml:space="preserve">ԲԵՐԻ 25-Ի N 1910-Ն ՈՐՈՇՄԱՆ ՄԵՋ </w:t>
      </w:r>
      <w:r w:rsidR="00775F15" w:rsidRPr="000978A3">
        <w:rPr>
          <w:rFonts w:ascii="GHEA Grapalat" w:eastAsia="Times New Roman" w:hAnsi="GHEA Grapalat" w:cs="Sylfaen"/>
          <w:b/>
          <w:sz w:val="24"/>
          <w:szCs w:val="24"/>
          <w:lang w:val="hy-AM" w:eastAsia="ru-RU"/>
        </w:rPr>
        <w:t>ՓՈՓՈԽՈՒԹՅՈՒՆ ԿԱՏԱՐԵԼՈՒ ՄԱՍԻՆ</w:t>
      </w:r>
      <w:r w:rsidRPr="00ED6DF6">
        <w:rPr>
          <w:rFonts w:ascii="GHEA Grapalat" w:hAnsi="GHEA Grapalat"/>
          <w:b/>
          <w:sz w:val="24"/>
          <w:szCs w:val="24"/>
          <w:lang w:val="hy-AM"/>
        </w:rPr>
        <w:t xml:space="preserve">» </w:t>
      </w:r>
      <w:r w:rsidR="00C530EE" w:rsidRPr="000978A3">
        <w:rPr>
          <w:rFonts w:ascii="GHEA Grapalat" w:eastAsia="Times New Roman" w:hAnsi="GHEA Grapalat" w:cs="Sylfaen"/>
          <w:b/>
          <w:sz w:val="24"/>
          <w:szCs w:val="24"/>
          <w:lang w:val="hy-AM" w:eastAsia="ru-RU"/>
        </w:rPr>
        <w:t xml:space="preserve">ՀԱՅԱՍՏԱՆԻ ՀԱՆՐԱՊԵՏՈՒԹՅԱՆ </w:t>
      </w:r>
      <w:r w:rsidRPr="00ED6DF6">
        <w:rPr>
          <w:rFonts w:ascii="GHEA Grapalat" w:hAnsi="GHEA Grapalat"/>
          <w:b/>
          <w:sz w:val="24"/>
          <w:szCs w:val="24"/>
          <w:lang w:val="hy-AM"/>
        </w:rPr>
        <w:t xml:space="preserve">ԿԱՌԱՎԱՐՈՒԹՅԱՆ ՈՐՈՇՄԱՆ ՆԱԽԱԳԾԻ </w:t>
      </w:r>
      <w:r w:rsidR="006348B4">
        <w:rPr>
          <w:rFonts w:ascii="GHEA Grapalat" w:hAnsi="GHEA Grapalat"/>
          <w:b/>
          <w:sz w:val="24"/>
          <w:szCs w:val="24"/>
          <w:lang w:val="hy-AM"/>
        </w:rPr>
        <w:t xml:space="preserve">ԸՆԴՈՒՆՄԱՆ </w:t>
      </w:r>
      <w:r w:rsidRPr="00ED6DF6">
        <w:rPr>
          <w:rFonts w:ascii="GHEA Grapalat" w:hAnsi="GHEA Grapalat"/>
          <w:b/>
          <w:sz w:val="24"/>
          <w:szCs w:val="24"/>
          <w:lang w:val="hy-AM"/>
        </w:rPr>
        <w:t>ՎԵՐԱԲԵՐՅԱԼ</w:t>
      </w:r>
      <w:bookmarkEnd w:id="0"/>
    </w:p>
    <w:p w14:paraId="609AEF22" w14:textId="77777777" w:rsidR="00792868" w:rsidRPr="00ED6DF6" w:rsidRDefault="00792868" w:rsidP="00EA5318">
      <w:pPr>
        <w:tabs>
          <w:tab w:val="left" w:pos="900"/>
        </w:tabs>
        <w:spacing w:after="0" w:line="360" w:lineRule="auto"/>
        <w:ind w:left="90" w:firstLine="540"/>
        <w:jc w:val="center"/>
        <w:rPr>
          <w:rFonts w:ascii="GHEA Grapalat" w:eastAsia="Calibri" w:hAnsi="GHEA Grapalat" w:cs="Times New Roman"/>
          <w:caps/>
          <w:sz w:val="24"/>
          <w:szCs w:val="24"/>
          <w:lang w:val="hy-AM" w:eastAsia="hy-AM"/>
        </w:rPr>
      </w:pPr>
    </w:p>
    <w:p w14:paraId="38372D3A" w14:textId="412545B3" w:rsidR="00792868" w:rsidRPr="00ED6DF6" w:rsidRDefault="00792868" w:rsidP="00EA5318">
      <w:pPr>
        <w:numPr>
          <w:ilvl w:val="0"/>
          <w:numId w:val="4"/>
        </w:numPr>
        <w:tabs>
          <w:tab w:val="clear" w:pos="1495"/>
          <w:tab w:val="left" w:pos="810"/>
          <w:tab w:val="left" w:pos="900"/>
        </w:tabs>
        <w:autoSpaceDN w:val="0"/>
        <w:spacing w:after="0" w:line="360" w:lineRule="auto"/>
        <w:ind w:left="90" w:firstLine="540"/>
        <w:rPr>
          <w:rFonts w:ascii="GHEA Grapalat" w:eastAsia="Calibri" w:hAnsi="GHEA Grapalat" w:cs="Sylfaen"/>
          <w:sz w:val="24"/>
          <w:szCs w:val="24"/>
          <w:lang w:val="hy-AM"/>
        </w:rPr>
      </w:pPr>
      <w:r w:rsidRPr="00ED6DF6">
        <w:rPr>
          <w:rFonts w:ascii="GHEA Grapalat" w:eastAsia="Calibri" w:hAnsi="GHEA Grapalat" w:cs="Sylfaen"/>
          <w:b/>
          <w:sz w:val="24"/>
          <w:szCs w:val="24"/>
          <w:lang w:val="hy-AM"/>
        </w:rPr>
        <w:t>Իրավական ակտի</w:t>
      </w:r>
      <w:r w:rsidR="00FF562B" w:rsidRPr="00ED6DF6">
        <w:rPr>
          <w:rFonts w:ascii="GHEA Grapalat" w:eastAsia="Calibri" w:hAnsi="GHEA Grapalat" w:cs="Sylfaen"/>
          <w:b/>
          <w:sz w:val="24"/>
          <w:szCs w:val="24"/>
          <w:lang w:val="hy-AM"/>
        </w:rPr>
        <w:t xml:space="preserve"> ընդունման</w:t>
      </w:r>
      <w:r w:rsidRPr="00ED6DF6">
        <w:rPr>
          <w:rFonts w:ascii="GHEA Grapalat" w:eastAsia="Calibri" w:hAnsi="GHEA Grapalat" w:cs="Sylfaen"/>
          <w:b/>
          <w:sz w:val="24"/>
          <w:szCs w:val="24"/>
          <w:lang w:val="hy-AM"/>
        </w:rPr>
        <w:t xml:space="preserve"> անհրաժեշտությունը </w:t>
      </w:r>
    </w:p>
    <w:p w14:paraId="6B8949CD" w14:textId="3F91F05C" w:rsidR="00244BE6" w:rsidRDefault="00992D2B" w:rsidP="00EA5318">
      <w:pPr>
        <w:tabs>
          <w:tab w:val="left" w:pos="900"/>
        </w:tabs>
        <w:spacing w:after="0" w:line="360" w:lineRule="auto"/>
        <w:ind w:left="90" w:firstLine="540"/>
        <w:jc w:val="both"/>
        <w:rPr>
          <w:rFonts w:ascii="GHEA Grapalat" w:hAnsi="GHEA Grapalat" w:cs="Sylfaen"/>
          <w:bCs/>
          <w:kern w:val="32"/>
          <w:sz w:val="24"/>
          <w:szCs w:val="24"/>
          <w:lang w:val="hy-AM"/>
        </w:rPr>
      </w:pPr>
      <w:r w:rsidRPr="002E2AB5">
        <w:rPr>
          <w:rFonts w:ascii="GHEA Grapalat" w:hAnsi="GHEA Grapalat"/>
          <w:lang w:val="pt-BR"/>
        </w:rPr>
        <w:t>«</w:t>
      </w:r>
      <w:r w:rsidRPr="002E2AB5">
        <w:rPr>
          <w:rFonts w:ascii="GHEA Grapalat" w:hAnsi="GHEA Grapalat" w:cs="Sylfaen"/>
          <w:bCs/>
          <w:kern w:val="32"/>
          <w:sz w:val="24"/>
          <w:szCs w:val="24"/>
          <w:lang w:val="hy-AM"/>
        </w:rPr>
        <w:t>Հայաստանի Հանրապետության կառավարության</w:t>
      </w:r>
      <w:r w:rsidR="00775F15">
        <w:rPr>
          <w:rFonts w:ascii="GHEA Grapalat" w:hAnsi="GHEA Grapalat" w:cs="Sylfaen"/>
          <w:bCs/>
          <w:kern w:val="32"/>
          <w:sz w:val="24"/>
          <w:szCs w:val="24"/>
          <w:lang w:val="hy-AM"/>
        </w:rPr>
        <w:t xml:space="preserve"> 2025</w:t>
      </w:r>
      <w:r w:rsidRPr="002E2AB5">
        <w:rPr>
          <w:rFonts w:ascii="GHEA Grapalat" w:hAnsi="GHEA Grapalat" w:cs="Sylfaen"/>
          <w:bCs/>
          <w:kern w:val="32"/>
          <w:sz w:val="24"/>
          <w:szCs w:val="24"/>
          <w:lang w:val="hy-AM"/>
        </w:rPr>
        <w:t xml:space="preserve"> թվականի դեկտեմբերի 2</w:t>
      </w:r>
      <w:r w:rsidR="00775F15">
        <w:rPr>
          <w:rFonts w:ascii="GHEA Grapalat" w:hAnsi="GHEA Grapalat" w:cs="Sylfaen"/>
          <w:bCs/>
          <w:kern w:val="32"/>
          <w:sz w:val="24"/>
          <w:szCs w:val="24"/>
          <w:lang w:val="hy-AM"/>
        </w:rPr>
        <w:t>5</w:t>
      </w:r>
      <w:r w:rsidRPr="002E2AB5">
        <w:rPr>
          <w:rFonts w:ascii="GHEA Grapalat" w:hAnsi="GHEA Grapalat" w:cs="Sylfaen"/>
          <w:bCs/>
          <w:kern w:val="32"/>
          <w:sz w:val="24"/>
          <w:szCs w:val="24"/>
          <w:lang w:val="hy-AM"/>
        </w:rPr>
        <w:t xml:space="preserve">-ի N </w:t>
      </w:r>
      <w:r w:rsidR="00775F15">
        <w:rPr>
          <w:rFonts w:ascii="GHEA Grapalat" w:hAnsi="GHEA Grapalat" w:cs="Sylfaen"/>
          <w:bCs/>
          <w:kern w:val="32"/>
          <w:sz w:val="24"/>
          <w:szCs w:val="24"/>
          <w:lang w:val="hy-AM"/>
        </w:rPr>
        <w:t>191</w:t>
      </w:r>
      <w:r w:rsidRPr="002E2AB5">
        <w:rPr>
          <w:rFonts w:ascii="GHEA Grapalat" w:hAnsi="GHEA Grapalat" w:cs="Sylfaen"/>
          <w:bCs/>
          <w:kern w:val="32"/>
          <w:sz w:val="24"/>
          <w:szCs w:val="24"/>
          <w:lang w:val="hy-AM"/>
        </w:rPr>
        <w:t>0-Ն որոշման մեջ</w:t>
      </w:r>
      <w:r w:rsidR="00775F15">
        <w:rPr>
          <w:rFonts w:ascii="GHEA Grapalat" w:hAnsi="GHEA Grapalat" w:cs="Sylfaen"/>
          <w:bCs/>
          <w:kern w:val="32"/>
          <w:sz w:val="24"/>
          <w:szCs w:val="24"/>
          <w:lang w:val="hy-AM"/>
        </w:rPr>
        <w:t xml:space="preserve"> </w:t>
      </w:r>
      <w:r w:rsidR="00905151" w:rsidRPr="002E2AB5">
        <w:rPr>
          <w:rFonts w:ascii="GHEA Grapalat" w:hAnsi="GHEA Grapalat" w:cs="Sylfaen"/>
          <w:bCs/>
          <w:kern w:val="32"/>
          <w:sz w:val="24"/>
          <w:szCs w:val="24"/>
          <w:lang w:val="hy-AM"/>
        </w:rPr>
        <w:t xml:space="preserve">փոփոխություն </w:t>
      </w:r>
      <w:r w:rsidRPr="002E2AB5">
        <w:rPr>
          <w:rFonts w:ascii="GHEA Grapalat" w:hAnsi="GHEA Grapalat" w:cs="Sylfaen"/>
          <w:bCs/>
          <w:kern w:val="32"/>
          <w:sz w:val="24"/>
          <w:szCs w:val="24"/>
          <w:lang w:val="hy-AM"/>
        </w:rPr>
        <w:t>կատարելու</w:t>
      </w:r>
      <w:r w:rsidR="00E92499">
        <w:rPr>
          <w:rFonts w:ascii="GHEA Grapalat" w:hAnsi="GHEA Grapalat" w:cs="Sylfaen"/>
          <w:bCs/>
          <w:kern w:val="32"/>
          <w:sz w:val="24"/>
          <w:szCs w:val="24"/>
          <w:lang w:val="hy-AM"/>
        </w:rPr>
        <w:t xml:space="preserve"> մասին»</w:t>
      </w:r>
      <w:r w:rsidRPr="002E2AB5">
        <w:rPr>
          <w:rFonts w:ascii="GHEA Grapalat" w:hAnsi="GHEA Grapalat" w:cs="Sylfaen"/>
          <w:bCs/>
          <w:kern w:val="32"/>
          <w:sz w:val="24"/>
          <w:szCs w:val="24"/>
          <w:lang w:val="hy-AM"/>
        </w:rPr>
        <w:t xml:space="preserve"> Հայաստանի Հանրապետության կառավարության որոշման նախագիծը բխում է</w:t>
      </w:r>
      <w:r w:rsidR="00E92499">
        <w:rPr>
          <w:rFonts w:ascii="GHEA Grapalat" w:hAnsi="GHEA Grapalat" w:cs="Sylfaen"/>
          <w:bCs/>
          <w:kern w:val="32"/>
          <w:sz w:val="24"/>
          <w:szCs w:val="24"/>
          <w:lang w:val="hy-AM"/>
        </w:rPr>
        <w:t xml:space="preserve"> </w:t>
      </w:r>
      <w:r w:rsidR="003C13C0" w:rsidRPr="003C13C0">
        <w:rPr>
          <w:rFonts w:ascii="GHEA Grapalat" w:hAnsi="GHEA Grapalat" w:cs="Sylfaen"/>
          <w:bCs/>
          <w:kern w:val="32"/>
          <w:sz w:val="24"/>
          <w:szCs w:val="24"/>
          <w:lang w:val="hy-AM"/>
        </w:rPr>
        <w:t>«1242. Հայկական վճարահաշվային համակարգի լավարկում» ծրագրի «12001. Arca ազգային վճարահաշվային համակարգով անկանխիկ վճարումներից հետվճարի տրամադրում» միջոցառման</w:t>
      </w:r>
      <w:r w:rsidR="008300DF" w:rsidRPr="003C13C0">
        <w:rPr>
          <w:rFonts w:ascii="GHEA Grapalat" w:hAnsi="GHEA Grapalat" w:cs="Sylfaen"/>
          <w:bCs/>
          <w:kern w:val="32"/>
          <w:sz w:val="24"/>
          <w:szCs w:val="24"/>
          <w:lang w:val="hy-AM"/>
        </w:rPr>
        <w:t xml:space="preserve"> </w:t>
      </w:r>
      <w:r w:rsidR="008300DF" w:rsidRPr="002E2AB5">
        <w:rPr>
          <w:rFonts w:ascii="GHEA Grapalat" w:hAnsi="GHEA Grapalat" w:cs="Sylfaen"/>
          <w:bCs/>
          <w:kern w:val="32"/>
          <w:sz w:val="24"/>
          <w:szCs w:val="24"/>
          <w:lang w:val="hy-AM"/>
        </w:rPr>
        <w:t xml:space="preserve">շրջանակում </w:t>
      </w:r>
      <w:r w:rsidR="003C13C0">
        <w:rPr>
          <w:rFonts w:ascii="GHEA Grapalat" w:hAnsi="GHEA Grapalat" w:cs="Sylfaen"/>
          <w:bCs/>
          <w:kern w:val="32"/>
          <w:sz w:val="24"/>
          <w:szCs w:val="24"/>
          <w:lang w:val="hy-AM"/>
        </w:rPr>
        <w:t>կատարող պետական մարմնի փոփոխությամբ</w:t>
      </w:r>
      <w:r w:rsidRPr="002E2AB5">
        <w:rPr>
          <w:rFonts w:ascii="GHEA Grapalat" w:hAnsi="GHEA Grapalat" w:cs="Sylfaen"/>
          <w:bCs/>
          <w:kern w:val="32"/>
          <w:sz w:val="24"/>
          <w:szCs w:val="24"/>
          <w:lang w:val="hy-AM"/>
        </w:rPr>
        <w:t>:</w:t>
      </w:r>
    </w:p>
    <w:p w14:paraId="5CBEC061" w14:textId="77777777" w:rsidR="00905488" w:rsidRPr="00905488" w:rsidRDefault="00905488" w:rsidP="00EA5318">
      <w:pPr>
        <w:tabs>
          <w:tab w:val="left" w:pos="900"/>
        </w:tabs>
        <w:spacing w:after="0" w:line="360" w:lineRule="auto"/>
        <w:ind w:left="90" w:firstLine="540"/>
        <w:jc w:val="both"/>
        <w:rPr>
          <w:rFonts w:ascii="GHEA Grapalat" w:hAnsi="GHEA Grapalat" w:cs="Sylfaen"/>
          <w:bCs/>
          <w:kern w:val="32"/>
          <w:sz w:val="24"/>
          <w:szCs w:val="24"/>
          <w:lang w:val="hy-AM"/>
        </w:rPr>
      </w:pPr>
    </w:p>
    <w:p w14:paraId="56120453" w14:textId="77777777" w:rsidR="00E97D0F" w:rsidRPr="00981680" w:rsidRDefault="00792868" w:rsidP="00EA5318">
      <w:pPr>
        <w:pStyle w:val="ListParagraph"/>
        <w:numPr>
          <w:ilvl w:val="0"/>
          <w:numId w:val="4"/>
        </w:numPr>
        <w:tabs>
          <w:tab w:val="clear" w:pos="1495"/>
          <w:tab w:val="left" w:pos="900"/>
          <w:tab w:val="num" w:pos="1170"/>
        </w:tabs>
        <w:spacing w:after="0" w:line="360" w:lineRule="auto"/>
        <w:ind w:left="90" w:firstLine="540"/>
        <w:textAlignment w:val="baseline"/>
        <w:rPr>
          <w:rFonts w:ascii="GHEA Grapalat" w:hAnsi="GHEA Grapalat"/>
          <w:sz w:val="24"/>
          <w:szCs w:val="24"/>
          <w:lang w:val="hy-AM"/>
        </w:rPr>
      </w:pPr>
      <w:r w:rsidRPr="00981680">
        <w:rPr>
          <w:rFonts w:ascii="GHEA Grapalat" w:hAnsi="GHEA Grapalat"/>
          <w:b/>
          <w:bCs/>
          <w:sz w:val="24"/>
          <w:szCs w:val="24"/>
          <w:lang w:val="hy-AM"/>
        </w:rPr>
        <w:t>Ընթացիկ վիճակը և խնդիրները</w:t>
      </w:r>
    </w:p>
    <w:p w14:paraId="292E3891" w14:textId="0970F255" w:rsidR="007D5B58" w:rsidRDefault="00845F3B" w:rsidP="00EA5318">
      <w:pPr>
        <w:tabs>
          <w:tab w:val="left" w:pos="900"/>
        </w:tabs>
        <w:spacing w:after="0" w:line="360" w:lineRule="auto"/>
        <w:ind w:left="90" w:firstLine="540"/>
        <w:jc w:val="both"/>
        <w:rPr>
          <w:rFonts w:ascii="GHEA Grapalat" w:hAnsi="GHEA Grapalat"/>
          <w:sz w:val="24"/>
          <w:szCs w:val="24"/>
          <w:shd w:val="clear" w:color="auto" w:fill="FFFFFF"/>
          <w:lang w:val="hy-AM"/>
        </w:rPr>
      </w:pPr>
      <w:r w:rsidRPr="002E2AB5">
        <w:rPr>
          <w:rFonts w:ascii="GHEA Grapalat" w:hAnsi="GHEA Grapalat" w:cs="Sylfaen"/>
          <w:bCs/>
          <w:kern w:val="32"/>
          <w:sz w:val="24"/>
          <w:szCs w:val="24"/>
          <w:lang w:val="hy-AM"/>
        </w:rPr>
        <w:t xml:space="preserve">Հայաստանի Հանրապետության </w:t>
      </w:r>
      <w:r>
        <w:rPr>
          <w:rFonts w:ascii="GHEA Grapalat" w:hAnsi="GHEA Grapalat" w:cs="Sylfaen"/>
          <w:bCs/>
          <w:kern w:val="32"/>
          <w:sz w:val="24"/>
          <w:szCs w:val="24"/>
          <w:lang w:val="hy-AM"/>
        </w:rPr>
        <w:t xml:space="preserve">2026 թվականի պետական բյուջեով սահմանված </w:t>
      </w:r>
      <w:r w:rsidR="00244BE6" w:rsidRPr="003C13C0">
        <w:rPr>
          <w:rFonts w:ascii="GHEA Grapalat" w:hAnsi="GHEA Grapalat" w:cs="Sylfaen"/>
          <w:bCs/>
          <w:kern w:val="32"/>
          <w:sz w:val="24"/>
          <w:szCs w:val="24"/>
          <w:lang w:val="hy-AM"/>
        </w:rPr>
        <w:t>«1242. Հայկական վճարահաշվային համակարգի լավարկում» ծրագրի «12001. Arca ազգային վճարահաշվային համակարգով անկանխիկ վճարումներից հետվճարի տրամադրում» միջոցառ</w:t>
      </w:r>
      <w:r w:rsidR="00244BE6">
        <w:rPr>
          <w:rFonts w:ascii="GHEA Grapalat" w:hAnsi="GHEA Grapalat" w:cs="Sylfaen"/>
          <w:bCs/>
          <w:kern w:val="32"/>
          <w:sz w:val="24"/>
          <w:szCs w:val="24"/>
          <w:lang w:val="hy-AM"/>
        </w:rPr>
        <w:t xml:space="preserve">ումը </w:t>
      </w:r>
      <w:r w:rsidR="00821777">
        <w:rPr>
          <w:rFonts w:ascii="GHEA Grapalat" w:hAnsi="GHEA Grapalat" w:cs="Sylfaen"/>
          <w:bCs/>
          <w:kern w:val="32"/>
          <w:sz w:val="24"/>
          <w:szCs w:val="24"/>
          <w:lang w:val="hy-AM"/>
        </w:rPr>
        <w:t>նախատեսվում</w:t>
      </w:r>
      <w:r w:rsidR="00244BE6">
        <w:rPr>
          <w:rFonts w:ascii="GHEA Grapalat" w:hAnsi="GHEA Grapalat" w:cs="Sylfaen"/>
          <w:bCs/>
          <w:kern w:val="32"/>
          <w:sz w:val="24"/>
          <w:szCs w:val="24"/>
          <w:lang w:val="hy-AM"/>
        </w:rPr>
        <w:t xml:space="preserve"> է իրականաց</w:t>
      </w:r>
      <w:r w:rsidR="00821777">
        <w:rPr>
          <w:rFonts w:ascii="GHEA Grapalat" w:hAnsi="GHEA Grapalat" w:cs="Sylfaen"/>
          <w:bCs/>
          <w:kern w:val="32"/>
          <w:sz w:val="24"/>
          <w:szCs w:val="24"/>
          <w:lang w:val="hy-AM"/>
        </w:rPr>
        <w:t>նել</w:t>
      </w:r>
      <w:r w:rsidR="00244BE6">
        <w:rPr>
          <w:rFonts w:ascii="GHEA Grapalat" w:hAnsi="GHEA Grapalat" w:cs="Sylfaen"/>
          <w:bCs/>
          <w:kern w:val="32"/>
          <w:sz w:val="24"/>
          <w:szCs w:val="24"/>
          <w:lang w:val="hy-AM"/>
        </w:rPr>
        <w:t xml:space="preserve"> </w:t>
      </w:r>
      <w:r w:rsidR="00C530EE" w:rsidRPr="002E2AB5">
        <w:rPr>
          <w:rFonts w:ascii="GHEA Grapalat" w:hAnsi="GHEA Grapalat" w:cs="Sylfaen"/>
          <w:bCs/>
          <w:kern w:val="32"/>
          <w:sz w:val="24"/>
          <w:szCs w:val="24"/>
          <w:lang w:val="hy-AM"/>
        </w:rPr>
        <w:t xml:space="preserve">Հայաստանի Հանրապետության </w:t>
      </w:r>
      <w:r w:rsidR="00244BE6">
        <w:rPr>
          <w:rFonts w:ascii="GHEA Grapalat" w:hAnsi="GHEA Grapalat" w:cs="Sylfaen"/>
          <w:bCs/>
          <w:kern w:val="32"/>
          <w:sz w:val="24"/>
          <w:szCs w:val="24"/>
          <w:lang w:val="hy-AM"/>
        </w:rPr>
        <w:t xml:space="preserve">ֆինանսների նախարարության միջոցով, </w:t>
      </w:r>
      <w:r w:rsidR="00821777">
        <w:rPr>
          <w:rFonts w:ascii="GHEA Grapalat" w:hAnsi="GHEA Grapalat" w:cs="Sylfaen"/>
          <w:bCs/>
          <w:kern w:val="32"/>
          <w:sz w:val="24"/>
          <w:szCs w:val="24"/>
          <w:lang w:val="hy-AM"/>
        </w:rPr>
        <w:t>մինչդեռ</w:t>
      </w:r>
      <w:r w:rsidR="00244BE6">
        <w:rPr>
          <w:rFonts w:ascii="GHEA Grapalat" w:hAnsi="GHEA Grapalat" w:cs="Sylfaen"/>
          <w:bCs/>
          <w:kern w:val="32"/>
          <w:sz w:val="24"/>
          <w:szCs w:val="24"/>
          <w:lang w:val="hy-AM"/>
        </w:rPr>
        <w:t xml:space="preserve"> </w:t>
      </w:r>
      <w:r w:rsidR="00244BE6" w:rsidRPr="002E2AB5">
        <w:rPr>
          <w:rFonts w:ascii="GHEA Grapalat" w:hAnsi="GHEA Grapalat" w:cs="Sylfaen"/>
          <w:bCs/>
          <w:kern w:val="32"/>
          <w:sz w:val="24"/>
          <w:szCs w:val="24"/>
          <w:lang w:val="hy-AM"/>
        </w:rPr>
        <w:t>Հայաստանի Հանրապետության կառավարության</w:t>
      </w:r>
      <w:r w:rsidR="00244BE6">
        <w:rPr>
          <w:rFonts w:ascii="GHEA Grapalat" w:hAnsi="GHEA Grapalat" w:cs="Sylfaen"/>
          <w:bCs/>
          <w:kern w:val="32"/>
          <w:sz w:val="24"/>
          <w:szCs w:val="24"/>
          <w:lang w:val="hy-AM"/>
        </w:rPr>
        <w:t xml:space="preserve"> 2025</w:t>
      </w:r>
      <w:r w:rsidR="00244BE6" w:rsidRPr="002E2AB5">
        <w:rPr>
          <w:rFonts w:ascii="GHEA Grapalat" w:hAnsi="GHEA Grapalat" w:cs="Sylfaen"/>
          <w:bCs/>
          <w:kern w:val="32"/>
          <w:sz w:val="24"/>
          <w:szCs w:val="24"/>
          <w:lang w:val="hy-AM"/>
        </w:rPr>
        <w:t xml:space="preserve"> թվականի դեկտեմբերի 2</w:t>
      </w:r>
      <w:r w:rsidR="00244BE6">
        <w:rPr>
          <w:rFonts w:ascii="GHEA Grapalat" w:hAnsi="GHEA Grapalat" w:cs="Sylfaen"/>
          <w:bCs/>
          <w:kern w:val="32"/>
          <w:sz w:val="24"/>
          <w:szCs w:val="24"/>
          <w:lang w:val="hy-AM"/>
        </w:rPr>
        <w:t>5</w:t>
      </w:r>
      <w:r w:rsidR="00244BE6" w:rsidRPr="002E2AB5">
        <w:rPr>
          <w:rFonts w:ascii="GHEA Grapalat" w:hAnsi="GHEA Grapalat" w:cs="Sylfaen"/>
          <w:bCs/>
          <w:kern w:val="32"/>
          <w:sz w:val="24"/>
          <w:szCs w:val="24"/>
          <w:lang w:val="hy-AM"/>
        </w:rPr>
        <w:t xml:space="preserve">-ի N </w:t>
      </w:r>
      <w:r w:rsidR="00244BE6">
        <w:rPr>
          <w:rFonts w:ascii="GHEA Grapalat" w:hAnsi="GHEA Grapalat" w:cs="Sylfaen"/>
          <w:bCs/>
          <w:kern w:val="32"/>
          <w:sz w:val="24"/>
          <w:szCs w:val="24"/>
          <w:lang w:val="hy-AM"/>
        </w:rPr>
        <w:t>191</w:t>
      </w:r>
      <w:r w:rsidR="00244BE6" w:rsidRPr="002E2AB5">
        <w:rPr>
          <w:rFonts w:ascii="GHEA Grapalat" w:hAnsi="GHEA Grapalat" w:cs="Sylfaen"/>
          <w:bCs/>
          <w:kern w:val="32"/>
          <w:sz w:val="24"/>
          <w:szCs w:val="24"/>
          <w:lang w:val="hy-AM"/>
        </w:rPr>
        <w:t>0-Ն որոշմամ</w:t>
      </w:r>
      <w:r w:rsidR="00244BE6">
        <w:rPr>
          <w:rFonts w:ascii="GHEA Grapalat" w:hAnsi="GHEA Grapalat" w:cs="Sylfaen"/>
          <w:bCs/>
          <w:kern w:val="32"/>
          <w:sz w:val="24"/>
          <w:szCs w:val="24"/>
          <w:lang w:val="hy-AM"/>
        </w:rPr>
        <w:t xml:space="preserve">բ նշված միջոցառման կատարող է սահմանվել </w:t>
      </w:r>
      <w:r w:rsidR="00C530EE" w:rsidRPr="002E2AB5">
        <w:rPr>
          <w:rFonts w:ascii="GHEA Grapalat" w:hAnsi="GHEA Grapalat" w:cs="Sylfaen"/>
          <w:bCs/>
          <w:kern w:val="32"/>
          <w:sz w:val="24"/>
          <w:szCs w:val="24"/>
          <w:lang w:val="hy-AM"/>
        </w:rPr>
        <w:t xml:space="preserve">Հայաստանի Հանրապետության </w:t>
      </w:r>
      <w:r w:rsidR="00244BE6">
        <w:rPr>
          <w:rFonts w:ascii="GHEA Grapalat" w:hAnsi="GHEA Grapalat" w:cs="Sylfaen"/>
          <w:bCs/>
          <w:kern w:val="32"/>
          <w:sz w:val="24"/>
          <w:szCs w:val="24"/>
          <w:lang w:val="hy-AM"/>
        </w:rPr>
        <w:t>պետական եկամուտների կոմիտեն</w:t>
      </w:r>
      <w:r w:rsidR="00EB2AE0" w:rsidRPr="00EB2AE0">
        <w:rPr>
          <w:rFonts w:ascii="GHEA Grapalat" w:hAnsi="GHEA Grapalat"/>
          <w:sz w:val="24"/>
          <w:szCs w:val="24"/>
          <w:shd w:val="clear" w:color="auto" w:fill="FFFFFF"/>
          <w:lang w:val="hy-AM"/>
        </w:rPr>
        <w:t>:</w:t>
      </w:r>
    </w:p>
    <w:p w14:paraId="391DF4DD" w14:textId="02AFFA46" w:rsidR="003474FD" w:rsidRDefault="00244BE6" w:rsidP="00EA5318">
      <w:pPr>
        <w:tabs>
          <w:tab w:val="left" w:pos="900"/>
        </w:tabs>
        <w:spacing w:after="0" w:line="360" w:lineRule="auto"/>
        <w:ind w:left="90" w:firstLine="540"/>
        <w:jc w:val="both"/>
        <w:rPr>
          <w:rFonts w:ascii="GHEA Grapalat" w:hAnsi="GHEA Grapalat" w:cs="Sylfaen"/>
          <w:bCs/>
          <w:kern w:val="32"/>
          <w:sz w:val="24"/>
          <w:szCs w:val="24"/>
          <w:lang w:val="hy-AM"/>
        </w:rPr>
      </w:pPr>
      <w:r>
        <w:rPr>
          <w:rFonts w:ascii="GHEA Grapalat" w:hAnsi="GHEA Grapalat"/>
          <w:sz w:val="24"/>
          <w:szCs w:val="24"/>
          <w:shd w:val="clear" w:color="auto" w:fill="FFFFFF"/>
          <w:lang w:val="hy-AM"/>
        </w:rPr>
        <w:t xml:space="preserve">Ելնելով վերոգրյալից սույն որոշման նախագծով առաջարկվում է </w:t>
      </w:r>
      <w:r w:rsidRPr="002E2AB5">
        <w:rPr>
          <w:rFonts w:ascii="GHEA Grapalat" w:hAnsi="GHEA Grapalat" w:cs="Sylfaen"/>
          <w:bCs/>
          <w:kern w:val="32"/>
          <w:sz w:val="24"/>
          <w:szCs w:val="24"/>
          <w:lang w:val="hy-AM"/>
        </w:rPr>
        <w:t>Հայաստանի Հանրապետության կառավարության</w:t>
      </w:r>
      <w:r>
        <w:rPr>
          <w:rFonts w:ascii="GHEA Grapalat" w:hAnsi="GHEA Grapalat" w:cs="Sylfaen"/>
          <w:bCs/>
          <w:kern w:val="32"/>
          <w:sz w:val="24"/>
          <w:szCs w:val="24"/>
          <w:lang w:val="hy-AM"/>
        </w:rPr>
        <w:t xml:space="preserve"> 2025</w:t>
      </w:r>
      <w:r w:rsidRPr="002E2AB5">
        <w:rPr>
          <w:rFonts w:ascii="GHEA Grapalat" w:hAnsi="GHEA Grapalat" w:cs="Sylfaen"/>
          <w:bCs/>
          <w:kern w:val="32"/>
          <w:sz w:val="24"/>
          <w:szCs w:val="24"/>
          <w:lang w:val="hy-AM"/>
        </w:rPr>
        <w:t xml:space="preserve"> թվականի դեկտեմբերի 2</w:t>
      </w:r>
      <w:r>
        <w:rPr>
          <w:rFonts w:ascii="GHEA Grapalat" w:hAnsi="GHEA Grapalat" w:cs="Sylfaen"/>
          <w:bCs/>
          <w:kern w:val="32"/>
          <w:sz w:val="24"/>
          <w:szCs w:val="24"/>
          <w:lang w:val="hy-AM"/>
        </w:rPr>
        <w:t>5</w:t>
      </w:r>
      <w:r w:rsidRPr="002E2AB5">
        <w:rPr>
          <w:rFonts w:ascii="GHEA Grapalat" w:hAnsi="GHEA Grapalat" w:cs="Sylfaen"/>
          <w:bCs/>
          <w:kern w:val="32"/>
          <w:sz w:val="24"/>
          <w:szCs w:val="24"/>
          <w:lang w:val="hy-AM"/>
        </w:rPr>
        <w:t xml:space="preserve">-ի N </w:t>
      </w:r>
      <w:r>
        <w:rPr>
          <w:rFonts w:ascii="GHEA Grapalat" w:hAnsi="GHEA Grapalat" w:cs="Sylfaen"/>
          <w:bCs/>
          <w:kern w:val="32"/>
          <w:sz w:val="24"/>
          <w:szCs w:val="24"/>
          <w:lang w:val="hy-AM"/>
        </w:rPr>
        <w:t>191</w:t>
      </w:r>
      <w:r w:rsidRPr="002E2AB5">
        <w:rPr>
          <w:rFonts w:ascii="GHEA Grapalat" w:hAnsi="GHEA Grapalat" w:cs="Sylfaen"/>
          <w:bCs/>
          <w:kern w:val="32"/>
          <w:sz w:val="24"/>
          <w:szCs w:val="24"/>
          <w:lang w:val="hy-AM"/>
        </w:rPr>
        <w:t>0-Ն որոշման մեջ</w:t>
      </w:r>
      <w:r>
        <w:rPr>
          <w:rFonts w:ascii="GHEA Grapalat" w:hAnsi="GHEA Grapalat" w:cs="Sylfaen"/>
          <w:bCs/>
          <w:kern w:val="32"/>
          <w:sz w:val="24"/>
          <w:szCs w:val="24"/>
          <w:lang w:val="hy-AM"/>
        </w:rPr>
        <w:t xml:space="preserve"> </w:t>
      </w:r>
      <w:r w:rsidRPr="002E2AB5">
        <w:rPr>
          <w:rFonts w:ascii="GHEA Grapalat" w:hAnsi="GHEA Grapalat" w:cs="Sylfaen"/>
          <w:bCs/>
          <w:kern w:val="32"/>
          <w:sz w:val="24"/>
          <w:szCs w:val="24"/>
          <w:lang w:val="hy-AM"/>
        </w:rPr>
        <w:t xml:space="preserve">կատարել </w:t>
      </w:r>
      <w:r>
        <w:rPr>
          <w:rFonts w:ascii="GHEA Grapalat" w:hAnsi="GHEA Grapalat" w:cs="Sylfaen"/>
          <w:bCs/>
          <w:kern w:val="32"/>
          <w:sz w:val="24"/>
          <w:szCs w:val="24"/>
          <w:lang w:val="hy-AM"/>
        </w:rPr>
        <w:t xml:space="preserve">փոփոխություն՝ </w:t>
      </w:r>
      <w:r w:rsidRPr="003C13C0">
        <w:rPr>
          <w:rFonts w:ascii="GHEA Grapalat" w:hAnsi="GHEA Grapalat" w:cs="Sylfaen"/>
          <w:bCs/>
          <w:kern w:val="32"/>
          <w:sz w:val="24"/>
          <w:szCs w:val="24"/>
          <w:lang w:val="hy-AM"/>
        </w:rPr>
        <w:t>«1242. Հայկական վճարահաշվային համակարգի լավարկում» ծրագրի «12001. Arca ազգային վճարահաշվային համակարգով անկանխիկ վճարումներից հետվճարի տրամադրում» միջոցառման</w:t>
      </w:r>
      <w:r>
        <w:rPr>
          <w:rFonts w:ascii="GHEA Grapalat" w:hAnsi="GHEA Grapalat" w:cs="Sylfaen"/>
          <w:bCs/>
          <w:kern w:val="32"/>
          <w:sz w:val="24"/>
          <w:szCs w:val="24"/>
          <w:lang w:val="hy-AM"/>
        </w:rPr>
        <w:t xml:space="preserve"> կատարող </w:t>
      </w:r>
      <w:r w:rsidR="00C530EE" w:rsidRPr="00C530EE">
        <w:rPr>
          <w:rFonts w:ascii="GHEA Grapalat" w:hAnsi="GHEA Grapalat" w:cs="Sylfaen"/>
          <w:bCs/>
          <w:kern w:val="32"/>
          <w:sz w:val="24"/>
          <w:szCs w:val="24"/>
          <w:lang w:val="hy-AM"/>
        </w:rPr>
        <w:t xml:space="preserve">Հայաստանի Հանրապետության </w:t>
      </w:r>
      <w:r w:rsidR="000E0961">
        <w:rPr>
          <w:rFonts w:ascii="GHEA Grapalat" w:hAnsi="GHEA Grapalat" w:cs="Sylfaen"/>
          <w:bCs/>
          <w:kern w:val="32"/>
          <w:sz w:val="24"/>
          <w:szCs w:val="24"/>
          <w:lang w:val="hy-AM"/>
        </w:rPr>
        <w:lastRenderedPageBreak/>
        <w:t xml:space="preserve">պետական եկամուտների կոմիտեի փոխարեն </w:t>
      </w:r>
      <w:r>
        <w:rPr>
          <w:rFonts w:ascii="GHEA Grapalat" w:hAnsi="GHEA Grapalat" w:cs="Sylfaen"/>
          <w:bCs/>
          <w:kern w:val="32"/>
          <w:sz w:val="24"/>
          <w:szCs w:val="24"/>
          <w:lang w:val="hy-AM"/>
        </w:rPr>
        <w:t xml:space="preserve">սահմանելով </w:t>
      </w:r>
      <w:r w:rsidR="00C530EE" w:rsidRPr="00C530EE">
        <w:rPr>
          <w:rFonts w:ascii="GHEA Grapalat" w:hAnsi="GHEA Grapalat" w:cs="Sylfaen"/>
          <w:bCs/>
          <w:kern w:val="32"/>
          <w:sz w:val="24"/>
          <w:szCs w:val="24"/>
          <w:lang w:val="hy-AM"/>
        </w:rPr>
        <w:t xml:space="preserve">Հայաստանի Հանրապետության </w:t>
      </w:r>
      <w:r>
        <w:rPr>
          <w:rFonts w:ascii="GHEA Grapalat" w:hAnsi="GHEA Grapalat" w:cs="Sylfaen"/>
          <w:bCs/>
          <w:kern w:val="32"/>
          <w:sz w:val="24"/>
          <w:szCs w:val="24"/>
          <w:lang w:val="hy-AM"/>
        </w:rPr>
        <w:t>ֆինանսների նախարարությանը:</w:t>
      </w:r>
    </w:p>
    <w:p w14:paraId="6A4DA708" w14:textId="77777777" w:rsidR="00905488" w:rsidRPr="00905488" w:rsidRDefault="00905488" w:rsidP="00EA5318">
      <w:pPr>
        <w:tabs>
          <w:tab w:val="left" w:pos="900"/>
        </w:tabs>
        <w:spacing w:after="0" w:line="360" w:lineRule="auto"/>
        <w:ind w:left="90" w:firstLine="540"/>
        <w:jc w:val="both"/>
        <w:rPr>
          <w:rFonts w:ascii="GHEA Grapalat" w:hAnsi="GHEA Grapalat"/>
          <w:sz w:val="24"/>
          <w:szCs w:val="24"/>
          <w:shd w:val="clear" w:color="auto" w:fill="FFFFFF"/>
          <w:lang w:val="hy-AM"/>
        </w:rPr>
      </w:pPr>
    </w:p>
    <w:p w14:paraId="4F4DF234" w14:textId="77777777" w:rsidR="00444574" w:rsidRDefault="003B41B8" w:rsidP="00EA5318">
      <w:pPr>
        <w:pStyle w:val="ListParagraph"/>
        <w:tabs>
          <w:tab w:val="left" w:pos="900"/>
        </w:tabs>
        <w:spacing w:after="0" w:line="360" w:lineRule="auto"/>
        <w:ind w:left="90" w:firstLine="540"/>
        <w:jc w:val="both"/>
        <w:rPr>
          <w:rFonts w:ascii="GHEA Grapalat" w:hAnsi="GHEA Grapalat"/>
          <w:b/>
          <w:sz w:val="24"/>
          <w:szCs w:val="24"/>
          <w:lang w:val="hy-AM"/>
        </w:rPr>
      </w:pPr>
      <w:r w:rsidRPr="00EB2AE0">
        <w:rPr>
          <w:rFonts w:ascii="GHEA Grapalat" w:hAnsi="GHEA Grapalat"/>
          <w:b/>
          <w:sz w:val="24"/>
          <w:szCs w:val="24"/>
          <w:lang w:val="hy-AM"/>
        </w:rPr>
        <w:t xml:space="preserve">3. </w:t>
      </w:r>
      <w:r w:rsidR="00792868" w:rsidRPr="00EB2AE0">
        <w:rPr>
          <w:rFonts w:ascii="GHEA Grapalat" w:hAnsi="GHEA Grapalat"/>
          <w:b/>
          <w:sz w:val="24"/>
          <w:szCs w:val="24"/>
          <w:lang w:val="hy-AM"/>
        </w:rPr>
        <w:t>Կարգավորման բնույթը և նպատակը</w:t>
      </w:r>
    </w:p>
    <w:p w14:paraId="40FF92AA" w14:textId="5BDC6E03" w:rsidR="00244BE6" w:rsidRDefault="00C530EE" w:rsidP="00EA5318">
      <w:pPr>
        <w:shd w:val="clear" w:color="auto" w:fill="FFFFFF"/>
        <w:tabs>
          <w:tab w:val="left" w:pos="900"/>
        </w:tabs>
        <w:spacing w:after="0" w:line="360" w:lineRule="auto"/>
        <w:ind w:left="90" w:firstLine="540"/>
        <w:jc w:val="both"/>
        <w:textAlignment w:val="baseline"/>
        <w:rPr>
          <w:rFonts w:ascii="GHEA Grapalat" w:hAnsi="GHEA Grapalat"/>
          <w:sz w:val="24"/>
          <w:szCs w:val="24"/>
          <w:shd w:val="clear" w:color="auto" w:fill="FFFFFF"/>
          <w:lang w:val="hy-AM"/>
        </w:rPr>
      </w:pPr>
      <w:r w:rsidRPr="00C530EE">
        <w:rPr>
          <w:rFonts w:ascii="GHEA Grapalat" w:hAnsi="GHEA Grapalat"/>
          <w:sz w:val="24"/>
          <w:szCs w:val="24"/>
          <w:shd w:val="clear" w:color="auto" w:fill="FFFFFF"/>
          <w:lang w:val="hy-AM"/>
        </w:rPr>
        <w:t xml:space="preserve">Հայաստանի Հանրապետության </w:t>
      </w:r>
      <w:r w:rsidR="00332455" w:rsidRPr="002E2AB5">
        <w:rPr>
          <w:rFonts w:ascii="GHEA Grapalat" w:hAnsi="GHEA Grapalat"/>
          <w:sz w:val="24"/>
          <w:szCs w:val="24"/>
          <w:shd w:val="clear" w:color="auto" w:fill="FFFFFF"/>
          <w:lang w:val="hy-AM"/>
        </w:rPr>
        <w:t>կառավարության որոշման նախագծի ընդունման նպատակը</w:t>
      </w:r>
      <w:r w:rsidR="00244BE6">
        <w:rPr>
          <w:rFonts w:ascii="GHEA Grapalat" w:hAnsi="GHEA Grapalat"/>
          <w:sz w:val="24"/>
          <w:szCs w:val="24"/>
          <w:shd w:val="clear" w:color="auto" w:fill="FFFFFF"/>
          <w:lang w:val="hy-AM"/>
        </w:rPr>
        <w:t xml:space="preserve"> </w:t>
      </w:r>
      <w:r w:rsidR="00332455" w:rsidRPr="002E2AB5">
        <w:rPr>
          <w:rFonts w:ascii="GHEA Grapalat" w:hAnsi="GHEA Grapalat"/>
          <w:sz w:val="24"/>
          <w:szCs w:val="24"/>
          <w:shd w:val="clear" w:color="auto" w:fill="FFFFFF"/>
          <w:lang w:val="hy-AM"/>
        </w:rPr>
        <w:t xml:space="preserve"> միջոցառ</w:t>
      </w:r>
      <w:r w:rsidR="00E92499">
        <w:rPr>
          <w:rFonts w:ascii="GHEA Grapalat" w:hAnsi="GHEA Grapalat"/>
          <w:sz w:val="24"/>
          <w:szCs w:val="24"/>
          <w:shd w:val="clear" w:color="auto" w:fill="FFFFFF"/>
          <w:lang w:val="hy-AM"/>
        </w:rPr>
        <w:t>ման</w:t>
      </w:r>
      <w:r w:rsidR="00332455" w:rsidRPr="002E2AB5">
        <w:rPr>
          <w:rFonts w:ascii="GHEA Grapalat" w:hAnsi="GHEA Grapalat"/>
          <w:sz w:val="24"/>
          <w:szCs w:val="24"/>
          <w:shd w:val="clear" w:color="auto" w:fill="FFFFFF"/>
          <w:lang w:val="hy-AM"/>
        </w:rPr>
        <w:t xml:space="preserve"> իրականացման </w:t>
      </w:r>
      <w:r w:rsidR="0054549B">
        <w:rPr>
          <w:rFonts w:ascii="GHEA Grapalat" w:hAnsi="GHEA Grapalat"/>
          <w:sz w:val="24"/>
          <w:szCs w:val="24"/>
          <w:shd w:val="clear" w:color="auto" w:fill="FFFFFF"/>
          <w:lang w:val="hy-AM"/>
        </w:rPr>
        <w:t>ապահովում</w:t>
      </w:r>
      <w:r w:rsidR="00026AFA">
        <w:rPr>
          <w:rFonts w:ascii="GHEA Grapalat" w:hAnsi="GHEA Grapalat"/>
          <w:sz w:val="24"/>
          <w:szCs w:val="24"/>
          <w:shd w:val="clear" w:color="auto" w:fill="FFFFFF"/>
          <w:lang w:val="hy-AM"/>
        </w:rPr>
        <w:t>ն է</w:t>
      </w:r>
      <w:r w:rsidR="0054549B" w:rsidRPr="0054549B">
        <w:rPr>
          <w:rFonts w:ascii="GHEA Grapalat" w:hAnsi="GHEA Grapalat"/>
          <w:sz w:val="24"/>
          <w:szCs w:val="24"/>
          <w:shd w:val="clear" w:color="auto" w:fill="FFFFFF"/>
          <w:lang w:val="hy-AM"/>
        </w:rPr>
        <w:t xml:space="preserve">: </w:t>
      </w:r>
    </w:p>
    <w:p w14:paraId="6AAABC68" w14:textId="77777777" w:rsidR="00905488" w:rsidRDefault="00905488" w:rsidP="00EA5318">
      <w:pPr>
        <w:shd w:val="clear" w:color="auto" w:fill="FFFFFF"/>
        <w:tabs>
          <w:tab w:val="left" w:pos="900"/>
        </w:tabs>
        <w:spacing w:after="0" w:line="360" w:lineRule="auto"/>
        <w:ind w:left="90" w:firstLine="540"/>
        <w:jc w:val="both"/>
        <w:textAlignment w:val="baseline"/>
        <w:rPr>
          <w:rFonts w:ascii="GHEA Grapalat" w:hAnsi="GHEA Grapalat"/>
          <w:sz w:val="24"/>
          <w:szCs w:val="24"/>
          <w:shd w:val="clear" w:color="auto" w:fill="FFFFFF"/>
          <w:lang w:val="hy-AM"/>
        </w:rPr>
      </w:pPr>
    </w:p>
    <w:p w14:paraId="64441A63" w14:textId="4B2F26C6" w:rsidR="00792868" w:rsidRPr="002E2AB5" w:rsidRDefault="00244BE6" w:rsidP="00EA5318">
      <w:pPr>
        <w:shd w:val="clear" w:color="auto" w:fill="FFFFFF"/>
        <w:tabs>
          <w:tab w:val="left" w:pos="900"/>
        </w:tabs>
        <w:spacing w:after="0" w:line="360" w:lineRule="auto"/>
        <w:ind w:left="90" w:firstLine="540"/>
        <w:jc w:val="both"/>
        <w:textAlignment w:val="baseline"/>
        <w:rPr>
          <w:rFonts w:ascii="GHEA Grapalat" w:hAnsi="GHEA Grapalat"/>
          <w:b/>
          <w:sz w:val="24"/>
          <w:szCs w:val="24"/>
          <w:lang w:val="hy-AM"/>
        </w:rPr>
      </w:pPr>
      <w:r>
        <w:rPr>
          <w:rFonts w:ascii="GHEA Grapalat" w:hAnsi="GHEA Grapalat"/>
          <w:sz w:val="24"/>
          <w:szCs w:val="24"/>
          <w:shd w:val="clear" w:color="auto" w:fill="FFFFFF"/>
          <w:lang w:val="hy-AM"/>
        </w:rPr>
        <w:t>4.</w:t>
      </w:r>
      <w:r w:rsidR="00792868" w:rsidRPr="002E2AB5">
        <w:rPr>
          <w:rFonts w:ascii="GHEA Grapalat" w:hAnsi="GHEA Grapalat"/>
          <w:b/>
          <w:sz w:val="24"/>
          <w:szCs w:val="24"/>
          <w:lang w:val="hy-AM"/>
        </w:rPr>
        <w:t>Նախագծի մշակման գործընթացում ներգրավված ինստիտուտները և անձինք</w:t>
      </w:r>
    </w:p>
    <w:p w14:paraId="7C61A7BB" w14:textId="330AE19C" w:rsidR="00244BE6" w:rsidRDefault="00244BE6" w:rsidP="00EA5318">
      <w:pPr>
        <w:pStyle w:val="ListParagraph"/>
        <w:shd w:val="clear" w:color="auto" w:fill="FFFFFF"/>
        <w:tabs>
          <w:tab w:val="left" w:pos="900"/>
        </w:tabs>
        <w:spacing w:after="0" w:line="360" w:lineRule="auto"/>
        <w:ind w:left="90" w:firstLine="540"/>
        <w:jc w:val="both"/>
        <w:textAlignment w:val="baseline"/>
        <w:rPr>
          <w:rFonts w:ascii="GHEA Grapalat" w:eastAsia="Times New Roman" w:hAnsi="GHEA Grapalat" w:cs="Times New Roman"/>
          <w:sz w:val="24"/>
          <w:szCs w:val="24"/>
          <w:lang w:val="af-ZA"/>
        </w:rPr>
      </w:pPr>
      <w:r>
        <w:rPr>
          <w:rFonts w:ascii="GHEA Grapalat" w:eastAsia="Times New Roman" w:hAnsi="GHEA Grapalat" w:cs="Times New Roman"/>
          <w:sz w:val="24"/>
          <w:szCs w:val="24"/>
          <w:lang w:val="hy-AM"/>
        </w:rPr>
        <w:t xml:space="preserve">Նախագիծը մշակվել է </w:t>
      </w:r>
      <w:r w:rsidR="007B6A46" w:rsidRPr="002E2AB5">
        <w:rPr>
          <w:rFonts w:ascii="GHEA Grapalat" w:eastAsia="Times New Roman" w:hAnsi="GHEA Grapalat" w:cs="Times New Roman"/>
          <w:sz w:val="24"/>
          <w:szCs w:val="24"/>
          <w:lang w:val="hy-AM"/>
        </w:rPr>
        <w:t xml:space="preserve">Հայաստանի Հանրապետության </w:t>
      </w:r>
      <w:r>
        <w:rPr>
          <w:rFonts w:ascii="GHEA Grapalat" w:eastAsia="Times New Roman" w:hAnsi="GHEA Grapalat" w:cs="Times New Roman"/>
          <w:sz w:val="24"/>
          <w:szCs w:val="24"/>
          <w:lang w:val="hy-AM"/>
        </w:rPr>
        <w:t>ֆինանսների</w:t>
      </w:r>
      <w:r w:rsidR="007B6A46" w:rsidRPr="002E2AB5">
        <w:rPr>
          <w:rFonts w:ascii="GHEA Grapalat" w:eastAsia="Times New Roman" w:hAnsi="GHEA Grapalat" w:cs="Times New Roman"/>
          <w:sz w:val="24"/>
          <w:szCs w:val="24"/>
          <w:lang w:val="af-ZA"/>
        </w:rPr>
        <w:t xml:space="preserve"> </w:t>
      </w:r>
      <w:r w:rsidR="00041D85" w:rsidRPr="002E2AB5">
        <w:rPr>
          <w:rFonts w:ascii="GHEA Grapalat" w:eastAsia="Times New Roman" w:hAnsi="GHEA Grapalat" w:cs="Times New Roman"/>
          <w:sz w:val="24"/>
          <w:szCs w:val="24"/>
          <w:lang w:val="af-ZA"/>
        </w:rPr>
        <w:t xml:space="preserve">նախարարության </w:t>
      </w:r>
      <w:r>
        <w:rPr>
          <w:rFonts w:ascii="GHEA Grapalat" w:eastAsia="Times New Roman" w:hAnsi="GHEA Grapalat" w:cs="Times New Roman"/>
          <w:sz w:val="24"/>
          <w:szCs w:val="24"/>
          <w:lang w:val="hy-AM"/>
        </w:rPr>
        <w:t>կողմից</w:t>
      </w:r>
      <w:r w:rsidR="00041D85" w:rsidRPr="002E2AB5">
        <w:rPr>
          <w:rFonts w:ascii="GHEA Grapalat" w:eastAsia="Times New Roman" w:hAnsi="GHEA Grapalat" w:cs="Times New Roman"/>
          <w:sz w:val="24"/>
          <w:szCs w:val="24"/>
          <w:lang w:val="af-ZA"/>
        </w:rPr>
        <w:t>:</w:t>
      </w:r>
    </w:p>
    <w:p w14:paraId="437DF2DE" w14:textId="77777777" w:rsidR="00905488" w:rsidRPr="00905488" w:rsidRDefault="00905488" w:rsidP="00EA5318">
      <w:pPr>
        <w:pStyle w:val="ListParagraph"/>
        <w:shd w:val="clear" w:color="auto" w:fill="FFFFFF"/>
        <w:tabs>
          <w:tab w:val="left" w:pos="900"/>
        </w:tabs>
        <w:spacing w:after="0" w:line="360" w:lineRule="auto"/>
        <w:ind w:left="90" w:firstLine="540"/>
        <w:jc w:val="both"/>
        <w:textAlignment w:val="baseline"/>
        <w:rPr>
          <w:rFonts w:ascii="GHEA Grapalat" w:eastAsia="Times New Roman" w:hAnsi="GHEA Grapalat" w:cs="Times New Roman"/>
          <w:sz w:val="24"/>
          <w:szCs w:val="24"/>
          <w:lang w:val="af-ZA"/>
        </w:rPr>
      </w:pPr>
    </w:p>
    <w:p w14:paraId="6E06915F" w14:textId="202757F9" w:rsidR="00470149" w:rsidRPr="00244BE6" w:rsidRDefault="00244BE6" w:rsidP="00EA5318">
      <w:pPr>
        <w:pStyle w:val="ListParagraph"/>
        <w:shd w:val="clear" w:color="auto" w:fill="FFFFFF"/>
        <w:tabs>
          <w:tab w:val="left" w:pos="900"/>
        </w:tabs>
        <w:spacing w:after="0" w:line="360" w:lineRule="auto"/>
        <w:ind w:left="90" w:firstLine="540"/>
        <w:jc w:val="both"/>
        <w:textAlignment w:val="baseline"/>
        <w:rPr>
          <w:rFonts w:ascii="GHEA Grapalat" w:eastAsia="Times New Roman" w:hAnsi="GHEA Grapalat" w:cs="Times New Roman"/>
          <w:sz w:val="24"/>
          <w:szCs w:val="24"/>
          <w:lang w:val="af-ZA"/>
        </w:rPr>
      </w:pPr>
      <w:r w:rsidRPr="00905488">
        <w:rPr>
          <w:rFonts w:ascii="GHEA Grapalat" w:eastAsia="Times New Roman" w:hAnsi="GHEA Grapalat" w:cs="Times New Roman"/>
          <w:b/>
          <w:sz w:val="24"/>
          <w:szCs w:val="24"/>
          <w:lang w:val="hy-AM"/>
        </w:rPr>
        <w:t>5.</w:t>
      </w:r>
      <w:r w:rsidR="00470149" w:rsidRPr="00905488">
        <w:rPr>
          <w:rFonts w:ascii="GHEA Grapalat" w:eastAsia="Times New Roman" w:hAnsi="GHEA Grapalat" w:cs="Times New Roman"/>
          <w:b/>
          <w:bCs/>
          <w:sz w:val="24"/>
          <w:szCs w:val="24"/>
          <w:bdr w:val="none" w:sz="0" w:space="0" w:color="auto" w:frame="1"/>
          <w:lang w:val="hy-AM"/>
        </w:rPr>
        <w:t xml:space="preserve"> Իրավական ակտի ընդունման կապակցությամբ պետական կամ տեղական ինքնակառավարման</w:t>
      </w:r>
      <w:r w:rsidR="00470149" w:rsidRPr="002E2AB5">
        <w:rPr>
          <w:rFonts w:ascii="GHEA Grapalat" w:eastAsia="Times New Roman" w:hAnsi="GHEA Grapalat" w:cs="Times New Roman"/>
          <w:b/>
          <w:bCs/>
          <w:sz w:val="24"/>
          <w:szCs w:val="24"/>
          <w:bdr w:val="none" w:sz="0" w:space="0" w:color="auto" w:frame="1"/>
          <w:lang w:val="hy-AM"/>
        </w:rPr>
        <w:t xml:space="preserve"> մարմնի բյուջեում եկամուտների և ծախսերի ավելացման կամ նվազեցման անհրաժեշտություն.</w:t>
      </w:r>
    </w:p>
    <w:p w14:paraId="7A2CA22C" w14:textId="239C7D1B" w:rsidR="00A40CC0" w:rsidRDefault="00470149" w:rsidP="00EA5318">
      <w:pPr>
        <w:tabs>
          <w:tab w:val="left" w:pos="900"/>
        </w:tabs>
        <w:spacing w:after="0" w:line="360" w:lineRule="auto"/>
        <w:ind w:left="90" w:firstLine="540"/>
        <w:jc w:val="both"/>
        <w:rPr>
          <w:rFonts w:ascii="GHEA Grapalat" w:hAnsi="GHEA Grapalat"/>
          <w:sz w:val="24"/>
          <w:szCs w:val="24"/>
          <w:lang w:val="hy-AM"/>
        </w:rPr>
      </w:pPr>
      <w:r w:rsidRPr="002E2AB5">
        <w:rPr>
          <w:rFonts w:ascii="GHEA Grapalat" w:hAnsi="GHEA Grapalat" w:cs="Times Armenian"/>
          <w:sz w:val="24"/>
          <w:szCs w:val="24"/>
          <w:lang w:val="hy-AM"/>
        </w:rPr>
        <w:t>«</w:t>
      </w:r>
      <w:r w:rsidRPr="002E2AB5">
        <w:rPr>
          <w:rFonts w:ascii="GHEA Grapalat" w:hAnsi="GHEA Grapalat"/>
          <w:sz w:val="24"/>
          <w:szCs w:val="24"/>
          <w:lang w:val="hy-AM"/>
        </w:rPr>
        <w:t>Հայաստանի Հանրապետության կառավարության</w:t>
      </w:r>
      <w:r w:rsidR="00244BE6">
        <w:rPr>
          <w:rFonts w:ascii="GHEA Grapalat" w:hAnsi="GHEA Grapalat"/>
          <w:sz w:val="24"/>
          <w:szCs w:val="24"/>
          <w:lang w:val="hy-AM"/>
        </w:rPr>
        <w:t xml:space="preserve"> 2025</w:t>
      </w:r>
      <w:r w:rsidRPr="002E2AB5">
        <w:rPr>
          <w:rFonts w:ascii="GHEA Grapalat" w:hAnsi="GHEA Grapalat"/>
          <w:sz w:val="24"/>
          <w:szCs w:val="24"/>
          <w:lang w:val="hy-AM"/>
        </w:rPr>
        <w:t xml:space="preserve"> թվականի դեկտեմբերի</w:t>
      </w:r>
      <w:r w:rsidR="00244BE6">
        <w:rPr>
          <w:rFonts w:ascii="GHEA Grapalat" w:hAnsi="GHEA Grapalat"/>
          <w:sz w:val="24"/>
          <w:szCs w:val="24"/>
          <w:lang w:val="hy-AM"/>
        </w:rPr>
        <w:t xml:space="preserve"> 25</w:t>
      </w:r>
      <w:r w:rsidRPr="002E2AB5">
        <w:rPr>
          <w:rFonts w:ascii="GHEA Grapalat" w:hAnsi="GHEA Grapalat"/>
          <w:sz w:val="24"/>
          <w:szCs w:val="24"/>
          <w:lang w:val="hy-AM"/>
        </w:rPr>
        <w:t xml:space="preserve">-ի N </w:t>
      </w:r>
      <w:r w:rsidR="00244BE6">
        <w:rPr>
          <w:rFonts w:ascii="GHEA Grapalat" w:hAnsi="GHEA Grapalat"/>
          <w:sz w:val="24"/>
          <w:szCs w:val="24"/>
          <w:lang w:val="hy-AM"/>
        </w:rPr>
        <w:t>1910</w:t>
      </w:r>
      <w:r w:rsidRPr="002E2AB5">
        <w:rPr>
          <w:rFonts w:ascii="GHEA Grapalat" w:hAnsi="GHEA Grapalat"/>
          <w:sz w:val="24"/>
          <w:szCs w:val="24"/>
          <w:lang w:val="hy-AM"/>
        </w:rPr>
        <w:t>-Ն որոշման մեջ փոփոխություն կատարելու մասին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w:t>
      </w:r>
    </w:p>
    <w:p w14:paraId="5826F482" w14:textId="77777777" w:rsidR="00905488" w:rsidRPr="002E2AB5" w:rsidRDefault="00905488" w:rsidP="00EA5318">
      <w:pPr>
        <w:tabs>
          <w:tab w:val="left" w:pos="900"/>
        </w:tabs>
        <w:spacing w:after="0" w:line="360" w:lineRule="auto"/>
        <w:ind w:left="90" w:firstLine="540"/>
        <w:jc w:val="both"/>
        <w:rPr>
          <w:rFonts w:ascii="GHEA Grapalat" w:hAnsi="GHEA Grapalat"/>
          <w:sz w:val="24"/>
          <w:szCs w:val="24"/>
          <w:lang w:val="hy-AM"/>
        </w:rPr>
      </w:pPr>
    </w:p>
    <w:p w14:paraId="4A72A8E9" w14:textId="65AADB7C" w:rsidR="001678FA" w:rsidRPr="002E2AB5" w:rsidRDefault="00905488" w:rsidP="00EA5318">
      <w:pPr>
        <w:pStyle w:val="BodyText"/>
        <w:tabs>
          <w:tab w:val="left" w:pos="900"/>
        </w:tabs>
        <w:ind w:left="90" w:firstLine="540"/>
        <w:jc w:val="both"/>
        <w:rPr>
          <w:rFonts w:ascii="GHEA Grapalat" w:eastAsiaTheme="minorHAnsi" w:hAnsi="GHEA Grapalat" w:cstheme="minorBidi"/>
          <w:b/>
          <w:sz w:val="24"/>
          <w:szCs w:val="24"/>
          <w:lang w:val="hy-AM" w:eastAsia="en-US"/>
        </w:rPr>
      </w:pPr>
      <w:r>
        <w:rPr>
          <w:rFonts w:ascii="GHEA Grapalat" w:eastAsiaTheme="minorHAnsi" w:hAnsi="GHEA Grapalat" w:cstheme="minorBidi"/>
          <w:b/>
          <w:sz w:val="24"/>
          <w:szCs w:val="24"/>
          <w:lang w:val="hy-AM" w:eastAsia="en-US"/>
        </w:rPr>
        <w:t>6</w:t>
      </w:r>
      <w:r w:rsidR="00946844" w:rsidRPr="002E2AB5">
        <w:rPr>
          <w:rFonts w:ascii="GHEA Grapalat" w:eastAsiaTheme="minorHAnsi" w:hAnsi="GHEA Grapalat" w:cstheme="minorBidi"/>
          <w:b/>
          <w:sz w:val="24"/>
          <w:szCs w:val="24"/>
          <w:lang w:val="hy-AM" w:eastAsia="en-US"/>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 </w:t>
      </w:r>
    </w:p>
    <w:p w14:paraId="1C02F93E" w14:textId="31FE35B0" w:rsidR="00244BE6" w:rsidRPr="008B0036" w:rsidRDefault="005E634C" w:rsidP="005E634C">
      <w:pPr>
        <w:tabs>
          <w:tab w:val="left" w:pos="900"/>
        </w:tabs>
        <w:spacing w:after="0" w:line="360" w:lineRule="auto"/>
        <w:ind w:left="90" w:firstLine="540"/>
        <w:jc w:val="both"/>
        <w:rPr>
          <w:rFonts w:ascii="GHEA Grapalat" w:hAnsi="GHEA Grapalat" w:cs="Sylfaen"/>
          <w:b/>
          <w:sz w:val="24"/>
          <w:szCs w:val="24"/>
          <w:lang w:val="hy-AM"/>
        </w:rPr>
      </w:pPr>
      <w:r w:rsidRPr="005E6D56">
        <w:rPr>
          <w:rFonts w:ascii="GHEA Grapalat" w:hAnsi="GHEA Grapalat"/>
          <w:bCs/>
          <w:color w:val="000000"/>
          <w:sz w:val="24"/>
          <w:szCs w:val="24"/>
          <w:shd w:val="clear" w:color="auto" w:fill="FFFFFF"/>
          <w:lang w:val="hy-AM"/>
        </w:rPr>
        <w:t xml:space="preserve">Որոշման նախագիծը բխում է </w:t>
      </w:r>
      <w:r>
        <w:rPr>
          <w:rFonts w:ascii="GHEA Grapalat" w:hAnsi="GHEA Grapalat"/>
          <w:bCs/>
          <w:color w:val="000000"/>
          <w:sz w:val="24"/>
          <w:szCs w:val="24"/>
          <w:shd w:val="clear" w:color="auto" w:fill="FFFFFF"/>
          <w:lang w:val="hy-AM"/>
        </w:rPr>
        <w:t>ՀՀ կ</w:t>
      </w:r>
      <w:r w:rsidRPr="005E6D56">
        <w:rPr>
          <w:rFonts w:ascii="GHEA Grapalat" w:hAnsi="GHEA Grapalat"/>
          <w:bCs/>
          <w:color w:val="000000"/>
          <w:sz w:val="24"/>
          <w:szCs w:val="24"/>
          <w:shd w:val="clear" w:color="auto" w:fill="FFFFFF"/>
          <w:lang w:val="hy-AM"/>
        </w:rPr>
        <w:t>առավարության 2021-2026թթ. ծրագրի</w:t>
      </w:r>
      <w:r>
        <w:rPr>
          <w:rFonts w:ascii="GHEA Grapalat" w:hAnsi="GHEA Grapalat"/>
          <w:bCs/>
          <w:color w:val="000000"/>
          <w:sz w:val="24"/>
          <w:szCs w:val="24"/>
          <w:shd w:val="clear" w:color="auto" w:fill="FFFFFF"/>
          <w:lang w:val="hy-AM"/>
        </w:rPr>
        <w:t xml:space="preserve"> «6</w:t>
      </w:r>
      <w:r w:rsidRPr="005E6D56">
        <w:rPr>
          <w:rFonts w:ascii="GHEA Grapalat" w:hAnsi="GHEA Grapalat"/>
          <w:bCs/>
          <w:color w:val="000000"/>
          <w:sz w:val="24"/>
          <w:szCs w:val="24"/>
          <w:shd w:val="clear" w:color="auto" w:fill="FFFFFF"/>
          <w:lang w:val="hy-AM"/>
        </w:rPr>
        <w:t xml:space="preserve">.10 Պետական </w:t>
      </w:r>
      <w:r w:rsidRPr="00B82744">
        <w:rPr>
          <w:rFonts w:ascii="GHEA Grapalat" w:hAnsi="GHEA Grapalat"/>
          <w:bCs/>
          <w:color w:val="000000"/>
          <w:sz w:val="24"/>
          <w:szCs w:val="24"/>
          <w:shd w:val="clear" w:color="auto" w:fill="FFFFFF"/>
          <w:lang w:val="hy-AM"/>
        </w:rPr>
        <w:t>ծ</w:t>
      </w:r>
      <w:r w:rsidRPr="005E6D56">
        <w:rPr>
          <w:rFonts w:ascii="GHEA Grapalat" w:hAnsi="GHEA Grapalat"/>
          <w:bCs/>
          <w:color w:val="000000"/>
          <w:sz w:val="24"/>
          <w:szCs w:val="24"/>
          <w:shd w:val="clear" w:color="auto" w:fill="FFFFFF"/>
          <w:lang w:val="hy-AM"/>
        </w:rPr>
        <w:t xml:space="preserve">ախսեր» բաժնի դրույթներից՝ </w:t>
      </w:r>
      <w:bookmarkStart w:id="1" w:name="_GoBack"/>
      <w:bookmarkEnd w:id="1"/>
      <w:r>
        <w:rPr>
          <w:rFonts w:ascii="GHEA Grapalat" w:hAnsi="GHEA Grapalat"/>
          <w:bCs/>
          <w:color w:val="000000"/>
          <w:sz w:val="24"/>
          <w:szCs w:val="24"/>
          <w:shd w:val="clear" w:color="auto" w:fill="FFFFFF"/>
          <w:lang w:val="hy-AM"/>
        </w:rPr>
        <w:t>ծ</w:t>
      </w:r>
      <w:r w:rsidRPr="005E6D56">
        <w:rPr>
          <w:rFonts w:ascii="GHEA Grapalat" w:hAnsi="GHEA Grapalat"/>
          <w:bCs/>
          <w:color w:val="000000"/>
          <w:sz w:val="24"/>
          <w:szCs w:val="24"/>
          <w:shd w:val="clear" w:color="auto" w:fill="FFFFFF"/>
          <w:lang w:val="hy-AM"/>
        </w:rPr>
        <w:t>ախսային քաղաքականության արդյունավետության բարձրացման տեսանկյունից Կառավարությունը կարևոր</w:t>
      </w:r>
      <w:r w:rsidRPr="008C5F99">
        <w:rPr>
          <w:rFonts w:ascii="GHEA Grapalat" w:hAnsi="GHEA Grapalat"/>
          <w:bCs/>
          <w:color w:val="000000"/>
          <w:sz w:val="24"/>
          <w:szCs w:val="24"/>
          <w:shd w:val="clear" w:color="auto" w:fill="FFFFFF"/>
          <w:lang w:val="hy-AM"/>
        </w:rPr>
        <w:t>ում է</w:t>
      </w:r>
      <w:r w:rsidRPr="005E6D56">
        <w:rPr>
          <w:rFonts w:ascii="GHEA Grapalat" w:hAnsi="GHEA Grapalat"/>
          <w:bCs/>
          <w:color w:val="000000"/>
          <w:sz w:val="24"/>
          <w:szCs w:val="24"/>
          <w:shd w:val="clear" w:color="auto" w:fill="FFFFFF"/>
          <w:lang w:val="hy-AM"/>
        </w:rPr>
        <w:t xml:space="preserve"> հանրային ֆինանսների նպատակային, խնայողաբար և ադյունավետ օգտագործումը:</w:t>
      </w:r>
    </w:p>
    <w:sectPr w:rsidR="00244BE6" w:rsidRPr="008B0036" w:rsidSect="00EA5318">
      <w:pgSz w:w="12240" w:h="15840"/>
      <w:pgMar w:top="1080" w:right="990" w:bottom="99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Arial Unicode MS">
    <w:altName w:val="Malgun Gothic Semilight"/>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00B7B"/>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1"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9D449E9"/>
    <w:multiLevelType w:val="hybridMultilevel"/>
    <w:tmpl w:val="E98C62C2"/>
    <w:lvl w:ilvl="0" w:tplc="8EE4277A">
      <w:start w:val="9"/>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 w15:restartNumberingAfterBreak="0">
    <w:nsid w:val="107338B3"/>
    <w:multiLevelType w:val="hybridMultilevel"/>
    <w:tmpl w:val="AD5C2BF0"/>
    <w:lvl w:ilvl="0" w:tplc="39CCBF40">
      <w:start w:val="9"/>
      <w:numFmt w:val="decimal"/>
      <w:lvlText w:val="%1."/>
      <w:lvlJc w:val="left"/>
      <w:pPr>
        <w:ind w:left="1335" w:hanging="360"/>
      </w:pPr>
      <w:rPr>
        <w:rFonts w:hint="default"/>
      </w:rPr>
    </w:lvl>
    <w:lvl w:ilvl="1" w:tplc="04190019" w:tentative="1">
      <w:start w:val="1"/>
      <w:numFmt w:val="lowerLetter"/>
      <w:lvlText w:val="%2."/>
      <w:lvlJc w:val="left"/>
      <w:pPr>
        <w:ind w:left="2055" w:hanging="360"/>
      </w:pPr>
    </w:lvl>
    <w:lvl w:ilvl="2" w:tplc="0419001B" w:tentative="1">
      <w:start w:val="1"/>
      <w:numFmt w:val="lowerRoman"/>
      <w:lvlText w:val="%3."/>
      <w:lvlJc w:val="right"/>
      <w:pPr>
        <w:ind w:left="2775" w:hanging="180"/>
      </w:pPr>
    </w:lvl>
    <w:lvl w:ilvl="3" w:tplc="0419000F" w:tentative="1">
      <w:start w:val="1"/>
      <w:numFmt w:val="decimal"/>
      <w:lvlText w:val="%4."/>
      <w:lvlJc w:val="left"/>
      <w:pPr>
        <w:ind w:left="3495" w:hanging="360"/>
      </w:pPr>
    </w:lvl>
    <w:lvl w:ilvl="4" w:tplc="04190019" w:tentative="1">
      <w:start w:val="1"/>
      <w:numFmt w:val="lowerLetter"/>
      <w:lvlText w:val="%5."/>
      <w:lvlJc w:val="left"/>
      <w:pPr>
        <w:ind w:left="4215" w:hanging="360"/>
      </w:pPr>
    </w:lvl>
    <w:lvl w:ilvl="5" w:tplc="0419001B" w:tentative="1">
      <w:start w:val="1"/>
      <w:numFmt w:val="lowerRoman"/>
      <w:lvlText w:val="%6."/>
      <w:lvlJc w:val="right"/>
      <w:pPr>
        <w:ind w:left="4935" w:hanging="180"/>
      </w:pPr>
    </w:lvl>
    <w:lvl w:ilvl="6" w:tplc="0419000F" w:tentative="1">
      <w:start w:val="1"/>
      <w:numFmt w:val="decimal"/>
      <w:lvlText w:val="%7."/>
      <w:lvlJc w:val="left"/>
      <w:pPr>
        <w:ind w:left="5655" w:hanging="360"/>
      </w:pPr>
    </w:lvl>
    <w:lvl w:ilvl="7" w:tplc="04190019" w:tentative="1">
      <w:start w:val="1"/>
      <w:numFmt w:val="lowerLetter"/>
      <w:lvlText w:val="%8."/>
      <w:lvlJc w:val="left"/>
      <w:pPr>
        <w:ind w:left="6375" w:hanging="360"/>
      </w:pPr>
    </w:lvl>
    <w:lvl w:ilvl="8" w:tplc="0419001B" w:tentative="1">
      <w:start w:val="1"/>
      <w:numFmt w:val="lowerRoman"/>
      <w:lvlText w:val="%9."/>
      <w:lvlJc w:val="right"/>
      <w:pPr>
        <w:ind w:left="7095" w:hanging="180"/>
      </w:pPr>
    </w:lvl>
  </w:abstractNum>
  <w:abstractNum w:abstractNumId="4" w15:restartNumberingAfterBreak="0">
    <w:nsid w:val="1A446992"/>
    <w:multiLevelType w:val="hybridMultilevel"/>
    <w:tmpl w:val="B3FEC54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1D550C37"/>
    <w:multiLevelType w:val="hybridMultilevel"/>
    <w:tmpl w:val="DBFC10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6" w15:restartNumberingAfterBreak="0">
    <w:nsid w:val="223B78AF"/>
    <w:multiLevelType w:val="hybridMultilevel"/>
    <w:tmpl w:val="4B2A195C"/>
    <w:lvl w:ilvl="0" w:tplc="D46CB230">
      <w:start w:val="1"/>
      <w:numFmt w:val="decimal"/>
      <w:lvlText w:val="%1."/>
      <w:lvlJc w:val="left"/>
      <w:pPr>
        <w:ind w:left="1030" w:hanging="468"/>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7" w15:restartNumberingAfterBreak="0">
    <w:nsid w:val="2904460B"/>
    <w:multiLevelType w:val="hybridMultilevel"/>
    <w:tmpl w:val="97F2AC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9304763"/>
    <w:multiLevelType w:val="hybridMultilevel"/>
    <w:tmpl w:val="66506B38"/>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9" w15:restartNumberingAfterBreak="0">
    <w:nsid w:val="2C156BB9"/>
    <w:multiLevelType w:val="hybridMultilevel"/>
    <w:tmpl w:val="0352A9FA"/>
    <w:lvl w:ilvl="0" w:tplc="1894415E">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296EAA"/>
    <w:multiLevelType w:val="hybridMultilevel"/>
    <w:tmpl w:val="6FACBCD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23C6E72"/>
    <w:multiLevelType w:val="hybridMultilevel"/>
    <w:tmpl w:val="2124C02C"/>
    <w:lvl w:ilvl="0" w:tplc="31DC484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7C831A9"/>
    <w:multiLevelType w:val="hybridMultilevel"/>
    <w:tmpl w:val="B4A011E2"/>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3"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0327939"/>
    <w:multiLevelType w:val="hybridMultilevel"/>
    <w:tmpl w:val="AD76F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76283F"/>
    <w:multiLevelType w:val="hybridMultilevel"/>
    <w:tmpl w:val="31502EF6"/>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6" w15:restartNumberingAfterBreak="0">
    <w:nsid w:val="418B3D0A"/>
    <w:multiLevelType w:val="hybridMultilevel"/>
    <w:tmpl w:val="B086789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43277400"/>
    <w:multiLevelType w:val="hybridMultilevel"/>
    <w:tmpl w:val="DF6E05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45CE25AB"/>
    <w:multiLevelType w:val="hybridMultilevel"/>
    <w:tmpl w:val="EF148E88"/>
    <w:lvl w:ilvl="0" w:tplc="4B0EAACC">
      <w:start w:val="4"/>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9"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ACF283F"/>
    <w:multiLevelType w:val="hybridMultilevel"/>
    <w:tmpl w:val="6BF6282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15:restartNumberingAfterBreak="0">
    <w:nsid w:val="4BB93145"/>
    <w:multiLevelType w:val="hybridMultilevel"/>
    <w:tmpl w:val="069A976C"/>
    <w:lvl w:ilvl="0" w:tplc="C526F3C2">
      <w:start w:val="1"/>
      <w:numFmt w:val="decimal"/>
      <w:lvlText w:val="%1."/>
      <w:lvlJc w:val="left"/>
      <w:pPr>
        <w:ind w:left="720" w:hanging="360"/>
      </w:pPr>
      <w:rPr>
        <w:rFonts w:cs="GHEA Grapalat"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032C2F"/>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3" w15:restartNumberingAfterBreak="0">
    <w:nsid w:val="54DE22E3"/>
    <w:multiLevelType w:val="hybridMultilevel"/>
    <w:tmpl w:val="3DD2F2A2"/>
    <w:lvl w:ilvl="0" w:tplc="04190001">
      <w:start w:val="1"/>
      <w:numFmt w:val="bullet"/>
      <w:lvlText w:val=""/>
      <w:lvlJc w:val="left"/>
      <w:pPr>
        <w:ind w:left="1298" w:hanging="360"/>
      </w:pPr>
      <w:rPr>
        <w:rFonts w:ascii="Symbol" w:hAnsi="Symbol" w:hint="default"/>
      </w:rPr>
    </w:lvl>
    <w:lvl w:ilvl="1" w:tplc="04190003" w:tentative="1">
      <w:start w:val="1"/>
      <w:numFmt w:val="bullet"/>
      <w:lvlText w:val="o"/>
      <w:lvlJc w:val="left"/>
      <w:pPr>
        <w:ind w:left="2018" w:hanging="360"/>
      </w:pPr>
      <w:rPr>
        <w:rFonts w:ascii="Courier New" w:hAnsi="Courier New" w:cs="Courier New" w:hint="default"/>
      </w:rPr>
    </w:lvl>
    <w:lvl w:ilvl="2" w:tplc="04190005" w:tentative="1">
      <w:start w:val="1"/>
      <w:numFmt w:val="bullet"/>
      <w:lvlText w:val=""/>
      <w:lvlJc w:val="left"/>
      <w:pPr>
        <w:ind w:left="2738" w:hanging="360"/>
      </w:pPr>
      <w:rPr>
        <w:rFonts w:ascii="Wingdings" w:hAnsi="Wingdings" w:hint="default"/>
      </w:rPr>
    </w:lvl>
    <w:lvl w:ilvl="3" w:tplc="04190001" w:tentative="1">
      <w:start w:val="1"/>
      <w:numFmt w:val="bullet"/>
      <w:lvlText w:val=""/>
      <w:lvlJc w:val="left"/>
      <w:pPr>
        <w:ind w:left="3458" w:hanging="360"/>
      </w:pPr>
      <w:rPr>
        <w:rFonts w:ascii="Symbol" w:hAnsi="Symbol" w:hint="default"/>
      </w:rPr>
    </w:lvl>
    <w:lvl w:ilvl="4" w:tplc="04190003" w:tentative="1">
      <w:start w:val="1"/>
      <w:numFmt w:val="bullet"/>
      <w:lvlText w:val="o"/>
      <w:lvlJc w:val="left"/>
      <w:pPr>
        <w:ind w:left="4178" w:hanging="360"/>
      </w:pPr>
      <w:rPr>
        <w:rFonts w:ascii="Courier New" w:hAnsi="Courier New" w:cs="Courier New" w:hint="default"/>
      </w:rPr>
    </w:lvl>
    <w:lvl w:ilvl="5" w:tplc="04190005" w:tentative="1">
      <w:start w:val="1"/>
      <w:numFmt w:val="bullet"/>
      <w:lvlText w:val=""/>
      <w:lvlJc w:val="left"/>
      <w:pPr>
        <w:ind w:left="4898" w:hanging="360"/>
      </w:pPr>
      <w:rPr>
        <w:rFonts w:ascii="Wingdings" w:hAnsi="Wingdings" w:hint="default"/>
      </w:rPr>
    </w:lvl>
    <w:lvl w:ilvl="6" w:tplc="04190001" w:tentative="1">
      <w:start w:val="1"/>
      <w:numFmt w:val="bullet"/>
      <w:lvlText w:val=""/>
      <w:lvlJc w:val="left"/>
      <w:pPr>
        <w:ind w:left="5618" w:hanging="360"/>
      </w:pPr>
      <w:rPr>
        <w:rFonts w:ascii="Symbol" w:hAnsi="Symbol" w:hint="default"/>
      </w:rPr>
    </w:lvl>
    <w:lvl w:ilvl="7" w:tplc="04190003" w:tentative="1">
      <w:start w:val="1"/>
      <w:numFmt w:val="bullet"/>
      <w:lvlText w:val="o"/>
      <w:lvlJc w:val="left"/>
      <w:pPr>
        <w:ind w:left="6338" w:hanging="360"/>
      </w:pPr>
      <w:rPr>
        <w:rFonts w:ascii="Courier New" w:hAnsi="Courier New" w:cs="Courier New" w:hint="default"/>
      </w:rPr>
    </w:lvl>
    <w:lvl w:ilvl="8" w:tplc="04190005" w:tentative="1">
      <w:start w:val="1"/>
      <w:numFmt w:val="bullet"/>
      <w:lvlText w:val=""/>
      <w:lvlJc w:val="left"/>
      <w:pPr>
        <w:ind w:left="7058" w:hanging="360"/>
      </w:pPr>
      <w:rPr>
        <w:rFonts w:ascii="Wingdings" w:hAnsi="Wingdings" w:hint="default"/>
      </w:rPr>
    </w:lvl>
  </w:abstractNum>
  <w:abstractNum w:abstractNumId="24" w15:restartNumberingAfterBreak="0">
    <w:nsid w:val="55571FEC"/>
    <w:multiLevelType w:val="multilevel"/>
    <w:tmpl w:val="85EC30E0"/>
    <w:styleLink w:val="Normalmultilevelnumbering"/>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964"/>
        </w:tabs>
        <w:ind w:left="0"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5" w15:restartNumberingAfterBreak="0">
    <w:nsid w:val="56333BA4"/>
    <w:multiLevelType w:val="hybridMultilevel"/>
    <w:tmpl w:val="725E0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6BB0098"/>
    <w:multiLevelType w:val="hybridMultilevel"/>
    <w:tmpl w:val="0F382660"/>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27" w15:restartNumberingAfterBreak="0">
    <w:nsid w:val="582A7F8A"/>
    <w:multiLevelType w:val="multilevel"/>
    <w:tmpl w:val="17300DA2"/>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58B8533B"/>
    <w:multiLevelType w:val="hybridMultilevel"/>
    <w:tmpl w:val="8A30BC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E81476E"/>
    <w:multiLevelType w:val="hybridMultilevel"/>
    <w:tmpl w:val="36F8293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0" w15:restartNumberingAfterBreak="0">
    <w:nsid w:val="5E953AD0"/>
    <w:multiLevelType w:val="hybridMultilevel"/>
    <w:tmpl w:val="F1ACFC22"/>
    <w:lvl w:ilvl="0" w:tplc="58EA6700">
      <w:start w:val="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6435F6"/>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15:restartNumberingAfterBreak="0">
    <w:nsid w:val="619D1BB9"/>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15:restartNumberingAfterBreak="0">
    <w:nsid w:val="63F1721E"/>
    <w:multiLevelType w:val="hybridMultilevel"/>
    <w:tmpl w:val="07C2D73C"/>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6071CA"/>
    <w:multiLevelType w:val="hybridMultilevel"/>
    <w:tmpl w:val="B900AFB2"/>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735422"/>
    <w:multiLevelType w:val="hybridMultilevel"/>
    <w:tmpl w:val="B3C649D6"/>
    <w:lvl w:ilvl="0" w:tplc="08090011">
      <w:start w:val="1"/>
      <w:numFmt w:val="decimal"/>
      <w:lvlText w:val="%1)"/>
      <w:lvlJc w:val="left"/>
      <w:pPr>
        <w:ind w:left="1400" w:hanging="360"/>
      </w:pPr>
    </w:lvl>
    <w:lvl w:ilvl="1" w:tplc="042B0019" w:tentative="1">
      <w:start w:val="1"/>
      <w:numFmt w:val="lowerLetter"/>
      <w:lvlText w:val="%2."/>
      <w:lvlJc w:val="left"/>
      <w:pPr>
        <w:ind w:left="2120" w:hanging="360"/>
      </w:pPr>
    </w:lvl>
    <w:lvl w:ilvl="2" w:tplc="042B001B" w:tentative="1">
      <w:start w:val="1"/>
      <w:numFmt w:val="lowerRoman"/>
      <w:lvlText w:val="%3."/>
      <w:lvlJc w:val="right"/>
      <w:pPr>
        <w:ind w:left="2840" w:hanging="180"/>
      </w:pPr>
    </w:lvl>
    <w:lvl w:ilvl="3" w:tplc="042B000F" w:tentative="1">
      <w:start w:val="1"/>
      <w:numFmt w:val="decimal"/>
      <w:lvlText w:val="%4."/>
      <w:lvlJc w:val="left"/>
      <w:pPr>
        <w:ind w:left="3560" w:hanging="360"/>
      </w:pPr>
    </w:lvl>
    <w:lvl w:ilvl="4" w:tplc="042B0019" w:tentative="1">
      <w:start w:val="1"/>
      <w:numFmt w:val="lowerLetter"/>
      <w:lvlText w:val="%5."/>
      <w:lvlJc w:val="left"/>
      <w:pPr>
        <w:ind w:left="4280" w:hanging="360"/>
      </w:pPr>
    </w:lvl>
    <w:lvl w:ilvl="5" w:tplc="042B001B" w:tentative="1">
      <w:start w:val="1"/>
      <w:numFmt w:val="lowerRoman"/>
      <w:lvlText w:val="%6."/>
      <w:lvlJc w:val="right"/>
      <w:pPr>
        <w:ind w:left="5000" w:hanging="180"/>
      </w:pPr>
    </w:lvl>
    <w:lvl w:ilvl="6" w:tplc="042B000F" w:tentative="1">
      <w:start w:val="1"/>
      <w:numFmt w:val="decimal"/>
      <w:lvlText w:val="%7."/>
      <w:lvlJc w:val="left"/>
      <w:pPr>
        <w:ind w:left="5720" w:hanging="360"/>
      </w:pPr>
    </w:lvl>
    <w:lvl w:ilvl="7" w:tplc="042B0019" w:tentative="1">
      <w:start w:val="1"/>
      <w:numFmt w:val="lowerLetter"/>
      <w:lvlText w:val="%8."/>
      <w:lvlJc w:val="left"/>
      <w:pPr>
        <w:ind w:left="6440" w:hanging="360"/>
      </w:pPr>
    </w:lvl>
    <w:lvl w:ilvl="8" w:tplc="042B001B" w:tentative="1">
      <w:start w:val="1"/>
      <w:numFmt w:val="lowerRoman"/>
      <w:lvlText w:val="%9."/>
      <w:lvlJc w:val="right"/>
      <w:pPr>
        <w:ind w:left="7160" w:hanging="180"/>
      </w:pPr>
    </w:lvl>
  </w:abstractNum>
  <w:abstractNum w:abstractNumId="36" w15:restartNumberingAfterBreak="0">
    <w:nsid w:val="672660DA"/>
    <w:multiLevelType w:val="hybridMultilevel"/>
    <w:tmpl w:val="C9127316"/>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37" w15:restartNumberingAfterBreak="0">
    <w:nsid w:val="68567BBA"/>
    <w:multiLevelType w:val="hybridMultilevel"/>
    <w:tmpl w:val="35E05C0A"/>
    <w:lvl w:ilvl="0" w:tplc="82CA016E">
      <w:start w:val="5"/>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ADC53E9"/>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39" w15:restartNumberingAfterBreak="0">
    <w:nsid w:val="6BBE362E"/>
    <w:multiLevelType w:val="hybridMultilevel"/>
    <w:tmpl w:val="97F4045E"/>
    <w:lvl w:ilvl="0" w:tplc="04090011">
      <w:start w:val="1"/>
      <w:numFmt w:val="decimal"/>
      <w:lvlText w:val="%1)"/>
      <w:lvlJc w:val="left"/>
      <w:pPr>
        <w:ind w:left="706" w:hanging="360"/>
      </w:p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40" w15:restartNumberingAfterBreak="0">
    <w:nsid w:val="6D453358"/>
    <w:multiLevelType w:val="hybridMultilevel"/>
    <w:tmpl w:val="E0B081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F1A780C"/>
    <w:multiLevelType w:val="hybridMultilevel"/>
    <w:tmpl w:val="643CC6B6"/>
    <w:lvl w:ilvl="0" w:tplc="04090011">
      <w:start w:val="1"/>
      <w:numFmt w:val="decimal"/>
      <w:lvlText w:val="%1)"/>
      <w:lvlJc w:val="left"/>
      <w:pPr>
        <w:ind w:left="1356" w:hanging="360"/>
      </w:p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tentative="1">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42" w15:restartNumberingAfterBreak="0">
    <w:nsid w:val="74425ECC"/>
    <w:multiLevelType w:val="hybridMultilevel"/>
    <w:tmpl w:val="B2F4B472"/>
    <w:lvl w:ilvl="0" w:tplc="115667DC">
      <w:start w:val="1"/>
      <w:numFmt w:val="decimal"/>
      <w:lvlText w:val="%1)"/>
      <w:lvlJc w:val="left"/>
      <w:pPr>
        <w:ind w:left="927" w:hanging="360"/>
      </w:pPr>
      <w:rPr>
        <w:b w:val="0"/>
        <w:i w:val="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43" w15:restartNumberingAfterBreak="0">
    <w:nsid w:val="753968EE"/>
    <w:multiLevelType w:val="hybridMultilevel"/>
    <w:tmpl w:val="7BE45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81B7192"/>
    <w:multiLevelType w:val="multilevel"/>
    <w:tmpl w:val="5D784B1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796A2A08"/>
    <w:multiLevelType w:val="hybridMultilevel"/>
    <w:tmpl w:val="6154459E"/>
    <w:lvl w:ilvl="0" w:tplc="04190011">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6" w15:restartNumberingAfterBreak="0">
    <w:nsid w:val="7C477F2B"/>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num w:numId="1">
    <w:abstractNumId w:val="38"/>
  </w:num>
  <w:num w:numId="2">
    <w:abstractNumId w:val="42"/>
  </w:num>
  <w:num w:numId="3">
    <w:abstractNumId w:val="8"/>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39"/>
  </w:num>
  <w:num w:numId="7">
    <w:abstractNumId w:val="11"/>
  </w:num>
  <w:num w:numId="8">
    <w:abstractNumId w:val="12"/>
  </w:num>
  <w:num w:numId="9">
    <w:abstractNumId w:val="26"/>
  </w:num>
  <w:num w:numId="10">
    <w:abstractNumId w:val="29"/>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4"/>
  </w:num>
  <w:num w:numId="14">
    <w:abstractNumId w:val="20"/>
  </w:num>
  <w:num w:numId="15">
    <w:abstractNumId w:val="10"/>
  </w:num>
  <w:num w:numId="16">
    <w:abstractNumId w:val="15"/>
  </w:num>
  <w:num w:numId="17">
    <w:abstractNumId w:val="14"/>
  </w:num>
  <w:num w:numId="18">
    <w:abstractNumId w:val="22"/>
  </w:num>
  <w:num w:numId="19">
    <w:abstractNumId w:val="46"/>
  </w:num>
  <w:num w:numId="20">
    <w:abstractNumId w:val="35"/>
  </w:num>
  <w:num w:numId="21">
    <w:abstractNumId w:val="45"/>
  </w:num>
  <w:num w:numId="22">
    <w:abstractNumId w:val="17"/>
  </w:num>
  <w:num w:numId="23">
    <w:abstractNumId w:val="31"/>
  </w:num>
  <w:num w:numId="24">
    <w:abstractNumId w:val="32"/>
  </w:num>
  <w:num w:numId="25">
    <w:abstractNumId w:val="7"/>
  </w:num>
  <w:num w:numId="26">
    <w:abstractNumId w:val="41"/>
  </w:num>
  <w:num w:numId="27">
    <w:abstractNumId w:val="36"/>
  </w:num>
  <w:num w:numId="28">
    <w:abstractNumId w:val="43"/>
  </w:num>
  <w:num w:numId="29">
    <w:abstractNumId w:val="25"/>
  </w:num>
  <w:num w:numId="30">
    <w:abstractNumId w:val="13"/>
  </w:num>
  <w:num w:numId="31">
    <w:abstractNumId w:val="2"/>
  </w:num>
  <w:num w:numId="32">
    <w:abstractNumId w:val="3"/>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num>
  <w:num w:numId="36">
    <w:abstractNumId w:val="23"/>
  </w:num>
  <w:num w:numId="37">
    <w:abstractNumId w:val="40"/>
  </w:num>
  <w:num w:numId="38">
    <w:abstractNumId w:val="33"/>
  </w:num>
  <w:num w:numId="39">
    <w:abstractNumId w:val="9"/>
  </w:num>
  <w:num w:numId="40">
    <w:abstractNumId w:val="5"/>
  </w:num>
  <w:num w:numId="41">
    <w:abstractNumId w:val="6"/>
  </w:num>
  <w:num w:numId="42">
    <w:abstractNumId w:val="21"/>
  </w:num>
  <w:num w:numId="43">
    <w:abstractNumId w:val="30"/>
  </w:num>
  <w:num w:numId="44">
    <w:abstractNumId w:val="34"/>
  </w:num>
  <w:num w:numId="45">
    <w:abstractNumId w:val="18"/>
  </w:num>
  <w:num w:numId="46">
    <w:abstractNumId w:val="19"/>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231"/>
    <w:rsid w:val="000119AB"/>
    <w:rsid w:val="00011DB3"/>
    <w:rsid w:val="000151F7"/>
    <w:rsid w:val="000154AE"/>
    <w:rsid w:val="00026AFA"/>
    <w:rsid w:val="00032837"/>
    <w:rsid w:val="00034842"/>
    <w:rsid w:val="00041D85"/>
    <w:rsid w:val="0005040D"/>
    <w:rsid w:val="00050C99"/>
    <w:rsid w:val="000528E9"/>
    <w:rsid w:val="00052981"/>
    <w:rsid w:val="00053228"/>
    <w:rsid w:val="00062A95"/>
    <w:rsid w:val="00063C30"/>
    <w:rsid w:val="00065A3A"/>
    <w:rsid w:val="0006742E"/>
    <w:rsid w:val="00071045"/>
    <w:rsid w:val="000820DC"/>
    <w:rsid w:val="00085557"/>
    <w:rsid w:val="00085FC4"/>
    <w:rsid w:val="00086418"/>
    <w:rsid w:val="00095ECE"/>
    <w:rsid w:val="00096869"/>
    <w:rsid w:val="000A1968"/>
    <w:rsid w:val="000A24B0"/>
    <w:rsid w:val="000A3AF7"/>
    <w:rsid w:val="000A484E"/>
    <w:rsid w:val="000A5613"/>
    <w:rsid w:val="000A73A6"/>
    <w:rsid w:val="000A7E71"/>
    <w:rsid w:val="000B0FE7"/>
    <w:rsid w:val="000B5C59"/>
    <w:rsid w:val="000B6C1B"/>
    <w:rsid w:val="000B73A6"/>
    <w:rsid w:val="000C07F2"/>
    <w:rsid w:val="000C2605"/>
    <w:rsid w:val="000E0961"/>
    <w:rsid w:val="000E1771"/>
    <w:rsid w:val="000E49E6"/>
    <w:rsid w:val="000E5A1E"/>
    <w:rsid w:val="000F39E8"/>
    <w:rsid w:val="000F781B"/>
    <w:rsid w:val="001022D5"/>
    <w:rsid w:val="00105DFE"/>
    <w:rsid w:val="00110FFA"/>
    <w:rsid w:val="0011437D"/>
    <w:rsid w:val="001168CC"/>
    <w:rsid w:val="0012666E"/>
    <w:rsid w:val="00134C5A"/>
    <w:rsid w:val="001451FD"/>
    <w:rsid w:val="00153D34"/>
    <w:rsid w:val="00157141"/>
    <w:rsid w:val="001644B9"/>
    <w:rsid w:val="001678FA"/>
    <w:rsid w:val="00181CD5"/>
    <w:rsid w:val="0018255A"/>
    <w:rsid w:val="00184F51"/>
    <w:rsid w:val="00187322"/>
    <w:rsid w:val="00191E02"/>
    <w:rsid w:val="001973DA"/>
    <w:rsid w:val="001A4452"/>
    <w:rsid w:val="001B0137"/>
    <w:rsid w:val="001B340A"/>
    <w:rsid w:val="001B56AA"/>
    <w:rsid w:val="001B5F1B"/>
    <w:rsid w:val="001C02CE"/>
    <w:rsid w:val="001C1DF1"/>
    <w:rsid w:val="001C5BC1"/>
    <w:rsid w:val="001C5D05"/>
    <w:rsid w:val="001D21C5"/>
    <w:rsid w:val="001D4615"/>
    <w:rsid w:val="001D4BE2"/>
    <w:rsid w:val="001D5CAC"/>
    <w:rsid w:val="001D5E50"/>
    <w:rsid w:val="001E1015"/>
    <w:rsid w:val="001E349C"/>
    <w:rsid w:val="001F00B0"/>
    <w:rsid w:val="001F4A01"/>
    <w:rsid w:val="00201826"/>
    <w:rsid w:val="00202904"/>
    <w:rsid w:val="00206CCF"/>
    <w:rsid w:val="00207B3B"/>
    <w:rsid w:val="0021457D"/>
    <w:rsid w:val="002164F6"/>
    <w:rsid w:val="00220419"/>
    <w:rsid w:val="00220FE9"/>
    <w:rsid w:val="002249A4"/>
    <w:rsid w:val="00236FBD"/>
    <w:rsid w:val="00242F73"/>
    <w:rsid w:val="00244BE6"/>
    <w:rsid w:val="00252856"/>
    <w:rsid w:val="002548B6"/>
    <w:rsid w:val="0025520A"/>
    <w:rsid w:val="00257EB7"/>
    <w:rsid w:val="002622E7"/>
    <w:rsid w:val="0026680A"/>
    <w:rsid w:val="0027088E"/>
    <w:rsid w:val="00274997"/>
    <w:rsid w:val="00280DA0"/>
    <w:rsid w:val="00282F68"/>
    <w:rsid w:val="0028783A"/>
    <w:rsid w:val="00287D19"/>
    <w:rsid w:val="00290A9E"/>
    <w:rsid w:val="002935AE"/>
    <w:rsid w:val="00295685"/>
    <w:rsid w:val="002A1CC7"/>
    <w:rsid w:val="002A2FF5"/>
    <w:rsid w:val="002B0973"/>
    <w:rsid w:val="002B1F48"/>
    <w:rsid w:val="002C08D6"/>
    <w:rsid w:val="002C1575"/>
    <w:rsid w:val="002C2802"/>
    <w:rsid w:val="002C6C93"/>
    <w:rsid w:val="002D1F5B"/>
    <w:rsid w:val="002E13B5"/>
    <w:rsid w:val="002E1A96"/>
    <w:rsid w:val="002E2AB5"/>
    <w:rsid w:val="002F288E"/>
    <w:rsid w:val="002F66DF"/>
    <w:rsid w:val="002F6B35"/>
    <w:rsid w:val="002F723E"/>
    <w:rsid w:val="00304FF9"/>
    <w:rsid w:val="003104B3"/>
    <w:rsid w:val="003107EC"/>
    <w:rsid w:val="00310F11"/>
    <w:rsid w:val="00317023"/>
    <w:rsid w:val="00327A68"/>
    <w:rsid w:val="00332455"/>
    <w:rsid w:val="003329F1"/>
    <w:rsid w:val="00340893"/>
    <w:rsid w:val="003421B7"/>
    <w:rsid w:val="00342E83"/>
    <w:rsid w:val="0034386C"/>
    <w:rsid w:val="00344558"/>
    <w:rsid w:val="00344ED0"/>
    <w:rsid w:val="00344F2F"/>
    <w:rsid w:val="003474FD"/>
    <w:rsid w:val="00350ADD"/>
    <w:rsid w:val="003520EA"/>
    <w:rsid w:val="003611CF"/>
    <w:rsid w:val="0036271F"/>
    <w:rsid w:val="00365543"/>
    <w:rsid w:val="003676FC"/>
    <w:rsid w:val="00380528"/>
    <w:rsid w:val="00384AA6"/>
    <w:rsid w:val="0038569E"/>
    <w:rsid w:val="003861FF"/>
    <w:rsid w:val="003953A7"/>
    <w:rsid w:val="003B0235"/>
    <w:rsid w:val="003B41B8"/>
    <w:rsid w:val="003B49E9"/>
    <w:rsid w:val="003B50C9"/>
    <w:rsid w:val="003C13C0"/>
    <w:rsid w:val="003C191B"/>
    <w:rsid w:val="003D62E7"/>
    <w:rsid w:val="003E2568"/>
    <w:rsid w:val="003E3205"/>
    <w:rsid w:val="003F7EEB"/>
    <w:rsid w:val="00400509"/>
    <w:rsid w:val="0040100D"/>
    <w:rsid w:val="004114F4"/>
    <w:rsid w:val="004126B6"/>
    <w:rsid w:val="00420ACD"/>
    <w:rsid w:val="004223DB"/>
    <w:rsid w:val="0042610F"/>
    <w:rsid w:val="00426B6A"/>
    <w:rsid w:val="00431757"/>
    <w:rsid w:val="00432937"/>
    <w:rsid w:val="004335ED"/>
    <w:rsid w:val="00437432"/>
    <w:rsid w:val="00443738"/>
    <w:rsid w:val="00444574"/>
    <w:rsid w:val="004460BC"/>
    <w:rsid w:val="004464A5"/>
    <w:rsid w:val="00452E81"/>
    <w:rsid w:val="00453B09"/>
    <w:rsid w:val="004546C8"/>
    <w:rsid w:val="00455F6F"/>
    <w:rsid w:val="00460443"/>
    <w:rsid w:val="004620E7"/>
    <w:rsid w:val="00462B5D"/>
    <w:rsid w:val="00463DBA"/>
    <w:rsid w:val="00470149"/>
    <w:rsid w:val="00473097"/>
    <w:rsid w:val="004766A8"/>
    <w:rsid w:val="00487955"/>
    <w:rsid w:val="00491D6A"/>
    <w:rsid w:val="00493C9C"/>
    <w:rsid w:val="004962A3"/>
    <w:rsid w:val="00496E2E"/>
    <w:rsid w:val="00496F19"/>
    <w:rsid w:val="004A0B78"/>
    <w:rsid w:val="004A2C57"/>
    <w:rsid w:val="004A76F2"/>
    <w:rsid w:val="004B12B8"/>
    <w:rsid w:val="004B2B60"/>
    <w:rsid w:val="004B4BBF"/>
    <w:rsid w:val="004B74A1"/>
    <w:rsid w:val="004B7AA8"/>
    <w:rsid w:val="004C056C"/>
    <w:rsid w:val="004C3877"/>
    <w:rsid w:val="004C7402"/>
    <w:rsid w:val="004D0D9F"/>
    <w:rsid w:val="004D0DA7"/>
    <w:rsid w:val="004D3842"/>
    <w:rsid w:val="004D3D53"/>
    <w:rsid w:val="004D5E27"/>
    <w:rsid w:val="004E24CA"/>
    <w:rsid w:val="00500C61"/>
    <w:rsid w:val="00506A04"/>
    <w:rsid w:val="005079F2"/>
    <w:rsid w:val="0051578E"/>
    <w:rsid w:val="00516074"/>
    <w:rsid w:val="00516085"/>
    <w:rsid w:val="00523AEA"/>
    <w:rsid w:val="005272AE"/>
    <w:rsid w:val="00527C38"/>
    <w:rsid w:val="0053317F"/>
    <w:rsid w:val="00533C59"/>
    <w:rsid w:val="0053527E"/>
    <w:rsid w:val="00536B9A"/>
    <w:rsid w:val="00544828"/>
    <w:rsid w:val="0054549B"/>
    <w:rsid w:val="005514C2"/>
    <w:rsid w:val="005515E3"/>
    <w:rsid w:val="00551974"/>
    <w:rsid w:val="00552835"/>
    <w:rsid w:val="00554E2F"/>
    <w:rsid w:val="00565937"/>
    <w:rsid w:val="00577852"/>
    <w:rsid w:val="00583400"/>
    <w:rsid w:val="005A3787"/>
    <w:rsid w:val="005A37AD"/>
    <w:rsid w:val="005B01B1"/>
    <w:rsid w:val="005B5E62"/>
    <w:rsid w:val="005C1387"/>
    <w:rsid w:val="005C5175"/>
    <w:rsid w:val="005D5F51"/>
    <w:rsid w:val="005D7A4A"/>
    <w:rsid w:val="005E4165"/>
    <w:rsid w:val="005E634C"/>
    <w:rsid w:val="005F1596"/>
    <w:rsid w:val="005F350E"/>
    <w:rsid w:val="005F69AA"/>
    <w:rsid w:val="00600017"/>
    <w:rsid w:val="006017C2"/>
    <w:rsid w:val="00602519"/>
    <w:rsid w:val="006115C7"/>
    <w:rsid w:val="00611BD1"/>
    <w:rsid w:val="00612449"/>
    <w:rsid w:val="006165DA"/>
    <w:rsid w:val="00626C92"/>
    <w:rsid w:val="0063061F"/>
    <w:rsid w:val="006348B4"/>
    <w:rsid w:val="00635E3B"/>
    <w:rsid w:val="00651C71"/>
    <w:rsid w:val="006813A0"/>
    <w:rsid w:val="0068520B"/>
    <w:rsid w:val="0068595C"/>
    <w:rsid w:val="00685E5F"/>
    <w:rsid w:val="006872F3"/>
    <w:rsid w:val="00693C9B"/>
    <w:rsid w:val="00693DE4"/>
    <w:rsid w:val="00695B69"/>
    <w:rsid w:val="00697466"/>
    <w:rsid w:val="00697964"/>
    <w:rsid w:val="006A0623"/>
    <w:rsid w:val="006A0A04"/>
    <w:rsid w:val="006A6CF2"/>
    <w:rsid w:val="006B371F"/>
    <w:rsid w:val="006C3A2B"/>
    <w:rsid w:val="006D487B"/>
    <w:rsid w:val="006D7D81"/>
    <w:rsid w:val="006E6EBB"/>
    <w:rsid w:val="006F7B10"/>
    <w:rsid w:val="00704594"/>
    <w:rsid w:val="007103AF"/>
    <w:rsid w:val="00711629"/>
    <w:rsid w:val="00721280"/>
    <w:rsid w:val="0072381B"/>
    <w:rsid w:val="00724A18"/>
    <w:rsid w:val="00724B25"/>
    <w:rsid w:val="007341C8"/>
    <w:rsid w:val="00740481"/>
    <w:rsid w:val="00741322"/>
    <w:rsid w:val="00741FC5"/>
    <w:rsid w:val="00743F76"/>
    <w:rsid w:val="00744EF1"/>
    <w:rsid w:val="00745B26"/>
    <w:rsid w:val="00751082"/>
    <w:rsid w:val="007526FF"/>
    <w:rsid w:val="0075561D"/>
    <w:rsid w:val="00775F15"/>
    <w:rsid w:val="00776395"/>
    <w:rsid w:val="00780639"/>
    <w:rsid w:val="00780CD0"/>
    <w:rsid w:val="007829BC"/>
    <w:rsid w:val="00783D98"/>
    <w:rsid w:val="00792868"/>
    <w:rsid w:val="007A1B85"/>
    <w:rsid w:val="007A2138"/>
    <w:rsid w:val="007A2E0C"/>
    <w:rsid w:val="007A614B"/>
    <w:rsid w:val="007B0346"/>
    <w:rsid w:val="007B47BC"/>
    <w:rsid w:val="007B6A46"/>
    <w:rsid w:val="007B6D04"/>
    <w:rsid w:val="007B7144"/>
    <w:rsid w:val="007C604C"/>
    <w:rsid w:val="007C6A2D"/>
    <w:rsid w:val="007D2DA2"/>
    <w:rsid w:val="007D5B58"/>
    <w:rsid w:val="007E132D"/>
    <w:rsid w:val="007E2D80"/>
    <w:rsid w:val="007E42C8"/>
    <w:rsid w:val="007F292B"/>
    <w:rsid w:val="00811042"/>
    <w:rsid w:val="00821777"/>
    <w:rsid w:val="00821CA3"/>
    <w:rsid w:val="00822007"/>
    <w:rsid w:val="00824067"/>
    <w:rsid w:val="00827AF1"/>
    <w:rsid w:val="008300DF"/>
    <w:rsid w:val="00832B49"/>
    <w:rsid w:val="0084139F"/>
    <w:rsid w:val="00845072"/>
    <w:rsid w:val="00845F3B"/>
    <w:rsid w:val="00851E52"/>
    <w:rsid w:val="00854A32"/>
    <w:rsid w:val="00855303"/>
    <w:rsid w:val="008600DF"/>
    <w:rsid w:val="008631D4"/>
    <w:rsid w:val="00867641"/>
    <w:rsid w:val="00876290"/>
    <w:rsid w:val="008763EE"/>
    <w:rsid w:val="0088627A"/>
    <w:rsid w:val="00886B1C"/>
    <w:rsid w:val="0089049A"/>
    <w:rsid w:val="008909AF"/>
    <w:rsid w:val="008957B7"/>
    <w:rsid w:val="008A2422"/>
    <w:rsid w:val="008A3396"/>
    <w:rsid w:val="008A69E8"/>
    <w:rsid w:val="008A7C07"/>
    <w:rsid w:val="008B0036"/>
    <w:rsid w:val="008B233D"/>
    <w:rsid w:val="008B3698"/>
    <w:rsid w:val="008B3CFE"/>
    <w:rsid w:val="008B5B2C"/>
    <w:rsid w:val="008C7368"/>
    <w:rsid w:val="008D1B80"/>
    <w:rsid w:val="008D32A2"/>
    <w:rsid w:val="008D4AA4"/>
    <w:rsid w:val="008E0F46"/>
    <w:rsid w:val="008F13F8"/>
    <w:rsid w:val="008F4D6F"/>
    <w:rsid w:val="00905151"/>
    <w:rsid w:val="00905488"/>
    <w:rsid w:val="009255E4"/>
    <w:rsid w:val="00936482"/>
    <w:rsid w:val="00942DDE"/>
    <w:rsid w:val="009458BB"/>
    <w:rsid w:val="00946844"/>
    <w:rsid w:val="009509BD"/>
    <w:rsid w:val="00953394"/>
    <w:rsid w:val="00964AE7"/>
    <w:rsid w:val="009704A7"/>
    <w:rsid w:val="00972F57"/>
    <w:rsid w:val="00973E09"/>
    <w:rsid w:val="00975D75"/>
    <w:rsid w:val="009772D9"/>
    <w:rsid w:val="009773F7"/>
    <w:rsid w:val="00981149"/>
    <w:rsid w:val="00981680"/>
    <w:rsid w:val="00986F30"/>
    <w:rsid w:val="0099122D"/>
    <w:rsid w:val="00992D2B"/>
    <w:rsid w:val="00995548"/>
    <w:rsid w:val="009A0579"/>
    <w:rsid w:val="009A4DA7"/>
    <w:rsid w:val="009B2227"/>
    <w:rsid w:val="009B3869"/>
    <w:rsid w:val="009B57F0"/>
    <w:rsid w:val="009C0B80"/>
    <w:rsid w:val="009C5BEB"/>
    <w:rsid w:val="009D4EE0"/>
    <w:rsid w:val="009E066E"/>
    <w:rsid w:val="009E0839"/>
    <w:rsid w:val="009E1DCC"/>
    <w:rsid w:val="009E3803"/>
    <w:rsid w:val="009F78F2"/>
    <w:rsid w:val="00A00AFB"/>
    <w:rsid w:val="00A01575"/>
    <w:rsid w:val="00A05C36"/>
    <w:rsid w:val="00A154D1"/>
    <w:rsid w:val="00A20139"/>
    <w:rsid w:val="00A22DAC"/>
    <w:rsid w:val="00A25571"/>
    <w:rsid w:val="00A25F3D"/>
    <w:rsid w:val="00A30943"/>
    <w:rsid w:val="00A31536"/>
    <w:rsid w:val="00A32175"/>
    <w:rsid w:val="00A32DB7"/>
    <w:rsid w:val="00A4077B"/>
    <w:rsid w:val="00A40CC0"/>
    <w:rsid w:val="00A46766"/>
    <w:rsid w:val="00A5106C"/>
    <w:rsid w:val="00A5426B"/>
    <w:rsid w:val="00A56AAA"/>
    <w:rsid w:val="00A70CF3"/>
    <w:rsid w:val="00A70EF3"/>
    <w:rsid w:val="00A71BF8"/>
    <w:rsid w:val="00A805A6"/>
    <w:rsid w:val="00A81B4B"/>
    <w:rsid w:val="00A8534E"/>
    <w:rsid w:val="00A8730B"/>
    <w:rsid w:val="00A90002"/>
    <w:rsid w:val="00A95F61"/>
    <w:rsid w:val="00AA36AD"/>
    <w:rsid w:val="00AA3C44"/>
    <w:rsid w:val="00AB19D2"/>
    <w:rsid w:val="00AB2714"/>
    <w:rsid w:val="00AC01E8"/>
    <w:rsid w:val="00AC184F"/>
    <w:rsid w:val="00AC49D5"/>
    <w:rsid w:val="00AD1B2C"/>
    <w:rsid w:val="00AD25E6"/>
    <w:rsid w:val="00AD772E"/>
    <w:rsid w:val="00AE0255"/>
    <w:rsid w:val="00AE2724"/>
    <w:rsid w:val="00AE276F"/>
    <w:rsid w:val="00AE3882"/>
    <w:rsid w:val="00AF18A9"/>
    <w:rsid w:val="00AF34E7"/>
    <w:rsid w:val="00AF3DB0"/>
    <w:rsid w:val="00AF5A1B"/>
    <w:rsid w:val="00AF62D5"/>
    <w:rsid w:val="00AF7550"/>
    <w:rsid w:val="00AF7900"/>
    <w:rsid w:val="00B00557"/>
    <w:rsid w:val="00B12064"/>
    <w:rsid w:val="00B12C2F"/>
    <w:rsid w:val="00B13214"/>
    <w:rsid w:val="00B13DD3"/>
    <w:rsid w:val="00B14F34"/>
    <w:rsid w:val="00B202C9"/>
    <w:rsid w:val="00B23326"/>
    <w:rsid w:val="00B31CF5"/>
    <w:rsid w:val="00B36720"/>
    <w:rsid w:val="00B36A35"/>
    <w:rsid w:val="00B41C1E"/>
    <w:rsid w:val="00B45FC9"/>
    <w:rsid w:val="00B463B6"/>
    <w:rsid w:val="00B4663C"/>
    <w:rsid w:val="00B466DE"/>
    <w:rsid w:val="00B469E5"/>
    <w:rsid w:val="00B47AAB"/>
    <w:rsid w:val="00B538AF"/>
    <w:rsid w:val="00B539BB"/>
    <w:rsid w:val="00B540D8"/>
    <w:rsid w:val="00B57BA0"/>
    <w:rsid w:val="00B57EEB"/>
    <w:rsid w:val="00B616A0"/>
    <w:rsid w:val="00B643E6"/>
    <w:rsid w:val="00B65314"/>
    <w:rsid w:val="00B6684F"/>
    <w:rsid w:val="00B66E91"/>
    <w:rsid w:val="00B776D8"/>
    <w:rsid w:val="00B8144C"/>
    <w:rsid w:val="00B849F4"/>
    <w:rsid w:val="00B855CA"/>
    <w:rsid w:val="00B9370B"/>
    <w:rsid w:val="00B96F11"/>
    <w:rsid w:val="00BB37A0"/>
    <w:rsid w:val="00BB7926"/>
    <w:rsid w:val="00BC0AAF"/>
    <w:rsid w:val="00BC2338"/>
    <w:rsid w:val="00BC6BBC"/>
    <w:rsid w:val="00BC72B9"/>
    <w:rsid w:val="00BD23B2"/>
    <w:rsid w:val="00BD5026"/>
    <w:rsid w:val="00BE0D56"/>
    <w:rsid w:val="00BE156D"/>
    <w:rsid w:val="00BE3514"/>
    <w:rsid w:val="00BF3FB8"/>
    <w:rsid w:val="00C00E52"/>
    <w:rsid w:val="00C035A5"/>
    <w:rsid w:val="00C15D3B"/>
    <w:rsid w:val="00C16168"/>
    <w:rsid w:val="00C219B9"/>
    <w:rsid w:val="00C23199"/>
    <w:rsid w:val="00C35D6F"/>
    <w:rsid w:val="00C37913"/>
    <w:rsid w:val="00C42E45"/>
    <w:rsid w:val="00C44C3A"/>
    <w:rsid w:val="00C5098F"/>
    <w:rsid w:val="00C50B21"/>
    <w:rsid w:val="00C5160E"/>
    <w:rsid w:val="00C530EE"/>
    <w:rsid w:val="00C5723A"/>
    <w:rsid w:val="00C6224E"/>
    <w:rsid w:val="00C627B5"/>
    <w:rsid w:val="00C62E69"/>
    <w:rsid w:val="00C67612"/>
    <w:rsid w:val="00C81956"/>
    <w:rsid w:val="00C84B80"/>
    <w:rsid w:val="00C87D5E"/>
    <w:rsid w:val="00CA004E"/>
    <w:rsid w:val="00CA33C9"/>
    <w:rsid w:val="00CA557A"/>
    <w:rsid w:val="00CB3A48"/>
    <w:rsid w:val="00CB5536"/>
    <w:rsid w:val="00CB5B1D"/>
    <w:rsid w:val="00CC028A"/>
    <w:rsid w:val="00CC0C9F"/>
    <w:rsid w:val="00CC2E62"/>
    <w:rsid w:val="00CC3720"/>
    <w:rsid w:val="00CC53D8"/>
    <w:rsid w:val="00CD0B2F"/>
    <w:rsid w:val="00CD0F44"/>
    <w:rsid w:val="00CD1364"/>
    <w:rsid w:val="00CD4095"/>
    <w:rsid w:val="00CD7CB7"/>
    <w:rsid w:val="00CE227E"/>
    <w:rsid w:val="00CE22CD"/>
    <w:rsid w:val="00CE4491"/>
    <w:rsid w:val="00CE77AD"/>
    <w:rsid w:val="00CE7AEE"/>
    <w:rsid w:val="00CE7E31"/>
    <w:rsid w:val="00CF2903"/>
    <w:rsid w:val="00D01069"/>
    <w:rsid w:val="00D036D6"/>
    <w:rsid w:val="00D20555"/>
    <w:rsid w:val="00D20BBE"/>
    <w:rsid w:val="00D24FF0"/>
    <w:rsid w:val="00D35C77"/>
    <w:rsid w:val="00D40D23"/>
    <w:rsid w:val="00D4227B"/>
    <w:rsid w:val="00D44DA9"/>
    <w:rsid w:val="00D468C8"/>
    <w:rsid w:val="00D522B7"/>
    <w:rsid w:val="00D619F9"/>
    <w:rsid w:val="00D6248D"/>
    <w:rsid w:val="00D624CA"/>
    <w:rsid w:val="00D63607"/>
    <w:rsid w:val="00D7197C"/>
    <w:rsid w:val="00D7681A"/>
    <w:rsid w:val="00D81A8B"/>
    <w:rsid w:val="00D8587E"/>
    <w:rsid w:val="00D913CD"/>
    <w:rsid w:val="00D919EF"/>
    <w:rsid w:val="00D96910"/>
    <w:rsid w:val="00DA0674"/>
    <w:rsid w:val="00DA07AB"/>
    <w:rsid w:val="00DA38FF"/>
    <w:rsid w:val="00DA4304"/>
    <w:rsid w:val="00DB1808"/>
    <w:rsid w:val="00DB19E1"/>
    <w:rsid w:val="00DB6AD0"/>
    <w:rsid w:val="00DB7784"/>
    <w:rsid w:val="00DC10BA"/>
    <w:rsid w:val="00DD189B"/>
    <w:rsid w:val="00DD1C39"/>
    <w:rsid w:val="00DD2114"/>
    <w:rsid w:val="00DD49D5"/>
    <w:rsid w:val="00DE5740"/>
    <w:rsid w:val="00DF383C"/>
    <w:rsid w:val="00E025AA"/>
    <w:rsid w:val="00E14E81"/>
    <w:rsid w:val="00E17674"/>
    <w:rsid w:val="00E613F8"/>
    <w:rsid w:val="00E66A4B"/>
    <w:rsid w:val="00E7016A"/>
    <w:rsid w:val="00E70355"/>
    <w:rsid w:val="00E7149F"/>
    <w:rsid w:val="00E749FF"/>
    <w:rsid w:val="00E75170"/>
    <w:rsid w:val="00E75194"/>
    <w:rsid w:val="00E7757C"/>
    <w:rsid w:val="00E80797"/>
    <w:rsid w:val="00E828B1"/>
    <w:rsid w:val="00E82EAE"/>
    <w:rsid w:val="00E832CB"/>
    <w:rsid w:val="00E92499"/>
    <w:rsid w:val="00E96446"/>
    <w:rsid w:val="00E97D0F"/>
    <w:rsid w:val="00EA5318"/>
    <w:rsid w:val="00EA5534"/>
    <w:rsid w:val="00EB2AE0"/>
    <w:rsid w:val="00EB4F83"/>
    <w:rsid w:val="00EC181E"/>
    <w:rsid w:val="00EC6C71"/>
    <w:rsid w:val="00ED0350"/>
    <w:rsid w:val="00ED4699"/>
    <w:rsid w:val="00ED6DF6"/>
    <w:rsid w:val="00EE3034"/>
    <w:rsid w:val="00EE3577"/>
    <w:rsid w:val="00F02900"/>
    <w:rsid w:val="00F032FF"/>
    <w:rsid w:val="00F0436B"/>
    <w:rsid w:val="00F13DB5"/>
    <w:rsid w:val="00F142CD"/>
    <w:rsid w:val="00F15A85"/>
    <w:rsid w:val="00F240E5"/>
    <w:rsid w:val="00F244A1"/>
    <w:rsid w:val="00F24944"/>
    <w:rsid w:val="00F24BAF"/>
    <w:rsid w:val="00F33755"/>
    <w:rsid w:val="00F402E6"/>
    <w:rsid w:val="00F453E1"/>
    <w:rsid w:val="00F51FB1"/>
    <w:rsid w:val="00F543DB"/>
    <w:rsid w:val="00F6005E"/>
    <w:rsid w:val="00F6111A"/>
    <w:rsid w:val="00F661DD"/>
    <w:rsid w:val="00F676EB"/>
    <w:rsid w:val="00F7625A"/>
    <w:rsid w:val="00F76F34"/>
    <w:rsid w:val="00F80685"/>
    <w:rsid w:val="00F81144"/>
    <w:rsid w:val="00F82890"/>
    <w:rsid w:val="00F83BA8"/>
    <w:rsid w:val="00F85F8B"/>
    <w:rsid w:val="00F8773C"/>
    <w:rsid w:val="00F878BB"/>
    <w:rsid w:val="00F9175D"/>
    <w:rsid w:val="00F932EA"/>
    <w:rsid w:val="00F93BFB"/>
    <w:rsid w:val="00FA093F"/>
    <w:rsid w:val="00FB313E"/>
    <w:rsid w:val="00FB7871"/>
    <w:rsid w:val="00FB7EE4"/>
    <w:rsid w:val="00FC3419"/>
    <w:rsid w:val="00FC7E50"/>
    <w:rsid w:val="00FD71D8"/>
    <w:rsid w:val="00FE6F4A"/>
    <w:rsid w:val="00FF2E1D"/>
    <w:rsid w:val="00FF3A2B"/>
    <w:rsid w:val="00FF5231"/>
    <w:rsid w:val="00FF562B"/>
    <w:rsid w:val="00FF688D"/>
    <w:rsid w:val="00FF6E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CB1C1"/>
  <w15:docId w15:val="{95746877-F549-4FBE-837D-B1B36F9BD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396"/>
  </w:style>
  <w:style w:type="paragraph" w:styleId="Heading2">
    <w:name w:val="heading 2"/>
    <w:basedOn w:val="Normal"/>
    <w:next w:val="Normal"/>
    <w:link w:val="Heading2Char"/>
    <w:uiPriority w:val="9"/>
    <w:semiHidden/>
    <w:unhideWhenUsed/>
    <w:qFormat/>
    <w:rsid w:val="00744EF1"/>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206CCF"/>
    <w:pPr>
      <w:ind w:left="720"/>
      <w:contextualSpacing/>
    </w:pPr>
  </w:style>
  <w:style w:type="numbering" w:customStyle="1" w:styleId="Normalmultilevelnumbering">
    <w:name w:val="Normal multilevel numbering"/>
    <w:uiPriority w:val="99"/>
    <w:rsid w:val="008A3396"/>
    <w:pPr>
      <w:numPr>
        <w:numId w:val="12"/>
      </w:numPr>
    </w:pPr>
  </w:style>
  <w:style w:type="paragraph" w:styleId="BalloonText">
    <w:name w:val="Balloon Text"/>
    <w:basedOn w:val="Normal"/>
    <w:link w:val="BalloonTextChar"/>
    <w:uiPriority w:val="99"/>
    <w:semiHidden/>
    <w:unhideWhenUsed/>
    <w:rsid w:val="00695B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B69"/>
    <w:rPr>
      <w:rFonts w:ascii="Segoe UI" w:hAnsi="Segoe UI" w:cs="Segoe UI"/>
      <w:sz w:val="18"/>
      <w:szCs w:val="18"/>
    </w:rPr>
  </w:style>
  <w:style w:type="paragraph" w:styleId="Revision">
    <w:name w:val="Revision"/>
    <w:hidden/>
    <w:uiPriority w:val="99"/>
    <w:semiHidden/>
    <w:rsid w:val="001B340A"/>
    <w:pPr>
      <w:spacing w:after="0" w:line="240" w:lineRule="auto"/>
    </w:pPr>
  </w:style>
  <w:style w:type="character" w:styleId="CommentReference">
    <w:name w:val="annotation reference"/>
    <w:basedOn w:val="DefaultParagraphFont"/>
    <w:uiPriority w:val="99"/>
    <w:semiHidden/>
    <w:unhideWhenUsed/>
    <w:rsid w:val="009773F7"/>
    <w:rPr>
      <w:sz w:val="16"/>
      <w:szCs w:val="16"/>
    </w:rPr>
  </w:style>
  <w:style w:type="paragraph" w:styleId="CommentText">
    <w:name w:val="annotation text"/>
    <w:basedOn w:val="Normal"/>
    <w:link w:val="CommentTextChar"/>
    <w:uiPriority w:val="99"/>
    <w:unhideWhenUsed/>
    <w:rsid w:val="009773F7"/>
    <w:pPr>
      <w:spacing w:line="240" w:lineRule="auto"/>
    </w:pPr>
    <w:rPr>
      <w:sz w:val="20"/>
      <w:szCs w:val="20"/>
    </w:rPr>
  </w:style>
  <w:style w:type="character" w:customStyle="1" w:styleId="CommentTextChar">
    <w:name w:val="Comment Text Char"/>
    <w:basedOn w:val="DefaultParagraphFont"/>
    <w:link w:val="CommentText"/>
    <w:uiPriority w:val="99"/>
    <w:rsid w:val="009773F7"/>
    <w:rPr>
      <w:sz w:val="20"/>
      <w:szCs w:val="20"/>
    </w:rPr>
  </w:style>
  <w:style w:type="paragraph" w:styleId="CommentSubject">
    <w:name w:val="annotation subject"/>
    <w:basedOn w:val="CommentText"/>
    <w:next w:val="CommentText"/>
    <w:link w:val="CommentSubjectChar"/>
    <w:uiPriority w:val="99"/>
    <w:semiHidden/>
    <w:unhideWhenUsed/>
    <w:rsid w:val="009773F7"/>
    <w:rPr>
      <w:b/>
      <w:bCs/>
    </w:rPr>
  </w:style>
  <w:style w:type="character" w:customStyle="1" w:styleId="CommentSubjectChar">
    <w:name w:val="Comment Subject Char"/>
    <w:basedOn w:val="CommentTextChar"/>
    <w:link w:val="CommentSubject"/>
    <w:uiPriority w:val="99"/>
    <w:semiHidden/>
    <w:rsid w:val="009773F7"/>
    <w:rPr>
      <w:b/>
      <w:bCs/>
      <w:sz w:val="20"/>
      <w:szCs w:val="20"/>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1,Char Char Char Char,Char Char Char,Char, webb"/>
    <w:basedOn w:val="Normal"/>
    <w:link w:val="NormalWebChar"/>
    <w:uiPriority w:val="1"/>
    <w:unhideWhenUsed/>
    <w:qFormat/>
    <w:rsid w:val="00D40D2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2Char">
    <w:name w:val="Heading 2 Char"/>
    <w:basedOn w:val="DefaultParagraphFont"/>
    <w:link w:val="Heading2"/>
    <w:uiPriority w:val="9"/>
    <w:semiHidden/>
    <w:rsid w:val="00744EF1"/>
    <w:rPr>
      <w:rFonts w:asciiTheme="majorHAnsi" w:eastAsiaTheme="majorEastAsia" w:hAnsiTheme="majorHAnsi" w:cstheme="majorBidi"/>
      <w:b/>
      <w:bCs/>
      <w:color w:val="5B9BD5" w:themeColor="accent1"/>
      <w:sz w:val="26"/>
      <w:szCs w:val="26"/>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w:link w:val="NormalWeb"/>
    <w:uiPriority w:val="1"/>
    <w:locked/>
    <w:rsid w:val="00AE2724"/>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E2724"/>
  </w:style>
  <w:style w:type="character" w:customStyle="1" w:styleId="textexposedshow">
    <w:name w:val="text_exposed_show"/>
    <w:rsid w:val="00F9175D"/>
  </w:style>
  <w:style w:type="paragraph" w:styleId="BodyText">
    <w:name w:val="Body Text"/>
    <w:basedOn w:val="Normal"/>
    <w:link w:val="BodyTextChar"/>
    <w:unhideWhenUsed/>
    <w:rsid w:val="00792868"/>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792868"/>
    <w:rPr>
      <w:rFonts w:ascii="Times Armenian" w:eastAsia="Times New Roman" w:hAnsi="Times Armenian" w:cs="Times New Roman"/>
      <w:sz w:val="28"/>
      <w:szCs w:val="20"/>
      <w:lang w:val="en-GB" w:eastAsia="ru-RU"/>
    </w:rPr>
  </w:style>
  <w:style w:type="paragraph" w:styleId="NoSpacing">
    <w:name w:val="No Spacing"/>
    <w:link w:val="NoSpacingChar"/>
    <w:uiPriority w:val="1"/>
    <w:qFormat/>
    <w:rsid w:val="00792868"/>
    <w:pPr>
      <w:spacing w:after="0" w:line="240" w:lineRule="auto"/>
    </w:pPr>
    <w:rPr>
      <w:lang w:val="ru-RU"/>
    </w:rPr>
  </w:style>
  <w:style w:type="character" w:customStyle="1" w:styleId="NoSpacingChar">
    <w:name w:val="No Spacing Char"/>
    <w:basedOn w:val="DefaultParagraphFont"/>
    <w:link w:val="NoSpacing"/>
    <w:uiPriority w:val="1"/>
    <w:rsid w:val="00792868"/>
    <w:rPr>
      <w:lang w:val="ru-RU"/>
    </w:rPr>
  </w:style>
  <w:style w:type="paragraph" w:customStyle="1" w:styleId="Body">
    <w:name w:val="Body"/>
    <w:rsid w:val="007B6A46"/>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 w:type="table" w:styleId="TableGrid">
    <w:name w:val="Table Grid"/>
    <w:basedOn w:val="TableNormal"/>
    <w:uiPriority w:val="39"/>
    <w:rsid w:val="007341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819216">
      <w:bodyDiv w:val="1"/>
      <w:marLeft w:val="0"/>
      <w:marRight w:val="0"/>
      <w:marTop w:val="0"/>
      <w:marBottom w:val="0"/>
      <w:divBdr>
        <w:top w:val="none" w:sz="0" w:space="0" w:color="auto"/>
        <w:left w:val="none" w:sz="0" w:space="0" w:color="auto"/>
        <w:bottom w:val="none" w:sz="0" w:space="0" w:color="auto"/>
        <w:right w:val="none" w:sz="0" w:space="0" w:color="auto"/>
      </w:divBdr>
    </w:div>
    <w:div w:id="89157857">
      <w:bodyDiv w:val="1"/>
      <w:marLeft w:val="0"/>
      <w:marRight w:val="0"/>
      <w:marTop w:val="0"/>
      <w:marBottom w:val="0"/>
      <w:divBdr>
        <w:top w:val="none" w:sz="0" w:space="0" w:color="auto"/>
        <w:left w:val="none" w:sz="0" w:space="0" w:color="auto"/>
        <w:bottom w:val="none" w:sz="0" w:space="0" w:color="auto"/>
        <w:right w:val="none" w:sz="0" w:space="0" w:color="auto"/>
      </w:divBdr>
    </w:div>
    <w:div w:id="233129588">
      <w:bodyDiv w:val="1"/>
      <w:marLeft w:val="0"/>
      <w:marRight w:val="0"/>
      <w:marTop w:val="0"/>
      <w:marBottom w:val="0"/>
      <w:divBdr>
        <w:top w:val="none" w:sz="0" w:space="0" w:color="auto"/>
        <w:left w:val="none" w:sz="0" w:space="0" w:color="auto"/>
        <w:bottom w:val="none" w:sz="0" w:space="0" w:color="auto"/>
        <w:right w:val="none" w:sz="0" w:space="0" w:color="auto"/>
      </w:divBdr>
    </w:div>
    <w:div w:id="240336018">
      <w:bodyDiv w:val="1"/>
      <w:marLeft w:val="0"/>
      <w:marRight w:val="0"/>
      <w:marTop w:val="0"/>
      <w:marBottom w:val="0"/>
      <w:divBdr>
        <w:top w:val="none" w:sz="0" w:space="0" w:color="auto"/>
        <w:left w:val="none" w:sz="0" w:space="0" w:color="auto"/>
        <w:bottom w:val="none" w:sz="0" w:space="0" w:color="auto"/>
        <w:right w:val="none" w:sz="0" w:space="0" w:color="auto"/>
      </w:divBdr>
    </w:div>
    <w:div w:id="267322684">
      <w:bodyDiv w:val="1"/>
      <w:marLeft w:val="0"/>
      <w:marRight w:val="0"/>
      <w:marTop w:val="0"/>
      <w:marBottom w:val="0"/>
      <w:divBdr>
        <w:top w:val="none" w:sz="0" w:space="0" w:color="auto"/>
        <w:left w:val="none" w:sz="0" w:space="0" w:color="auto"/>
        <w:bottom w:val="none" w:sz="0" w:space="0" w:color="auto"/>
        <w:right w:val="none" w:sz="0" w:space="0" w:color="auto"/>
      </w:divBdr>
    </w:div>
    <w:div w:id="441654406">
      <w:bodyDiv w:val="1"/>
      <w:marLeft w:val="0"/>
      <w:marRight w:val="0"/>
      <w:marTop w:val="0"/>
      <w:marBottom w:val="0"/>
      <w:divBdr>
        <w:top w:val="none" w:sz="0" w:space="0" w:color="auto"/>
        <w:left w:val="none" w:sz="0" w:space="0" w:color="auto"/>
        <w:bottom w:val="none" w:sz="0" w:space="0" w:color="auto"/>
        <w:right w:val="none" w:sz="0" w:space="0" w:color="auto"/>
      </w:divBdr>
    </w:div>
    <w:div w:id="601689348">
      <w:bodyDiv w:val="1"/>
      <w:marLeft w:val="0"/>
      <w:marRight w:val="0"/>
      <w:marTop w:val="0"/>
      <w:marBottom w:val="0"/>
      <w:divBdr>
        <w:top w:val="none" w:sz="0" w:space="0" w:color="auto"/>
        <w:left w:val="none" w:sz="0" w:space="0" w:color="auto"/>
        <w:bottom w:val="none" w:sz="0" w:space="0" w:color="auto"/>
        <w:right w:val="none" w:sz="0" w:space="0" w:color="auto"/>
      </w:divBdr>
    </w:div>
    <w:div w:id="799420727">
      <w:bodyDiv w:val="1"/>
      <w:marLeft w:val="0"/>
      <w:marRight w:val="0"/>
      <w:marTop w:val="0"/>
      <w:marBottom w:val="0"/>
      <w:divBdr>
        <w:top w:val="none" w:sz="0" w:space="0" w:color="auto"/>
        <w:left w:val="none" w:sz="0" w:space="0" w:color="auto"/>
        <w:bottom w:val="none" w:sz="0" w:space="0" w:color="auto"/>
        <w:right w:val="none" w:sz="0" w:space="0" w:color="auto"/>
      </w:divBdr>
    </w:div>
    <w:div w:id="835222697">
      <w:bodyDiv w:val="1"/>
      <w:marLeft w:val="0"/>
      <w:marRight w:val="0"/>
      <w:marTop w:val="0"/>
      <w:marBottom w:val="0"/>
      <w:divBdr>
        <w:top w:val="none" w:sz="0" w:space="0" w:color="auto"/>
        <w:left w:val="none" w:sz="0" w:space="0" w:color="auto"/>
        <w:bottom w:val="none" w:sz="0" w:space="0" w:color="auto"/>
        <w:right w:val="none" w:sz="0" w:space="0" w:color="auto"/>
      </w:divBdr>
    </w:div>
    <w:div w:id="904293062">
      <w:bodyDiv w:val="1"/>
      <w:marLeft w:val="0"/>
      <w:marRight w:val="0"/>
      <w:marTop w:val="0"/>
      <w:marBottom w:val="0"/>
      <w:divBdr>
        <w:top w:val="none" w:sz="0" w:space="0" w:color="auto"/>
        <w:left w:val="none" w:sz="0" w:space="0" w:color="auto"/>
        <w:bottom w:val="none" w:sz="0" w:space="0" w:color="auto"/>
        <w:right w:val="none" w:sz="0" w:space="0" w:color="auto"/>
      </w:divBdr>
    </w:div>
    <w:div w:id="969243400">
      <w:bodyDiv w:val="1"/>
      <w:marLeft w:val="0"/>
      <w:marRight w:val="0"/>
      <w:marTop w:val="0"/>
      <w:marBottom w:val="0"/>
      <w:divBdr>
        <w:top w:val="none" w:sz="0" w:space="0" w:color="auto"/>
        <w:left w:val="none" w:sz="0" w:space="0" w:color="auto"/>
        <w:bottom w:val="none" w:sz="0" w:space="0" w:color="auto"/>
        <w:right w:val="none" w:sz="0" w:space="0" w:color="auto"/>
      </w:divBdr>
    </w:div>
    <w:div w:id="1138911193">
      <w:bodyDiv w:val="1"/>
      <w:marLeft w:val="0"/>
      <w:marRight w:val="0"/>
      <w:marTop w:val="0"/>
      <w:marBottom w:val="0"/>
      <w:divBdr>
        <w:top w:val="none" w:sz="0" w:space="0" w:color="auto"/>
        <w:left w:val="none" w:sz="0" w:space="0" w:color="auto"/>
        <w:bottom w:val="none" w:sz="0" w:space="0" w:color="auto"/>
        <w:right w:val="none" w:sz="0" w:space="0" w:color="auto"/>
      </w:divBdr>
    </w:div>
    <w:div w:id="1157040795">
      <w:bodyDiv w:val="1"/>
      <w:marLeft w:val="0"/>
      <w:marRight w:val="0"/>
      <w:marTop w:val="0"/>
      <w:marBottom w:val="0"/>
      <w:divBdr>
        <w:top w:val="none" w:sz="0" w:space="0" w:color="auto"/>
        <w:left w:val="none" w:sz="0" w:space="0" w:color="auto"/>
        <w:bottom w:val="none" w:sz="0" w:space="0" w:color="auto"/>
        <w:right w:val="none" w:sz="0" w:space="0" w:color="auto"/>
      </w:divBdr>
    </w:div>
    <w:div w:id="1223978228">
      <w:bodyDiv w:val="1"/>
      <w:marLeft w:val="0"/>
      <w:marRight w:val="0"/>
      <w:marTop w:val="0"/>
      <w:marBottom w:val="0"/>
      <w:divBdr>
        <w:top w:val="none" w:sz="0" w:space="0" w:color="auto"/>
        <w:left w:val="none" w:sz="0" w:space="0" w:color="auto"/>
        <w:bottom w:val="none" w:sz="0" w:space="0" w:color="auto"/>
        <w:right w:val="none" w:sz="0" w:space="0" w:color="auto"/>
      </w:divBdr>
    </w:div>
    <w:div w:id="1415935770">
      <w:bodyDiv w:val="1"/>
      <w:marLeft w:val="0"/>
      <w:marRight w:val="0"/>
      <w:marTop w:val="0"/>
      <w:marBottom w:val="0"/>
      <w:divBdr>
        <w:top w:val="none" w:sz="0" w:space="0" w:color="auto"/>
        <w:left w:val="none" w:sz="0" w:space="0" w:color="auto"/>
        <w:bottom w:val="none" w:sz="0" w:space="0" w:color="auto"/>
        <w:right w:val="none" w:sz="0" w:space="0" w:color="auto"/>
      </w:divBdr>
    </w:div>
    <w:div w:id="1479107159">
      <w:bodyDiv w:val="1"/>
      <w:marLeft w:val="0"/>
      <w:marRight w:val="0"/>
      <w:marTop w:val="0"/>
      <w:marBottom w:val="0"/>
      <w:divBdr>
        <w:top w:val="none" w:sz="0" w:space="0" w:color="auto"/>
        <w:left w:val="none" w:sz="0" w:space="0" w:color="auto"/>
        <w:bottom w:val="none" w:sz="0" w:space="0" w:color="auto"/>
        <w:right w:val="none" w:sz="0" w:space="0" w:color="auto"/>
      </w:divBdr>
    </w:div>
    <w:div w:id="1519735236">
      <w:bodyDiv w:val="1"/>
      <w:marLeft w:val="0"/>
      <w:marRight w:val="0"/>
      <w:marTop w:val="0"/>
      <w:marBottom w:val="0"/>
      <w:divBdr>
        <w:top w:val="none" w:sz="0" w:space="0" w:color="auto"/>
        <w:left w:val="none" w:sz="0" w:space="0" w:color="auto"/>
        <w:bottom w:val="none" w:sz="0" w:space="0" w:color="auto"/>
        <w:right w:val="none" w:sz="0" w:space="0" w:color="auto"/>
      </w:divBdr>
    </w:div>
    <w:div w:id="1624000597">
      <w:bodyDiv w:val="1"/>
      <w:marLeft w:val="0"/>
      <w:marRight w:val="0"/>
      <w:marTop w:val="0"/>
      <w:marBottom w:val="0"/>
      <w:divBdr>
        <w:top w:val="none" w:sz="0" w:space="0" w:color="auto"/>
        <w:left w:val="none" w:sz="0" w:space="0" w:color="auto"/>
        <w:bottom w:val="none" w:sz="0" w:space="0" w:color="auto"/>
        <w:right w:val="none" w:sz="0" w:space="0" w:color="auto"/>
      </w:divBdr>
    </w:div>
    <w:div w:id="1638489608">
      <w:bodyDiv w:val="1"/>
      <w:marLeft w:val="0"/>
      <w:marRight w:val="0"/>
      <w:marTop w:val="0"/>
      <w:marBottom w:val="0"/>
      <w:divBdr>
        <w:top w:val="none" w:sz="0" w:space="0" w:color="auto"/>
        <w:left w:val="none" w:sz="0" w:space="0" w:color="auto"/>
        <w:bottom w:val="none" w:sz="0" w:space="0" w:color="auto"/>
        <w:right w:val="none" w:sz="0" w:space="0" w:color="auto"/>
      </w:divBdr>
    </w:div>
    <w:div w:id="1661737378">
      <w:bodyDiv w:val="1"/>
      <w:marLeft w:val="0"/>
      <w:marRight w:val="0"/>
      <w:marTop w:val="0"/>
      <w:marBottom w:val="0"/>
      <w:divBdr>
        <w:top w:val="none" w:sz="0" w:space="0" w:color="auto"/>
        <w:left w:val="none" w:sz="0" w:space="0" w:color="auto"/>
        <w:bottom w:val="none" w:sz="0" w:space="0" w:color="auto"/>
        <w:right w:val="none" w:sz="0" w:space="0" w:color="auto"/>
      </w:divBdr>
    </w:div>
    <w:div w:id="1846938891">
      <w:bodyDiv w:val="1"/>
      <w:marLeft w:val="0"/>
      <w:marRight w:val="0"/>
      <w:marTop w:val="0"/>
      <w:marBottom w:val="0"/>
      <w:divBdr>
        <w:top w:val="none" w:sz="0" w:space="0" w:color="auto"/>
        <w:left w:val="none" w:sz="0" w:space="0" w:color="auto"/>
        <w:bottom w:val="none" w:sz="0" w:space="0" w:color="auto"/>
        <w:right w:val="none" w:sz="0" w:space="0" w:color="auto"/>
      </w:divBdr>
    </w:div>
    <w:div w:id="1937325309">
      <w:bodyDiv w:val="1"/>
      <w:marLeft w:val="0"/>
      <w:marRight w:val="0"/>
      <w:marTop w:val="0"/>
      <w:marBottom w:val="0"/>
      <w:divBdr>
        <w:top w:val="none" w:sz="0" w:space="0" w:color="auto"/>
        <w:left w:val="none" w:sz="0" w:space="0" w:color="auto"/>
        <w:bottom w:val="none" w:sz="0" w:space="0" w:color="auto"/>
        <w:right w:val="none" w:sz="0" w:space="0" w:color="auto"/>
      </w:divBdr>
    </w:div>
    <w:div w:id="1946038875">
      <w:bodyDiv w:val="1"/>
      <w:marLeft w:val="0"/>
      <w:marRight w:val="0"/>
      <w:marTop w:val="0"/>
      <w:marBottom w:val="0"/>
      <w:divBdr>
        <w:top w:val="none" w:sz="0" w:space="0" w:color="auto"/>
        <w:left w:val="none" w:sz="0" w:space="0" w:color="auto"/>
        <w:bottom w:val="none" w:sz="0" w:space="0" w:color="auto"/>
        <w:right w:val="none" w:sz="0" w:space="0" w:color="auto"/>
      </w:divBdr>
    </w:div>
    <w:div w:id="2043624265">
      <w:bodyDiv w:val="1"/>
      <w:marLeft w:val="0"/>
      <w:marRight w:val="0"/>
      <w:marTop w:val="0"/>
      <w:marBottom w:val="0"/>
      <w:divBdr>
        <w:top w:val="none" w:sz="0" w:space="0" w:color="auto"/>
        <w:left w:val="none" w:sz="0" w:space="0" w:color="auto"/>
        <w:bottom w:val="none" w:sz="0" w:space="0" w:color="auto"/>
        <w:right w:val="none" w:sz="0" w:space="0" w:color="auto"/>
      </w:divBdr>
      <w:divsChild>
        <w:div w:id="1871140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FCECC-4644-470D-B05B-437EB9361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2418</TotalTime>
  <Pages>2</Pages>
  <Words>297</Words>
  <Characters>2476</Characters>
  <Application>Microsoft Office Word</Application>
  <DocSecurity>0</DocSecurity>
  <Lines>54</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Սուսաննա Արզումանյան</dc:creator>
  <cp:keywords>https://mul2.gov.am/tasks/1251341/oneclick?token=1a36a22a8c88de8b7996ba3fe4a9a764</cp:keywords>
  <cp:lastModifiedBy>Hasmik Aperyan</cp:lastModifiedBy>
  <cp:revision>361</cp:revision>
  <cp:lastPrinted>2026-01-16T09:37:00Z</cp:lastPrinted>
  <dcterms:created xsi:type="dcterms:W3CDTF">2025-03-24T06:14:00Z</dcterms:created>
  <dcterms:modified xsi:type="dcterms:W3CDTF">2026-01-21T08:08:00Z</dcterms:modified>
</cp:coreProperties>
</file>