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F4A94" w:rsidRDefault="001C3F71" w:rsidP="00A71CED">
      <w:pPr>
        <w:jc w:val="center"/>
        <w:rPr>
          <w:rFonts w:ascii="GHEA Mariam" w:hAnsi="GHEA Mariam"/>
          <w:sz w:val="14"/>
          <w:szCs w:val="24"/>
        </w:rPr>
      </w:pPr>
    </w:p>
    <w:p w:rsidR="001C3F71" w:rsidRPr="006A7EEF" w:rsidRDefault="001C3F71" w:rsidP="00A71CED">
      <w:pPr>
        <w:jc w:val="center"/>
        <w:rPr>
          <w:rFonts w:ascii="GHEA Mariam" w:hAnsi="GHEA Mariam"/>
          <w:sz w:val="6"/>
          <w:szCs w:val="24"/>
        </w:rPr>
      </w:pPr>
    </w:p>
    <w:p w:rsidR="001C3F71" w:rsidRPr="00EF4A94" w:rsidRDefault="001C3F71" w:rsidP="00A71CED">
      <w:pPr>
        <w:jc w:val="center"/>
        <w:rPr>
          <w:rFonts w:ascii="GHEA Mariam" w:hAnsi="GHEA Mariam"/>
          <w:sz w:val="18"/>
          <w:szCs w:val="24"/>
        </w:rPr>
      </w:pPr>
    </w:p>
    <w:p w:rsidR="001C3F71" w:rsidRPr="00EF4A94" w:rsidRDefault="001261A6" w:rsidP="00A71CED">
      <w:pPr>
        <w:jc w:val="center"/>
        <w:rPr>
          <w:rFonts w:ascii="GHEA Mariam" w:hAnsi="GHEA Mariam"/>
          <w:sz w:val="24"/>
          <w:szCs w:val="24"/>
          <w:lang w:val="hy-AM"/>
        </w:rPr>
      </w:pPr>
      <w:r>
        <w:rPr>
          <w:rFonts w:ascii="GHEA Mariam" w:hAnsi="GHEA Mariam"/>
          <w:sz w:val="24"/>
          <w:szCs w:val="24"/>
        </w:rPr>
        <w:t>22</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F4A94">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EF4A94" w:rsidRDefault="004674F9" w:rsidP="00A71CED">
      <w:pPr>
        <w:jc w:val="center"/>
        <w:rPr>
          <w:rFonts w:ascii="GHEA Mariam" w:hAnsi="GHEA Mariam"/>
          <w:sz w:val="32"/>
          <w:szCs w:val="24"/>
        </w:rPr>
      </w:pPr>
    </w:p>
    <w:p w:rsidR="00EF4A94" w:rsidRDefault="006E5F61" w:rsidP="00EF4A94">
      <w:pPr>
        <w:pStyle w:val="mechtex"/>
        <w:rPr>
          <w:rFonts w:ascii="GHEA Mariam" w:hAnsi="GHEA Mariam"/>
          <w:sz w:val="24"/>
          <w:szCs w:val="24"/>
          <w:lang w:val="hy-AM"/>
        </w:rPr>
      </w:pPr>
      <w:r w:rsidRPr="00EF4A94">
        <w:rPr>
          <w:rFonts w:ascii="GHEA Mariam" w:hAnsi="GHEA Mariam"/>
          <w:spacing w:val="-6"/>
          <w:sz w:val="24"/>
          <w:szCs w:val="24"/>
          <w:lang w:val="hy-AM"/>
        </w:rPr>
        <w:t>«</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ՀԱՐԿԱՅԻՆ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ՕՐԵՆՍԳՐՔՈՒՄ</w:t>
      </w:r>
      <w:r w:rsidRPr="00EF4A94">
        <w:rPr>
          <w:rFonts w:ascii="GHEA Mariam" w:hAnsi="GHEA Mariam"/>
          <w:sz w:val="24"/>
          <w:szCs w:val="24"/>
          <w:lang w:val="hy-AM"/>
        </w:rPr>
        <w:t xml:space="preserve"> </w:t>
      </w:r>
      <w:r w:rsidRPr="00EF4A94">
        <w:rPr>
          <w:rFonts w:ascii="GHEA Mariam" w:hAnsi="GHEA Mariam" w:cs="Arial"/>
          <w:sz w:val="24"/>
          <w:szCs w:val="24"/>
          <w:lang w:val="hy-AM"/>
        </w:rPr>
        <w:t>ՓՈՓՈԽՈՒԹՅՈՒՆՆԵՐ</w:t>
      </w:r>
      <w:r w:rsidRPr="00EF4A94">
        <w:rPr>
          <w:rFonts w:ascii="GHEA Mariam" w:hAnsi="GHEA Mariam"/>
          <w:sz w:val="24"/>
          <w:szCs w:val="24"/>
          <w:lang w:val="hy-AM"/>
        </w:rPr>
        <w:t xml:space="preserve"> </w:t>
      </w:r>
      <w:r w:rsidRPr="00EF4A94">
        <w:rPr>
          <w:rFonts w:ascii="GHEA Mariam" w:hAnsi="GHEA Mariam" w:cs="Arial"/>
          <w:sz w:val="24"/>
          <w:szCs w:val="24"/>
          <w:lang w:val="hy-AM"/>
        </w:rPr>
        <w:t>ԵՎ</w:t>
      </w:r>
      <w:r w:rsidRPr="00EF4A94">
        <w:rPr>
          <w:rFonts w:ascii="GHEA Mariam" w:hAnsi="GHEA Mariam"/>
          <w:sz w:val="24"/>
          <w:szCs w:val="24"/>
          <w:lang w:val="hy-AM"/>
        </w:rPr>
        <w:t xml:space="preserve"> </w:t>
      </w:r>
      <w:r w:rsidRPr="00EF4A94">
        <w:rPr>
          <w:rFonts w:ascii="GHEA Mariam" w:hAnsi="GHEA Mariam" w:cs="Arial"/>
          <w:sz w:val="24"/>
          <w:szCs w:val="24"/>
          <w:lang w:val="hy-AM"/>
        </w:rPr>
        <w:t>ԼՐԱՑՈՒՄՆԵՐ</w:t>
      </w:r>
      <w:r w:rsidRPr="00EF4A94">
        <w:rPr>
          <w:rFonts w:ascii="GHEA Mariam" w:hAnsi="GHEA Mariam"/>
          <w:sz w:val="24"/>
          <w:szCs w:val="24"/>
          <w:lang w:val="hy-AM"/>
        </w:rPr>
        <w:t xml:space="preserve"> </w:t>
      </w:r>
      <w:r w:rsidRPr="00EF4A94">
        <w:rPr>
          <w:rFonts w:ascii="GHEA Mariam" w:hAnsi="GHEA Mariam" w:cs="Arial"/>
          <w:sz w:val="24"/>
          <w:szCs w:val="24"/>
          <w:lang w:val="hy-AM"/>
        </w:rPr>
        <w:t>ԿԱՏԱՐԵԼՈՒ</w:t>
      </w:r>
      <w:r w:rsidRPr="00EF4A94">
        <w:rPr>
          <w:rFonts w:ascii="GHEA Mariam" w:hAnsi="GHEA Mariam"/>
          <w:sz w:val="24"/>
          <w:szCs w:val="24"/>
          <w:lang w:val="hy-AM"/>
        </w:rPr>
        <w:t xml:space="preserve"> </w:t>
      </w:r>
      <w:r w:rsidRPr="00EF4A94">
        <w:rPr>
          <w:rFonts w:ascii="GHEA Mariam" w:hAnsi="GHEA Mariam" w:cs="Arial"/>
          <w:sz w:val="24"/>
          <w:szCs w:val="24"/>
          <w:lang w:val="hy-AM"/>
        </w:rPr>
        <w:t>ՄԱՍԻՆ</w:t>
      </w:r>
      <w:r w:rsidRPr="00EF4A94">
        <w:rPr>
          <w:rFonts w:ascii="GHEA Mariam" w:hAnsi="GHEA Mariam" w:cs="Arial Armenian"/>
          <w:sz w:val="24"/>
          <w:szCs w:val="24"/>
          <w:lang w:val="hy-AM"/>
        </w:rPr>
        <w:t>»</w:t>
      </w:r>
      <w:r w:rsidRPr="00EF4A94">
        <w:rPr>
          <w:rFonts w:ascii="GHEA Mariam" w:hAnsi="GHEA Mariam"/>
          <w:sz w:val="24"/>
          <w:szCs w:val="24"/>
          <w:lang w:val="hy-AM"/>
        </w:rPr>
        <w:t xml:space="preserve"> </w:t>
      </w:r>
      <w:r w:rsidRPr="00EF4A94">
        <w:rPr>
          <w:rFonts w:ascii="GHEA Mariam" w:hAnsi="GHEA Mariam" w:cs="Arial"/>
          <w:sz w:val="24"/>
          <w:szCs w:val="24"/>
          <w:lang w:val="hy-AM"/>
        </w:rPr>
        <w:t>ՀԱՅԱՍՏԱՆԻ</w:t>
      </w:r>
      <w:r w:rsidRPr="00EF4A94">
        <w:rPr>
          <w:rFonts w:ascii="GHEA Mariam" w:hAnsi="GHEA Mariam"/>
          <w:sz w:val="24"/>
          <w:szCs w:val="24"/>
          <w:lang w:val="hy-AM"/>
        </w:rPr>
        <w:t xml:space="preserve"> </w:t>
      </w:r>
      <w:r w:rsidRPr="00EF4A94">
        <w:rPr>
          <w:rFonts w:ascii="GHEA Mariam" w:hAnsi="GHEA Mariam" w:cs="Arial"/>
          <w:sz w:val="24"/>
          <w:szCs w:val="24"/>
          <w:lang w:val="hy-AM"/>
        </w:rPr>
        <w:t>ՀԱՆՐԱՊԵՏՈՒԹՅԱՆ</w:t>
      </w:r>
      <w:r w:rsidRPr="00EF4A94">
        <w:rPr>
          <w:rFonts w:ascii="GHEA Mariam" w:hAnsi="GHEA Mariam"/>
          <w:sz w:val="24"/>
          <w:szCs w:val="24"/>
          <w:lang w:val="hy-AM"/>
        </w:rPr>
        <w:t xml:space="preserve"> </w:t>
      </w:r>
      <w:r w:rsidRPr="00EF4A94">
        <w:rPr>
          <w:rFonts w:ascii="GHEA Mariam" w:hAnsi="GHEA Mariam" w:cs="Arial"/>
          <w:sz w:val="24"/>
          <w:szCs w:val="24"/>
          <w:lang w:val="hy-AM"/>
        </w:rPr>
        <w:t>ՕՐԵՆՔԻ</w:t>
      </w:r>
      <w:r w:rsidRPr="00EF4A94">
        <w:rPr>
          <w:rFonts w:ascii="GHEA Mariam" w:hAnsi="GHEA Mariam"/>
          <w:sz w:val="24"/>
          <w:szCs w:val="24"/>
          <w:lang w:val="hy-AM"/>
        </w:rPr>
        <w:t xml:space="preserve"> </w:t>
      </w:r>
      <w:r w:rsidRPr="00EF4A94">
        <w:rPr>
          <w:rFonts w:ascii="GHEA Mariam" w:hAnsi="GHEA Mariam" w:cs="Arial"/>
          <w:sz w:val="24"/>
          <w:szCs w:val="24"/>
          <w:lang w:val="hy-AM"/>
        </w:rPr>
        <w:t>ՆԱԽԱԳԾԻ</w:t>
      </w:r>
      <w:r w:rsidRPr="00EF4A94">
        <w:rPr>
          <w:rFonts w:ascii="GHEA Mariam" w:hAnsi="GHEA Mariam"/>
          <w:sz w:val="24"/>
          <w:szCs w:val="24"/>
          <w:lang w:val="hy-AM"/>
        </w:rPr>
        <w:t xml:space="preserve"> </w:t>
      </w:r>
    </w:p>
    <w:p w:rsidR="00EF4A94" w:rsidRDefault="006E5F61" w:rsidP="00EF4A94">
      <w:pPr>
        <w:pStyle w:val="mechtex"/>
        <w:rPr>
          <w:rFonts w:ascii="GHEA Mariam" w:hAnsi="GHEA Mariam"/>
          <w:sz w:val="24"/>
          <w:szCs w:val="24"/>
          <w:lang w:val="hy-AM"/>
        </w:rPr>
      </w:pPr>
      <w:r w:rsidRPr="00EF4A94">
        <w:rPr>
          <w:rFonts w:ascii="GHEA Mariam" w:hAnsi="GHEA Mariam" w:cs="Arial"/>
          <w:sz w:val="24"/>
          <w:szCs w:val="24"/>
          <w:lang w:val="hy-AM"/>
        </w:rPr>
        <w:t>ՎԵՐԱԲԵՐՅԱԼ</w:t>
      </w:r>
      <w:r w:rsidRPr="00EF4A94">
        <w:rPr>
          <w:rFonts w:ascii="GHEA Mariam" w:hAnsi="GHEA Mariam"/>
          <w:sz w:val="24"/>
          <w:szCs w:val="24"/>
          <w:lang w:val="hy-AM"/>
        </w:rPr>
        <w:t xml:space="preserve"> </w:t>
      </w:r>
      <w:r w:rsidRPr="00EF4A94">
        <w:rPr>
          <w:rFonts w:ascii="GHEA Mariam" w:hAnsi="GHEA Mariam" w:cs="Arial"/>
          <w:sz w:val="24"/>
          <w:szCs w:val="24"/>
          <w:lang w:val="hy-AM"/>
        </w:rPr>
        <w:t>ՀԱՅԱՍՏԱՆԻ</w:t>
      </w:r>
      <w:r w:rsidRPr="00EF4A94">
        <w:rPr>
          <w:rFonts w:ascii="GHEA Mariam" w:hAnsi="GHEA Mariam"/>
          <w:sz w:val="24"/>
          <w:szCs w:val="24"/>
          <w:lang w:val="hy-AM"/>
        </w:rPr>
        <w:t xml:space="preserve"> </w:t>
      </w:r>
      <w:r w:rsidRPr="00EF4A94">
        <w:rPr>
          <w:rFonts w:ascii="GHEA Mariam" w:hAnsi="GHEA Mariam" w:cs="Arial"/>
          <w:sz w:val="24"/>
          <w:szCs w:val="24"/>
          <w:lang w:val="hy-AM"/>
        </w:rPr>
        <w:t>ՀԱՆՐԱՊԵՏՈՒԹՅԱՆ</w:t>
      </w:r>
      <w:r w:rsidRPr="00EF4A94">
        <w:rPr>
          <w:rFonts w:ascii="GHEA Mariam" w:hAnsi="GHEA Mariam"/>
          <w:sz w:val="24"/>
          <w:szCs w:val="24"/>
          <w:lang w:val="hy-AM"/>
        </w:rPr>
        <w:t xml:space="preserve"> </w:t>
      </w:r>
    </w:p>
    <w:p w:rsidR="006E5F61" w:rsidRPr="00EF4A94" w:rsidRDefault="006E5F61" w:rsidP="00EF4A94">
      <w:pPr>
        <w:pStyle w:val="mechtex"/>
        <w:rPr>
          <w:rFonts w:ascii="GHEA Mariam" w:hAnsi="GHEA Mariam"/>
          <w:sz w:val="24"/>
          <w:szCs w:val="24"/>
          <w:lang w:val="hy-AM"/>
        </w:rPr>
      </w:pPr>
      <w:r w:rsidRPr="00EF4A94">
        <w:rPr>
          <w:rFonts w:ascii="GHEA Mariam" w:hAnsi="GHEA Mariam" w:cs="Arial"/>
          <w:sz w:val="24"/>
          <w:szCs w:val="24"/>
          <w:lang w:val="hy-AM"/>
        </w:rPr>
        <w:t>ԿԱՌԱՎԱՐՈՒԹՅԱՆ</w:t>
      </w:r>
      <w:r w:rsidRPr="00EF4A94">
        <w:rPr>
          <w:rFonts w:ascii="GHEA Mariam" w:hAnsi="GHEA Mariam"/>
          <w:sz w:val="24"/>
          <w:szCs w:val="24"/>
          <w:lang w:val="hy-AM"/>
        </w:rPr>
        <w:t xml:space="preserve"> </w:t>
      </w:r>
      <w:r w:rsidRPr="00EF4A94">
        <w:rPr>
          <w:rFonts w:ascii="GHEA Mariam" w:hAnsi="GHEA Mariam" w:cs="Arial"/>
          <w:sz w:val="24"/>
          <w:szCs w:val="24"/>
          <w:lang w:val="hy-AM"/>
        </w:rPr>
        <w:t>ԱՌԱՋԱՐԿՈՒ</w:t>
      </w:r>
      <w:r w:rsidRPr="00EF4A94">
        <w:rPr>
          <w:rFonts w:ascii="GHEA Mariam" w:hAnsi="GHEA Mariam"/>
          <w:sz w:val="24"/>
          <w:szCs w:val="24"/>
          <w:lang w:val="hy-AM"/>
        </w:rPr>
        <w:softHyphen/>
      </w:r>
      <w:r w:rsidRPr="00EF4A94">
        <w:rPr>
          <w:rFonts w:ascii="GHEA Mariam" w:hAnsi="GHEA Mariam" w:cs="Arial"/>
          <w:sz w:val="24"/>
          <w:szCs w:val="24"/>
          <w:lang w:val="hy-AM"/>
        </w:rPr>
        <w:t>ԹՅԱՆ</w:t>
      </w:r>
      <w:r w:rsidR="00EF4A94">
        <w:rPr>
          <w:rFonts w:ascii="GHEA Mariam" w:hAnsi="GHEA Mariam"/>
          <w:sz w:val="24"/>
          <w:szCs w:val="24"/>
          <w:lang w:val="hy-AM"/>
        </w:rPr>
        <w:t xml:space="preserve"> </w:t>
      </w:r>
      <w:r w:rsidRPr="00EF4A94">
        <w:rPr>
          <w:rFonts w:ascii="GHEA Mariam" w:hAnsi="GHEA Mariam" w:cs="Arial"/>
          <w:sz w:val="24"/>
          <w:szCs w:val="24"/>
          <w:lang w:val="hy-AM"/>
        </w:rPr>
        <w:t>ՄԱՍԻՆ</w:t>
      </w:r>
      <w:r w:rsidRPr="00EF4A94">
        <w:rPr>
          <w:rFonts w:ascii="GHEA Mariam" w:hAnsi="GHEA Mariam"/>
          <w:sz w:val="24"/>
          <w:szCs w:val="24"/>
          <w:lang w:val="hy-AM"/>
        </w:rPr>
        <w:t xml:space="preserve">  </w:t>
      </w:r>
    </w:p>
    <w:p w:rsidR="006E5F61" w:rsidRPr="00EF4A94" w:rsidRDefault="006E5F61" w:rsidP="00EF4A94">
      <w:pPr>
        <w:pStyle w:val="mechtex"/>
        <w:rPr>
          <w:rFonts w:ascii="GHEA Mariam" w:hAnsi="GHEA Mariam"/>
          <w:sz w:val="24"/>
          <w:szCs w:val="24"/>
          <w:lang w:val="hy-AM"/>
        </w:rPr>
      </w:pPr>
      <w:r w:rsidRPr="00EF4A94">
        <w:rPr>
          <w:rFonts w:ascii="GHEA Mariam" w:hAnsi="GHEA Mariam"/>
          <w:sz w:val="24"/>
          <w:szCs w:val="24"/>
          <w:lang w:val="hy-AM"/>
        </w:rPr>
        <w:t xml:space="preserve"> -----------------------------------------------------------------</w:t>
      </w:r>
      <w:r w:rsidR="00EF4A94">
        <w:rPr>
          <w:rFonts w:ascii="GHEA Mariam" w:hAnsi="GHEA Mariam"/>
          <w:sz w:val="24"/>
          <w:szCs w:val="24"/>
          <w:lang w:val="hy-AM"/>
        </w:rPr>
        <w:t>-------------------------------</w:t>
      </w:r>
    </w:p>
    <w:p w:rsidR="006E5F61" w:rsidRPr="00EF4A94" w:rsidRDefault="006E5F61" w:rsidP="00EF4A94">
      <w:pPr>
        <w:pStyle w:val="mechtex"/>
        <w:rPr>
          <w:rFonts w:ascii="GHEA Mariam" w:hAnsi="GHEA Mariam"/>
          <w:sz w:val="24"/>
          <w:szCs w:val="24"/>
          <w:lang w:val="hy-AM"/>
        </w:rPr>
      </w:pPr>
    </w:p>
    <w:p w:rsidR="006E5F61" w:rsidRPr="00EF4A94" w:rsidRDefault="006E5F61" w:rsidP="006E5F61">
      <w:pPr>
        <w:pStyle w:val="mechtex"/>
        <w:rPr>
          <w:rFonts w:ascii="GHEA Grapalat" w:hAnsi="GHEA Grapalat" w:cs="Franklin Gothic Medium Cond"/>
          <w:bCs/>
          <w:iCs/>
          <w:sz w:val="20"/>
          <w:szCs w:val="24"/>
          <w:lang w:val="hy-AM"/>
        </w:rPr>
      </w:pPr>
    </w:p>
    <w:p w:rsidR="006E5F61" w:rsidRPr="00EF4A94" w:rsidRDefault="006E5F61" w:rsidP="00EF4A94">
      <w:pPr>
        <w:pStyle w:val="norm"/>
        <w:spacing w:line="360" w:lineRule="auto"/>
        <w:ind w:right="-185"/>
        <w:rPr>
          <w:rFonts w:ascii="GHEA Mariam" w:hAnsi="GHEA Mariam"/>
          <w:spacing w:val="-6"/>
          <w:sz w:val="24"/>
          <w:szCs w:val="24"/>
          <w:lang w:val="hy-AM"/>
        </w:rPr>
      </w:pPr>
      <w:r w:rsidRPr="00EF4A94">
        <w:rPr>
          <w:rFonts w:ascii="GHEA Mariam" w:hAnsi="GHEA Mariam" w:cs="Arial"/>
          <w:spacing w:val="-6"/>
          <w:sz w:val="24"/>
          <w:szCs w:val="24"/>
          <w:lang w:val="hy-AM"/>
        </w:rPr>
        <w:t>Հիմք</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ընդունելով</w:t>
      </w:r>
      <w:r w:rsidRPr="00EF4A94">
        <w:rPr>
          <w:rFonts w:ascii="GHEA Mariam" w:hAnsi="GHEA Mariam"/>
          <w:spacing w:val="-6"/>
          <w:sz w:val="24"/>
          <w:szCs w:val="24"/>
          <w:lang w:val="hy-AM"/>
        </w:rPr>
        <w:t xml:space="preserve"> </w:t>
      </w:r>
      <w:r w:rsidRPr="00EF4A94">
        <w:rPr>
          <w:rFonts w:ascii="GHEA Mariam" w:hAnsi="GHEA Mariam" w:cs="Arial Armenian"/>
          <w:spacing w:val="-6"/>
          <w:sz w:val="24"/>
          <w:szCs w:val="24"/>
          <w:lang w:val="hy-AM"/>
        </w:rPr>
        <w:t>«</w:t>
      </w:r>
      <w:r w:rsidRPr="00EF4A94">
        <w:rPr>
          <w:rFonts w:ascii="GHEA Mariam" w:hAnsi="GHEA Mariam" w:cs="Arial"/>
          <w:spacing w:val="-6"/>
          <w:sz w:val="24"/>
          <w:szCs w:val="24"/>
          <w:lang w:val="hy-AM"/>
        </w:rPr>
        <w:t>Ազգային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ժողովի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կանոնակարգ</w:t>
      </w:r>
      <w:r w:rsidRPr="00EF4A94">
        <w:rPr>
          <w:rFonts w:ascii="GHEA Mariam" w:hAnsi="GHEA Mariam" w:cs="Arial Armenian"/>
          <w:spacing w:val="-6"/>
          <w:sz w:val="24"/>
          <w:szCs w:val="24"/>
          <w:lang w:val="hy-AM"/>
        </w:rPr>
        <w:t>»</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սահմանադրական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օրենքի</w:t>
      </w:r>
      <w:r w:rsidRPr="00EF4A94">
        <w:rPr>
          <w:rFonts w:ascii="GHEA Mariam" w:hAnsi="GHEA Mariam"/>
          <w:spacing w:val="-6"/>
          <w:sz w:val="24"/>
          <w:szCs w:val="24"/>
          <w:lang w:val="hy-AM"/>
        </w:rPr>
        <w:t xml:space="preserve"> 77-</w:t>
      </w:r>
      <w:r w:rsidRPr="00EF4A94">
        <w:rPr>
          <w:rFonts w:ascii="GHEA Mariam" w:hAnsi="GHEA Mariam" w:cs="Arial"/>
          <w:spacing w:val="-6"/>
          <w:sz w:val="24"/>
          <w:szCs w:val="24"/>
          <w:lang w:val="hy-AM"/>
        </w:rPr>
        <w:t>րդ</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հոդվածի</w:t>
      </w:r>
      <w:r w:rsidRPr="00EF4A94">
        <w:rPr>
          <w:rFonts w:ascii="GHEA Mariam" w:hAnsi="GHEA Mariam"/>
          <w:spacing w:val="-6"/>
          <w:sz w:val="24"/>
          <w:szCs w:val="24"/>
          <w:lang w:val="hy-AM"/>
        </w:rPr>
        <w:t xml:space="preserve"> 1-</w:t>
      </w:r>
      <w:r w:rsidRPr="00EF4A94">
        <w:rPr>
          <w:rFonts w:ascii="GHEA Mariam" w:hAnsi="GHEA Mariam" w:cs="Arial"/>
          <w:spacing w:val="-6"/>
          <w:sz w:val="24"/>
          <w:szCs w:val="24"/>
          <w:lang w:val="hy-AM"/>
        </w:rPr>
        <w:t>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մասը՝</w:t>
      </w:r>
      <w:r w:rsidRPr="00EF4A94">
        <w:rPr>
          <w:rFonts w:ascii="GHEA Mariam" w:hAnsi="GHEA Mariam"/>
          <w:spacing w:val="-6"/>
          <w:sz w:val="24"/>
          <w:szCs w:val="24"/>
          <w:lang w:val="hy-AM"/>
        </w:rPr>
        <w:t xml:space="preserve"> </w:t>
      </w:r>
      <w:r w:rsidR="00EF4A94" w:rsidRPr="00EF4A94">
        <w:rPr>
          <w:rFonts w:ascii="GHEA Mariam" w:eastAsia="Arial Unicode MS" w:hAnsi="GHEA Mariam" w:cs="Sylfaen"/>
          <w:spacing w:val="-6"/>
          <w:sz w:val="24"/>
          <w:szCs w:val="24"/>
          <w:shd w:val="clear" w:color="auto" w:fill="FFFFFF"/>
          <w:lang w:val="hy-AM"/>
        </w:rPr>
        <w:t>Հայաստանի</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Հանրապետության</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կառավարությունը</w:t>
      </w:r>
      <w:r w:rsidR="00EF4A94" w:rsidRPr="00EF4A94">
        <w:rPr>
          <w:rFonts w:ascii="GHEA Mariam" w:eastAsia="Arial Unicode MS" w:hAnsi="GHEA Mariam" w:cs="Arial Armenian"/>
          <w:spacing w:val="-6"/>
          <w:sz w:val="24"/>
          <w:szCs w:val="24"/>
          <w:shd w:val="clear" w:color="auto" w:fill="FFFFFF"/>
          <w:lang w:val="hy-AM"/>
        </w:rPr>
        <w:t xml:space="preserve">  </w:t>
      </w:r>
      <w:r w:rsid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ո</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ր</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ո</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շ</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ու</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մ</w:t>
      </w:r>
      <w:r w:rsidR="00EF4A94" w:rsidRPr="00EF4A94">
        <w:rPr>
          <w:rFonts w:ascii="GHEA Mariam" w:eastAsia="Arial Unicode MS" w:hAnsi="GHEA Mariam" w:cs="Arial Armenian"/>
          <w:spacing w:val="-6"/>
          <w:sz w:val="24"/>
          <w:szCs w:val="24"/>
          <w:shd w:val="clear" w:color="auto" w:fill="FFFFFF"/>
          <w:lang w:val="hy-AM"/>
        </w:rPr>
        <w:t xml:space="preserve">   </w:t>
      </w:r>
      <w:r w:rsidR="00EF4A94" w:rsidRPr="00EF4A94">
        <w:rPr>
          <w:rFonts w:ascii="GHEA Mariam" w:eastAsia="Arial Unicode MS" w:hAnsi="GHEA Mariam" w:cs="Sylfaen"/>
          <w:spacing w:val="-6"/>
          <w:sz w:val="24"/>
          <w:szCs w:val="24"/>
          <w:shd w:val="clear" w:color="auto" w:fill="FFFFFF"/>
          <w:lang w:val="hy-AM"/>
        </w:rPr>
        <w:t>է</w:t>
      </w:r>
      <w:r w:rsidR="00EF4A94" w:rsidRPr="00EF4A94">
        <w:rPr>
          <w:rFonts w:ascii="GHEA Mariam" w:eastAsia="Arial Unicode MS" w:hAnsi="GHEA Mariam" w:cs="Arial Armenian"/>
          <w:spacing w:val="-6"/>
          <w:sz w:val="24"/>
          <w:szCs w:val="24"/>
          <w:shd w:val="clear" w:color="auto" w:fill="FFFFFF"/>
          <w:lang w:val="hy-AM"/>
        </w:rPr>
        <w:t>.</w:t>
      </w:r>
    </w:p>
    <w:p w:rsidR="006E5F61" w:rsidRPr="00EF4A94" w:rsidRDefault="006E5F61" w:rsidP="00EF4A94">
      <w:pPr>
        <w:pStyle w:val="norm"/>
        <w:spacing w:line="360" w:lineRule="auto"/>
        <w:ind w:right="-185"/>
        <w:rPr>
          <w:rFonts w:ascii="GHEA Mariam" w:hAnsi="GHEA Mariam"/>
          <w:sz w:val="24"/>
          <w:szCs w:val="24"/>
          <w:lang w:val="hy-AM"/>
        </w:rPr>
      </w:pPr>
      <w:r w:rsidRPr="00EF4A94">
        <w:rPr>
          <w:rFonts w:ascii="GHEA Mariam" w:hAnsi="GHEA Mariam"/>
          <w:spacing w:val="-6"/>
          <w:sz w:val="24"/>
          <w:szCs w:val="24"/>
          <w:lang w:val="hy-AM"/>
        </w:rPr>
        <w:t xml:space="preserve">1. </w:t>
      </w:r>
      <w:r w:rsidRPr="00EF4A94">
        <w:rPr>
          <w:rFonts w:ascii="GHEA Mariam" w:hAnsi="GHEA Mariam" w:cs="Arial"/>
          <w:spacing w:val="-6"/>
          <w:sz w:val="24"/>
          <w:szCs w:val="24"/>
          <w:lang w:val="hy-AM"/>
        </w:rPr>
        <w:t>Հավանություն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տալ</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հարկային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օրենս</w:t>
      </w:r>
      <w:r w:rsidR="00EF4A94">
        <w:rPr>
          <w:rFonts w:ascii="GHEA Mariam" w:hAnsi="GHEA Mariam" w:cs="Arial"/>
          <w:spacing w:val="-6"/>
          <w:sz w:val="24"/>
          <w:szCs w:val="24"/>
          <w:lang w:val="hy-AM"/>
        </w:rPr>
        <w:softHyphen/>
      </w:r>
      <w:r w:rsidRPr="00EF4A94">
        <w:rPr>
          <w:rFonts w:ascii="GHEA Mariam" w:hAnsi="GHEA Mariam" w:cs="Arial"/>
          <w:spacing w:val="-6"/>
          <w:sz w:val="24"/>
          <w:szCs w:val="24"/>
          <w:lang w:val="hy-AM"/>
        </w:rPr>
        <w:t>գրքում</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փոփոխություններ</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և</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լրացումներ</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կատարելու</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մասին</w:t>
      </w:r>
      <w:r w:rsidRPr="00EF4A94">
        <w:rPr>
          <w:rFonts w:ascii="GHEA Mariam" w:hAnsi="GHEA Mariam" w:cs="Arial Armenian"/>
          <w:spacing w:val="-6"/>
          <w:sz w:val="24"/>
          <w:szCs w:val="24"/>
          <w:lang w:val="hy-AM"/>
        </w:rPr>
        <w:t>»</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w:t>
      </w:r>
      <w:r w:rsidRPr="00EF4A94">
        <w:rPr>
          <w:rFonts w:ascii="GHEA Mariam" w:hAnsi="GHEA Mariam"/>
          <w:spacing w:val="-6"/>
          <w:sz w:val="24"/>
          <w:szCs w:val="24"/>
          <w:lang w:val="hy-AM"/>
        </w:rPr>
        <w:softHyphen/>
      </w:r>
      <w:r w:rsidRPr="00EF4A94">
        <w:rPr>
          <w:rFonts w:ascii="GHEA Mariam" w:hAnsi="GHEA Mariam" w:cs="Arial"/>
          <w:spacing w:val="-6"/>
          <w:sz w:val="24"/>
          <w:szCs w:val="24"/>
          <w:lang w:val="hy-AM"/>
        </w:rPr>
        <w:t>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օրենքի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նախագծի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Պ</w:t>
      </w:r>
      <w:r w:rsidRPr="00EF4A94">
        <w:rPr>
          <w:rFonts w:ascii="GHEA Mariam" w:hAnsi="GHEA Mariam"/>
          <w:spacing w:val="-6"/>
          <w:sz w:val="24"/>
          <w:szCs w:val="24"/>
          <w:lang w:val="hy-AM"/>
        </w:rPr>
        <w:t>-1222-17.12.2025-</w:t>
      </w:r>
      <w:r w:rsidRPr="00EF4A94">
        <w:rPr>
          <w:rFonts w:ascii="GHEA Mariam" w:hAnsi="GHEA Mariam" w:cs="Arial"/>
          <w:spacing w:val="-6"/>
          <w:sz w:val="24"/>
          <w:szCs w:val="24"/>
          <w:lang w:val="hy-AM"/>
        </w:rPr>
        <w:t>ՏՀ</w:t>
      </w:r>
      <w:r w:rsidRPr="00EF4A94">
        <w:rPr>
          <w:rFonts w:ascii="GHEA Mariam" w:hAnsi="GHEA Mariam"/>
          <w:spacing w:val="-6"/>
          <w:sz w:val="24"/>
          <w:szCs w:val="24"/>
          <w:lang w:val="hy-AM"/>
        </w:rPr>
        <w:t xml:space="preserve">-011/0) </w:t>
      </w:r>
      <w:r w:rsidRPr="00EF4A94">
        <w:rPr>
          <w:rFonts w:ascii="GHEA Mariam" w:hAnsi="GHEA Mariam" w:cs="Arial"/>
          <w:spacing w:val="-6"/>
          <w:sz w:val="24"/>
          <w:szCs w:val="24"/>
          <w:lang w:val="hy-AM"/>
        </w:rPr>
        <w:t>վերաբե</w:t>
      </w:r>
      <w:r w:rsidRPr="00EF4A94">
        <w:rPr>
          <w:rFonts w:ascii="GHEA Mariam" w:hAnsi="GHEA Mariam"/>
          <w:spacing w:val="-6"/>
          <w:sz w:val="24"/>
          <w:szCs w:val="24"/>
          <w:lang w:val="hy-AM"/>
        </w:rPr>
        <w:softHyphen/>
      </w:r>
      <w:r w:rsidRPr="00EF4A94">
        <w:rPr>
          <w:rFonts w:ascii="GHEA Mariam" w:hAnsi="GHEA Mariam" w:cs="Arial"/>
          <w:spacing w:val="-6"/>
          <w:sz w:val="24"/>
          <w:szCs w:val="24"/>
          <w:lang w:val="hy-AM"/>
        </w:rPr>
        <w:t>րյալ</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w:t>
      </w:r>
      <w:r w:rsidR="00EF4A94">
        <w:rPr>
          <w:rFonts w:ascii="GHEA Mariam" w:hAnsi="GHEA Mariam" w:cs="Arial"/>
          <w:spacing w:val="-6"/>
          <w:sz w:val="24"/>
          <w:szCs w:val="24"/>
          <w:lang w:val="hy-AM"/>
        </w:rPr>
        <w:softHyphen/>
      </w:r>
      <w:r w:rsidRPr="00EF4A94">
        <w:rPr>
          <w:rFonts w:ascii="GHEA Mariam" w:hAnsi="GHEA Mariam" w:cs="Arial"/>
          <w:spacing w:val="-6"/>
          <w:sz w:val="24"/>
          <w:szCs w:val="24"/>
          <w:lang w:val="hy-AM"/>
        </w:rPr>
        <w:t>տու</w:t>
      </w:r>
      <w:r w:rsidR="00EF4A94">
        <w:rPr>
          <w:rFonts w:ascii="GHEA Mariam" w:hAnsi="GHEA Mariam" w:cs="Arial"/>
          <w:spacing w:val="-6"/>
          <w:sz w:val="24"/>
          <w:szCs w:val="24"/>
          <w:lang w:val="hy-AM"/>
        </w:rPr>
        <w:softHyphen/>
      </w:r>
      <w:r w:rsidRPr="00EF4A94">
        <w:rPr>
          <w:rFonts w:ascii="GHEA Mariam" w:hAnsi="GHEA Mariam" w:cs="Arial"/>
          <w:spacing w:val="-6"/>
          <w:sz w:val="24"/>
          <w:szCs w:val="24"/>
          <w:lang w:val="hy-AM"/>
        </w:rPr>
        <w:t>թյան</w:t>
      </w:r>
      <w:r w:rsidRPr="00EF4A94">
        <w:rPr>
          <w:rFonts w:ascii="GHEA Mariam" w:hAnsi="GHEA Mariam"/>
          <w:sz w:val="24"/>
          <w:szCs w:val="24"/>
          <w:lang w:val="hy-AM"/>
        </w:rPr>
        <w:t xml:space="preserve"> </w:t>
      </w:r>
      <w:r w:rsidRPr="00EF4A94">
        <w:rPr>
          <w:rFonts w:ascii="GHEA Mariam" w:hAnsi="GHEA Mariam" w:cs="Arial"/>
          <w:sz w:val="24"/>
          <w:szCs w:val="24"/>
          <w:lang w:val="hy-AM"/>
        </w:rPr>
        <w:t>կառավարության</w:t>
      </w:r>
      <w:r w:rsidRPr="00EF4A94">
        <w:rPr>
          <w:rFonts w:ascii="GHEA Mariam" w:hAnsi="GHEA Mariam"/>
          <w:sz w:val="24"/>
          <w:szCs w:val="24"/>
          <w:lang w:val="hy-AM"/>
        </w:rPr>
        <w:t xml:space="preserve"> </w:t>
      </w:r>
      <w:r w:rsidRPr="00EF4A94">
        <w:rPr>
          <w:rFonts w:ascii="GHEA Mariam" w:hAnsi="GHEA Mariam" w:cs="Arial"/>
          <w:sz w:val="24"/>
          <w:szCs w:val="24"/>
          <w:lang w:val="hy-AM"/>
        </w:rPr>
        <w:t>առաջարկությանը</w:t>
      </w:r>
      <w:r w:rsidRPr="00EF4A94">
        <w:rPr>
          <w:rFonts w:ascii="GHEA Mariam" w:hAnsi="GHEA Mariam"/>
          <w:sz w:val="24"/>
          <w:szCs w:val="24"/>
          <w:lang w:val="hy-AM"/>
        </w:rPr>
        <w:t xml:space="preserve">: </w:t>
      </w:r>
    </w:p>
    <w:p w:rsidR="006E5F61" w:rsidRPr="00EF4A94" w:rsidRDefault="006E5F61" w:rsidP="00EF4A94">
      <w:pPr>
        <w:pStyle w:val="norm"/>
        <w:spacing w:line="360" w:lineRule="auto"/>
        <w:ind w:right="-185"/>
        <w:rPr>
          <w:rFonts w:ascii="GHEA Mariam" w:hAnsi="GHEA Mariam"/>
          <w:sz w:val="24"/>
          <w:szCs w:val="24"/>
          <w:lang w:val="hy-AM"/>
        </w:rPr>
      </w:pPr>
      <w:r w:rsidRPr="00EF4A94">
        <w:rPr>
          <w:rFonts w:ascii="GHEA Mariam" w:hAnsi="GHEA Mariam"/>
          <w:spacing w:val="-6"/>
          <w:sz w:val="24"/>
          <w:szCs w:val="24"/>
          <w:lang w:val="hy-AM"/>
        </w:rPr>
        <w:t xml:space="preserve">2. </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կառավարության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առաջարկությունը</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սահ</w:t>
      </w:r>
      <w:r w:rsidR="00EF4A94">
        <w:rPr>
          <w:rFonts w:ascii="GHEA Mariam" w:hAnsi="GHEA Mariam" w:cs="Arial"/>
          <w:spacing w:val="-6"/>
          <w:sz w:val="24"/>
          <w:szCs w:val="24"/>
          <w:lang w:val="hy-AM"/>
        </w:rPr>
        <w:softHyphen/>
      </w:r>
      <w:r w:rsidRPr="00EF4A94">
        <w:rPr>
          <w:rFonts w:ascii="GHEA Mariam" w:hAnsi="GHEA Mariam" w:cs="Arial"/>
          <w:spacing w:val="-6"/>
          <w:sz w:val="24"/>
          <w:szCs w:val="24"/>
          <w:lang w:val="hy-AM"/>
        </w:rPr>
        <w:t>ման</w:t>
      </w:r>
      <w:r w:rsidR="00EF4A94" w:rsidRPr="00EF4A94">
        <w:rPr>
          <w:rFonts w:ascii="GHEA Mariam" w:hAnsi="GHEA Mariam" w:cs="Arial"/>
          <w:spacing w:val="-6"/>
          <w:sz w:val="24"/>
          <w:szCs w:val="24"/>
          <w:lang w:val="hy-AM"/>
        </w:rPr>
        <w:softHyphen/>
      </w:r>
      <w:r w:rsidRPr="00EF4A94">
        <w:rPr>
          <w:rFonts w:ascii="GHEA Mariam" w:hAnsi="GHEA Mariam" w:cs="Arial"/>
          <w:spacing w:val="-6"/>
          <w:sz w:val="24"/>
          <w:szCs w:val="24"/>
          <w:lang w:val="hy-AM"/>
        </w:rPr>
        <w:t>ված</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կարգով</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ներկայացնել</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Ազգային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ժողովի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աշխատակազմ</w:t>
      </w:r>
      <w:r w:rsidRPr="00EF4A94">
        <w:rPr>
          <w:rFonts w:ascii="GHEA Mariam" w:hAnsi="GHEA Mariam"/>
          <w:sz w:val="24"/>
          <w:szCs w:val="24"/>
          <w:lang w:val="hy-AM"/>
        </w:rPr>
        <w:t>:</w:t>
      </w:r>
    </w:p>
    <w:p w:rsidR="00EF4A94" w:rsidRPr="00EF4A94" w:rsidRDefault="00EF4A94" w:rsidP="00AF60A0">
      <w:pPr>
        <w:pStyle w:val="mechtex"/>
        <w:ind w:firstLine="567"/>
        <w:jc w:val="left"/>
        <w:rPr>
          <w:rFonts w:ascii="GHEA Mariam" w:hAnsi="GHEA Mariam" w:cs="Sylfaen"/>
          <w:sz w:val="40"/>
          <w:szCs w:val="24"/>
          <w:lang w:val="hy-AM"/>
        </w:rPr>
      </w:pPr>
    </w:p>
    <w:p w:rsidR="00EF4A94" w:rsidRPr="000D5CEE" w:rsidRDefault="00EF4A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4A94" w:rsidRPr="000D5CEE" w:rsidRDefault="00EF4A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4A94" w:rsidRPr="00EF7ACC" w:rsidRDefault="00EF4A94" w:rsidP="00B46EE8">
      <w:pPr>
        <w:pStyle w:val="mechtex"/>
        <w:jc w:val="left"/>
        <w:rPr>
          <w:rFonts w:ascii="GHEA Mariam" w:hAnsi="GHEA Mariam" w:cs="Sylfaen"/>
          <w:sz w:val="24"/>
          <w:szCs w:val="24"/>
          <w:lang w:val="hy-AM"/>
        </w:rPr>
      </w:pPr>
    </w:p>
    <w:p w:rsidR="00EF4A94" w:rsidRDefault="00EF4A9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F4A94" w:rsidRDefault="00EF4A94" w:rsidP="00EF4A94">
      <w:pPr>
        <w:pStyle w:val="norm"/>
        <w:spacing w:line="360" w:lineRule="auto"/>
        <w:rPr>
          <w:rFonts w:ascii="GHEA Mariam" w:hAnsi="GHEA Mariam"/>
          <w:sz w:val="24"/>
          <w:szCs w:val="24"/>
          <w:lang w:val="hy-AM"/>
        </w:rPr>
        <w:sectPr w:rsidR="00EF4A94" w:rsidSect="00EF4A94">
          <w:headerReference w:type="even" r:id="rId8"/>
          <w:headerReference w:type="default" r:id="rId9"/>
          <w:footerReference w:type="even" r:id="rId10"/>
          <w:pgSz w:w="11909" w:h="16834" w:code="9"/>
          <w:pgMar w:top="993" w:right="1440" w:bottom="284" w:left="1440" w:header="720" w:footer="576" w:gutter="0"/>
          <w:pgNumType w:start="1"/>
          <w:cols w:space="720"/>
          <w:titlePg/>
          <w:docGrid w:linePitch="272"/>
        </w:sectPr>
      </w:pPr>
    </w:p>
    <w:p w:rsidR="00EF4A94" w:rsidRDefault="00EF4A94" w:rsidP="00EF4A94">
      <w:pPr>
        <w:pStyle w:val="mechtex"/>
        <w:rPr>
          <w:rFonts w:ascii="GHEA Mariam" w:hAnsi="GHEA Mariam"/>
          <w:sz w:val="24"/>
          <w:szCs w:val="24"/>
          <w:lang w:val="hy-AM"/>
        </w:rPr>
      </w:pPr>
      <w:r w:rsidRPr="00EF4A94">
        <w:rPr>
          <w:rFonts w:ascii="GHEA Mariam" w:hAnsi="GHEA Mariam"/>
          <w:spacing w:val="-6"/>
          <w:sz w:val="24"/>
          <w:szCs w:val="24"/>
          <w:lang w:val="hy-AM"/>
        </w:rPr>
        <w:lastRenderedPageBreak/>
        <w:t>«</w:t>
      </w:r>
      <w:r w:rsidRPr="00EF4A94">
        <w:rPr>
          <w:rFonts w:ascii="GHEA Mariam" w:hAnsi="GHEA Mariam" w:cs="Arial"/>
          <w:spacing w:val="-6"/>
          <w:sz w:val="24"/>
          <w:szCs w:val="24"/>
          <w:lang w:val="hy-AM"/>
        </w:rPr>
        <w:t>ՀԱՅԱՍՏԱՆԻ</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ՀԱՆՐԱՊԵՏՈՒԹՅԱՆ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ՀԱՐԿԱՅԻՆ</w:t>
      </w:r>
      <w:r w:rsidRPr="00EF4A94">
        <w:rPr>
          <w:rFonts w:ascii="GHEA Mariam" w:hAnsi="GHEA Mariam"/>
          <w:spacing w:val="-6"/>
          <w:sz w:val="24"/>
          <w:szCs w:val="24"/>
          <w:lang w:val="hy-AM"/>
        </w:rPr>
        <w:t xml:space="preserve"> </w:t>
      </w:r>
      <w:r w:rsidRPr="00EF4A94">
        <w:rPr>
          <w:rFonts w:ascii="GHEA Mariam" w:hAnsi="GHEA Mariam" w:cs="Arial"/>
          <w:spacing w:val="-6"/>
          <w:sz w:val="24"/>
          <w:szCs w:val="24"/>
          <w:lang w:val="hy-AM"/>
        </w:rPr>
        <w:t>ՕՐԵՆՍԳՐՔՈՒՄ</w:t>
      </w:r>
      <w:r w:rsidRPr="00EF4A94">
        <w:rPr>
          <w:rFonts w:ascii="GHEA Mariam" w:hAnsi="GHEA Mariam"/>
          <w:sz w:val="24"/>
          <w:szCs w:val="24"/>
          <w:lang w:val="hy-AM"/>
        </w:rPr>
        <w:t xml:space="preserve"> </w:t>
      </w:r>
      <w:r w:rsidRPr="00EF4A94">
        <w:rPr>
          <w:rFonts w:ascii="GHEA Mariam" w:hAnsi="GHEA Mariam" w:cs="Arial"/>
          <w:spacing w:val="-4"/>
          <w:sz w:val="24"/>
          <w:szCs w:val="24"/>
          <w:lang w:val="hy-AM"/>
        </w:rPr>
        <w:t>ՓՈՓՈԽՈՒԹՅՈՒՆՆԵՐ</w:t>
      </w:r>
      <w:r w:rsidRPr="00EF4A94">
        <w:rPr>
          <w:rFonts w:ascii="GHEA Mariam" w:hAnsi="GHEA Mariam"/>
          <w:spacing w:val="-4"/>
          <w:sz w:val="24"/>
          <w:szCs w:val="24"/>
          <w:lang w:val="hy-AM"/>
        </w:rPr>
        <w:t xml:space="preserve"> </w:t>
      </w:r>
      <w:r w:rsidRPr="00EF4A94">
        <w:rPr>
          <w:rFonts w:ascii="GHEA Mariam" w:hAnsi="GHEA Mariam" w:cs="Arial"/>
          <w:spacing w:val="-4"/>
          <w:sz w:val="24"/>
          <w:szCs w:val="24"/>
          <w:lang w:val="hy-AM"/>
        </w:rPr>
        <w:t>ԵՎ</w:t>
      </w:r>
      <w:r w:rsidRPr="00EF4A94">
        <w:rPr>
          <w:rFonts w:ascii="GHEA Mariam" w:hAnsi="GHEA Mariam"/>
          <w:spacing w:val="-4"/>
          <w:sz w:val="24"/>
          <w:szCs w:val="24"/>
          <w:lang w:val="hy-AM"/>
        </w:rPr>
        <w:t xml:space="preserve"> </w:t>
      </w:r>
      <w:r w:rsidRPr="00EF4A94">
        <w:rPr>
          <w:rFonts w:ascii="GHEA Mariam" w:hAnsi="GHEA Mariam" w:cs="Arial"/>
          <w:spacing w:val="-4"/>
          <w:sz w:val="24"/>
          <w:szCs w:val="24"/>
          <w:lang w:val="hy-AM"/>
        </w:rPr>
        <w:t>ԼՐԱՑՈՒՄՆԵՐ</w:t>
      </w:r>
      <w:r w:rsidRPr="00EF4A94">
        <w:rPr>
          <w:rFonts w:ascii="GHEA Mariam" w:hAnsi="GHEA Mariam"/>
          <w:spacing w:val="-4"/>
          <w:sz w:val="24"/>
          <w:szCs w:val="24"/>
          <w:lang w:val="hy-AM"/>
        </w:rPr>
        <w:t xml:space="preserve"> </w:t>
      </w:r>
      <w:r w:rsidRPr="00EF4A94">
        <w:rPr>
          <w:rFonts w:ascii="GHEA Mariam" w:hAnsi="GHEA Mariam" w:cs="Arial"/>
          <w:spacing w:val="-4"/>
          <w:sz w:val="24"/>
          <w:szCs w:val="24"/>
          <w:lang w:val="hy-AM"/>
        </w:rPr>
        <w:t>ԿԱՏԱՐԵԼՈՒ</w:t>
      </w:r>
      <w:r w:rsidRPr="00EF4A94">
        <w:rPr>
          <w:rFonts w:ascii="GHEA Mariam" w:hAnsi="GHEA Mariam"/>
          <w:spacing w:val="-4"/>
          <w:sz w:val="24"/>
          <w:szCs w:val="24"/>
          <w:lang w:val="hy-AM"/>
        </w:rPr>
        <w:t xml:space="preserve"> </w:t>
      </w:r>
      <w:r w:rsidRPr="00EF4A94">
        <w:rPr>
          <w:rFonts w:ascii="GHEA Mariam" w:hAnsi="GHEA Mariam" w:cs="Arial"/>
          <w:spacing w:val="-4"/>
          <w:sz w:val="24"/>
          <w:szCs w:val="24"/>
          <w:lang w:val="hy-AM"/>
        </w:rPr>
        <w:t>ՄԱՍԻՆ</w:t>
      </w:r>
      <w:r w:rsidRPr="00EF4A94">
        <w:rPr>
          <w:rFonts w:ascii="GHEA Mariam" w:hAnsi="GHEA Mariam" w:cs="Arial Armenian"/>
          <w:spacing w:val="-4"/>
          <w:sz w:val="24"/>
          <w:szCs w:val="24"/>
          <w:lang w:val="hy-AM"/>
        </w:rPr>
        <w:t>»</w:t>
      </w:r>
      <w:r w:rsidRPr="00EF4A94">
        <w:rPr>
          <w:rFonts w:ascii="GHEA Mariam" w:hAnsi="GHEA Mariam"/>
          <w:sz w:val="24"/>
          <w:szCs w:val="24"/>
          <w:lang w:val="hy-AM"/>
        </w:rPr>
        <w:t xml:space="preserve"> </w:t>
      </w:r>
      <w:r w:rsidRPr="00EF4A94">
        <w:rPr>
          <w:rFonts w:ascii="GHEA Mariam" w:hAnsi="GHEA Mariam" w:cs="Arial"/>
          <w:sz w:val="24"/>
          <w:szCs w:val="24"/>
          <w:lang w:val="hy-AM"/>
        </w:rPr>
        <w:t>ՀԱՅԱՍՏԱՆԻ</w:t>
      </w:r>
      <w:r w:rsidRPr="00EF4A94">
        <w:rPr>
          <w:rFonts w:ascii="GHEA Mariam" w:hAnsi="GHEA Mariam"/>
          <w:sz w:val="24"/>
          <w:szCs w:val="24"/>
          <w:lang w:val="hy-AM"/>
        </w:rPr>
        <w:t xml:space="preserve"> </w:t>
      </w:r>
      <w:r w:rsidRPr="00EF4A94">
        <w:rPr>
          <w:rFonts w:ascii="GHEA Mariam" w:hAnsi="GHEA Mariam" w:cs="Arial"/>
          <w:sz w:val="24"/>
          <w:szCs w:val="24"/>
          <w:lang w:val="hy-AM"/>
        </w:rPr>
        <w:t>ՀԱՆՐԱՊԵՏՈՒԹՅԱՆ</w:t>
      </w:r>
      <w:r w:rsidRPr="00EF4A94">
        <w:rPr>
          <w:rFonts w:ascii="GHEA Mariam" w:hAnsi="GHEA Mariam"/>
          <w:sz w:val="24"/>
          <w:szCs w:val="24"/>
          <w:lang w:val="hy-AM"/>
        </w:rPr>
        <w:t xml:space="preserve"> </w:t>
      </w:r>
      <w:r w:rsidRPr="00EF4A94">
        <w:rPr>
          <w:rFonts w:ascii="GHEA Mariam" w:hAnsi="GHEA Mariam" w:cs="Arial"/>
          <w:sz w:val="24"/>
          <w:szCs w:val="24"/>
          <w:lang w:val="hy-AM"/>
        </w:rPr>
        <w:t>ՕՐԵՆՔԻ</w:t>
      </w:r>
      <w:r w:rsidRPr="00EF4A94">
        <w:rPr>
          <w:rFonts w:ascii="GHEA Mariam" w:hAnsi="GHEA Mariam"/>
          <w:sz w:val="24"/>
          <w:szCs w:val="24"/>
          <w:lang w:val="hy-AM"/>
        </w:rPr>
        <w:t xml:space="preserve"> </w:t>
      </w:r>
      <w:r w:rsidRPr="00EF4A94">
        <w:rPr>
          <w:rFonts w:ascii="GHEA Mariam" w:hAnsi="GHEA Mariam" w:cs="Arial"/>
          <w:sz w:val="24"/>
          <w:szCs w:val="24"/>
          <w:lang w:val="hy-AM"/>
        </w:rPr>
        <w:t>ՆԱԽԱԳԾԻ</w:t>
      </w:r>
      <w:r w:rsidRPr="00EF4A94">
        <w:rPr>
          <w:rFonts w:ascii="GHEA Mariam" w:hAnsi="GHEA Mariam"/>
          <w:sz w:val="24"/>
          <w:szCs w:val="24"/>
          <w:lang w:val="hy-AM"/>
        </w:rPr>
        <w:t xml:space="preserve"> </w:t>
      </w:r>
    </w:p>
    <w:p w:rsidR="00EF4A94" w:rsidRDefault="00EF4A94" w:rsidP="00EF4A94">
      <w:pPr>
        <w:pStyle w:val="mechtex"/>
        <w:rPr>
          <w:rFonts w:ascii="GHEA Mariam" w:hAnsi="GHEA Mariam"/>
          <w:sz w:val="24"/>
          <w:szCs w:val="24"/>
          <w:lang w:val="hy-AM"/>
        </w:rPr>
      </w:pPr>
      <w:r w:rsidRPr="00EF4A94">
        <w:rPr>
          <w:rFonts w:ascii="GHEA Mariam" w:hAnsi="GHEA Mariam"/>
          <w:sz w:val="24"/>
          <w:szCs w:val="24"/>
          <w:lang w:val="hy-AM"/>
        </w:rPr>
        <w:t>(</w:t>
      </w:r>
      <w:r w:rsidRPr="00EF4A94">
        <w:rPr>
          <w:rFonts w:ascii="GHEA Mariam" w:hAnsi="GHEA Mariam" w:cs="Arial"/>
          <w:sz w:val="24"/>
          <w:szCs w:val="24"/>
          <w:lang w:val="hy-AM"/>
        </w:rPr>
        <w:t>Պ</w:t>
      </w:r>
      <w:r w:rsidRPr="00EF4A94">
        <w:rPr>
          <w:rFonts w:ascii="GHEA Mariam" w:hAnsi="GHEA Mariam"/>
          <w:sz w:val="24"/>
          <w:szCs w:val="24"/>
          <w:lang w:val="hy-AM"/>
        </w:rPr>
        <w:t>-1222-17.12.2025-</w:t>
      </w:r>
      <w:r w:rsidRPr="00EF4A94">
        <w:rPr>
          <w:rFonts w:ascii="GHEA Mariam" w:hAnsi="GHEA Mariam" w:cs="Arial"/>
          <w:sz w:val="24"/>
          <w:szCs w:val="24"/>
          <w:lang w:val="hy-AM"/>
        </w:rPr>
        <w:t>ՏՀ</w:t>
      </w:r>
      <w:r w:rsidRPr="00EF4A94">
        <w:rPr>
          <w:rFonts w:ascii="GHEA Mariam" w:hAnsi="GHEA Mariam"/>
          <w:sz w:val="24"/>
          <w:szCs w:val="24"/>
          <w:lang w:val="hy-AM"/>
        </w:rPr>
        <w:t xml:space="preserve">-011/0) </w:t>
      </w:r>
      <w:r w:rsidRPr="00EF4A94">
        <w:rPr>
          <w:rFonts w:ascii="GHEA Mariam" w:hAnsi="GHEA Mariam" w:cs="Arial"/>
          <w:sz w:val="24"/>
          <w:szCs w:val="24"/>
          <w:lang w:val="hy-AM"/>
        </w:rPr>
        <w:t>ՎԵՐԱԲԵՐՅԱԼ</w:t>
      </w:r>
      <w:r w:rsidRPr="00EF4A94">
        <w:rPr>
          <w:rFonts w:ascii="GHEA Mariam" w:hAnsi="GHEA Mariam"/>
          <w:sz w:val="24"/>
          <w:szCs w:val="24"/>
          <w:lang w:val="hy-AM"/>
        </w:rPr>
        <w:t xml:space="preserve"> </w:t>
      </w:r>
      <w:r w:rsidRPr="00EF4A94">
        <w:rPr>
          <w:rFonts w:ascii="GHEA Mariam" w:hAnsi="GHEA Mariam" w:cs="Arial"/>
          <w:sz w:val="24"/>
          <w:szCs w:val="24"/>
          <w:lang w:val="hy-AM"/>
        </w:rPr>
        <w:t>ՀԱՅԱՍՏԱՆԻ</w:t>
      </w:r>
      <w:r w:rsidRPr="00EF4A94">
        <w:rPr>
          <w:rFonts w:ascii="GHEA Mariam" w:hAnsi="GHEA Mariam"/>
          <w:sz w:val="24"/>
          <w:szCs w:val="24"/>
          <w:lang w:val="hy-AM"/>
        </w:rPr>
        <w:t xml:space="preserve"> </w:t>
      </w:r>
      <w:r w:rsidRPr="00EF4A94">
        <w:rPr>
          <w:rFonts w:ascii="GHEA Mariam" w:hAnsi="GHEA Mariam" w:cs="Arial"/>
          <w:sz w:val="24"/>
          <w:szCs w:val="24"/>
          <w:lang w:val="hy-AM"/>
        </w:rPr>
        <w:t>ՀԱՆՐԱՊԵՏՈՒԹՅԱՆ</w:t>
      </w:r>
      <w:r w:rsidRPr="00EF4A94">
        <w:rPr>
          <w:rFonts w:ascii="GHEA Mariam" w:hAnsi="GHEA Mariam"/>
          <w:sz w:val="24"/>
          <w:szCs w:val="24"/>
          <w:lang w:val="hy-AM"/>
        </w:rPr>
        <w:t xml:space="preserve"> </w:t>
      </w:r>
      <w:r w:rsidRPr="00EF4A94">
        <w:rPr>
          <w:rFonts w:ascii="GHEA Mariam" w:hAnsi="GHEA Mariam" w:cs="Arial"/>
          <w:sz w:val="24"/>
          <w:szCs w:val="24"/>
          <w:lang w:val="hy-AM"/>
        </w:rPr>
        <w:t>ԿԱՌԱՎԱՐՈՒԹՅԱՆ</w:t>
      </w:r>
      <w:r w:rsidRPr="00EF4A94">
        <w:rPr>
          <w:rFonts w:ascii="GHEA Mariam" w:hAnsi="GHEA Mariam"/>
          <w:sz w:val="24"/>
          <w:szCs w:val="24"/>
          <w:lang w:val="hy-AM"/>
        </w:rPr>
        <w:t xml:space="preserve"> </w:t>
      </w:r>
    </w:p>
    <w:p w:rsidR="00EF4A94" w:rsidRPr="00EF4A94" w:rsidRDefault="00EF4A94" w:rsidP="00EF4A94">
      <w:pPr>
        <w:pStyle w:val="mechtex"/>
        <w:rPr>
          <w:rFonts w:ascii="GHEA Mariam" w:hAnsi="GHEA Mariam"/>
          <w:sz w:val="24"/>
          <w:szCs w:val="24"/>
          <w:lang w:val="hy-AM"/>
        </w:rPr>
      </w:pPr>
      <w:r w:rsidRPr="00EF4A94">
        <w:rPr>
          <w:rFonts w:ascii="GHEA Mariam" w:hAnsi="GHEA Mariam" w:cs="Arial"/>
          <w:sz w:val="24"/>
          <w:szCs w:val="24"/>
          <w:lang w:val="hy-AM"/>
        </w:rPr>
        <w:t>ԱՌԱՋԱՐԿՈՒ</w:t>
      </w:r>
      <w:r w:rsidRPr="00EF4A94">
        <w:rPr>
          <w:rFonts w:ascii="GHEA Mariam" w:hAnsi="GHEA Mariam"/>
          <w:sz w:val="24"/>
          <w:szCs w:val="24"/>
          <w:lang w:val="hy-AM"/>
        </w:rPr>
        <w:softHyphen/>
      </w:r>
      <w:r w:rsidRPr="00EF4A94">
        <w:rPr>
          <w:rFonts w:ascii="GHEA Mariam" w:hAnsi="GHEA Mariam" w:cs="Arial"/>
          <w:sz w:val="24"/>
          <w:szCs w:val="24"/>
          <w:lang w:val="hy-AM"/>
        </w:rPr>
        <w:t>ԹՅ</w:t>
      </w:r>
      <w:r>
        <w:rPr>
          <w:rFonts w:ascii="GHEA Mariam" w:hAnsi="GHEA Mariam" w:cs="Arial"/>
          <w:sz w:val="24"/>
          <w:szCs w:val="24"/>
          <w:lang w:val="hy-AM"/>
        </w:rPr>
        <w:t>ՈՒՆԸ</w:t>
      </w:r>
      <w:r w:rsidRPr="00EF4A94">
        <w:rPr>
          <w:rFonts w:ascii="GHEA Mariam" w:hAnsi="GHEA Mariam"/>
          <w:sz w:val="24"/>
          <w:szCs w:val="24"/>
          <w:lang w:val="hy-AM"/>
        </w:rPr>
        <w:t xml:space="preserve">  </w:t>
      </w:r>
    </w:p>
    <w:p w:rsidR="00EF4A94" w:rsidRPr="00EF4A94" w:rsidRDefault="00EF4A94" w:rsidP="00EF4A94">
      <w:pPr>
        <w:ind w:left="630" w:right="630"/>
        <w:jc w:val="center"/>
        <w:rPr>
          <w:rFonts w:ascii="GHEA Grapalat" w:hAnsi="GHEA Grapalat" w:cs="Franklin Gothic Medium Cond"/>
          <w:bCs/>
          <w:iCs/>
          <w:sz w:val="36"/>
          <w:szCs w:val="24"/>
          <w:lang w:val="hy-AM"/>
        </w:rPr>
      </w:pPr>
    </w:p>
    <w:p w:rsidR="00EF4A94" w:rsidRPr="00EF4A94" w:rsidRDefault="00EF4A94" w:rsidP="00EF4A94">
      <w:pPr>
        <w:tabs>
          <w:tab w:val="left" w:pos="0"/>
        </w:tabs>
        <w:spacing w:line="336" w:lineRule="auto"/>
        <w:jc w:val="both"/>
        <w:rPr>
          <w:rFonts w:ascii="GHEA Grapalat" w:hAnsi="GHEA Grapalat" w:cs="Franklin Gothic Medium Cond"/>
          <w:bCs/>
          <w:iCs/>
          <w:sz w:val="24"/>
          <w:szCs w:val="24"/>
          <w:lang w:val="hy-AM"/>
        </w:rPr>
      </w:pPr>
    </w:p>
    <w:p w:rsidR="00EF4A94" w:rsidRPr="00EF4A94" w:rsidRDefault="00EF4A94" w:rsidP="00EF4A94">
      <w:pPr>
        <w:tabs>
          <w:tab w:val="left" w:pos="851"/>
        </w:tabs>
        <w:spacing w:line="360" w:lineRule="auto"/>
        <w:ind w:firstLine="567"/>
        <w:jc w:val="both"/>
        <w:rPr>
          <w:rFonts w:ascii="GHEA Mariam" w:hAnsi="GHEA Mariam" w:cs="Franklin Gothic Medium Cond"/>
          <w:bCs/>
          <w:iCs/>
          <w:spacing w:val="-4"/>
          <w:sz w:val="24"/>
          <w:szCs w:val="24"/>
          <w:lang w:val="hy-AM"/>
        </w:rPr>
      </w:pPr>
      <w:r w:rsidRPr="00EF4A94">
        <w:rPr>
          <w:rFonts w:ascii="GHEA Mariam" w:hAnsi="GHEA Mariam" w:cs="Franklin Gothic Medium Cond"/>
          <w:bCs/>
          <w:iCs/>
          <w:sz w:val="24"/>
          <w:szCs w:val="24"/>
          <w:lang w:val="hy-AM"/>
        </w:rPr>
        <w:t>Հայաստանի Հանրապետության կառավարությունը «Հայաստանի Հանրա</w:t>
      </w:r>
      <w:r>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պե</w:t>
      </w:r>
      <w:r>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տության հարկային օրենսգրքում փոփոխություններ և լրացումներ կատա</w:t>
      </w:r>
      <w:r w:rsidRPr="00EF4A94">
        <w:rPr>
          <w:rFonts w:ascii="GHEA Mariam" w:hAnsi="GHEA Mariam" w:cs="Franklin Gothic Medium Cond"/>
          <w:bCs/>
          <w:iCs/>
          <w:sz w:val="24"/>
          <w:szCs w:val="24"/>
          <w:lang w:val="hy-AM"/>
        </w:rPr>
        <w:softHyphen/>
        <w:t xml:space="preserve">րելու </w:t>
      </w:r>
      <w:r w:rsidRPr="00EF4A94">
        <w:rPr>
          <w:rFonts w:ascii="GHEA Mariam" w:hAnsi="GHEA Mariam" w:cs="Franklin Gothic Medium Cond"/>
          <w:bCs/>
          <w:iCs/>
          <w:spacing w:val="-4"/>
          <w:sz w:val="24"/>
          <w:szCs w:val="24"/>
          <w:lang w:val="hy-AM"/>
        </w:rPr>
        <w:t xml:space="preserve">մասին» Հայաստանի </w:t>
      </w:r>
      <w:r w:rsidRPr="00EF4A94">
        <w:rPr>
          <w:rFonts w:ascii="GHEA Mariam" w:hAnsi="GHEA Mariam" w:cs="Franklin Gothic Medium Cond"/>
          <w:bCs/>
          <w:iCs/>
          <w:spacing w:val="-4"/>
          <w:sz w:val="24"/>
          <w:szCs w:val="24"/>
          <w:lang w:val="hy-AM"/>
        </w:rPr>
        <w:t>Հանրապետության օրենքի նախագծի (այսուհետ՝ ն</w:t>
      </w:r>
      <w:r w:rsidRPr="00EF4A94">
        <w:rPr>
          <w:rFonts w:ascii="GHEA Mariam" w:hAnsi="GHEA Mariam" w:cs="Franklin Gothic Medium Cond"/>
          <w:bCs/>
          <w:iCs/>
          <w:spacing w:val="-4"/>
          <w:sz w:val="24"/>
          <w:szCs w:val="24"/>
          <w:lang w:val="hy-AM"/>
        </w:rPr>
        <w:t>ախագիծ) վերաբերյալ ստորև ներկայացնում է իր դիտարկումներն ու առաջարկությունները:</w:t>
      </w:r>
    </w:p>
    <w:p w:rsidR="00EF4A94" w:rsidRPr="00EF4A94" w:rsidRDefault="00EF4A94" w:rsidP="00EF4A94">
      <w:pPr>
        <w:numPr>
          <w:ilvl w:val="0"/>
          <w:numId w:val="5"/>
        </w:numPr>
        <w:tabs>
          <w:tab w:val="left" w:pos="851"/>
        </w:tabs>
        <w:suppressAutoHyphen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pacing w:val="-6"/>
          <w:sz w:val="24"/>
          <w:szCs w:val="24"/>
          <w:lang w:val="hy-AM"/>
        </w:rPr>
        <w:t xml:space="preserve">Նախագծի 1-ին հոդվածով առաջարկվում է լրացում կատարել </w:t>
      </w:r>
      <w:r w:rsidRPr="00EF4A94">
        <w:rPr>
          <w:rFonts w:ascii="GHEA Mariam" w:eastAsiaTheme="minorHAnsi" w:hAnsi="GHEA Mariam" w:cs="Franklin Gothic Medium Cond"/>
          <w:bCs/>
          <w:iCs/>
          <w:spacing w:val="-6"/>
          <w:sz w:val="24"/>
          <w:szCs w:val="24"/>
          <w:lang w:val="hy-AM" w:eastAsia="en-US"/>
        </w:rPr>
        <w:t>Հայաս</w:t>
      </w:r>
      <w:r w:rsidR="00E22A86" w:rsidRPr="00E22A86">
        <w:rPr>
          <w:rFonts w:ascii="GHEA Mariam" w:eastAsiaTheme="minorHAnsi" w:hAnsi="GHEA Mariam" w:cs="Franklin Gothic Medium Cond"/>
          <w:bCs/>
          <w:iCs/>
          <w:spacing w:val="-6"/>
          <w:sz w:val="24"/>
          <w:szCs w:val="24"/>
          <w:lang w:val="hy-AM" w:eastAsia="en-US"/>
        </w:rPr>
        <w:softHyphen/>
      </w:r>
      <w:r w:rsidRPr="00EF4A94">
        <w:rPr>
          <w:rFonts w:ascii="GHEA Mariam" w:eastAsiaTheme="minorHAnsi" w:hAnsi="GHEA Mariam" w:cs="Franklin Gothic Medium Cond"/>
          <w:bCs/>
          <w:iCs/>
          <w:spacing w:val="-6"/>
          <w:sz w:val="24"/>
          <w:szCs w:val="24"/>
          <w:lang w:val="hy-AM" w:eastAsia="en-US"/>
        </w:rPr>
        <w:t xml:space="preserve">տանի </w:t>
      </w:r>
      <w:r w:rsidRPr="00EF4A94">
        <w:rPr>
          <w:rFonts w:ascii="GHEA Mariam" w:eastAsiaTheme="minorHAnsi" w:hAnsi="GHEA Mariam" w:cs="Franklin Gothic Medium Cond"/>
          <w:bCs/>
          <w:iCs/>
          <w:spacing w:val="-2"/>
          <w:sz w:val="24"/>
          <w:szCs w:val="24"/>
          <w:lang w:val="hy-AM" w:eastAsia="en-US"/>
        </w:rPr>
        <w:t xml:space="preserve">Հանրապետության </w:t>
      </w:r>
      <w:r w:rsidR="00E22A86">
        <w:rPr>
          <w:rFonts w:ascii="GHEA Mariam" w:hAnsi="GHEA Mariam" w:cs="Franklin Gothic Medium Cond"/>
          <w:bCs/>
          <w:iCs/>
          <w:spacing w:val="-2"/>
          <w:sz w:val="24"/>
          <w:szCs w:val="24"/>
          <w:lang w:val="hy-AM"/>
        </w:rPr>
        <w:t>հարկային օրենս</w:t>
      </w:r>
      <w:r w:rsidR="00E22A86">
        <w:rPr>
          <w:rFonts w:ascii="GHEA Mariam" w:hAnsi="GHEA Mariam" w:cs="Franklin Gothic Medium Cond"/>
          <w:bCs/>
          <w:iCs/>
          <w:spacing w:val="-2"/>
          <w:sz w:val="24"/>
          <w:szCs w:val="24"/>
          <w:lang w:val="hy-AM"/>
        </w:rPr>
        <w:softHyphen/>
        <w:t>գրքի (այսուհետ՝ օ</w:t>
      </w:r>
      <w:r w:rsidRPr="00EF4A94">
        <w:rPr>
          <w:rFonts w:ascii="GHEA Mariam" w:hAnsi="GHEA Mariam" w:cs="Franklin Gothic Medium Cond"/>
          <w:bCs/>
          <w:iCs/>
          <w:spacing w:val="-2"/>
          <w:sz w:val="24"/>
          <w:szCs w:val="24"/>
          <w:lang w:val="hy-AM"/>
        </w:rPr>
        <w:t>րենսգիրք) 55-րդ հոդվածի 4-րդ մասում</w:t>
      </w:r>
      <w:r w:rsidRPr="00EF4A94">
        <w:rPr>
          <w:rFonts w:ascii="GHEA Mariam" w:hAnsi="GHEA Mariam" w:cs="Franklin Gothic Medium Cond"/>
          <w:bCs/>
          <w:iCs/>
          <w:spacing w:val="-6"/>
          <w:sz w:val="24"/>
          <w:szCs w:val="24"/>
          <w:lang w:val="hy-AM"/>
        </w:rPr>
        <w:t xml:space="preserve"> և սահմանել, որ բժշկական օգնու</w:t>
      </w:r>
      <w:r w:rsidRPr="00EF4A94">
        <w:rPr>
          <w:rFonts w:ascii="GHEA Mariam" w:hAnsi="GHEA Mariam" w:cs="Franklin Gothic Medium Cond"/>
          <w:bCs/>
          <w:iCs/>
          <w:spacing w:val="-6"/>
          <w:sz w:val="24"/>
          <w:szCs w:val="24"/>
          <w:lang w:val="hy-AM"/>
        </w:rPr>
        <w:softHyphen/>
        <w:t>թյան և սպասարկման ծառայու</w:t>
      </w:r>
      <w:r w:rsid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թյուն</w:t>
      </w:r>
      <w:r w:rsid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ների մատուցման դեպքում ՀԴՄ կտրոնի վրա տպագր</w:t>
      </w:r>
      <w:r w:rsidRPr="00EF4A94">
        <w:rPr>
          <w:rFonts w:ascii="GHEA Mariam" w:hAnsi="GHEA Mariam" w:cs="Franklin Gothic Medium Cond"/>
          <w:bCs/>
          <w:iCs/>
          <w:spacing w:val="-6"/>
          <w:sz w:val="24"/>
          <w:szCs w:val="24"/>
          <w:lang w:val="hy-AM"/>
        </w:rPr>
        <w:softHyphen/>
        <w:t>վում է նաև յուրաքանչյուր մատուցված ծառայության համար էլեկտրոնային առողջա</w:t>
      </w:r>
      <w:r w:rsidRPr="00EF4A94">
        <w:rPr>
          <w:rFonts w:ascii="GHEA Mariam" w:hAnsi="GHEA Mariam" w:cs="Franklin Gothic Medium Cond"/>
          <w:bCs/>
          <w:iCs/>
          <w:spacing w:val="-6"/>
          <w:sz w:val="24"/>
          <w:szCs w:val="24"/>
          <w:lang w:val="hy-AM"/>
        </w:rPr>
        <w:softHyphen/>
        <w:t>պա</w:t>
      </w:r>
      <w:r w:rsidRPr="00EF4A94">
        <w:rPr>
          <w:rFonts w:ascii="GHEA Mariam" w:hAnsi="GHEA Mariam" w:cs="Franklin Gothic Medium Cond"/>
          <w:bCs/>
          <w:iCs/>
          <w:spacing w:val="-6"/>
          <w:sz w:val="24"/>
          <w:szCs w:val="24"/>
          <w:lang w:val="hy-AM"/>
        </w:rPr>
        <w:softHyphen/>
        <w:t>հու</w:t>
      </w:r>
      <w:r w:rsidRPr="00EF4A94">
        <w:rPr>
          <w:rFonts w:ascii="GHEA Mariam" w:hAnsi="GHEA Mariam" w:cs="Franklin Gothic Medium Cond"/>
          <w:bCs/>
          <w:iCs/>
          <w:spacing w:val="-6"/>
          <w:sz w:val="24"/>
          <w:szCs w:val="24"/>
          <w:lang w:val="hy-AM"/>
        </w:rPr>
        <w:softHyphen/>
        <w:t>թյան համակարգի կողմից գեներացված՝ համապատասխան բժշկական ծառայության անհա</w:t>
      </w:r>
      <w:r w:rsidRPr="00EF4A94">
        <w:rPr>
          <w:rFonts w:ascii="GHEA Mariam" w:hAnsi="GHEA Mariam" w:cs="Franklin Gothic Medium Cond"/>
          <w:bCs/>
          <w:iCs/>
          <w:spacing w:val="-6"/>
          <w:sz w:val="24"/>
          <w:szCs w:val="24"/>
          <w:lang w:val="hy-AM"/>
        </w:rPr>
        <w:softHyphen/>
        <w:t>տա</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կա</w:t>
      </w:r>
      <w:r w:rsid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նաց</w:t>
      </w:r>
      <w:r w:rsid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ված նույնականացման ծածկագիրը և ծառայությունը ստացած քաղաքացու</w:t>
      </w:r>
      <w:r w:rsidRPr="00EF4A94">
        <w:rPr>
          <w:rFonts w:ascii="GHEA Mariam" w:hAnsi="GHEA Mariam" w:cs="Franklin Gothic Medium Cond"/>
          <w:bCs/>
          <w:iCs/>
          <w:sz w:val="24"/>
          <w:szCs w:val="24"/>
          <w:lang w:val="hy-AM"/>
        </w:rPr>
        <w:t xml:space="preserve"> ՀԾՀ-ն:</w:t>
      </w:r>
    </w:p>
    <w:p w:rsidR="00EF4A94" w:rsidRPr="00EF4A94" w:rsidRDefault="00E22A86" w:rsidP="00EF4A94">
      <w:pPr>
        <w:spacing w:line="360" w:lineRule="auto"/>
        <w:ind w:right="-32" w:firstLine="567"/>
        <w:jc w:val="both"/>
        <w:rPr>
          <w:rFonts w:ascii="GHEA Mariam" w:hAnsi="GHEA Mariam" w:cs="Franklin Gothic Medium Cond"/>
          <w:bCs/>
          <w:iCs/>
          <w:sz w:val="24"/>
          <w:szCs w:val="24"/>
          <w:lang w:val="hy-AM"/>
        </w:rPr>
      </w:pPr>
      <w:r>
        <w:rPr>
          <w:rFonts w:ascii="GHEA Mariam" w:hAnsi="GHEA Mariam" w:cs="Franklin Gothic Medium Cond"/>
          <w:bCs/>
          <w:iCs/>
          <w:sz w:val="24"/>
          <w:szCs w:val="24"/>
          <w:lang w:val="hy-AM"/>
        </w:rPr>
        <w:t>Այս առումով, հայտնում ենք, որ օ</w:t>
      </w:r>
      <w:r w:rsidR="00EF4A94" w:rsidRPr="00EF4A94">
        <w:rPr>
          <w:rFonts w:ascii="GHEA Mariam" w:hAnsi="GHEA Mariam" w:cs="Franklin Gothic Medium Cond"/>
          <w:bCs/>
          <w:iCs/>
          <w:sz w:val="24"/>
          <w:szCs w:val="24"/>
          <w:lang w:val="hy-AM"/>
        </w:rPr>
        <w:t>րենսգրքի 55-րդ հոդվածի 4-րդ մասով սահմանված են հարկային հաշվում կամ ճշգրտող հարկային հաշվում ներառվող տվյալները, իսկ առա</w:t>
      </w:r>
      <w:r w:rsidR="00EF4A94" w:rsidRPr="00EF4A94">
        <w:rPr>
          <w:rFonts w:ascii="GHEA Mariam" w:hAnsi="GHEA Mariam" w:cs="Franklin Gothic Medium Cond"/>
          <w:bCs/>
          <w:iCs/>
          <w:sz w:val="24"/>
          <w:szCs w:val="24"/>
          <w:lang w:val="hy-AM"/>
        </w:rPr>
        <w:softHyphen/>
        <w:t>ջարկ</w:t>
      </w:r>
      <w:r w:rsidR="00EF4A94" w:rsidRPr="00EF4A94">
        <w:rPr>
          <w:rFonts w:ascii="GHEA Mariam" w:hAnsi="GHEA Mariam" w:cs="Franklin Gothic Medium Cond"/>
          <w:bCs/>
          <w:iCs/>
          <w:sz w:val="24"/>
          <w:szCs w:val="24"/>
          <w:lang w:val="hy-AM"/>
        </w:rPr>
        <w:softHyphen/>
        <w:t>վող կարգավորումը վերաբերում է ՀԴՄ կտրոնում լրացվող տեղեկատվությանը։ Ուստի, առա</w:t>
      </w:r>
      <w:r w:rsidR="00EF4A94" w:rsidRPr="00EF4A94">
        <w:rPr>
          <w:rFonts w:ascii="GHEA Mariam" w:hAnsi="GHEA Mariam" w:cs="Franklin Gothic Medium Cond"/>
          <w:bCs/>
          <w:iCs/>
          <w:sz w:val="24"/>
          <w:szCs w:val="24"/>
          <w:lang w:val="hy-AM"/>
        </w:rPr>
        <w:softHyphen/>
        <w:t>ջար</w:t>
      </w:r>
      <w:r w:rsidR="00EF4A94" w:rsidRPr="00EF4A94">
        <w:rPr>
          <w:rFonts w:ascii="GHEA Mariam" w:hAnsi="GHEA Mariam" w:cs="Franklin Gothic Medium Cond"/>
          <w:bCs/>
          <w:iCs/>
          <w:sz w:val="24"/>
          <w:szCs w:val="24"/>
          <w:lang w:val="hy-AM"/>
        </w:rPr>
        <w:softHyphen/>
        <w:t>կում ենք նախագծի 1-ին հոդվածով նախատեսվող լրացումը հանել:</w:t>
      </w:r>
    </w:p>
    <w:p w:rsidR="00EF4A94" w:rsidRPr="00EF4A94" w:rsidRDefault="00EF4A94" w:rsidP="00EF4A94">
      <w:pPr>
        <w:spacing w:line="360" w:lineRule="auto"/>
        <w:ind w:right="-32"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Միաժամանակ, եթե նախատեսվում է, որ հարկային հաշվում կամ ճշգրտող հարկային հաշ</w:t>
      </w:r>
      <w:r w:rsidRPr="00EF4A94">
        <w:rPr>
          <w:rFonts w:ascii="GHEA Mariam" w:hAnsi="GHEA Mariam" w:cs="Franklin Gothic Medium Cond"/>
          <w:bCs/>
          <w:iCs/>
          <w:sz w:val="24"/>
          <w:szCs w:val="24"/>
          <w:lang w:val="hy-AM"/>
        </w:rPr>
        <w:softHyphen/>
        <w:t xml:space="preserve">վում պետք է լրացվեն առաջարկվող տվյալները (մասնավորապես, </w:t>
      </w:r>
      <w:r w:rsidRPr="00EF4A94">
        <w:rPr>
          <w:rFonts w:ascii="GHEA Mariam" w:hAnsi="GHEA Mariam" w:cs="Franklin Gothic Medium Cond"/>
          <w:bCs/>
          <w:iCs/>
          <w:spacing w:val="-6"/>
          <w:sz w:val="24"/>
          <w:szCs w:val="24"/>
          <w:lang w:val="hy-AM"/>
        </w:rPr>
        <w:t>յուրաքանչյուր մատուց</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ված ծառայության համար էլեկտրոնային առողջա</w:t>
      </w:r>
      <w:r w:rsidRPr="00EF4A94">
        <w:rPr>
          <w:rFonts w:ascii="GHEA Mariam" w:hAnsi="GHEA Mariam" w:cs="Franklin Gothic Medium Cond"/>
          <w:bCs/>
          <w:iCs/>
          <w:spacing w:val="-6"/>
          <w:sz w:val="24"/>
          <w:szCs w:val="24"/>
          <w:lang w:val="hy-AM"/>
        </w:rPr>
        <w:softHyphen/>
        <w:t>պա</w:t>
      </w:r>
      <w:r w:rsidRPr="00EF4A94">
        <w:rPr>
          <w:rFonts w:ascii="GHEA Mariam" w:hAnsi="GHEA Mariam" w:cs="Franklin Gothic Medium Cond"/>
          <w:bCs/>
          <w:iCs/>
          <w:spacing w:val="-6"/>
          <w:sz w:val="24"/>
          <w:szCs w:val="24"/>
          <w:lang w:val="hy-AM"/>
        </w:rPr>
        <w:softHyphen/>
        <w:t>հու</w:t>
      </w:r>
      <w:r w:rsidRPr="00EF4A94">
        <w:rPr>
          <w:rFonts w:ascii="GHEA Mariam" w:hAnsi="GHEA Mariam" w:cs="Franklin Gothic Medium Cond"/>
          <w:bCs/>
          <w:iCs/>
          <w:spacing w:val="-6"/>
          <w:sz w:val="24"/>
          <w:szCs w:val="24"/>
          <w:lang w:val="hy-AM"/>
        </w:rPr>
        <w:softHyphen/>
        <w:t xml:space="preserve">թյան </w:t>
      </w:r>
      <w:r w:rsidRPr="00EF4A94">
        <w:rPr>
          <w:rFonts w:ascii="GHEA Mariam" w:hAnsi="GHEA Mariam" w:cs="Franklin Gothic Medium Cond"/>
          <w:bCs/>
          <w:iCs/>
          <w:spacing w:val="-2"/>
          <w:sz w:val="24"/>
          <w:szCs w:val="24"/>
          <w:lang w:val="hy-AM"/>
        </w:rPr>
        <w:t>համակարգի կողմից գենե</w:t>
      </w:r>
      <w:r w:rsidRPr="00EF4A94">
        <w:rPr>
          <w:rFonts w:ascii="GHEA Mariam" w:hAnsi="GHEA Mariam" w:cs="Franklin Gothic Medium Cond"/>
          <w:bCs/>
          <w:iCs/>
          <w:spacing w:val="-2"/>
          <w:sz w:val="24"/>
          <w:szCs w:val="24"/>
          <w:lang w:val="hy-AM"/>
        </w:rPr>
        <w:softHyphen/>
        <w:t>րաց</w:t>
      </w:r>
      <w:r w:rsidRPr="00EF4A94">
        <w:rPr>
          <w:rFonts w:ascii="GHEA Mariam" w:hAnsi="GHEA Mariam" w:cs="Franklin Gothic Medium Cond"/>
          <w:bCs/>
          <w:iCs/>
          <w:spacing w:val="-2"/>
          <w:sz w:val="24"/>
          <w:szCs w:val="24"/>
          <w:lang w:val="hy-AM"/>
        </w:rPr>
        <w:softHyphen/>
        <w:t>ված՝ համապատասխան բժշկական ծառայության անհա</w:t>
      </w:r>
      <w:r w:rsidR="00E22A86" w:rsidRPr="00E22A86">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softHyphen/>
        <w:t>տա</w:t>
      </w:r>
      <w:r w:rsidRPr="00EF4A94">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softHyphen/>
        <w:t>կանացված</w:t>
      </w:r>
      <w:r w:rsidRPr="00EF4A94">
        <w:rPr>
          <w:rFonts w:ascii="GHEA Mariam" w:hAnsi="GHEA Mariam" w:cs="Franklin Gothic Medium Cond"/>
          <w:bCs/>
          <w:iCs/>
          <w:spacing w:val="-6"/>
          <w:sz w:val="24"/>
          <w:szCs w:val="24"/>
          <w:lang w:val="hy-AM"/>
        </w:rPr>
        <w:t xml:space="preserve"> նույնակա</w:t>
      </w:r>
      <w:r w:rsidRPr="00EF4A94">
        <w:rPr>
          <w:rFonts w:ascii="GHEA Mariam" w:hAnsi="GHEA Mariam" w:cs="Franklin Gothic Medium Cond"/>
          <w:bCs/>
          <w:iCs/>
          <w:spacing w:val="-6"/>
          <w:sz w:val="24"/>
          <w:szCs w:val="24"/>
          <w:lang w:val="hy-AM"/>
        </w:rPr>
        <w:softHyphen/>
        <w:t>նաց</w:t>
      </w:r>
      <w:r w:rsidRPr="00EF4A94">
        <w:rPr>
          <w:rFonts w:ascii="GHEA Mariam" w:hAnsi="GHEA Mariam" w:cs="Franklin Gothic Medium Cond"/>
          <w:bCs/>
          <w:iCs/>
          <w:spacing w:val="-6"/>
          <w:sz w:val="24"/>
          <w:szCs w:val="24"/>
          <w:lang w:val="hy-AM"/>
        </w:rPr>
        <w:softHyphen/>
        <w:t>ման ծածկագիրը), ապա առաջարկում</w:t>
      </w:r>
      <w:r w:rsidRPr="00EF4A94">
        <w:rPr>
          <w:rFonts w:ascii="GHEA Mariam" w:hAnsi="GHEA Mariam" w:cs="Franklin Gothic Medium Cond"/>
          <w:bCs/>
          <w:iCs/>
          <w:sz w:val="24"/>
          <w:szCs w:val="24"/>
          <w:lang w:val="hy-AM"/>
        </w:rPr>
        <w:t xml:space="preserve"> ենք նշյալ կետը խմբագրել։</w:t>
      </w:r>
    </w:p>
    <w:p w:rsidR="00EF4A94" w:rsidRPr="00EF4A94" w:rsidRDefault="00EF4A94" w:rsidP="00EF4A94">
      <w:pPr>
        <w:numPr>
          <w:ilvl w:val="0"/>
          <w:numId w:val="5"/>
        </w:numPr>
        <w:tabs>
          <w:tab w:val="left" w:pos="851"/>
        </w:tabs>
        <w:suppressAutoHyphen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lastRenderedPageBreak/>
        <w:t>Ն</w:t>
      </w:r>
      <w:r w:rsidR="00E22A86">
        <w:rPr>
          <w:rFonts w:ascii="GHEA Mariam" w:hAnsi="GHEA Mariam" w:cs="Franklin Gothic Medium Cond"/>
          <w:bCs/>
          <w:iCs/>
          <w:sz w:val="24"/>
          <w:szCs w:val="24"/>
          <w:lang w:val="hy-AM"/>
        </w:rPr>
        <w:t>ախագծի 2-րդ հոդվածի 1-ին կետով օ</w:t>
      </w:r>
      <w:r w:rsidRPr="00EF4A94">
        <w:rPr>
          <w:rFonts w:ascii="GHEA Mariam" w:hAnsi="GHEA Mariam" w:cs="Franklin Gothic Medium Cond"/>
          <w:bCs/>
          <w:iCs/>
          <w:sz w:val="24"/>
          <w:szCs w:val="24"/>
          <w:lang w:val="hy-AM"/>
        </w:rPr>
        <w:t>րենսգրքի 380.1-ին հոդվածի 1-ին մասում կատար</w:t>
      </w:r>
      <w:r w:rsidRPr="00EF4A94">
        <w:rPr>
          <w:rFonts w:ascii="GHEA Mariam" w:hAnsi="GHEA Mariam" w:cs="Franklin Gothic Medium Cond"/>
          <w:bCs/>
          <w:iCs/>
          <w:sz w:val="24"/>
          <w:szCs w:val="24"/>
          <w:lang w:val="hy-AM"/>
        </w:rPr>
        <w:softHyphen/>
        <w:t xml:space="preserve">վող լրացման արդյունքում ստացվում է, որ բժշկական օգնության </w:t>
      </w:r>
      <w:r w:rsidRPr="00EF4A94">
        <w:rPr>
          <w:rFonts w:ascii="GHEA Mariam" w:hAnsi="GHEA Mariam" w:cs="Franklin Gothic Medium Cond"/>
          <w:bCs/>
          <w:iCs/>
          <w:spacing w:val="-6"/>
          <w:sz w:val="24"/>
          <w:szCs w:val="24"/>
          <w:lang w:val="hy-AM"/>
        </w:rPr>
        <w:t>և սպասարկման ծառայությունների մատուցման մասով կարող է կիրառվել էլեկտրո</w:t>
      </w:r>
      <w:r w:rsidR="00E22A86" w:rsidRP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նային հսկիչ դրամարկ</w:t>
      </w:r>
      <w:r w:rsidRPr="00EF4A94">
        <w:rPr>
          <w:rFonts w:ascii="GHEA Mariam" w:hAnsi="GHEA Mariam" w:cs="Franklin Gothic Medium Cond"/>
          <w:bCs/>
          <w:iCs/>
          <w:spacing w:val="-6"/>
          <w:sz w:val="24"/>
          <w:szCs w:val="24"/>
          <w:lang w:val="hy-AM"/>
        </w:rPr>
        <w:softHyphen/>
        <w:t>ղա</w:t>
      </w:r>
      <w:r w:rsidRPr="00EF4A94">
        <w:rPr>
          <w:rFonts w:ascii="GHEA Mariam" w:hAnsi="GHEA Mariam" w:cs="Franklin Gothic Medium Cond"/>
          <w:bCs/>
          <w:iCs/>
          <w:spacing w:val="-6"/>
          <w:sz w:val="24"/>
          <w:szCs w:val="24"/>
          <w:lang w:val="hy-AM"/>
        </w:rPr>
        <w:softHyphen/>
        <w:t>յին մեքենա, մինչդեռ նախագծի 2-րդ հոդվածի 2-րդ կետով առաջարկվող լրացմամբ սահ</w:t>
      </w:r>
      <w:r w:rsidRPr="00EF4A94">
        <w:rPr>
          <w:rFonts w:ascii="GHEA Mariam" w:hAnsi="GHEA Mariam" w:cs="Franklin Gothic Medium Cond"/>
          <w:bCs/>
          <w:iCs/>
          <w:spacing w:val="-6"/>
          <w:sz w:val="24"/>
          <w:szCs w:val="24"/>
          <w:lang w:val="hy-AM"/>
        </w:rPr>
        <w:softHyphen/>
        <w:t>ման</w:t>
      </w:r>
      <w:r w:rsidRPr="00EF4A94">
        <w:rPr>
          <w:rFonts w:ascii="GHEA Mariam" w:hAnsi="GHEA Mariam" w:cs="Franklin Gothic Medium Cond"/>
          <w:bCs/>
          <w:iCs/>
          <w:spacing w:val="-6"/>
          <w:sz w:val="24"/>
          <w:szCs w:val="24"/>
          <w:lang w:val="hy-AM"/>
        </w:rPr>
        <w:softHyphen/>
        <w:t>վում է, որ բժշկական օգնության և սպասարկման ծառայություններ մատուցող կազ</w:t>
      </w:r>
      <w:r w:rsidRPr="00EF4A94">
        <w:rPr>
          <w:rFonts w:ascii="GHEA Mariam" w:hAnsi="GHEA Mariam" w:cs="Franklin Gothic Medium Cond"/>
          <w:bCs/>
          <w:iCs/>
          <w:spacing w:val="-6"/>
          <w:sz w:val="24"/>
          <w:szCs w:val="24"/>
          <w:lang w:val="hy-AM"/>
        </w:rPr>
        <w:softHyphen/>
        <w:t>մա</w:t>
      </w:r>
      <w:r w:rsidRPr="00EF4A94">
        <w:rPr>
          <w:rFonts w:ascii="GHEA Mariam" w:hAnsi="GHEA Mariam" w:cs="Franklin Gothic Medium Cond"/>
          <w:bCs/>
          <w:iCs/>
          <w:spacing w:val="-6"/>
          <w:sz w:val="24"/>
          <w:szCs w:val="24"/>
          <w:lang w:val="hy-AM"/>
        </w:rPr>
        <w:softHyphen/>
        <w:t>կեր</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պությունների կողմից էլեկտրոնային</w:t>
      </w:r>
      <w:r w:rsidRPr="00EF4A94">
        <w:rPr>
          <w:rFonts w:ascii="GHEA Mariam" w:hAnsi="GHEA Mariam" w:cs="Franklin Gothic Medium Cond"/>
          <w:bCs/>
          <w:iCs/>
          <w:sz w:val="24"/>
          <w:szCs w:val="24"/>
          <w:lang w:val="hy-AM"/>
        </w:rPr>
        <w:t xml:space="preserve"> հսկիչ դրամարկղային մեքենայի կիրառությունը պար</w:t>
      </w:r>
      <w:r w:rsidRPr="00EF4A94">
        <w:rPr>
          <w:rFonts w:ascii="GHEA Mariam" w:hAnsi="GHEA Mariam" w:cs="Franklin Gothic Medium Cond"/>
          <w:bCs/>
          <w:iCs/>
          <w:sz w:val="24"/>
          <w:szCs w:val="24"/>
          <w:lang w:val="hy-AM"/>
        </w:rPr>
        <w:softHyphen/>
        <w:t>տա</w:t>
      </w:r>
      <w:r w:rsidRPr="00EF4A94">
        <w:rPr>
          <w:rFonts w:ascii="GHEA Mariam" w:hAnsi="GHEA Mariam" w:cs="Franklin Gothic Medium Cond"/>
          <w:bCs/>
          <w:iCs/>
          <w:sz w:val="24"/>
          <w:szCs w:val="24"/>
          <w:lang w:val="hy-AM"/>
        </w:rPr>
        <w:softHyphen/>
        <w:t>դիր է։</w:t>
      </w:r>
    </w:p>
    <w:p w:rsidR="00EF4A94" w:rsidRPr="00EF4A94" w:rsidRDefault="00EF4A94" w:rsidP="00EF4A94">
      <w:pPr>
        <w:spacing w:line="360" w:lineRule="auto"/>
        <w:ind w:right="-32" w:firstLine="567"/>
        <w:jc w:val="both"/>
        <w:rPr>
          <w:rFonts w:ascii="GHEA Mariam" w:hAnsi="GHEA Mariam" w:cs="Franklin Gothic Medium Cond"/>
          <w:bCs/>
          <w:iCs/>
          <w:spacing w:val="-2"/>
          <w:sz w:val="24"/>
          <w:szCs w:val="24"/>
          <w:lang w:val="hy-AM"/>
        </w:rPr>
      </w:pPr>
      <w:r w:rsidRPr="00EF4A94">
        <w:rPr>
          <w:rFonts w:ascii="GHEA Mariam" w:hAnsi="GHEA Mariam" w:cs="Franklin Gothic Medium Cond"/>
          <w:bCs/>
          <w:iCs/>
          <w:spacing w:val="-6"/>
          <w:sz w:val="24"/>
          <w:szCs w:val="24"/>
          <w:lang w:val="hy-AM"/>
        </w:rPr>
        <w:t>Արդյունքում ստացվում է, որ մի կողմից բժշկական օգնության և սպասարկ</w:t>
      </w:r>
      <w:r w:rsidR="00E22A86" w:rsidRP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 xml:space="preserve">ման </w:t>
      </w:r>
      <w:r w:rsidRPr="00EF4A94">
        <w:rPr>
          <w:rFonts w:ascii="GHEA Mariam" w:hAnsi="GHEA Mariam" w:cs="Franklin Gothic Medium Cond"/>
          <w:bCs/>
          <w:iCs/>
          <w:spacing w:val="-2"/>
          <w:sz w:val="24"/>
          <w:szCs w:val="24"/>
          <w:lang w:val="hy-AM"/>
        </w:rPr>
        <w:t>ծառա</w:t>
      </w:r>
      <w:r w:rsidRPr="00EF4A94">
        <w:rPr>
          <w:rFonts w:ascii="GHEA Mariam" w:hAnsi="GHEA Mariam" w:cs="Franklin Gothic Medium Cond"/>
          <w:bCs/>
          <w:iCs/>
          <w:spacing w:val="-2"/>
          <w:sz w:val="24"/>
          <w:szCs w:val="24"/>
          <w:lang w:val="hy-AM"/>
        </w:rPr>
        <w:softHyphen/>
        <w:t>յու</w:t>
      </w:r>
      <w:r w:rsidRPr="00EF4A94">
        <w:rPr>
          <w:rFonts w:ascii="GHEA Mariam" w:hAnsi="GHEA Mariam" w:cs="Franklin Gothic Medium Cond"/>
          <w:bCs/>
          <w:iCs/>
          <w:spacing w:val="-2"/>
          <w:sz w:val="24"/>
          <w:szCs w:val="24"/>
          <w:lang w:val="hy-AM"/>
        </w:rPr>
        <w:softHyphen/>
        <w:t>թյուն</w:t>
      </w:r>
      <w:r w:rsidRPr="00EF4A94">
        <w:rPr>
          <w:rFonts w:ascii="GHEA Mariam" w:hAnsi="GHEA Mariam" w:cs="Franklin Gothic Medium Cond"/>
          <w:bCs/>
          <w:iCs/>
          <w:spacing w:val="-2"/>
          <w:sz w:val="24"/>
          <w:szCs w:val="24"/>
          <w:lang w:val="hy-AM"/>
        </w:rPr>
        <w:softHyphen/>
        <w:t>ներ մատուցող կազ</w:t>
      </w:r>
      <w:r w:rsidRPr="00EF4A94">
        <w:rPr>
          <w:rFonts w:ascii="GHEA Mariam" w:hAnsi="GHEA Mariam" w:cs="Franklin Gothic Medium Cond"/>
          <w:bCs/>
          <w:iCs/>
          <w:spacing w:val="-2"/>
          <w:sz w:val="24"/>
          <w:szCs w:val="24"/>
          <w:lang w:val="hy-AM"/>
        </w:rPr>
        <w:softHyphen/>
        <w:t>մա</w:t>
      </w:r>
      <w:r w:rsidRPr="00EF4A94">
        <w:rPr>
          <w:rFonts w:ascii="GHEA Mariam" w:hAnsi="GHEA Mariam" w:cs="Franklin Gothic Medium Cond"/>
          <w:bCs/>
          <w:iCs/>
          <w:spacing w:val="-2"/>
          <w:sz w:val="24"/>
          <w:szCs w:val="24"/>
          <w:lang w:val="hy-AM"/>
        </w:rPr>
        <w:softHyphen/>
        <w:t>կեր</w:t>
      </w:r>
      <w:r w:rsidRPr="00EF4A94">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softHyphen/>
        <w:t>պությունները կարող են կիրառել էլեկտրո</w:t>
      </w:r>
      <w:r w:rsidR="00E22A86" w:rsidRPr="008F7B4A">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նա</w:t>
      </w:r>
      <w:r w:rsidR="00E22A86" w:rsidRPr="008F7B4A">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յին հսկիչ դրամ</w:t>
      </w:r>
      <w:r w:rsidRPr="00EF4A94">
        <w:rPr>
          <w:rFonts w:ascii="GHEA Mariam" w:hAnsi="GHEA Mariam" w:cs="Franklin Gothic Medium Cond"/>
          <w:bCs/>
          <w:iCs/>
          <w:spacing w:val="-2"/>
          <w:sz w:val="24"/>
          <w:szCs w:val="24"/>
          <w:lang w:val="hy-AM"/>
        </w:rPr>
        <w:softHyphen/>
        <w:t>արկղային մեքենա, իսկ մյուս կողմից դրա կիրառությունը պար</w:t>
      </w:r>
      <w:r w:rsidR="008F7B4A">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տա</w:t>
      </w:r>
      <w:r w:rsidR="008F7B4A">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դիր է։</w:t>
      </w:r>
    </w:p>
    <w:p w:rsidR="00EF4A94" w:rsidRPr="00EF4A94" w:rsidRDefault="00EF4A94" w:rsidP="00EF4A94">
      <w:pPr>
        <w:spacing w:line="360" w:lineRule="auto"/>
        <w:ind w:right="-32"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Հաշվի առնելով վերոգրյալը՝ հայտնում ենք, որ նախագծի 2-րդ հոդվածի 1-ին մասով առաջարկվող լրացման անհրաժեշտությունը բացակայում է։</w:t>
      </w:r>
    </w:p>
    <w:p w:rsidR="00EF4A94" w:rsidRPr="00EF4A94" w:rsidRDefault="00EF4A94" w:rsidP="00EF4A94">
      <w:pPr>
        <w:numPr>
          <w:ilvl w:val="0"/>
          <w:numId w:val="5"/>
        </w:numPr>
        <w:tabs>
          <w:tab w:val="left" w:pos="851"/>
        </w:tabs>
        <w:suppressAutoHyphens/>
        <w:spacing w:line="360" w:lineRule="auto"/>
        <w:ind w:left="0" w:firstLine="567"/>
        <w:contextualSpacing/>
        <w:jc w:val="both"/>
        <w:rPr>
          <w:rFonts w:ascii="GHEA Mariam" w:hAnsi="GHEA Mariam" w:cs="Franklin Gothic Medium Cond"/>
          <w:bCs/>
          <w:iCs/>
          <w:sz w:val="24"/>
          <w:szCs w:val="24"/>
          <w:lang w:val="hy-AM"/>
        </w:rPr>
      </w:pPr>
      <w:r w:rsidRPr="00EF4A94">
        <w:rPr>
          <w:rFonts w:ascii="GHEA Mariam" w:hAnsi="GHEA Mariam" w:cs="Franklin Gothic Medium Cond"/>
          <w:bCs/>
          <w:iCs/>
          <w:spacing w:val="-6"/>
          <w:sz w:val="24"/>
          <w:szCs w:val="24"/>
          <w:lang w:val="hy-AM"/>
        </w:rPr>
        <w:t>Նախագծի 2-րդ հոդվածի 2-րդ կետով առաջարկվում է սահմանել, որ էլեկտրո</w:t>
      </w:r>
      <w:r w:rsidR="00B135DB">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նային հսկիչ դրամարկղային մեքենայի կիրառությունը պարտադիր է բժշկա</w:t>
      </w:r>
      <w:r w:rsidR="00E22A86" w:rsidRP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կան օգնության և սպա</w:t>
      </w:r>
      <w:r w:rsidRPr="00EF4A94">
        <w:rPr>
          <w:rFonts w:ascii="GHEA Mariam" w:hAnsi="GHEA Mariam" w:cs="Franklin Gothic Medium Cond"/>
          <w:bCs/>
          <w:iCs/>
          <w:spacing w:val="-6"/>
          <w:sz w:val="24"/>
          <w:szCs w:val="24"/>
          <w:lang w:val="hy-AM"/>
        </w:rPr>
        <w:softHyphen/>
        <w:t>սարկ</w:t>
      </w:r>
      <w:r w:rsidRPr="00EF4A94">
        <w:rPr>
          <w:rFonts w:ascii="GHEA Mariam" w:hAnsi="GHEA Mariam" w:cs="Franklin Gothic Medium Cond"/>
          <w:bCs/>
          <w:iCs/>
          <w:spacing w:val="-6"/>
          <w:sz w:val="24"/>
          <w:szCs w:val="24"/>
          <w:lang w:val="hy-AM"/>
        </w:rPr>
        <w:softHyphen/>
        <w:t>ման ծառայություններ մատուցող կազմակեր</w:t>
      </w:r>
      <w:r w:rsidR="00E22A86">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պություն</w:t>
      </w:r>
      <w:r w:rsidR="00E22A86">
        <w:rPr>
          <w:rFonts w:ascii="GHEA Mariam" w:hAnsi="GHEA Mariam" w:cs="Franklin Gothic Medium Cond"/>
          <w:bCs/>
          <w:iCs/>
          <w:spacing w:val="-6"/>
          <w:sz w:val="24"/>
          <w:szCs w:val="24"/>
          <w:lang w:val="hy-AM"/>
        </w:rPr>
        <w:softHyphen/>
        <w:t>ների կողմից</w:t>
      </w:r>
      <w:r w:rsidR="00BA2978">
        <w:rPr>
          <w:rFonts w:ascii="GHEA Mariam" w:hAnsi="GHEA Mariam" w:cs="Franklin Gothic Medium Cond"/>
          <w:bCs/>
          <w:iCs/>
          <w:spacing w:val="-6"/>
          <w:sz w:val="24"/>
          <w:szCs w:val="24"/>
          <w:lang w:val="hy-AM"/>
        </w:rPr>
        <w:t>՝</w:t>
      </w:r>
      <w:bookmarkStart w:id="0" w:name="_GoBack"/>
      <w:bookmarkEnd w:id="0"/>
      <w:r w:rsidRPr="00EF4A94">
        <w:rPr>
          <w:rFonts w:ascii="GHEA Mariam" w:hAnsi="GHEA Mariam" w:cs="Franklin Gothic Medium Cond"/>
          <w:bCs/>
          <w:iCs/>
          <w:spacing w:val="-6"/>
          <w:sz w:val="24"/>
          <w:szCs w:val="24"/>
          <w:lang w:val="hy-AM"/>
        </w:rPr>
        <w:t xml:space="preserve"> եթե վճարումն իրա</w:t>
      </w:r>
      <w:r w:rsidRPr="00EF4A94">
        <w:rPr>
          <w:rFonts w:ascii="GHEA Mariam" w:hAnsi="GHEA Mariam" w:cs="Franklin Gothic Medium Cond"/>
          <w:bCs/>
          <w:iCs/>
          <w:spacing w:val="-6"/>
          <w:sz w:val="24"/>
          <w:szCs w:val="24"/>
          <w:lang w:val="hy-AM"/>
        </w:rPr>
        <w:softHyphen/>
        <w:t>կա</w:t>
      </w:r>
      <w:r w:rsidRPr="00EF4A94">
        <w:rPr>
          <w:rFonts w:ascii="GHEA Mariam" w:hAnsi="GHEA Mariam" w:cs="Franklin Gothic Medium Cond"/>
          <w:bCs/>
          <w:iCs/>
          <w:spacing w:val="-6"/>
          <w:sz w:val="24"/>
          <w:szCs w:val="24"/>
          <w:lang w:val="hy-AM"/>
        </w:rPr>
        <w:softHyphen/>
        <w:t>նացվել է վճարային տեխնոլոգիաների հիման վրա կիրառվող վճարային գործիքների միջո</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ցով, իսկ վճարային քարտերի միջոցով վճարման դեպքում պարտադիր է նաև ոչ էլեկ</w:t>
      </w:r>
      <w:r w:rsidRPr="00EF4A94">
        <w:rPr>
          <w:rFonts w:ascii="GHEA Mariam" w:hAnsi="GHEA Mariam" w:cs="Franklin Gothic Medium Cond"/>
          <w:bCs/>
          <w:iCs/>
          <w:spacing w:val="-6"/>
          <w:sz w:val="24"/>
          <w:szCs w:val="24"/>
          <w:lang w:val="hy-AM"/>
        </w:rPr>
        <w:softHyphen/>
        <w:t>տրո</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նային հսկիչ դրամարկղային</w:t>
      </w:r>
      <w:r w:rsidRPr="00EF4A94">
        <w:rPr>
          <w:rFonts w:ascii="GHEA Mariam" w:hAnsi="GHEA Mariam" w:cs="Franklin Gothic Medium Cond"/>
          <w:bCs/>
          <w:iCs/>
          <w:sz w:val="24"/>
          <w:szCs w:val="24"/>
          <w:lang w:val="hy-AM"/>
        </w:rPr>
        <w:t xml:space="preserve"> մեքենայի կիրառությունը:</w:t>
      </w:r>
    </w:p>
    <w:p w:rsidR="00EF4A94" w:rsidRPr="00EF4A94" w:rsidRDefault="00EF4A94" w:rsidP="00EF4A94">
      <w:pPr>
        <w:tabs>
          <w:tab w:val="left" w:pos="851"/>
        </w:tab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Օրենսգրքի 380-րդ հոդվածի 1-ին մասի համաձայն՝ հսկիչ դրամարկղային մեքենայի կիրա</w:t>
      </w:r>
      <w:r w:rsidRPr="00EF4A94">
        <w:rPr>
          <w:rFonts w:ascii="GHEA Mariam" w:hAnsi="GHEA Mariam" w:cs="Franklin Gothic Medium Cond"/>
          <w:bCs/>
          <w:iCs/>
          <w:sz w:val="24"/>
          <w:szCs w:val="24"/>
          <w:lang w:val="hy-AM"/>
        </w:rPr>
        <w:softHyphen/>
        <w:t>ռությունը պարտադիր է, մասնավորապես՝ կազմակեր</w:t>
      </w:r>
      <w:r w:rsidRPr="00EF4A94">
        <w:rPr>
          <w:rFonts w:ascii="GHEA Mariam" w:hAnsi="GHEA Mariam" w:cs="Franklin Gothic Medium Cond"/>
          <w:bCs/>
          <w:iCs/>
          <w:sz w:val="24"/>
          <w:szCs w:val="24"/>
          <w:lang w:val="hy-AM"/>
        </w:rPr>
        <w:softHyphen/>
        <w:t>պու</w:t>
      </w:r>
      <w:r w:rsidRPr="00EF4A94">
        <w:rPr>
          <w:rFonts w:ascii="GHEA Mariam" w:hAnsi="GHEA Mariam" w:cs="Franklin Gothic Medium Cond"/>
          <w:bCs/>
          <w:iCs/>
          <w:sz w:val="24"/>
          <w:szCs w:val="24"/>
          <w:lang w:val="hy-AM"/>
        </w:rPr>
        <w:softHyphen/>
        <w:t>թյուն</w:t>
      </w:r>
      <w:r w:rsidR="00E22A86">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ների և անհատ ձեռնար</w:t>
      </w:r>
      <w:r w:rsidRPr="00EF4A94">
        <w:rPr>
          <w:rFonts w:ascii="GHEA Mariam" w:hAnsi="GHEA Mariam" w:cs="Franklin Gothic Medium Cond"/>
          <w:bCs/>
          <w:iCs/>
          <w:sz w:val="24"/>
          <w:szCs w:val="24"/>
          <w:lang w:val="hy-AM"/>
        </w:rPr>
        <w:softHyphen/>
        <w:t>կա</w:t>
      </w:r>
      <w:r w:rsidRPr="00EF4A94">
        <w:rPr>
          <w:rFonts w:ascii="GHEA Mariam" w:hAnsi="GHEA Mariam" w:cs="Franklin Gothic Medium Cond"/>
          <w:bCs/>
          <w:iCs/>
          <w:sz w:val="24"/>
          <w:szCs w:val="24"/>
          <w:lang w:val="hy-AM"/>
        </w:rPr>
        <w:softHyphen/>
        <w:t>տերերի կողմից կանխիկ դրամով կամ վճարային քար</w:t>
      </w:r>
      <w:r w:rsidRPr="00EF4A94">
        <w:rPr>
          <w:rFonts w:ascii="GHEA Mariam" w:hAnsi="GHEA Mariam" w:cs="Franklin Gothic Medium Cond"/>
          <w:bCs/>
          <w:iCs/>
          <w:sz w:val="24"/>
          <w:szCs w:val="24"/>
          <w:lang w:val="hy-AM"/>
        </w:rPr>
        <w:softHyphen/>
        <w:t>տերի կամ վճարային տեխնո</w:t>
      </w:r>
      <w:r w:rsidRPr="00EF4A94">
        <w:rPr>
          <w:rFonts w:ascii="GHEA Mariam" w:hAnsi="GHEA Mariam" w:cs="Franklin Gothic Medium Cond"/>
          <w:bCs/>
          <w:iCs/>
          <w:sz w:val="24"/>
          <w:szCs w:val="24"/>
          <w:lang w:val="hy-AM"/>
        </w:rPr>
        <w:softHyphen/>
        <w:t>լո</w:t>
      </w:r>
      <w:r w:rsidRPr="00EF4A94">
        <w:rPr>
          <w:rFonts w:ascii="GHEA Mariam" w:hAnsi="GHEA Mariam" w:cs="Franklin Gothic Medium Cond"/>
          <w:bCs/>
          <w:iCs/>
          <w:sz w:val="24"/>
          <w:szCs w:val="24"/>
          <w:lang w:val="hy-AM"/>
        </w:rPr>
        <w:softHyphen/>
        <w:t>գիա</w:t>
      </w:r>
      <w:r w:rsidRPr="00EF4A94">
        <w:rPr>
          <w:rFonts w:ascii="GHEA Mariam" w:hAnsi="GHEA Mariam" w:cs="Franklin Gothic Medium Cond"/>
          <w:bCs/>
          <w:iCs/>
          <w:sz w:val="24"/>
          <w:szCs w:val="24"/>
          <w:lang w:val="hy-AM"/>
        </w:rPr>
        <w:softHyphen/>
        <w:t xml:space="preserve">ների հիման վրա կիրառվող այլ վճարային </w:t>
      </w:r>
      <w:r w:rsidRPr="00EF4A94">
        <w:rPr>
          <w:rFonts w:ascii="GHEA Mariam" w:hAnsi="GHEA Mariam" w:cs="Franklin Gothic Medium Cond"/>
          <w:bCs/>
          <w:iCs/>
          <w:spacing w:val="-4"/>
          <w:sz w:val="24"/>
          <w:szCs w:val="24"/>
          <w:lang w:val="hy-AM"/>
        </w:rPr>
        <w:t>գործիքների միջոցով իրականացվող դրամական հաշվարկների դեպքում (ներառյալ՝</w:t>
      </w:r>
      <w:r w:rsidRPr="00EF4A94">
        <w:rPr>
          <w:rFonts w:ascii="GHEA Mariam" w:hAnsi="GHEA Mariam" w:cs="Franklin Gothic Medium Cond"/>
          <w:bCs/>
          <w:iCs/>
          <w:sz w:val="24"/>
          <w:szCs w:val="24"/>
          <w:lang w:val="hy-AM"/>
        </w:rPr>
        <w:t xml:space="preserve"> կանխավճարները, մասնակի վճարումները) բնակչության համար աշխատանքներ կատարելիս կամ բնակ</w:t>
      </w:r>
      <w:r w:rsidRPr="00EF4A94">
        <w:rPr>
          <w:rFonts w:ascii="GHEA Mariam" w:hAnsi="GHEA Mariam" w:cs="Franklin Gothic Medium Cond"/>
          <w:bCs/>
          <w:iCs/>
          <w:sz w:val="24"/>
          <w:szCs w:val="24"/>
          <w:lang w:val="hy-AM"/>
        </w:rPr>
        <w:softHyphen/>
        <w:t>չու</w:t>
      </w:r>
      <w:r w:rsidRPr="00EF4A94">
        <w:rPr>
          <w:rFonts w:ascii="GHEA Mariam" w:hAnsi="GHEA Mariam" w:cs="Franklin Gothic Medium Cond"/>
          <w:bCs/>
          <w:iCs/>
          <w:sz w:val="24"/>
          <w:szCs w:val="24"/>
          <w:lang w:val="hy-AM"/>
        </w:rPr>
        <w:softHyphen/>
        <w:t>թյանը ծառայություններ մատուցելիս:</w:t>
      </w:r>
    </w:p>
    <w:p w:rsidR="00EF4A94" w:rsidRPr="00EF4A94" w:rsidRDefault="00EF4A94" w:rsidP="00EF4A94">
      <w:pPr>
        <w:tabs>
          <w:tab w:val="left" w:pos="851"/>
        </w:tab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 xml:space="preserve">Այս առումով, հայտնում ենք, որ անհրաժեշտ է հստակեցնել, թե արդյոք առաջարկվող լրացման մեջ կիրառվող «վճարային տեխնոլոգիաների հիման վրա </w:t>
      </w:r>
      <w:r w:rsidRPr="00EF4A94">
        <w:rPr>
          <w:rFonts w:ascii="GHEA Mariam" w:hAnsi="GHEA Mariam" w:cs="Franklin Gothic Medium Cond"/>
          <w:bCs/>
          <w:iCs/>
          <w:spacing w:val="-2"/>
          <w:sz w:val="24"/>
          <w:szCs w:val="24"/>
          <w:lang w:val="hy-AM"/>
        </w:rPr>
        <w:lastRenderedPageBreak/>
        <w:t>կիրառվող վճարայի</w:t>
      </w:r>
      <w:r w:rsidR="00E22A86" w:rsidRPr="00E22A86">
        <w:rPr>
          <w:rFonts w:ascii="GHEA Mariam" w:hAnsi="GHEA Mariam" w:cs="Franklin Gothic Medium Cond"/>
          <w:bCs/>
          <w:iCs/>
          <w:spacing w:val="-2"/>
          <w:sz w:val="24"/>
          <w:szCs w:val="24"/>
          <w:lang w:val="hy-AM"/>
        </w:rPr>
        <w:t>ն գոր</w:t>
      </w:r>
      <w:r w:rsidR="00E22A86" w:rsidRPr="00E22A86">
        <w:rPr>
          <w:rFonts w:ascii="GHEA Mariam" w:hAnsi="GHEA Mariam" w:cs="Franklin Gothic Medium Cond"/>
          <w:bCs/>
          <w:iCs/>
          <w:spacing w:val="-2"/>
          <w:sz w:val="24"/>
          <w:szCs w:val="24"/>
          <w:lang w:val="hy-AM"/>
        </w:rPr>
        <w:softHyphen/>
        <w:t>ծիք</w:t>
      </w:r>
      <w:r w:rsidR="00E22A86" w:rsidRPr="00E22A86">
        <w:rPr>
          <w:rFonts w:ascii="GHEA Mariam" w:hAnsi="GHEA Mariam" w:cs="Franklin Gothic Medium Cond"/>
          <w:bCs/>
          <w:iCs/>
          <w:spacing w:val="-2"/>
          <w:sz w:val="24"/>
          <w:szCs w:val="24"/>
          <w:lang w:val="hy-AM"/>
        </w:rPr>
        <w:softHyphen/>
        <w:t>ները» նույնն են, ինչ օ</w:t>
      </w:r>
      <w:r w:rsidRPr="00EF4A94">
        <w:rPr>
          <w:rFonts w:ascii="GHEA Mariam" w:hAnsi="GHEA Mariam" w:cs="Franklin Gothic Medium Cond"/>
          <w:bCs/>
          <w:iCs/>
          <w:spacing w:val="-2"/>
          <w:sz w:val="24"/>
          <w:szCs w:val="24"/>
          <w:lang w:val="hy-AM"/>
        </w:rPr>
        <w:t>րենսգրքի 380-րդ հոդվածի 1-ին մ</w:t>
      </w:r>
      <w:r w:rsidRPr="00EF4A94">
        <w:rPr>
          <w:rFonts w:ascii="GHEA Mariam" w:hAnsi="GHEA Mariam" w:cs="Franklin Gothic Medium Cond"/>
          <w:bCs/>
          <w:iCs/>
          <w:sz w:val="24"/>
          <w:szCs w:val="24"/>
          <w:lang w:val="hy-AM"/>
        </w:rPr>
        <w:t>ասում նշված՝ «վճարային տեխ</w:t>
      </w:r>
      <w:r w:rsidRPr="00EF4A94">
        <w:rPr>
          <w:rFonts w:ascii="GHEA Mariam" w:hAnsi="GHEA Mariam" w:cs="Franklin Gothic Medium Cond"/>
          <w:bCs/>
          <w:iCs/>
          <w:sz w:val="24"/>
          <w:szCs w:val="24"/>
          <w:lang w:val="hy-AM"/>
        </w:rPr>
        <w:softHyphen/>
        <w:t>նո</w:t>
      </w:r>
      <w:r w:rsidRPr="00EF4A94">
        <w:rPr>
          <w:rFonts w:ascii="GHEA Mariam" w:hAnsi="GHEA Mariam" w:cs="Franklin Gothic Medium Cond"/>
          <w:bCs/>
          <w:iCs/>
          <w:sz w:val="24"/>
          <w:szCs w:val="24"/>
          <w:lang w:val="hy-AM"/>
        </w:rPr>
        <w:softHyphen/>
        <w:t>լոգիաների հիման վրա կիրառվող այլ վճա</w:t>
      </w:r>
      <w:r w:rsidR="00E22A86">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րային գործիքներ»-ը, թե խոսքն այլ գործիքների մասին է, որոնց դեպքում ոչ էլեկտրոնային ՀԴՄ-ի կիրառության պարտադիր պահանջ սահ</w:t>
      </w:r>
      <w:r w:rsidRPr="00EF4A94">
        <w:rPr>
          <w:rFonts w:ascii="GHEA Mariam" w:hAnsi="GHEA Mariam" w:cs="Franklin Gothic Medium Cond"/>
          <w:bCs/>
          <w:iCs/>
          <w:sz w:val="24"/>
          <w:szCs w:val="24"/>
          <w:lang w:val="hy-AM"/>
        </w:rPr>
        <w:softHyphen/>
        <w:t>ման</w:t>
      </w:r>
      <w:r w:rsidRPr="00EF4A94">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softHyphen/>
        <w:t>ված չէ (օրինակ՝ վճարային տերմինալները)։</w:t>
      </w:r>
    </w:p>
    <w:p w:rsidR="00EF4A94" w:rsidRPr="00EF4A94" w:rsidRDefault="00EF4A94" w:rsidP="00EF4A94">
      <w:pPr>
        <w:spacing w:line="360" w:lineRule="auto"/>
        <w:ind w:right="-32"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Միաժամանակ, վճարային քարտերի միջոցով վճարման դեպքում նաև էլեկտրոնային հսկիչ դրամարկղային մեքենայի կիրառությունը պարտադիր սահ</w:t>
      </w:r>
      <w:r w:rsidR="00E22A86">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մանելու առաջարկի վերա</w:t>
      </w:r>
      <w:r w:rsidRPr="00EF4A94">
        <w:rPr>
          <w:rFonts w:ascii="GHEA Mariam" w:hAnsi="GHEA Mariam" w:cs="Franklin Gothic Medium Cond"/>
          <w:bCs/>
          <w:iCs/>
          <w:sz w:val="24"/>
          <w:szCs w:val="24"/>
          <w:lang w:val="hy-AM"/>
        </w:rPr>
        <w:softHyphen/>
        <w:t>բեր</w:t>
      </w:r>
      <w:r w:rsidRPr="00EF4A94">
        <w:rPr>
          <w:rFonts w:ascii="GHEA Mariam" w:hAnsi="GHEA Mariam" w:cs="Franklin Gothic Medium Cond"/>
          <w:bCs/>
          <w:iCs/>
          <w:sz w:val="24"/>
          <w:szCs w:val="24"/>
          <w:lang w:val="hy-AM"/>
        </w:rPr>
        <w:softHyphen/>
        <w:t>յալ հայտնում ենք, որ նշված պահ</w:t>
      </w:r>
      <w:r w:rsidR="00E22A86">
        <w:rPr>
          <w:rFonts w:ascii="GHEA Mariam" w:hAnsi="GHEA Mariam" w:cs="Franklin Gothic Medium Cond"/>
          <w:bCs/>
          <w:iCs/>
          <w:sz w:val="24"/>
          <w:szCs w:val="24"/>
          <w:lang w:val="hy-AM"/>
        </w:rPr>
        <w:t>անջի սահմանումը խնդրահարույց է օ</w:t>
      </w:r>
      <w:r w:rsidRPr="00EF4A94">
        <w:rPr>
          <w:rFonts w:ascii="GHEA Mariam" w:hAnsi="GHEA Mariam" w:cs="Franklin Gothic Medium Cond"/>
          <w:bCs/>
          <w:iCs/>
          <w:sz w:val="24"/>
          <w:szCs w:val="24"/>
          <w:lang w:val="hy-AM"/>
        </w:rPr>
        <w:t xml:space="preserve">րենսգրքի 380-րդ հոդվածի 1-ին մասով սահմանված՝ վճարային </w:t>
      </w:r>
      <w:r w:rsidRPr="00EF4A94">
        <w:rPr>
          <w:rFonts w:ascii="GHEA Mariam" w:hAnsi="GHEA Mariam" w:cs="Franklin Gothic Medium Cond"/>
          <w:bCs/>
          <w:iCs/>
          <w:spacing w:val="-2"/>
          <w:sz w:val="24"/>
          <w:szCs w:val="24"/>
          <w:lang w:val="hy-AM"/>
        </w:rPr>
        <w:t>քարտերի միջոցով իրականացվող դրամական հաշվարկների դեպքում ոչ էլեկտրո</w:t>
      </w:r>
      <w:r w:rsidR="00E22A86" w:rsidRPr="00E22A86">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նային</w:t>
      </w:r>
      <w:r w:rsidRPr="00EF4A94">
        <w:rPr>
          <w:rFonts w:ascii="GHEA Mariam" w:hAnsi="GHEA Mariam" w:cs="Franklin Gothic Medium Cond"/>
          <w:bCs/>
          <w:iCs/>
          <w:sz w:val="24"/>
          <w:szCs w:val="24"/>
          <w:lang w:val="hy-AM"/>
        </w:rPr>
        <w:t xml:space="preserve"> ՀԴՄ-ի պարտադիր կիրառության մասով։ Ստաց</w:t>
      </w:r>
      <w:r w:rsidRPr="00EF4A94">
        <w:rPr>
          <w:rFonts w:ascii="GHEA Mariam" w:hAnsi="GHEA Mariam" w:cs="Franklin Gothic Medium Cond"/>
          <w:bCs/>
          <w:iCs/>
          <w:sz w:val="24"/>
          <w:szCs w:val="24"/>
          <w:lang w:val="hy-AM"/>
        </w:rPr>
        <w:softHyphen/>
        <w:t>վում է այնպես, որ տնտե</w:t>
      </w:r>
      <w:r w:rsidR="00E22A86">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սավարող սուբյեկտների համար նույն գործարքի դեպքում պար</w:t>
      </w:r>
      <w:r w:rsidRPr="00EF4A94">
        <w:rPr>
          <w:rFonts w:ascii="GHEA Mariam" w:hAnsi="GHEA Mariam" w:cs="Franklin Gothic Medium Cond"/>
          <w:bCs/>
          <w:iCs/>
          <w:sz w:val="24"/>
          <w:szCs w:val="24"/>
          <w:lang w:val="hy-AM"/>
        </w:rPr>
        <w:softHyphen/>
        <w:t>տա</w:t>
      </w:r>
      <w:r w:rsidRPr="00EF4A94">
        <w:rPr>
          <w:rFonts w:ascii="GHEA Mariam" w:hAnsi="GHEA Mariam" w:cs="Franklin Gothic Medium Cond"/>
          <w:bCs/>
          <w:iCs/>
          <w:sz w:val="24"/>
          <w:szCs w:val="24"/>
          <w:lang w:val="hy-AM"/>
        </w:rPr>
        <w:softHyphen/>
        <w:t>դիր է լինելու ինչպես ոչ էլեկտրոնային, այնպես էլ էլեկտրոնային ՀԴՄ-ի կիրառությունը։</w:t>
      </w:r>
    </w:p>
    <w:p w:rsidR="008F7B4A" w:rsidRDefault="00EF4A94" w:rsidP="00EF4A94">
      <w:pPr>
        <w:tabs>
          <w:tab w:val="left" w:pos="851"/>
        </w:tabs>
        <w:suppressAutoHyphen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Ուստի, առաջարկում ենք նախագծի 2-րդ հոդվածի 2-րդ մասով առաջարկվող լրա</w:t>
      </w:r>
      <w:r w:rsidRPr="00EF4A94">
        <w:rPr>
          <w:rFonts w:ascii="GHEA Mariam" w:hAnsi="GHEA Mariam" w:cs="Franklin Gothic Medium Cond"/>
          <w:bCs/>
          <w:iCs/>
          <w:sz w:val="24"/>
          <w:szCs w:val="24"/>
          <w:lang w:val="hy-AM"/>
        </w:rPr>
        <w:softHyphen/>
        <w:t>ցու</w:t>
      </w:r>
      <w:r w:rsidRPr="00EF4A94">
        <w:rPr>
          <w:rFonts w:ascii="GHEA Mariam" w:hAnsi="GHEA Mariam" w:cs="Franklin Gothic Medium Cond"/>
          <w:bCs/>
          <w:iCs/>
          <w:sz w:val="24"/>
          <w:szCs w:val="24"/>
          <w:lang w:val="hy-AM"/>
        </w:rPr>
        <w:softHyphen/>
        <w:t xml:space="preserve">մը շարադրել հետևյալ խմբագրությամբ՝ </w:t>
      </w:r>
    </w:p>
    <w:p w:rsidR="00EF4A94" w:rsidRPr="00EF4A94" w:rsidRDefault="00EF4A94" w:rsidP="00EF4A94">
      <w:pPr>
        <w:tabs>
          <w:tab w:val="left" w:pos="851"/>
        </w:tabs>
        <w:suppressAutoHyphen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«1.2. Էլեկտրոնային առողջապա</w:t>
      </w:r>
      <w:r w:rsidRPr="00EF4A94">
        <w:rPr>
          <w:rFonts w:ascii="GHEA Mariam" w:hAnsi="GHEA Mariam" w:cs="Franklin Gothic Medium Cond"/>
          <w:bCs/>
          <w:iCs/>
          <w:sz w:val="24"/>
          <w:szCs w:val="24"/>
          <w:lang w:val="hy-AM"/>
        </w:rPr>
        <w:softHyphen/>
        <w:t>հութ</w:t>
      </w:r>
      <w:r w:rsidRPr="00EF4A94">
        <w:rPr>
          <w:rFonts w:ascii="GHEA Mariam" w:hAnsi="GHEA Mariam" w:cs="Franklin Gothic Medium Cond"/>
          <w:bCs/>
          <w:iCs/>
          <w:sz w:val="24"/>
          <w:szCs w:val="24"/>
          <w:lang w:val="hy-AM"/>
        </w:rPr>
        <w:softHyphen/>
        <w:t>յան համակարգին միացած բժշկական օգնության և սպա</w:t>
      </w:r>
      <w:r w:rsidRPr="00EF4A94">
        <w:rPr>
          <w:rFonts w:ascii="GHEA Mariam" w:hAnsi="GHEA Mariam" w:cs="Franklin Gothic Medium Cond"/>
          <w:bCs/>
          <w:iCs/>
          <w:sz w:val="24"/>
          <w:szCs w:val="24"/>
          <w:lang w:val="hy-AM"/>
        </w:rPr>
        <w:softHyphen/>
        <w:t>սարկ</w:t>
      </w:r>
      <w:r w:rsidRPr="00EF4A94">
        <w:rPr>
          <w:rFonts w:ascii="GHEA Mariam" w:hAnsi="GHEA Mariam" w:cs="Franklin Gothic Medium Cond"/>
          <w:bCs/>
          <w:iCs/>
          <w:sz w:val="24"/>
          <w:szCs w:val="24"/>
          <w:lang w:val="hy-AM"/>
        </w:rPr>
        <w:softHyphen/>
        <w:t>ման ծառայութ</w:t>
      </w:r>
      <w:r w:rsidRPr="00EF4A94">
        <w:rPr>
          <w:rFonts w:ascii="GHEA Mariam" w:hAnsi="GHEA Mariam" w:cs="Franklin Gothic Medium Cond"/>
          <w:bCs/>
          <w:iCs/>
          <w:sz w:val="24"/>
          <w:szCs w:val="24"/>
          <w:lang w:val="hy-AM"/>
        </w:rPr>
        <w:softHyphen/>
        <w:t>յուն</w:t>
      </w:r>
      <w:r w:rsidRPr="00EF4A94">
        <w:rPr>
          <w:rFonts w:ascii="GHEA Mariam" w:hAnsi="GHEA Mariam" w:cs="Franklin Gothic Medium Cond"/>
          <w:bCs/>
          <w:iCs/>
          <w:sz w:val="24"/>
          <w:szCs w:val="24"/>
          <w:lang w:val="hy-AM"/>
        </w:rPr>
        <w:softHyphen/>
        <w:t>ներ մատուցող կազմակերպությունների և անհատ ձեռնարկատերերի կողմից վճա</w:t>
      </w:r>
      <w:r w:rsidRPr="00EF4A94">
        <w:rPr>
          <w:rFonts w:ascii="GHEA Mariam" w:hAnsi="GHEA Mariam" w:cs="Franklin Gothic Medium Cond"/>
          <w:bCs/>
          <w:iCs/>
          <w:sz w:val="24"/>
          <w:szCs w:val="24"/>
          <w:lang w:val="hy-AM"/>
        </w:rPr>
        <w:softHyphen/>
        <w:t>րա</w:t>
      </w:r>
      <w:r w:rsidRPr="00EF4A94">
        <w:rPr>
          <w:rFonts w:ascii="GHEA Mariam" w:hAnsi="GHEA Mariam" w:cs="Franklin Gothic Medium Cond"/>
          <w:bCs/>
          <w:iCs/>
          <w:sz w:val="24"/>
          <w:szCs w:val="24"/>
          <w:lang w:val="hy-AM"/>
        </w:rPr>
        <w:softHyphen/>
        <w:t xml:space="preserve">յին տեխնոլոգիաների հիման վրա </w:t>
      </w:r>
      <w:r w:rsidRPr="00EF4A94">
        <w:rPr>
          <w:rFonts w:ascii="GHEA Mariam" w:hAnsi="GHEA Mariam" w:cs="Franklin Gothic Medium Cond"/>
          <w:bCs/>
          <w:iCs/>
          <w:spacing w:val="-2"/>
          <w:sz w:val="24"/>
          <w:szCs w:val="24"/>
          <w:lang w:val="hy-AM"/>
        </w:rPr>
        <w:t>կիրառվող վճարային գործիքների միջո</w:t>
      </w:r>
      <w:r w:rsidRPr="00EF4A94">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softHyphen/>
        <w:t>ցով վճարումն ընդունելու դեպքում էլեկտրո</w:t>
      </w:r>
      <w:r w:rsidR="008F7B4A" w:rsidRPr="008F7B4A">
        <w:rPr>
          <w:rFonts w:ascii="GHEA Mariam" w:hAnsi="GHEA Mariam" w:cs="Franklin Gothic Medium Cond"/>
          <w:bCs/>
          <w:iCs/>
          <w:spacing w:val="-2"/>
          <w:sz w:val="24"/>
          <w:szCs w:val="24"/>
          <w:lang w:val="hy-AM"/>
        </w:rPr>
        <w:softHyphen/>
      </w:r>
      <w:r w:rsidRPr="00EF4A94">
        <w:rPr>
          <w:rFonts w:ascii="GHEA Mariam" w:hAnsi="GHEA Mariam" w:cs="Franklin Gothic Medium Cond"/>
          <w:bCs/>
          <w:iCs/>
          <w:spacing w:val="-2"/>
          <w:sz w:val="24"/>
          <w:szCs w:val="24"/>
          <w:lang w:val="hy-AM"/>
        </w:rPr>
        <w:t>նային</w:t>
      </w:r>
      <w:r w:rsidRPr="00EF4A94">
        <w:rPr>
          <w:rFonts w:ascii="GHEA Mariam" w:hAnsi="GHEA Mariam" w:cs="Franklin Gothic Medium Cond"/>
          <w:bCs/>
          <w:iCs/>
          <w:sz w:val="24"/>
          <w:szCs w:val="24"/>
          <w:lang w:val="hy-AM"/>
        </w:rPr>
        <w:t xml:space="preserve"> հսկիչ դրամարկղային մեքենայի կիրառությունը պարտադիր է:»։</w:t>
      </w:r>
      <w:r w:rsidRPr="00EF4A94" w:rsidDel="00563285">
        <w:rPr>
          <w:rFonts w:ascii="GHEA Mariam" w:hAnsi="GHEA Mariam" w:cs="Franklin Gothic Medium Cond"/>
          <w:bCs/>
          <w:iCs/>
          <w:sz w:val="24"/>
          <w:szCs w:val="24"/>
          <w:lang w:val="hy-AM"/>
        </w:rPr>
        <w:t xml:space="preserve"> </w:t>
      </w:r>
    </w:p>
    <w:p w:rsidR="00EF4A94" w:rsidRPr="00EF4A94" w:rsidRDefault="00EF4A94" w:rsidP="00EF4A94">
      <w:pPr>
        <w:numPr>
          <w:ilvl w:val="0"/>
          <w:numId w:val="5"/>
        </w:numPr>
        <w:tabs>
          <w:tab w:val="left" w:pos="851"/>
        </w:tabs>
        <w:suppressAutoHyphen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pacing w:val="-6"/>
          <w:sz w:val="24"/>
          <w:szCs w:val="24"/>
          <w:lang w:val="hy-AM"/>
        </w:rPr>
        <w:t>Նախագծի 3-րդ հոդվածով առաջարկվում է սահմանել, որ բժշկական օգնու</w:t>
      </w:r>
      <w:r w:rsidRPr="00EF4A94">
        <w:rPr>
          <w:rFonts w:ascii="GHEA Mariam" w:hAnsi="GHEA Mariam" w:cs="Franklin Gothic Medium Cond"/>
          <w:bCs/>
          <w:iCs/>
          <w:spacing w:val="-6"/>
          <w:sz w:val="24"/>
          <w:szCs w:val="24"/>
          <w:lang w:val="hy-AM"/>
        </w:rPr>
        <w:softHyphen/>
        <w:t>թյան և սպասարկման ծառայությունների մատուցման դեպքում ՀԴՄ կտրոնի վրա տպագր</w:t>
      </w:r>
      <w:r w:rsidRPr="00EF4A94">
        <w:rPr>
          <w:rFonts w:ascii="GHEA Mariam" w:hAnsi="GHEA Mariam" w:cs="Franklin Gothic Medium Cond"/>
          <w:bCs/>
          <w:iCs/>
          <w:spacing w:val="-6"/>
          <w:sz w:val="24"/>
          <w:szCs w:val="24"/>
          <w:lang w:val="hy-AM"/>
        </w:rPr>
        <w:softHyphen/>
        <w:t>վում է նաև յուրաքանչյուր մատուցված ծառայության համար էլեկտրոնային առողջա</w:t>
      </w:r>
      <w:r w:rsidRPr="00EF4A94">
        <w:rPr>
          <w:rFonts w:ascii="GHEA Mariam" w:hAnsi="GHEA Mariam" w:cs="Franklin Gothic Medium Cond"/>
          <w:bCs/>
          <w:iCs/>
          <w:spacing w:val="-6"/>
          <w:sz w:val="24"/>
          <w:szCs w:val="24"/>
          <w:lang w:val="hy-AM"/>
        </w:rPr>
        <w:softHyphen/>
        <w:t>պա</w:t>
      </w:r>
      <w:r w:rsidRPr="00EF4A94">
        <w:rPr>
          <w:rFonts w:ascii="GHEA Mariam" w:hAnsi="GHEA Mariam" w:cs="Franklin Gothic Medium Cond"/>
          <w:bCs/>
          <w:iCs/>
          <w:spacing w:val="-6"/>
          <w:sz w:val="24"/>
          <w:szCs w:val="24"/>
          <w:lang w:val="hy-AM"/>
        </w:rPr>
        <w:softHyphen/>
        <w:t>հու</w:t>
      </w:r>
      <w:r w:rsidRPr="00EF4A94">
        <w:rPr>
          <w:rFonts w:ascii="GHEA Mariam" w:hAnsi="GHEA Mariam" w:cs="Franklin Gothic Medium Cond"/>
          <w:bCs/>
          <w:iCs/>
          <w:spacing w:val="-6"/>
          <w:sz w:val="24"/>
          <w:szCs w:val="24"/>
          <w:lang w:val="hy-AM"/>
        </w:rPr>
        <w:softHyphen/>
        <w:t>թյան համա</w:t>
      </w:r>
      <w:r w:rsidRPr="00EF4A94">
        <w:rPr>
          <w:rFonts w:ascii="GHEA Mariam" w:hAnsi="GHEA Mariam" w:cs="Franklin Gothic Medium Cond"/>
          <w:bCs/>
          <w:iCs/>
          <w:spacing w:val="-6"/>
          <w:sz w:val="24"/>
          <w:szCs w:val="24"/>
          <w:lang w:val="hy-AM"/>
        </w:rPr>
        <w:softHyphen/>
        <w:t>կարգի կողմից գեներացված՝ համապատասխան բժշկա</w:t>
      </w:r>
      <w:r w:rsidR="008F7B4A">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կան ծառայության անհա</w:t>
      </w:r>
      <w:r w:rsidRPr="00EF4A94">
        <w:rPr>
          <w:rFonts w:ascii="GHEA Mariam" w:hAnsi="GHEA Mariam" w:cs="Franklin Gothic Medium Cond"/>
          <w:bCs/>
          <w:iCs/>
          <w:spacing w:val="-6"/>
          <w:sz w:val="24"/>
          <w:szCs w:val="24"/>
          <w:lang w:val="hy-AM"/>
        </w:rPr>
        <w:softHyphen/>
        <w:t>տա</w:t>
      </w:r>
      <w:r w:rsidRPr="00EF4A94">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softHyphen/>
        <w:t>կանաց</w:t>
      </w:r>
      <w:r w:rsidRPr="00EF4A94">
        <w:rPr>
          <w:rFonts w:ascii="GHEA Mariam" w:hAnsi="GHEA Mariam" w:cs="Franklin Gothic Medium Cond"/>
          <w:bCs/>
          <w:iCs/>
          <w:spacing w:val="-6"/>
          <w:sz w:val="24"/>
          <w:szCs w:val="24"/>
          <w:lang w:val="hy-AM"/>
        </w:rPr>
        <w:softHyphen/>
        <w:t>ված նույնականացման</w:t>
      </w:r>
      <w:r w:rsidRPr="00EF4A94">
        <w:rPr>
          <w:rFonts w:ascii="GHEA Mariam" w:hAnsi="GHEA Mariam" w:cs="Franklin Gothic Medium Cond"/>
          <w:bCs/>
          <w:iCs/>
          <w:sz w:val="24"/>
          <w:szCs w:val="24"/>
          <w:lang w:val="hy-AM"/>
        </w:rPr>
        <w:t xml:space="preserve"> ծածկագիրը և ծառայու</w:t>
      </w:r>
      <w:r w:rsidR="008F7B4A">
        <w:rPr>
          <w:rFonts w:ascii="GHEA Mariam" w:hAnsi="GHEA Mariam" w:cs="Franklin Gothic Medium Cond"/>
          <w:bCs/>
          <w:iCs/>
          <w:sz w:val="24"/>
          <w:szCs w:val="24"/>
          <w:lang w:val="hy-AM"/>
        </w:rPr>
        <w:softHyphen/>
      </w:r>
      <w:r w:rsidRPr="00EF4A94">
        <w:rPr>
          <w:rFonts w:ascii="GHEA Mariam" w:hAnsi="GHEA Mariam" w:cs="Franklin Gothic Medium Cond"/>
          <w:bCs/>
          <w:iCs/>
          <w:sz w:val="24"/>
          <w:szCs w:val="24"/>
          <w:lang w:val="hy-AM"/>
        </w:rPr>
        <w:t>թյունը ստացած քաղաքացու ՀԾՀ-ն։</w:t>
      </w:r>
    </w:p>
    <w:p w:rsidR="00EF4A94" w:rsidRPr="00EF4A94" w:rsidRDefault="00EF4A94" w:rsidP="00EF4A94">
      <w:pPr>
        <w:tabs>
          <w:tab w:val="left" w:pos="851"/>
        </w:tab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 xml:space="preserve">Այս առումով, հայտնում ենք, որ բժշկական ծառայության </w:t>
      </w:r>
      <w:r w:rsidRPr="00EF4A94">
        <w:rPr>
          <w:rFonts w:ascii="GHEA Mariam" w:hAnsi="GHEA Mariam" w:cs="Franklin Gothic Medium Cond"/>
          <w:bCs/>
          <w:iCs/>
          <w:spacing w:val="-6"/>
          <w:sz w:val="24"/>
          <w:szCs w:val="24"/>
          <w:lang w:val="hy-AM"/>
        </w:rPr>
        <w:t>անհատա</w:t>
      </w:r>
      <w:r w:rsidR="008F7B4A" w:rsidRPr="008F7B4A">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կա</w:t>
      </w:r>
      <w:r w:rsidR="008F7B4A" w:rsidRPr="008F7B4A">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նաց</w:t>
      </w:r>
      <w:r w:rsidR="008F7B4A" w:rsidRPr="008F7B4A">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ված նույնա</w:t>
      </w:r>
      <w:r w:rsidRPr="00EF4A94">
        <w:rPr>
          <w:rFonts w:ascii="GHEA Mariam" w:hAnsi="GHEA Mariam" w:cs="Franklin Gothic Medium Cond"/>
          <w:bCs/>
          <w:iCs/>
          <w:spacing w:val="-6"/>
          <w:sz w:val="24"/>
          <w:szCs w:val="24"/>
          <w:lang w:val="hy-AM"/>
        </w:rPr>
        <w:softHyphen/>
        <w:t>կա</w:t>
      </w:r>
      <w:r w:rsidRPr="00EF4A94">
        <w:rPr>
          <w:rFonts w:ascii="GHEA Mariam" w:hAnsi="GHEA Mariam" w:cs="Franklin Gothic Medium Cond"/>
          <w:bCs/>
          <w:iCs/>
          <w:spacing w:val="-6"/>
          <w:sz w:val="24"/>
          <w:szCs w:val="24"/>
          <w:lang w:val="hy-AM"/>
        </w:rPr>
        <w:softHyphen/>
        <w:t>նացման ծածկագիրը բավական է ծառայություն ստացող քաղաքացուն նույնականացնելու համար</w:t>
      </w:r>
      <w:r w:rsidR="008F7B4A">
        <w:rPr>
          <w:rFonts w:ascii="GHEA Mariam" w:hAnsi="GHEA Mariam" w:cs="Franklin Gothic Medium Cond"/>
          <w:bCs/>
          <w:iCs/>
          <w:spacing w:val="-6"/>
          <w:sz w:val="24"/>
          <w:szCs w:val="24"/>
          <w:lang w:val="hy-AM"/>
        </w:rPr>
        <w:t>,</w:t>
      </w:r>
      <w:r w:rsidRPr="00EF4A94">
        <w:rPr>
          <w:rFonts w:ascii="GHEA Mariam" w:hAnsi="GHEA Mariam" w:cs="Franklin Gothic Medium Cond"/>
          <w:bCs/>
          <w:iCs/>
          <w:spacing w:val="-6"/>
          <w:sz w:val="24"/>
          <w:szCs w:val="24"/>
          <w:lang w:val="hy-AM"/>
        </w:rPr>
        <w:t xml:space="preserve"> և ՀԾՀ նշելու անհրաժեշտությունը բացակայում է։ Ուստի, </w:t>
      </w:r>
      <w:r w:rsidRPr="00EF4A94">
        <w:rPr>
          <w:rFonts w:ascii="GHEA Mariam" w:hAnsi="GHEA Mariam" w:cs="Franklin Gothic Medium Cond"/>
          <w:bCs/>
          <w:iCs/>
          <w:spacing w:val="-4"/>
          <w:sz w:val="24"/>
          <w:szCs w:val="24"/>
          <w:lang w:val="hy-AM"/>
        </w:rPr>
        <w:lastRenderedPageBreak/>
        <w:t>առաջարկում ենք նախագծի 3-րդ հոդվածով Հարկային օրենսգրքի 381-րդ հոդվածի 3-րդ մասում</w:t>
      </w:r>
      <w:r w:rsidRPr="00EF4A94">
        <w:rPr>
          <w:rFonts w:ascii="GHEA Mariam" w:hAnsi="GHEA Mariam" w:cs="Franklin Gothic Medium Cond"/>
          <w:bCs/>
          <w:iCs/>
          <w:spacing w:val="-6"/>
          <w:sz w:val="24"/>
          <w:szCs w:val="24"/>
          <w:lang w:val="hy-AM"/>
        </w:rPr>
        <w:t xml:space="preserve"> լրացվող 20-րդ կետից հանել «և ծառայությունը ստացած</w:t>
      </w:r>
      <w:r w:rsidRPr="00EF4A94">
        <w:rPr>
          <w:rFonts w:ascii="GHEA Mariam" w:hAnsi="GHEA Mariam" w:cs="Franklin Gothic Medium Cond"/>
          <w:bCs/>
          <w:iCs/>
          <w:sz w:val="24"/>
          <w:szCs w:val="24"/>
          <w:lang w:val="hy-AM"/>
        </w:rPr>
        <w:t xml:space="preserve"> քաղա</w:t>
      </w:r>
      <w:r w:rsidRPr="00EF4A94">
        <w:rPr>
          <w:rFonts w:ascii="GHEA Mariam" w:hAnsi="GHEA Mariam" w:cs="Franklin Gothic Medium Cond"/>
          <w:bCs/>
          <w:iCs/>
          <w:sz w:val="24"/>
          <w:szCs w:val="24"/>
          <w:lang w:val="hy-AM"/>
        </w:rPr>
        <w:softHyphen/>
        <w:t>քացու ՀԾՀ» բառերը:</w:t>
      </w:r>
    </w:p>
    <w:p w:rsidR="00EF4A94" w:rsidRPr="00EF4A94" w:rsidRDefault="00EF4A94" w:rsidP="00EF4A94">
      <w:pPr>
        <w:numPr>
          <w:ilvl w:val="0"/>
          <w:numId w:val="5"/>
        </w:numPr>
        <w:tabs>
          <w:tab w:val="left" w:pos="851"/>
        </w:tabs>
        <w:suppressAutoHyphen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Նախագծի 2-րդ հոդվածի 1-ին մաս</w:t>
      </w:r>
      <w:r w:rsidR="008F7B4A">
        <w:rPr>
          <w:rFonts w:ascii="GHEA Mariam" w:hAnsi="GHEA Mariam" w:cs="Franklin Gothic Medium Cond"/>
          <w:bCs/>
          <w:iCs/>
          <w:sz w:val="24"/>
          <w:szCs w:val="24"/>
          <w:lang w:val="hy-AM"/>
        </w:rPr>
        <w:t>ը</w:t>
      </w:r>
      <w:r w:rsidRPr="00EF4A94">
        <w:rPr>
          <w:rFonts w:ascii="GHEA Mariam" w:hAnsi="GHEA Mariam" w:cs="Franklin Gothic Medium Cond"/>
          <w:bCs/>
          <w:iCs/>
          <w:sz w:val="24"/>
          <w:szCs w:val="24"/>
          <w:lang w:val="hy-AM"/>
        </w:rPr>
        <w:t xml:space="preserve"> «380</w:t>
      </w:r>
      <w:r w:rsidR="008F7B4A">
        <w:rPr>
          <w:rFonts w:ascii="GHEA Mariam" w:hAnsi="GHEA Mariam" w:cs="Franklin Gothic Medium Cond"/>
          <w:bCs/>
          <w:iCs/>
          <w:sz w:val="24"/>
          <w:szCs w:val="24"/>
          <w:lang w:val="hy-AM"/>
        </w:rPr>
        <w:t>.</w:t>
      </w:r>
      <w:r w:rsidRPr="00EF4A94">
        <w:rPr>
          <w:rFonts w:ascii="GHEA Mariam" w:hAnsi="GHEA Mariam" w:cs="Franklin Gothic Medium Cond"/>
          <w:bCs/>
          <w:iCs/>
          <w:sz w:val="24"/>
          <w:szCs w:val="24"/>
          <w:lang w:val="hy-AM"/>
        </w:rPr>
        <w:t>1</w:t>
      </w:r>
      <w:r w:rsidRPr="00EF4A94">
        <w:rPr>
          <w:rFonts w:ascii="GHEA Mariam" w:hAnsi="GHEA Mariam" w:cs="GHEA Grapalat"/>
          <w:bCs/>
          <w:iCs/>
          <w:sz w:val="24"/>
          <w:szCs w:val="24"/>
          <w:lang w:val="hy-AM"/>
        </w:rPr>
        <w:t>»</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թվից</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առաջ</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անհրաժեշտ</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է</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լրացնել</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«Օրենսգրքի»</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բառ</w:t>
      </w:r>
      <w:r w:rsidR="008F7B4A">
        <w:rPr>
          <w:rFonts w:ascii="GHEA Mariam" w:hAnsi="GHEA Mariam" w:cs="GHEA Grapalat"/>
          <w:bCs/>
          <w:iCs/>
          <w:sz w:val="24"/>
          <w:szCs w:val="24"/>
          <w:lang w:val="hy-AM"/>
        </w:rPr>
        <w:t>ով</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իս</w:t>
      </w:r>
      <w:r w:rsidRPr="00EF4A94">
        <w:rPr>
          <w:rFonts w:ascii="GHEA Mariam" w:hAnsi="GHEA Mariam" w:cs="Franklin Gothic Medium Cond"/>
          <w:bCs/>
          <w:iCs/>
          <w:sz w:val="24"/>
          <w:szCs w:val="24"/>
          <w:lang w:val="hy-AM"/>
        </w:rPr>
        <w:t>կ նույն հոդվածի 1-ին մասի 2-րդ կետով լրացվող նոր 1</w:t>
      </w:r>
      <w:r w:rsidR="008F7B4A">
        <w:rPr>
          <w:rFonts w:ascii="GHEA Mariam" w:hAnsi="GHEA Mariam" w:cs="Franklin Gothic Medium Cond"/>
          <w:bCs/>
          <w:iCs/>
          <w:sz w:val="24"/>
          <w:szCs w:val="24"/>
          <w:lang w:val="hy-AM"/>
        </w:rPr>
        <w:t>.</w:t>
      </w:r>
      <w:r w:rsidRPr="00EF4A94">
        <w:rPr>
          <w:rFonts w:ascii="GHEA Mariam" w:hAnsi="GHEA Mariam" w:cs="Franklin Gothic Medium Cond"/>
          <w:bCs/>
          <w:iCs/>
          <w:sz w:val="24"/>
          <w:szCs w:val="24"/>
          <w:lang w:val="hy-AM"/>
        </w:rPr>
        <w:t>2-</w:t>
      </w:r>
      <w:r w:rsidRPr="00EF4A94">
        <w:rPr>
          <w:rFonts w:ascii="GHEA Mariam" w:hAnsi="GHEA Mariam" w:cs="GHEA Grapalat"/>
          <w:bCs/>
          <w:iCs/>
          <w:sz w:val="24"/>
          <w:szCs w:val="24"/>
          <w:lang w:val="hy-AM"/>
        </w:rPr>
        <w:t>րդ</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մաս</w:t>
      </w:r>
      <w:r w:rsidR="008F7B4A">
        <w:rPr>
          <w:rFonts w:ascii="GHEA Mariam" w:hAnsi="GHEA Mariam" w:cs="GHEA Grapalat"/>
          <w:bCs/>
          <w:iCs/>
          <w:sz w:val="24"/>
          <w:szCs w:val="24"/>
          <w:lang w:val="hy-AM"/>
        </w:rPr>
        <w:t>ը</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«իսկ»</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բառից</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առաջ</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անհրաժեշտ</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է</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լրացնել</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w:t>
      </w:r>
      <w:r w:rsidRPr="00EF4A94">
        <w:rPr>
          <w:rFonts w:ascii="GHEA Mariam" w:hAnsi="GHEA Mariam" w:cs="Franklin Gothic Medium Cond"/>
          <w:bCs/>
          <w:iCs/>
          <w:sz w:val="24"/>
          <w:szCs w:val="24"/>
          <w:lang w:val="hy-AM"/>
        </w:rPr>
        <w:t>,</w:t>
      </w:r>
      <w:r w:rsidRPr="00EF4A94">
        <w:rPr>
          <w:rFonts w:ascii="GHEA Mariam" w:hAnsi="GHEA Mariam" w:cs="GHEA Grapalat"/>
          <w:bCs/>
          <w:iCs/>
          <w:sz w:val="24"/>
          <w:szCs w:val="24"/>
          <w:lang w:val="hy-AM"/>
        </w:rPr>
        <w:t>»</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կետադրական</w:t>
      </w:r>
      <w:r w:rsidRPr="00EF4A94">
        <w:rPr>
          <w:rFonts w:ascii="GHEA Mariam" w:hAnsi="GHEA Mariam" w:cs="Franklin Gothic Medium Cond"/>
          <w:bCs/>
          <w:iCs/>
          <w:sz w:val="24"/>
          <w:szCs w:val="24"/>
          <w:lang w:val="hy-AM"/>
        </w:rPr>
        <w:t xml:space="preserve"> </w:t>
      </w:r>
      <w:r w:rsidRPr="00EF4A94">
        <w:rPr>
          <w:rFonts w:ascii="GHEA Mariam" w:hAnsi="GHEA Mariam" w:cs="GHEA Grapalat"/>
          <w:bCs/>
          <w:iCs/>
          <w:sz w:val="24"/>
          <w:szCs w:val="24"/>
          <w:lang w:val="hy-AM"/>
        </w:rPr>
        <w:t>նշան</w:t>
      </w:r>
      <w:r w:rsidR="008F7B4A">
        <w:rPr>
          <w:rFonts w:ascii="GHEA Mariam" w:hAnsi="GHEA Mariam" w:cs="GHEA Grapalat"/>
          <w:bCs/>
          <w:iCs/>
          <w:sz w:val="24"/>
          <w:szCs w:val="24"/>
          <w:lang w:val="hy-AM"/>
        </w:rPr>
        <w:t>ով</w:t>
      </w:r>
      <w:r w:rsidRPr="00EF4A94">
        <w:rPr>
          <w:rFonts w:ascii="GHEA Mariam" w:hAnsi="GHEA Mariam" w:cs="GHEA Grapalat"/>
          <w:bCs/>
          <w:iCs/>
          <w:sz w:val="24"/>
          <w:szCs w:val="24"/>
          <w:lang w:val="hy-AM"/>
        </w:rPr>
        <w:t>։</w:t>
      </w:r>
    </w:p>
    <w:p w:rsidR="00EF4A94" w:rsidRPr="00EF4A94" w:rsidRDefault="00EF4A94" w:rsidP="00EF4A94">
      <w:pPr>
        <w:numPr>
          <w:ilvl w:val="0"/>
          <w:numId w:val="5"/>
        </w:numPr>
        <w:tabs>
          <w:tab w:val="left" w:pos="851"/>
        </w:tab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Նախագծի 3-րդ հոդվածի 1-ին մասում «Օրենքի» բառն անհրաժեշտ է փոխարինել «Օրենսգրքի» բառով։</w:t>
      </w:r>
    </w:p>
    <w:p w:rsidR="00EF4A94" w:rsidRPr="00EF4A94" w:rsidRDefault="00EF4A94" w:rsidP="00EF4A94">
      <w:pPr>
        <w:numPr>
          <w:ilvl w:val="0"/>
          <w:numId w:val="5"/>
        </w:numPr>
        <w:tabs>
          <w:tab w:val="left" w:pos="851"/>
        </w:tabs>
        <w:spacing w:line="360" w:lineRule="auto"/>
        <w:ind w:left="0" w:firstLine="567"/>
        <w:jc w:val="both"/>
        <w:rPr>
          <w:rFonts w:ascii="GHEA Mariam" w:hAnsi="GHEA Mariam" w:cs="Franklin Gothic Medium Cond"/>
          <w:bCs/>
          <w:iCs/>
          <w:sz w:val="24"/>
          <w:szCs w:val="24"/>
          <w:lang w:val="hy-AM"/>
        </w:rPr>
      </w:pPr>
      <w:r w:rsidRPr="00EF4A94">
        <w:rPr>
          <w:rFonts w:ascii="GHEA Mariam" w:hAnsi="GHEA Mariam" w:cs="Franklin Gothic Medium Cond"/>
          <w:bCs/>
          <w:iCs/>
          <w:sz w:val="24"/>
          <w:szCs w:val="24"/>
          <w:lang w:val="hy-AM"/>
        </w:rPr>
        <w:t xml:space="preserve"> Նախագծի 4-րդ հոդվածի 1-ին մասի համաձայն՝ սույն օրենքն ուժի մեջ է մտնում 2026 թվականի հունվարի 1-ից։</w:t>
      </w:r>
    </w:p>
    <w:p w:rsidR="00EF4A94" w:rsidRPr="00EF4A94" w:rsidRDefault="00EF4A94" w:rsidP="00EF4A94">
      <w:pPr>
        <w:tabs>
          <w:tab w:val="left" w:pos="851"/>
        </w:tab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pacing w:val="-6"/>
          <w:sz w:val="24"/>
          <w:szCs w:val="24"/>
          <w:lang w:val="hy-AM"/>
        </w:rPr>
        <w:t>Նկատի ունենալով «Նորմատիվ իրավական ակտերի մասին» օրենքի 23-րդ հոդվածի 1-ին մասը, համաձայն որի՝ նորմատիվ իրավական ակտերն ուժի մեջ են մտնում դրանցում սահմանված ժամկետներում, սակայն ոչ շուտ, քան դրանց պաշտո</w:t>
      </w:r>
      <w:r w:rsidR="008F7B4A">
        <w:rPr>
          <w:rFonts w:ascii="GHEA Mariam" w:hAnsi="GHEA Mariam" w:cs="Franklin Gothic Medium Cond"/>
          <w:bCs/>
          <w:iCs/>
          <w:spacing w:val="-6"/>
          <w:sz w:val="24"/>
          <w:szCs w:val="24"/>
          <w:lang w:val="hy-AM"/>
        </w:rPr>
        <w:softHyphen/>
      </w:r>
      <w:r w:rsidRPr="00EF4A94">
        <w:rPr>
          <w:rFonts w:ascii="GHEA Mariam" w:hAnsi="GHEA Mariam" w:cs="Franklin Gothic Medium Cond"/>
          <w:bCs/>
          <w:iCs/>
          <w:spacing w:val="-6"/>
          <w:sz w:val="24"/>
          <w:szCs w:val="24"/>
          <w:lang w:val="hy-AM"/>
        </w:rPr>
        <w:t>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անհրաժեշտ է նախագծի ուժի մեջ մտնելու</w:t>
      </w:r>
      <w:r w:rsidRPr="00EF4A94">
        <w:rPr>
          <w:rFonts w:ascii="GHEA Mariam" w:hAnsi="GHEA Mariam" w:cs="Franklin Gothic Medium Cond"/>
          <w:bCs/>
          <w:iCs/>
          <w:sz w:val="24"/>
          <w:szCs w:val="24"/>
          <w:lang w:val="hy-AM"/>
        </w:rPr>
        <w:t xml:space="preserve"> ժամկետը վերանայել։</w:t>
      </w:r>
    </w:p>
    <w:p w:rsidR="00EF4A94" w:rsidRPr="00EF4A94" w:rsidRDefault="00EF4A94" w:rsidP="00EF4A94">
      <w:pPr>
        <w:spacing w:line="360" w:lineRule="auto"/>
        <w:ind w:firstLine="567"/>
        <w:contextualSpacing/>
        <w:jc w:val="both"/>
        <w:rPr>
          <w:rFonts w:ascii="GHEA Mariam" w:eastAsiaTheme="minorHAnsi" w:hAnsi="GHEA Mariam" w:cs="Franklin Gothic Medium Cond"/>
          <w:bCs/>
          <w:iCs/>
          <w:sz w:val="24"/>
          <w:szCs w:val="24"/>
          <w:lang w:val="hy-AM" w:eastAsia="en-US"/>
        </w:rPr>
      </w:pPr>
      <w:r w:rsidRPr="00EF4A94">
        <w:rPr>
          <w:rFonts w:ascii="GHEA Mariam" w:hAnsi="GHEA Mariam" w:cs="Franklin Gothic Medium Cond"/>
          <w:bCs/>
          <w:iCs/>
          <w:sz w:val="24"/>
          <w:szCs w:val="24"/>
          <w:lang w:val="hy-AM"/>
        </w:rPr>
        <w:t>Այս առումով, առաջարկում ենք նախագծի 4-րդ հոդվածի 1-ին մասում «</w:t>
      </w:r>
      <w:r w:rsidRPr="00EF4A94">
        <w:rPr>
          <w:rFonts w:ascii="GHEA Mariam" w:eastAsiaTheme="minorHAnsi" w:hAnsi="GHEA Mariam" w:cs="Franklin Gothic Medium Cond"/>
          <w:bCs/>
          <w:iCs/>
          <w:sz w:val="24"/>
          <w:szCs w:val="24"/>
          <w:lang w:val="hy-AM" w:eastAsia="en-US"/>
        </w:rPr>
        <w:t>2026 թվականի հունվարի 1-ից» բառերը փոխարինել «պաշտոնական հրապարակման օրվան հաջորդող երեսուներորդ օրը» բառերով։</w:t>
      </w:r>
    </w:p>
    <w:p w:rsidR="00EF4A94" w:rsidRPr="00EF4A94" w:rsidRDefault="00EF4A94" w:rsidP="00EF4A94">
      <w:pPr>
        <w:tabs>
          <w:tab w:val="left" w:pos="851"/>
        </w:tabs>
        <w:spacing w:line="360" w:lineRule="auto"/>
        <w:ind w:firstLine="567"/>
        <w:jc w:val="both"/>
        <w:rPr>
          <w:rFonts w:ascii="GHEA Mariam" w:hAnsi="GHEA Mariam" w:cs="Franklin Gothic Medium Cond"/>
          <w:bCs/>
          <w:iCs/>
          <w:sz w:val="24"/>
          <w:szCs w:val="24"/>
          <w:lang w:val="hy-AM"/>
        </w:rPr>
      </w:pPr>
      <w:r w:rsidRPr="00EF4A94">
        <w:rPr>
          <w:rFonts w:ascii="GHEA Mariam" w:hAnsi="GHEA Mariam" w:cs="Franklin Gothic Medium Cond"/>
          <w:bCs/>
          <w:iCs/>
          <w:spacing w:val="-2"/>
          <w:sz w:val="24"/>
          <w:szCs w:val="24"/>
          <w:lang w:val="hy-AM"/>
        </w:rPr>
        <w:t>Ամփոփելով վերոգրյալը՝ Հայաստանի Հանրապետության կառավարությունը</w:t>
      </w:r>
      <w:r w:rsidR="008F7B4A">
        <w:rPr>
          <w:rFonts w:ascii="GHEA Mariam" w:hAnsi="GHEA Mariam" w:cs="Franklin Gothic Medium Cond"/>
          <w:bCs/>
          <w:iCs/>
          <w:sz w:val="24"/>
          <w:szCs w:val="24"/>
          <w:lang w:val="hy-AM"/>
        </w:rPr>
        <w:t xml:space="preserve"> հայտնում է, որ ն</w:t>
      </w:r>
      <w:r w:rsidRPr="00EF4A94">
        <w:rPr>
          <w:rFonts w:ascii="GHEA Mariam" w:hAnsi="GHEA Mariam" w:cs="Franklin Gothic Medium Cond"/>
          <w:bCs/>
          <w:iCs/>
          <w:sz w:val="24"/>
          <w:szCs w:val="24"/>
          <w:lang w:val="hy-AM"/>
        </w:rPr>
        <w:t>ախագիծը լրամշակման կարիք ունի։</w:t>
      </w:r>
    </w:p>
    <w:p w:rsidR="00EF4A94" w:rsidRPr="00EF4A94" w:rsidRDefault="00EF4A94" w:rsidP="00EF4A94">
      <w:pPr>
        <w:tabs>
          <w:tab w:val="left" w:pos="851"/>
        </w:tabs>
        <w:spacing w:line="360" w:lineRule="auto"/>
        <w:ind w:firstLine="567"/>
        <w:jc w:val="both"/>
        <w:rPr>
          <w:rFonts w:ascii="GHEA Mariam" w:hAnsi="GHEA Mariam" w:cs="Franklin Gothic Medium Cond"/>
          <w:bCs/>
          <w:iCs/>
          <w:spacing w:val="-6"/>
          <w:sz w:val="24"/>
          <w:szCs w:val="24"/>
          <w:lang w:val="hy-AM"/>
        </w:rPr>
      </w:pPr>
      <w:r w:rsidRPr="00EF4A94">
        <w:rPr>
          <w:rFonts w:ascii="GHEA Mariam" w:hAnsi="GHEA Mariam" w:cs="Franklin Gothic Medium Cond"/>
          <w:bCs/>
          <w:iCs/>
          <w:sz w:val="24"/>
          <w:szCs w:val="24"/>
          <w:lang w:val="hy-AM"/>
        </w:rPr>
        <w:t>Մ</w:t>
      </w:r>
      <w:r w:rsidR="008F7B4A">
        <w:rPr>
          <w:rFonts w:ascii="GHEA Mariam" w:hAnsi="GHEA Mariam" w:cs="Franklin Gothic Medium Cond"/>
          <w:bCs/>
          <w:iCs/>
          <w:sz w:val="24"/>
          <w:szCs w:val="24"/>
          <w:lang w:val="hy-AM"/>
        </w:rPr>
        <w:t>իաժամանակ հայտնում ենք, որ ն</w:t>
      </w:r>
      <w:r w:rsidRPr="00EF4A94">
        <w:rPr>
          <w:rFonts w:ascii="GHEA Mariam" w:hAnsi="GHEA Mariam" w:cs="Franklin Gothic Medium Cond"/>
          <w:bCs/>
          <w:iCs/>
          <w:sz w:val="24"/>
          <w:szCs w:val="24"/>
          <w:lang w:val="hy-AM"/>
        </w:rPr>
        <w:t xml:space="preserve">ախագծի ընդունմամբ պայմանավորված` </w:t>
      </w:r>
      <w:r w:rsidRPr="00EF4A94">
        <w:rPr>
          <w:rFonts w:ascii="GHEA Mariam" w:hAnsi="GHEA Mariam" w:cs="Franklin Gothic Medium Cond"/>
          <w:bCs/>
          <w:iCs/>
          <w:spacing w:val="-6"/>
          <w:sz w:val="24"/>
          <w:szCs w:val="24"/>
          <w:lang w:val="hy-AM"/>
        </w:rPr>
        <w:t>անհրաժեշտություն է առաջանալու համապատասխան փոփոխություններ կատարել Հայաստանի Հանրապետության կառավարության</w:t>
      </w:r>
      <w:r w:rsidR="008F7B4A">
        <w:rPr>
          <w:rFonts w:ascii="GHEA Mariam" w:hAnsi="GHEA Mariam" w:cs="Franklin Gothic Medium Cond"/>
          <w:bCs/>
          <w:iCs/>
          <w:spacing w:val="-6"/>
          <w:sz w:val="24"/>
          <w:szCs w:val="24"/>
          <w:lang w:val="hy-AM"/>
        </w:rPr>
        <w:t xml:space="preserve"> 2020 թվականի դեկտեմբերի 3-ի   </w:t>
      </w:r>
      <w:r w:rsidR="008F7B4A" w:rsidRPr="008F7B4A">
        <w:rPr>
          <w:rFonts w:ascii="GHEA Mariam" w:hAnsi="GHEA Mariam" w:cs="Franklin Gothic Medium Cond"/>
          <w:bCs/>
          <w:iCs/>
          <w:spacing w:val="-6"/>
          <w:sz w:val="24"/>
          <w:szCs w:val="24"/>
          <w:lang w:val="hy-AM"/>
        </w:rPr>
        <w:t>N</w:t>
      </w:r>
      <w:r w:rsidRPr="00EF4A94">
        <w:rPr>
          <w:rFonts w:ascii="GHEA Mariam" w:hAnsi="GHEA Mariam" w:cs="Franklin Gothic Medium Cond"/>
          <w:bCs/>
          <w:iCs/>
          <w:spacing w:val="-6"/>
          <w:sz w:val="24"/>
          <w:szCs w:val="24"/>
          <w:lang w:val="hy-AM"/>
        </w:rPr>
        <w:t xml:space="preserve"> 1976-Ն որոշման մեջ՝ օրենքի ընդունումից հետո եռամսյա ժամկետում։</w:t>
      </w:r>
    </w:p>
    <w:p w:rsidR="004674F9" w:rsidRPr="006E5F61" w:rsidRDefault="004674F9" w:rsidP="00A71CED">
      <w:pPr>
        <w:jc w:val="center"/>
        <w:rPr>
          <w:rFonts w:ascii="GHEA Mariam" w:hAnsi="GHEA Mariam"/>
          <w:sz w:val="22"/>
          <w:szCs w:val="24"/>
          <w:lang w:val="hy-AM"/>
        </w:rPr>
      </w:pPr>
    </w:p>
    <w:sectPr w:rsidR="004674F9" w:rsidRPr="006E5F61" w:rsidSect="008F7B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72F" w:rsidRDefault="006D272F">
      <w:r>
        <w:separator/>
      </w:r>
    </w:p>
  </w:endnote>
  <w:endnote w:type="continuationSeparator" w:id="0">
    <w:p w:rsidR="006D272F" w:rsidRDefault="006D2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72F" w:rsidRDefault="006D272F">
      <w:r>
        <w:separator/>
      </w:r>
    </w:p>
  </w:footnote>
  <w:footnote w:type="continuationSeparator" w:id="0">
    <w:p w:rsidR="006D272F" w:rsidRDefault="006D2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978">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13F5356"/>
    <w:multiLevelType w:val="hybridMultilevel"/>
    <w:tmpl w:val="DCFA0594"/>
    <w:lvl w:ilvl="0" w:tplc="54B40A16">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72F"/>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5F6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95A"/>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4A"/>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5"/>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D93"/>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5DB"/>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7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8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A94"/>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EF4A9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2026-01-21T12:46:00Z</dcterms:created>
  <dcterms:modified xsi:type="dcterms:W3CDTF">2026-01-21T13:27:00Z</dcterms:modified>
</cp:coreProperties>
</file>