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Pr="00FB4D81" w:rsidRDefault="00566FB3" w:rsidP="005F0F45">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r w:rsidRPr="00FB4D81">
        <w:rPr>
          <w:rStyle w:val="Strong"/>
          <w:rFonts w:ascii="GHEA Grapalat" w:eastAsia="Times New Roman" w:hAnsi="GHEA Grapalat" w:cs="Arial"/>
          <w:sz w:val="24"/>
          <w:szCs w:val="24"/>
          <w:lang w:val="hy-AM" w:eastAsia="ru-RU"/>
        </w:rPr>
        <w:t>ԱՄՓՈՓԱԹԵՐԹ</w:t>
      </w:r>
    </w:p>
    <w:p w:rsidR="00566FB3" w:rsidRPr="00FB4D81" w:rsidRDefault="001A7A38" w:rsidP="005F0F45">
      <w:pPr>
        <w:shd w:val="clear" w:color="auto" w:fill="FFFFFF"/>
        <w:spacing w:after="0" w:line="360" w:lineRule="auto"/>
        <w:jc w:val="center"/>
        <w:rPr>
          <w:rFonts w:ascii="GHEA Grapalat" w:hAnsi="GHEA Grapalat" w:cs="Times Armenian"/>
          <w:b/>
          <w:sz w:val="24"/>
          <w:szCs w:val="24"/>
        </w:rPr>
      </w:pPr>
      <w:r w:rsidRPr="00FB4D81">
        <w:rPr>
          <w:rFonts w:ascii="GHEA Grapalat" w:hAnsi="GHEA Grapalat" w:cs="Sylfaen"/>
          <w:b/>
          <w:bCs/>
          <w:sz w:val="24"/>
          <w:szCs w:val="24"/>
          <w:lang w:val="hy-AM"/>
        </w:rPr>
        <w:t>«</w:t>
      </w:r>
      <w:r w:rsidRPr="00FB4D81">
        <w:rPr>
          <w:rFonts w:ascii="GHEA Grapalat" w:hAnsi="GHEA Grapalat" w:cs="Sylfaen"/>
          <w:b/>
          <w:bCs/>
          <w:sz w:val="24"/>
          <w:szCs w:val="24"/>
        </w:rPr>
        <w:t>ՀԱՅԱՍՏԱՆԻ</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ՀԱՆՐԱՊԵՏՈՒԹՅԱՆ</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ԿԱՌԱՎԱՐՈՒԹՅԱՆ</w:t>
      </w:r>
      <w:r w:rsidRPr="00FB4D81">
        <w:rPr>
          <w:rFonts w:ascii="GHEA Grapalat" w:hAnsi="GHEA Grapalat"/>
          <w:b/>
          <w:bCs/>
          <w:sz w:val="24"/>
          <w:szCs w:val="24"/>
          <w:lang w:val="af-ZA"/>
        </w:rPr>
        <w:t xml:space="preserve"> 2014 </w:t>
      </w:r>
      <w:r w:rsidRPr="00FB4D81">
        <w:rPr>
          <w:rFonts w:ascii="GHEA Grapalat" w:hAnsi="GHEA Grapalat" w:cs="Sylfaen"/>
          <w:b/>
          <w:bCs/>
          <w:sz w:val="24"/>
          <w:szCs w:val="24"/>
        </w:rPr>
        <w:t>ԹՎԱԿԱՆԻ</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ԱՊՐԻԼԻ</w:t>
      </w:r>
      <w:r w:rsidRPr="00FB4D81">
        <w:rPr>
          <w:rFonts w:ascii="GHEA Grapalat" w:hAnsi="GHEA Grapalat"/>
          <w:b/>
          <w:bCs/>
          <w:sz w:val="24"/>
          <w:szCs w:val="24"/>
          <w:lang w:val="af-ZA"/>
        </w:rPr>
        <w:t xml:space="preserve"> 23-</w:t>
      </w:r>
      <w:r w:rsidRPr="00FB4D81">
        <w:rPr>
          <w:rFonts w:ascii="GHEA Grapalat" w:hAnsi="GHEA Grapalat" w:cs="Sylfaen"/>
          <w:b/>
          <w:bCs/>
          <w:sz w:val="24"/>
          <w:szCs w:val="24"/>
        </w:rPr>
        <w:t>Ի</w:t>
      </w:r>
      <w:r w:rsidRPr="00FB4D81">
        <w:rPr>
          <w:rFonts w:ascii="GHEA Grapalat" w:hAnsi="GHEA Grapalat"/>
          <w:b/>
          <w:bCs/>
          <w:sz w:val="24"/>
          <w:szCs w:val="24"/>
          <w:lang w:val="af-ZA"/>
        </w:rPr>
        <w:t xml:space="preserve"> N 460-</w:t>
      </w:r>
      <w:r w:rsidRPr="00FB4D81">
        <w:rPr>
          <w:rFonts w:ascii="GHEA Grapalat" w:hAnsi="GHEA Grapalat" w:cs="Sylfaen"/>
          <w:b/>
          <w:bCs/>
          <w:sz w:val="24"/>
          <w:szCs w:val="24"/>
        </w:rPr>
        <w:t>Ն</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ՈՐՈՇՄԱՆ</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ՄԵՋ</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ՓՈՓՈԽՈՒԹՅՈՒՆՆԵՐ</w:t>
      </w:r>
      <w:r w:rsidR="00652236" w:rsidRPr="00FB4D81">
        <w:rPr>
          <w:rFonts w:ascii="GHEA Grapalat" w:hAnsi="GHEA Grapalat" w:cs="Sylfaen"/>
          <w:b/>
          <w:bCs/>
          <w:sz w:val="24"/>
          <w:szCs w:val="24"/>
          <w:lang w:val="hy-AM"/>
        </w:rPr>
        <w:t xml:space="preserve"> </w:t>
      </w:r>
      <w:r w:rsidR="00652236" w:rsidRPr="00FB4D81">
        <w:rPr>
          <w:rFonts w:ascii="GHEA Grapalat" w:hAnsi="GHEA Grapalat" w:cs="Sylfaen"/>
          <w:b/>
          <w:bCs/>
          <w:sz w:val="24"/>
          <w:szCs w:val="24"/>
        </w:rPr>
        <w:t>ԵՎ ԼՐԱՑՈՒՄՆԵՐ</w:t>
      </w:r>
      <w:r w:rsidRPr="00FB4D81">
        <w:rPr>
          <w:rFonts w:ascii="GHEA Grapalat" w:hAnsi="GHEA Grapalat" w:cs="Sylfaen"/>
          <w:b/>
          <w:bCs/>
          <w:sz w:val="24"/>
          <w:szCs w:val="24"/>
          <w:lang w:val="et-EE"/>
        </w:rPr>
        <w:t xml:space="preserve"> </w:t>
      </w:r>
      <w:r w:rsidRPr="00FB4D81">
        <w:rPr>
          <w:rFonts w:ascii="GHEA Grapalat" w:hAnsi="GHEA Grapalat" w:cs="Sylfaen"/>
          <w:b/>
          <w:bCs/>
          <w:sz w:val="24"/>
          <w:szCs w:val="24"/>
        </w:rPr>
        <w:t>ԿԱՏԱՐԵԼՈՒ</w:t>
      </w:r>
      <w:r w:rsidRPr="00FB4D81">
        <w:rPr>
          <w:rFonts w:ascii="GHEA Grapalat" w:hAnsi="GHEA Grapalat"/>
          <w:b/>
          <w:bCs/>
          <w:sz w:val="24"/>
          <w:szCs w:val="24"/>
          <w:lang w:val="af-ZA"/>
        </w:rPr>
        <w:t xml:space="preserve"> </w:t>
      </w:r>
      <w:r w:rsidRPr="00FB4D81">
        <w:rPr>
          <w:rFonts w:ascii="GHEA Grapalat" w:hAnsi="GHEA Grapalat" w:cs="Sylfaen"/>
          <w:b/>
          <w:bCs/>
          <w:sz w:val="24"/>
          <w:szCs w:val="24"/>
        </w:rPr>
        <w:t>ՄԱՍԻՆ</w:t>
      </w:r>
      <w:r w:rsidRPr="00FB4D81">
        <w:rPr>
          <w:rFonts w:ascii="GHEA Grapalat" w:hAnsi="GHEA Grapalat"/>
          <w:b/>
          <w:sz w:val="24"/>
          <w:szCs w:val="24"/>
          <w:lang w:val="af-ZA"/>
        </w:rPr>
        <w:t>»</w:t>
      </w:r>
      <w:r w:rsidRPr="00FB4D81">
        <w:rPr>
          <w:rFonts w:ascii="GHEA Grapalat" w:hAnsi="GHEA Grapalat"/>
          <w:b/>
          <w:sz w:val="24"/>
          <w:szCs w:val="24"/>
          <w:lang w:val="et-EE"/>
        </w:rPr>
        <w:t xml:space="preserve"> </w:t>
      </w:r>
      <w:r w:rsidR="00566FB3" w:rsidRPr="00FB4D81">
        <w:rPr>
          <w:rFonts w:ascii="GHEA Grapalat" w:hAnsi="GHEA Grapalat" w:cs="Times Armenian"/>
          <w:b/>
          <w:sz w:val="24"/>
          <w:szCs w:val="24"/>
          <w:lang w:val="af-ZA"/>
        </w:rPr>
        <w:t xml:space="preserve">ՀԱՅԱՍՏԱՆԻ ՀԱՆՐԱՊԵՏՈՒԹՅԱՆ ԿԱՌԱՎԱՐՈՒԹՅԱՆ ՈՐՈՇՄԱՆ </w:t>
      </w:r>
      <w:r w:rsidR="00566FB3" w:rsidRPr="00FB4D81">
        <w:rPr>
          <w:rFonts w:ascii="GHEA Grapalat" w:hAnsi="GHEA Grapalat" w:cs="Times Armenian"/>
          <w:b/>
          <w:sz w:val="24"/>
          <w:szCs w:val="24"/>
          <w:lang w:val="hy-AM"/>
        </w:rPr>
        <w:t>ՆԱԽԱԳ</w:t>
      </w:r>
      <w:r w:rsidR="00566FB3" w:rsidRPr="00FB4D81">
        <w:rPr>
          <w:rFonts w:ascii="GHEA Grapalat" w:hAnsi="GHEA Grapalat" w:cs="Times Armenian"/>
          <w:b/>
          <w:sz w:val="24"/>
          <w:szCs w:val="24"/>
        </w:rPr>
        <w:t>ԾԻ</w:t>
      </w:r>
      <w:r w:rsidR="00566FB3" w:rsidRPr="00FB4D81">
        <w:rPr>
          <w:rFonts w:ascii="GHEA Grapalat" w:hAnsi="GHEA Grapalat" w:cs="Times Armenian"/>
          <w:b/>
          <w:sz w:val="24"/>
          <w:szCs w:val="24"/>
          <w:lang w:val="af-ZA"/>
        </w:rPr>
        <w:t xml:space="preserve"> </w:t>
      </w:r>
      <w:r w:rsidR="00566FB3" w:rsidRPr="00FB4D81">
        <w:rPr>
          <w:rFonts w:ascii="GHEA Grapalat" w:hAnsi="GHEA Grapalat" w:cs="Times Armenian"/>
          <w:b/>
          <w:sz w:val="24"/>
          <w:szCs w:val="24"/>
        </w:rPr>
        <w:t>ՎԵՐԱԲԵՐՅԱԼ</w:t>
      </w:r>
    </w:p>
    <w:p w:rsidR="00652236" w:rsidRPr="00FB4D81" w:rsidRDefault="00652236" w:rsidP="005F0F45">
      <w:pPr>
        <w:shd w:val="clear" w:color="auto" w:fill="FFFFFF"/>
        <w:spacing w:after="0" w:line="360" w:lineRule="auto"/>
        <w:jc w:val="center"/>
        <w:rPr>
          <w:rFonts w:ascii="GHEA Grapalat" w:hAnsi="GHEA Grapalat" w:cs="Times Armenian"/>
          <w:b/>
          <w:sz w:val="24"/>
          <w:szCs w:val="24"/>
        </w:rPr>
      </w:pPr>
    </w:p>
    <w:tbl>
      <w:tblPr>
        <w:tblStyle w:val="TableGrid"/>
        <w:tblW w:w="13585" w:type="dxa"/>
        <w:jc w:val="center"/>
        <w:tblLook w:val="04A0" w:firstRow="1" w:lastRow="0" w:firstColumn="1" w:lastColumn="0" w:noHBand="0" w:noVBand="1"/>
      </w:tblPr>
      <w:tblGrid>
        <w:gridCol w:w="8275"/>
        <w:gridCol w:w="1282"/>
        <w:gridCol w:w="4028"/>
      </w:tblGrid>
      <w:tr w:rsidR="00AC7883" w:rsidRPr="00FB4D81" w:rsidTr="00113B8D">
        <w:trPr>
          <w:jc w:val="center"/>
        </w:trPr>
        <w:tc>
          <w:tcPr>
            <w:tcW w:w="9557" w:type="dxa"/>
            <w:gridSpan w:val="2"/>
          </w:tcPr>
          <w:p w:rsidR="00AC7883" w:rsidRPr="00FB4D81" w:rsidRDefault="00BA799A" w:rsidP="00471B84">
            <w:pPr>
              <w:pStyle w:val="ListParagraph"/>
              <w:numPr>
                <w:ilvl w:val="0"/>
                <w:numId w:val="27"/>
              </w:numPr>
              <w:spacing w:line="360" w:lineRule="auto"/>
              <w:jc w:val="center"/>
              <w:rPr>
                <w:rFonts w:ascii="GHEA Grapalat" w:hAnsi="GHEA Grapalat"/>
                <w:b/>
                <w:sz w:val="24"/>
                <w:szCs w:val="24"/>
              </w:rPr>
            </w:pPr>
            <w:r w:rsidRPr="00FB4D81">
              <w:rPr>
                <w:rFonts w:ascii="GHEA Grapalat" w:hAnsi="GHEA Grapalat"/>
                <w:b/>
                <w:sz w:val="24"/>
                <w:szCs w:val="24"/>
                <w:lang w:val="hy-AM"/>
              </w:rPr>
              <w:t xml:space="preserve">ՀՀ </w:t>
            </w:r>
            <w:r w:rsidR="00471B84" w:rsidRPr="00FB4D81">
              <w:rPr>
                <w:rFonts w:ascii="GHEA Grapalat" w:hAnsi="GHEA Grapalat"/>
                <w:b/>
                <w:sz w:val="24"/>
                <w:szCs w:val="24"/>
              </w:rPr>
              <w:t>կենտրոնական բանկ</w:t>
            </w:r>
          </w:p>
        </w:tc>
        <w:tc>
          <w:tcPr>
            <w:tcW w:w="4028" w:type="dxa"/>
          </w:tcPr>
          <w:p w:rsidR="00566FB3" w:rsidRPr="00FB4D81" w:rsidRDefault="00BA2D8F" w:rsidP="005F0F45">
            <w:pPr>
              <w:spacing w:line="360" w:lineRule="auto"/>
              <w:rPr>
                <w:rFonts w:ascii="GHEA Grapalat" w:hAnsi="GHEA Grapalat"/>
                <w:sz w:val="24"/>
                <w:szCs w:val="24"/>
                <w:lang w:val="hy-AM"/>
              </w:rPr>
            </w:pPr>
            <w:r w:rsidRPr="00FB4D81">
              <w:rPr>
                <w:rFonts w:ascii="GHEA Grapalat" w:hAnsi="GHEA Grapalat"/>
                <w:sz w:val="24"/>
                <w:szCs w:val="24"/>
                <w:lang w:val="hy-AM"/>
              </w:rPr>
              <w:t>10</w:t>
            </w:r>
            <w:r w:rsidR="00E84468" w:rsidRPr="00FB4D81">
              <w:rPr>
                <w:rFonts w:ascii="GHEA Grapalat" w:hAnsi="GHEA Grapalat"/>
                <w:sz w:val="24"/>
                <w:szCs w:val="24"/>
              </w:rPr>
              <w:t>.</w:t>
            </w:r>
            <w:r w:rsidR="001A7A38" w:rsidRPr="00FB4D81">
              <w:rPr>
                <w:rFonts w:ascii="GHEA Grapalat" w:hAnsi="GHEA Grapalat"/>
                <w:sz w:val="24"/>
                <w:szCs w:val="24"/>
              </w:rPr>
              <w:t>1</w:t>
            </w:r>
            <w:r w:rsidR="00471B84" w:rsidRPr="00FB4D81">
              <w:rPr>
                <w:rFonts w:ascii="GHEA Grapalat" w:hAnsi="GHEA Grapalat"/>
                <w:sz w:val="24"/>
                <w:szCs w:val="24"/>
                <w:lang w:val="hy-AM"/>
              </w:rPr>
              <w:t>2</w:t>
            </w:r>
            <w:r w:rsidR="001A7A38" w:rsidRPr="00FB4D81">
              <w:rPr>
                <w:rFonts w:ascii="GHEA Grapalat" w:hAnsi="GHEA Grapalat"/>
                <w:sz w:val="24"/>
                <w:szCs w:val="24"/>
              </w:rPr>
              <w:t>.</w:t>
            </w:r>
            <w:r w:rsidR="00BA799A" w:rsidRPr="00FB4D81">
              <w:rPr>
                <w:rFonts w:ascii="GHEA Grapalat" w:hAnsi="GHEA Grapalat"/>
                <w:sz w:val="24"/>
                <w:szCs w:val="24"/>
              </w:rPr>
              <w:t>202</w:t>
            </w:r>
            <w:r w:rsidRPr="00FB4D81">
              <w:rPr>
                <w:rFonts w:ascii="GHEA Grapalat" w:hAnsi="GHEA Grapalat"/>
                <w:sz w:val="24"/>
                <w:szCs w:val="24"/>
                <w:lang w:val="hy-AM"/>
              </w:rPr>
              <w:t>5</w:t>
            </w:r>
          </w:p>
          <w:p w:rsidR="0095260D" w:rsidRPr="00FB4D81" w:rsidRDefault="00566FB3" w:rsidP="00471B84">
            <w:pPr>
              <w:spacing w:line="360" w:lineRule="auto"/>
              <w:rPr>
                <w:rFonts w:ascii="GHEA Grapalat" w:hAnsi="GHEA Grapalat"/>
                <w:sz w:val="24"/>
                <w:szCs w:val="24"/>
              </w:rPr>
            </w:pPr>
            <w:r w:rsidRPr="00FB4D81">
              <w:rPr>
                <w:rFonts w:ascii="GHEA Grapalat" w:hAnsi="GHEA Grapalat"/>
                <w:sz w:val="24"/>
                <w:szCs w:val="24"/>
                <w:lang w:val="hy-AM"/>
              </w:rPr>
              <w:t xml:space="preserve">N </w:t>
            </w:r>
            <w:r w:rsidR="00BA2D8F" w:rsidRPr="00FB4D81">
              <w:rPr>
                <w:rFonts w:ascii="GHEA Grapalat" w:hAnsi="GHEA Grapalat"/>
                <w:sz w:val="24"/>
                <w:szCs w:val="24"/>
              </w:rPr>
              <w:t>15.1-07/1106-25</w:t>
            </w:r>
          </w:p>
        </w:tc>
      </w:tr>
      <w:tr w:rsidR="008D2B23" w:rsidRPr="00FB4D81" w:rsidTr="00113B8D">
        <w:trPr>
          <w:jc w:val="center"/>
        </w:trPr>
        <w:tc>
          <w:tcPr>
            <w:tcW w:w="8275" w:type="dxa"/>
          </w:tcPr>
          <w:p w:rsidR="00560FB5" w:rsidRPr="00FB4D81" w:rsidRDefault="00BA2D8F" w:rsidP="00BA2D8F">
            <w:pPr>
              <w:spacing w:line="360" w:lineRule="auto"/>
              <w:ind w:left="90" w:right="360" w:firstLine="450"/>
              <w:jc w:val="both"/>
              <w:rPr>
                <w:rFonts w:ascii="GHEA Grapalat" w:eastAsia="NSimSun" w:hAnsi="GHEA Grapalat" w:cs="Lucida Sans"/>
                <w:kern w:val="2"/>
                <w:sz w:val="24"/>
                <w:szCs w:val="24"/>
                <w:lang w:val="hy-AM" w:eastAsia="zh-CN" w:bidi="hi-IN"/>
              </w:rPr>
            </w:pPr>
            <w:r w:rsidRPr="00FB4D81">
              <w:rPr>
                <w:rFonts w:ascii="GHEA Grapalat" w:eastAsia="NSimSun" w:hAnsi="GHEA Grapalat" w:cs="Lucida Sans"/>
                <w:kern w:val="2"/>
                <w:sz w:val="24"/>
                <w:szCs w:val="24"/>
                <w:lang w:val="hy-AM" w:eastAsia="zh-CN" w:bidi="hi-IN"/>
              </w:rPr>
              <w:t>Հայտնում ենք Ձեզ, որ «Հայաստանի Հանրապետության կառավարության</w:t>
            </w:r>
            <w:r w:rsidRPr="00FB4D81">
              <w:rPr>
                <w:rFonts w:ascii="GHEA Grapalat" w:eastAsia="NSimSun" w:hAnsi="GHEA Grapalat" w:cs="Lucida Sans"/>
                <w:b/>
                <w:bCs/>
                <w:kern w:val="2"/>
                <w:sz w:val="24"/>
                <w:szCs w:val="24"/>
                <w:lang w:val="hy-AM" w:eastAsia="zh-CN" w:bidi="hi-IN"/>
              </w:rPr>
              <w:t xml:space="preserve"> </w:t>
            </w:r>
            <w:r w:rsidRPr="00FB4D81">
              <w:rPr>
                <w:rFonts w:ascii="GHEA Grapalat" w:eastAsia="NSimSun" w:hAnsi="GHEA Grapalat" w:cs="Lucida Sans"/>
                <w:kern w:val="2"/>
                <w:sz w:val="24"/>
                <w:szCs w:val="24"/>
                <w:lang w:val="hy-AM" w:eastAsia="zh-CN" w:bidi="hi-IN"/>
              </w:rPr>
              <w:t>2014 թվականի ապրիլի 23-ի թիվ 460-Ն որոշման մեջ փոփոխություններ կատարելու մասին» Հայաստանի Հանրապետության կառավարություն որոշման նախագծի վերաբերյալ Հայաստանի Հանրապետության կենտրոնական բանկը դիտողություններ և առաջարկություններ չունի:</w:t>
            </w:r>
          </w:p>
        </w:tc>
        <w:tc>
          <w:tcPr>
            <w:tcW w:w="5310" w:type="dxa"/>
            <w:gridSpan w:val="2"/>
          </w:tcPr>
          <w:p w:rsidR="008D2B23" w:rsidRPr="00FB4D81" w:rsidRDefault="00BA2D8F" w:rsidP="005F0F45">
            <w:pPr>
              <w:spacing w:line="360" w:lineRule="auto"/>
              <w:ind w:left="339"/>
              <w:rPr>
                <w:rFonts w:ascii="GHEA Grapalat" w:hAnsi="GHEA Grapalat"/>
                <w:sz w:val="24"/>
                <w:szCs w:val="24"/>
              </w:rPr>
            </w:pPr>
            <w:r w:rsidRPr="00FB4D81">
              <w:rPr>
                <w:rFonts w:ascii="GHEA Grapalat" w:hAnsi="GHEA Grapalat"/>
                <w:sz w:val="24"/>
                <w:szCs w:val="24"/>
                <w:lang w:val="hy-AM"/>
              </w:rPr>
              <w:t>Ընդունվել է ի գիտություն:</w:t>
            </w:r>
          </w:p>
        </w:tc>
      </w:tr>
      <w:tr w:rsidR="00A71111" w:rsidRPr="00FB4D81" w:rsidTr="00AB2F58">
        <w:trPr>
          <w:jc w:val="center"/>
        </w:trPr>
        <w:tc>
          <w:tcPr>
            <w:tcW w:w="9557" w:type="dxa"/>
            <w:gridSpan w:val="2"/>
          </w:tcPr>
          <w:p w:rsidR="00A71111" w:rsidRPr="00FB4D81" w:rsidRDefault="00A71111" w:rsidP="00A71111">
            <w:pPr>
              <w:pStyle w:val="ListParagraph"/>
              <w:numPr>
                <w:ilvl w:val="0"/>
                <w:numId w:val="27"/>
              </w:numPr>
              <w:spacing w:line="360" w:lineRule="auto"/>
              <w:jc w:val="center"/>
              <w:rPr>
                <w:rFonts w:ascii="GHEA Grapalat" w:hAnsi="GHEA Grapalat"/>
                <w:b/>
                <w:sz w:val="24"/>
                <w:szCs w:val="24"/>
              </w:rPr>
            </w:pPr>
            <w:r w:rsidRPr="00FB4D81">
              <w:rPr>
                <w:rFonts w:ascii="GHEA Grapalat" w:hAnsi="GHEA Grapalat"/>
                <w:b/>
                <w:sz w:val="24"/>
                <w:szCs w:val="24"/>
                <w:lang w:val="hy-AM"/>
              </w:rPr>
              <w:t xml:space="preserve">ՀՀ </w:t>
            </w:r>
            <w:r w:rsidRPr="00FB4D81">
              <w:rPr>
                <w:rFonts w:ascii="GHEA Grapalat" w:hAnsi="GHEA Grapalat"/>
                <w:b/>
                <w:sz w:val="24"/>
                <w:szCs w:val="24"/>
              </w:rPr>
              <w:t>ֆինանսների նախարարություն</w:t>
            </w:r>
          </w:p>
        </w:tc>
        <w:tc>
          <w:tcPr>
            <w:tcW w:w="4028" w:type="dxa"/>
          </w:tcPr>
          <w:p w:rsidR="00A71111" w:rsidRPr="00FB4D81" w:rsidRDefault="00A71111" w:rsidP="00AB2F58">
            <w:pPr>
              <w:spacing w:line="360" w:lineRule="auto"/>
              <w:rPr>
                <w:rFonts w:ascii="GHEA Grapalat" w:hAnsi="GHEA Grapalat"/>
                <w:sz w:val="24"/>
                <w:szCs w:val="24"/>
                <w:lang w:val="hy-AM"/>
              </w:rPr>
            </w:pPr>
            <w:r w:rsidRPr="00FB4D81">
              <w:rPr>
                <w:rFonts w:ascii="GHEA Grapalat" w:hAnsi="GHEA Grapalat"/>
                <w:sz w:val="24"/>
                <w:szCs w:val="24"/>
                <w:lang w:val="hy-AM"/>
              </w:rPr>
              <w:t>19</w:t>
            </w:r>
            <w:r w:rsidRPr="00FB4D81">
              <w:rPr>
                <w:rFonts w:ascii="GHEA Grapalat" w:hAnsi="GHEA Grapalat"/>
                <w:sz w:val="24"/>
                <w:szCs w:val="24"/>
              </w:rPr>
              <w:t>.1</w:t>
            </w:r>
            <w:r w:rsidRPr="00FB4D81">
              <w:rPr>
                <w:rFonts w:ascii="GHEA Grapalat" w:hAnsi="GHEA Grapalat"/>
                <w:sz w:val="24"/>
                <w:szCs w:val="24"/>
                <w:lang w:val="hy-AM"/>
              </w:rPr>
              <w:t>2</w:t>
            </w:r>
            <w:r w:rsidRPr="00FB4D81">
              <w:rPr>
                <w:rFonts w:ascii="GHEA Grapalat" w:hAnsi="GHEA Grapalat"/>
                <w:sz w:val="24"/>
                <w:szCs w:val="24"/>
              </w:rPr>
              <w:t>.202</w:t>
            </w:r>
            <w:r w:rsidRPr="00FB4D81">
              <w:rPr>
                <w:rFonts w:ascii="GHEA Grapalat" w:hAnsi="GHEA Grapalat"/>
                <w:sz w:val="24"/>
                <w:szCs w:val="24"/>
                <w:lang w:val="hy-AM"/>
              </w:rPr>
              <w:t>5</w:t>
            </w:r>
          </w:p>
          <w:p w:rsidR="00A71111" w:rsidRPr="00FB4D81" w:rsidRDefault="00A71111" w:rsidP="00AB2F58">
            <w:pPr>
              <w:spacing w:line="360" w:lineRule="auto"/>
              <w:rPr>
                <w:rFonts w:ascii="GHEA Grapalat" w:hAnsi="GHEA Grapalat"/>
                <w:sz w:val="24"/>
                <w:szCs w:val="24"/>
              </w:rPr>
            </w:pPr>
            <w:r w:rsidRPr="00FB4D81">
              <w:rPr>
                <w:rFonts w:ascii="GHEA Grapalat" w:hAnsi="GHEA Grapalat"/>
                <w:sz w:val="24"/>
                <w:szCs w:val="24"/>
                <w:lang w:val="hy-AM"/>
              </w:rPr>
              <w:t xml:space="preserve">N </w:t>
            </w:r>
            <w:r w:rsidRPr="00FB4D81">
              <w:rPr>
                <w:rFonts w:ascii="GHEA Grapalat" w:hAnsi="GHEA Grapalat"/>
                <w:sz w:val="24"/>
                <w:szCs w:val="24"/>
              </w:rPr>
              <w:t>01/34-2/27863-2025</w:t>
            </w:r>
          </w:p>
        </w:tc>
      </w:tr>
      <w:tr w:rsidR="00A71111" w:rsidRPr="00FB4D81" w:rsidTr="00AB2F58">
        <w:trPr>
          <w:jc w:val="center"/>
        </w:trPr>
        <w:tc>
          <w:tcPr>
            <w:tcW w:w="8275" w:type="dxa"/>
          </w:tcPr>
          <w:p w:rsidR="00A71111" w:rsidRPr="00FB4D81" w:rsidRDefault="00A71111" w:rsidP="00AB2F58">
            <w:pPr>
              <w:spacing w:line="360" w:lineRule="auto"/>
              <w:ind w:left="90" w:right="360" w:firstLine="450"/>
              <w:jc w:val="both"/>
              <w:rPr>
                <w:rFonts w:ascii="GHEA Grapalat" w:eastAsia="NSimSun" w:hAnsi="GHEA Grapalat" w:cs="Lucida Sans"/>
                <w:kern w:val="2"/>
                <w:sz w:val="24"/>
                <w:szCs w:val="24"/>
                <w:lang w:val="hy-AM" w:eastAsia="zh-CN" w:bidi="hi-IN"/>
              </w:rPr>
            </w:pPr>
            <w:r w:rsidRPr="00FB4D81">
              <w:rPr>
                <w:rFonts w:ascii="GHEA Grapalat" w:hAnsi="GHEA Grapalat" w:cs="Times New Roman"/>
                <w:noProof/>
                <w:sz w:val="24"/>
                <w:szCs w:val="24"/>
                <w:lang w:val="hy-AM"/>
              </w:rPr>
              <w:t xml:space="preserve">Ձեր 03.12.2025թ. N ԱԹ/ԱԳ-2-4/35239-2025 գրությամբ ներկայացված՝ «Հայաստանի Հանրապետության կառավարության 2014 թվականի ապրիլի 23-ի N 460-Ն որոշման մեջ փոփոխություններ  </w:t>
            </w:r>
            <w:r w:rsidRPr="00FB4D81">
              <w:rPr>
                <w:rFonts w:ascii="GHEA Grapalat" w:hAnsi="GHEA Grapalat" w:cs="Times New Roman"/>
                <w:noProof/>
                <w:sz w:val="24"/>
                <w:szCs w:val="24"/>
                <w:lang w:val="hy-AM"/>
              </w:rPr>
              <w:lastRenderedPageBreak/>
              <w:t>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5310" w:type="dxa"/>
            <w:gridSpan w:val="2"/>
          </w:tcPr>
          <w:p w:rsidR="00A71111" w:rsidRPr="00FB4D81" w:rsidRDefault="00A71111" w:rsidP="00AB2F58">
            <w:pPr>
              <w:spacing w:line="360" w:lineRule="auto"/>
              <w:ind w:left="339"/>
              <w:rPr>
                <w:rFonts w:ascii="GHEA Grapalat" w:hAnsi="GHEA Grapalat"/>
                <w:sz w:val="24"/>
                <w:szCs w:val="24"/>
              </w:rPr>
            </w:pPr>
            <w:r w:rsidRPr="00FB4D81">
              <w:rPr>
                <w:rFonts w:ascii="GHEA Grapalat" w:hAnsi="GHEA Grapalat"/>
                <w:sz w:val="24"/>
                <w:szCs w:val="24"/>
                <w:lang w:val="hy-AM"/>
              </w:rPr>
              <w:lastRenderedPageBreak/>
              <w:t>Ընդունվել է ի գիտություն:</w:t>
            </w:r>
          </w:p>
        </w:tc>
      </w:tr>
      <w:tr w:rsidR="00A71111" w:rsidRPr="00FB4D81" w:rsidTr="00AB2F58">
        <w:trPr>
          <w:jc w:val="center"/>
        </w:trPr>
        <w:tc>
          <w:tcPr>
            <w:tcW w:w="9557" w:type="dxa"/>
            <w:gridSpan w:val="2"/>
          </w:tcPr>
          <w:p w:rsidR="00A71111" w:rsidRPr="00FB4D81" w:rsidRDefault="00A71111" w:rsidP="00A71111">
            <w:pPr>
              <w:pStyle w:val="ListParagraph"/>
              <w:numPr>
                <w:ilvl w:val="0"/>
                <w:numId w:val="27"/>
              </w:numPr>
              <w:spacing w:line="360" w:lineRule="auto"/>
              <w:jc w:val="center"/>
              <w:rPr>
                <w:rFonts w:ascii="GHEA Grapalat" w:hAnsi="GHEA Grapalat"/>
                <w:b/>
                <w:sz w:val="24"/>
                <w:szCs w:val="24"/>
              </w:rPr>
            </w:pPr>
            <w:r w:rsidRPr="00FB4D81">
              <w:rPr>
                <w:rFonts w:ascii="GHEA Grapalat" w:hAnsi="GHEA Grapalat"/>
                <w:b/>
                <w:sz w:val="24"/>
                <w:szCs w:val="24"/>
              </w:rPr>
              <w:t>ՀՀ մարդու իրավունքների պաշտպան</w:t>
            </w:r>
          </w:p>
        </w:tc>
        <w:tc>
          <w:tcPr>
            <w:tcW w:w="4028" w:type="dxa"/>
          </w:tcPr>
          <w:p w:rsidR="00A71111" w:rsidRPr="00FB4D81" w:rsidRDefault="00A71111" w:rsidP="00AB2F58">
            <w:pPr>
              <w:spacing w:line="360" w:lineRule="auto"/>
              <w:rPr>
                <w:rFonts w:ascii="GHEA Grapalat" w:hAnsi="GHEA Grapalat"/>
                <w:sz w:val="24"/>
                <w:szCs w:val="24"/>
                <w:lang w:val="hy-AM"/>
              </w:rPr>
            </w:pPr>
            <w:r w:rsidRPr="00FB4D81">
              <w:rPr>
                <w:rFonts w:ascii="GHEA Grapalat" w:hAnsi="GHEA Grapalat"/>
                <w:sz w:val="24"/>
                <w:szCs w:val="24"/>
                <w:lang w:val="hy-AM"/>
              </w:rPr>
              <w:t>17</w:t>
            </w:r>
            <w:r w:rsidRPr="00FB4D81">
              <w:rPr>
                <w:rFonts w:ascii="GHEA Grapalat" w:hAnsi="GHEA Grapalat"/>
                <w:sz w:val="24"/>
                <w:szCs w:val="24"/>
              </w:rPr>
              <w:t>.1</w:t>
            </w:r>
            <w:r w:rsidRPr="00FB4D81">
              <w:rPr>
                <w:rFonts w:ascii="GHEA Grapalat" w:hAnsi="GHEA Grapalat"/>
                <w:sz w:val="24"/>
                <w:szCs w:val="24"/>
                <w:lang w:val="hy-AM"/>
              </w:rPr>
              <w:t>2</w:t>
            </w:r>
            <w:r w:rsidRPr="00FB4D81">
              <w:rPr>
                <w:rFonts w:ascii="GHEA Grapalat" w:hAnsi="GHEA Grapalat"/>
                <w:sz w:val="24"/>
                <w:szCs w:val="24"/>
              </w:rPr>
              <w:t>.202</w:t>
            </w:r>
            <w:r w:rsidRPr="00FB4D81">
              <w:rPr>
                <w:rFonts w:ascii="GHEA Grapalat" w:hAnsi="GHEA Grapalat"/>
                <w:sz w:val="24"/>
                <w:szCs w:val="24"/>
                <w:lang w:val="hy-AM"/>
              </w:rPr>
              <w:t>5</w:t>
            </w:r>
          </w:p>
          <w:p w:rsidR="00A71111" w:rsidRPr="00FB4D81" w:rsidRDefault="00A71111" w:rsidP="00AB2F58">
            <w:pPr>
              <w:spacing w:line="360" w:lineRule="auto"/>
              <w:rPr>
                <w:rFonts w:ascii="GHEA Grapalat" w:hAnsi="GHEA Grapalat"/>
                <w:sz w:val="24"/>
                <w:szCs w:val="24"/>
              </w:rPr>
            </w:pPr>
            <w:r w:rsidRPr="00FB4D81">
              <w:rPr>
                <w:rFonts w:ascii="GHEA Grapalat" w:hAnsi="GHEA Grapalat"/>
                <w:sz w:val="24"/>
                <w:szCs w:val="24"/>
                <w:lang w:val="hy-AM"/>
              </w:rPr>
              <w:t xml:space="preserve">N </w:t>
            </w:r>
            <w:r w:rsidRPr="00FB4D81">
              <w:rPr>
                <w:rFonts w:ascii="GHEA Grapalat" w:hAnsi="GHEA Grapalat"/>
                <w:sz w:val="24"/>
                <w:szCs w:val="24"/>
              </w:rPr>
              <w:t>01/13.1/6202-2025</w:t>
            </w:r>
          </w:p>
        </w:tc>
      </w:tr>
      <w:tr w:rsidR="00A71111" w:rsidRPr="00FB4D81" w:rsidTr="00AB2F58">
        <w:trPr>
          <w:jc w:val="center"/>
        </w:trPr>
        <w:tc>
          <w:tcPr>
            <w:tcW w:w="8275" w:type="dxa"/>
          </w:tcPr>
          <w:p w:rsidR="00A71111" w:rsidRPr="00FB4D81" w:rsidRDefault="00A71111" w:rsidP="00FB4D81">
            <w:pPr>
              <w:spacing w:line="360" w:lineRule="auto"/>
              <w:ind w:left="90" w:right="360" w:firstLine="450"/>
              <w:jc w:val="both"/>
              <w:rPr>
                <w:rFonts w:ascii="GHEA Grapalat" w:eastAsia="Calibri" w:hAnsi="GHEA Grapalat" w:cs="Sylfaen"/>
                <w:bCs/>
                <w:color w:val="000000"/>
                <w:lang w:val="hy-AM"/>
              </w:rPr>
            </w:pPr>
            <w:r w:rsidRPr="00FB4D81">
              <w:rPr>
                <w:rFonts w:ascii="GHEA Grapalat" w:hAnsi="GHEA Grapalat" w:cs="Times New Roman"/>
                <w:noProof/>
                <w:sz w:val="24"/>
                <w:szCs w:val="24"/>
                <w:lang w:val="hy-AM"/>
              </w:rPr>
              <w:t>Ի պատասխան Ձեր՝ թիվ ԱԹ/ԱԳ-2-4/35239-2025 գրության՝ տեղեկացնում եմ, որ «Հայաստանի Հանրապետության կառավարության 2014 թվականի ապրիլի 23-ի N 460-Ն որոշման մեջ փոփոխություններ կատարելու մասին» Հայաստանի Հանրապետության կառավարության որոշման նախագծի վերաբերյալ նկատառումներ չկան։</w:t>
            </w:r>
          </w:p>
        </w:tc>
        <w:tc>
          <w:tcPr>
            <w:tcW w:w="5310" w:type="dxa"/>
            <w:gridSpan w:val="2"/>
          </w:tcPr>
          <w:p w:rsidR="00A71111" w:rsidRPr="00FB4D81" w:rsidRDefault="00A71111" w:rsidP="00AB2F58">
            <w:pPr>
              <w:spacing w:line="360" w:lineRule="auto"/>
              <w:ind w:left="339"/>
              <w:rPr>
                <w:rFonts w:ascii="GHEA Grapalat" w:hAnsi="GHEA Grapalat"/>
                <w:sz w:val="24"/>
                <w:szCs w:val="24"/>
              </w:rPr>
            </w:pPr>
            <w:r w:rsidRPr="00FB4D81">
              <w:rPr>
                <w:rFonts w:ascii="GHEA Grapalat" w:hAnsi="GHEA Grapalat"/>
                <w:sz w:val="24"/>
                <w:szCs w:val="24"/>
                <w:lang w:val="hy-AM"/>
              </w:rPr>
              <w:t>Ընդունվել է ի գիտություն:</w:t>
            </w:r>
          </w:p>
        </w:tc>
      </w:tr>
      <w:tr w:rsidR="00A71111" w:rsidRPr="00FB4D81" w:rsidTr="00AB2F58">
        <w:trPr>
          <w:jc w:val="center"/>
        </w:trPr>
        <w:tc>
          <w:tcPr>
            <w:tcW w:w="9557" w:type="dxa"/>
            <w:gridSpan w:val="2"/>
          </w:tcPr>
          <w:p w:rsidR="00A71111" w:rsidRPr="00FB4D81" w:rsidRDefault="00A71111" w:rsidP="00A71111">
            <w:pPr>
              <w:pStyle w:val="ListParagraph"/>
              <w:numPr>
                <w:ilvl w:val="0"/>
                <w:numId w:val="27"/>
              </w:numPr>
              <w:spacing w:line="360" w:lineRule="auto"/>
              <w:jc w:val="center"/>
              <w:rPr>
                <w:rFonts w:ascii="GHEA Grapalat" w:hAnsi="GHEA Grapalat"/>
                <w:b/>
                <w:sz w:val="24"/>
                <w:szCs w:val="24"/>
              </w:rPr>
            </w:pPr>
            <w:r w:rsidRPr="00FB4D81">
              <w:rPr>
                <w:rFonts w:ascii="GHEA Grapalat" w:hAnsi="GHEA Grapalat"/>
                <w:b/>
                <w:sz w:val="24"/>
                <w:szCs w:val="24"/>
              </w:rPr>
              <w:t>ՀՀ արդարադատության նախարարություն</w:t>
            </w:r>
          </w:p>
        </w:tc>
        <w:tc>
          <w:tcPr>
            <w:tcW w:w="4028" w:type="dxa"/>
          </w:tcPr>
          <w:p w:rsidR="00A71111" w:rsidRPr="00FB4D81" w:rsidRDefault="00A71111" w:rsidP="00AB2F58">
            <w:pPr>
              <w:spacing w:line="360" w:lineRule="auto"/>
              <w:rPr>
                <w:rFonts w:ascii="GHEA Grapalat" w:hAnsi="GHEA Grapalat"/>
                <w:sz w:val="24"/>
                <w:szCs w:val="24"/>
                <w:lang w:val="hy-AM"/>
              </w:rPr>
            </w:pPr>
            <w:r w:rsidRPr="00FB4D81">
              <w:rPr>
                <w:rFonts w:ascii="GHEA Grapalat" w:hAnsi="GHEA Grapalat"/>
                <w:sz w:val="24"/>
                <w:szCs w:val="24"/>
                <w:lang w:val="hy-AM"/>
              </w:rPr>
              <w:t>1</w:t>
            </w:r>
            <w:r w:rsidR="00FB4D81" w:rsidRPr="00FB4D81">
              <w:rPr>
                <w:rFonts w:ascii="GHEA Grapalat" w:hAnsi="GHEA Grapalat"/>
                <w:sz w:val="24"/>
                <w:szCs w:val="24"/>
                <w:lang w:val="hy-AM"/>
              </w:rPr>
              <w:t>9</w:t>
            </w:r>
            <w:r w:rsidRPr="00FB4D81">
              <w:rPr>
                <w:rFonts w:ascii="GHEA Grapalat" w:hAnsi="GHEA Grapalat"/>
                <w:sz w:val="24"/>
                <w:szCs w:val="24"/>
                <w:lang w:val="hy-AM"/>
              </w:rPr>
              <w:t>.</w:t>
            </w:r>
            <w:r w:rsidR="00FB4D81" w:rsidRPr="00FB4D81">
              <w:rPr>
                <w:rFonts w:ascii="GHEA Grapalat" w:hAnsi="GHEA Grapalat"/>
                <w:sz w:val="24"/>
                <w:szCs w:val="24"/>
                <w:lang w:val="hy-AM"/>
              </w:rPr>
              <w:t>0</w:t>
            </w:r>
            <w:r w:rsidRPr="00FB4D81">
              <w:rPr>
                <w:rFonts w:ascii="GHEA Grapalat" w:hAnsi="GHEA Grapalat"/>
                <w:sz w:val="24"/>
                <w:szCs w:val="24"/>
                <w:lang w:val="hy-AM"/>
              </w:rPr>
              <w:t>1.202</w:t>
            </w:r>
            <w:r w:rsidR="00FB4D81" w:rsidRPr="00FB4D81">
              <w:rPr>
                <w:rFonts w:ascii="GHEA Grapalat" w:hAnsi="GHEA Grapalat"/>
                <w:sz w:val="24"/>
                <w:szCs w:val="24"/>
                <w:lang w:val="hy-AM"/>
              </w:rPr>
              <w:t>6</w:t>
            </w:r>
          </w:p>
          <w:p w:rsidR="00A71111" w:rsidRPr="00FB4D81" w:rsidRDefault="00A71111" w:rsidP="00AB2F58">
            <w:pPr>
              <w:spacing w:line="360" w:lineRule="auto"/>
              <w:rPr>
                <w:rFonts w:ascii="GHEA Grapalat" w:hAnsi="GHEA Grapalat"/>
                <w:sz w:val="24"/>
                <w:szCs w:val="24"/>
              </w:rPr>
            </w:pPr>
            <w:r w:rsidRPr="00FB4D81">
              <w:rPr>
                <w:rFonts w:ascii="GHEA Grapalat" w:hAnsi="GHEA Grapalat"/>
                <w:sz w:val="24"/>
                <w:szCs w:val="24"/>
                <w:lang w:val="hy-AM"/>
              </w:rPr>
              <w:t xml:space="preserve">N </w:t>
            </w:r>
            <w:r w:rsidR="00FB4D81" w:rsidRPr="00FB4D81">
              <w:rPr>
                <w:rFonts w:ascii="GHEA Grapalat" w:hAnsi="GHEA Grapalat"/>
                <w:sz w:val="24"/>
                <w:szCs w:val="24"/>
                <w:lang w:val="hy-AM"/>
              </w:rPr>
              <w:t>/30,2/1149-2026</w:t>
            </w:r>
          </w:p>
        </w:tc>
      </w:tr>
      <w:tr w:rsidR="00A71111" w:rsidRPr="00FB4D81" w:rsidTr="00AB2F58">
        <w:trPr>
          <w:jc w:val="center"/>
        </w:trPr>
        <w:tc>
          <w:tcPr>
            <w:tcW w:w="8275" w:type="dxa"/>
          </w:tcPr>
          <w:p w:rsidR="00A71111" w:rsidRPr="00FB4D81" w:rsidRDefault="00FB4D81" w:rsidP="00FB4D81">
            <w:pPr>
              <w:spacing w:line="360" w:lineRule="auto"/>
              <w:ind w:left="90" w:firstLine="450"/>
              <w:jc w:val="both"/>
              <w:rPr>
                <w:rFonts w:ascii="GHEA Grapalat" w:eastAsia="Calibri" w:hAnsi="GHEA Grapalat" w:cs="Sylfaen"/>
                <w:bCs/>
                <w:color w:val="000000"/>
                <w:lang w:val="hy-AM"/>
              </w:rPr>
            </w:pPr>
            <w:r w:rsidRPr="00FB4D81">
              <w:rPr>
                <w:rFonts w:ascii="GHEA Grapalat" w:hAnsi="GHEA Grapalat" w:cs="Times New Roman"/>
                <w:noProof/>
                <w:sz w:val="24"/>
                <w:szCs w:val="24"/>
                <w:lang w:val="hy-AM"/>
              </w:rPr>
              <w:t xml:space="preserve">Ի պատասխան Ձեր՝ </w:t>
            </w:r>
            <w:r w:rsidRPr="00FB4D81">
              <w:rPr>
                <w:rFonts w:ascii="GHEA Grapalat" w:hAnsi="GHEA Grapalat" w:cs="Times New Roman"/>
                <w:noProof/>
                <w:sz w:val="24"/>
                <w:szCs w:val="24"/>
                <w:lang w:val="hy-AM"/>
              </w:rPr>
              <w:t xml:space="preserve">2025 թվականի դեկտեմբերի 18-ի </w:t>
            </w:r>
            <w:r w:rsidRPr="00FB4D81">
              <w:rPr>
                <w:rFonts w:ascii="GHEA Grapalat" w:hAnsi="GHEA Grapalat" w:cs="Times New Roman"/>
                <w:noProof/>
                <w:sz w:val="24"/>
                <w:szCs w:val="24"/>
                <w:lang w:val="hy-AM"/>
              </w:rPr>
              <w:t>թիվ ԱԹ/ԱԳ-2-4/3</w:t>
            </w:r>
            <w:r w:rsidRPr="00FB4D81">
              <w:rPr>
                <w:rFonts w:ascii="GHEA Grapalat" w:hAnsi="GHEA Grapalat" w:cs="Times New Roman"/>
                <w:noProof/>
                <w:sz w:val="24"/>
                <w:szCs w:val="24"/>
                <w:lang w:val="hy-AM"/>
              </w:rPr>
              <w:t>7431</w:t>
            </w:r>
            <w:r w:rsidRPr="00FB4D81">
              <w:rPr>
                <w:rFonts w:ascii="GHEA Grapalat" w:hAnsi="GHEA Grapalat" w:cs="Times New Roman"/>
                <w:noProof/>
                <w:sz w:val="24"/>
                <w:szCs w:val="24"/>
                <w:lang w:val="hy-AM"/>
              </w:rPr>
              <w:t xml:space="preserve">-2025 գրության՝ </w:t>
            </w:r>
            <w:r w:rsidRPr="00FB4D81">
              <w:rPr>
                <w:rFonts w:ascii="GHEA Grapalat" w:hAnsi="GHEA Grapalat" w:cs="Times New Roman"/>
                <w:noProof/>
                <w:sz w:val="24"/>
                <w:szCs w:val="24"/>
                <w:lang w:val="hy-AM"/>
              </w:rPr>
              <w:t>կից ներկայացվում է «Հ</w:t>
            </w:r>
            <w:r w:rsidRPr="00FB4D81">
              <w:rPr>
                <w:rFonts w:ascii="GHEA Grapalat" w:hAnsi="GHEA Grapalat" w:cs="Times New Roman"/>
                <w:noProof/>
                <w:sz w:val="24"/>
                <w:szCs w:val="24"/>
                <w:lang w:val="hy-AM"/>
              </w:rPr>
              <w:t xml:space="preserve">այաստանի Հանրապետության կառավարության 2014 թվականի ապրիլի 23-ի N 460-Ն որոշման մեջ փոփոխություններ </w:t>
            </w:r>
            <w:r w:rsidRPr="00FB4D81">
              <w:rPr>
                <w:rFonts w:ascii="GHEA Grapalat" w:hAnsi="GHEA Grapalat" w:cs="Times New Roman"/>
                <w:noProof/>
                <w:sz w:val="24"/>
                <w:szCs w:val="24"/>
                <w:lang w:val="hy-AM"/>
              </w:rPr>
              <w:t xml:space="preserve">և լրացումներ </w:t>
            </w:r>
            <w:r w:rsidRPr="00FB4D81">
              <w:rPr>
                <w:rFonts w:ascii="GHEA Grapalat" w:hAnsi="GHEA Grapalat" w:cs="Times New Roman"/>
                <w:noProof/>
                <w:sz w:val="24"/>
                <w:szCs w:val="24"/>
                <w:lang w:val="hy-AM"/>
              </w:rPr>
              <w:t>կատարելու մասին» Հայաստանի Հանրապետության կառավարության որոշման նախագծի</w:t>
            </w:r>
            <w:r w:rsidRPr="00FB4D81">
              <w:rPr>
                <w:rFonts w:ascii="GHEA Grapalat" w:hAnsi="GHEA Grapalat" w:cs="Times New Roman"/>
                <w:noProof/>
                <w:sz w:val="24"/>
                <w:szCs w:val="24"/>
                <w:lang w:val="hy-AM"/>
              </w:rPr>
              <w:t xml:space="preserve"> </w:t>
            </w:r>
            <w:r w:rsidRPr="00FB4D81">
              <w:rPr>
                <w:rFonts w:ascii="GHEA Grapalat" w:hAnsi="GHEA Grapalat" w:cs="Times New Roman"/>
                <w:noProof/>
                <w:sz w:val="24"/>
                <w:szCs w:val="24"/>
                <w:lang w:val="hy-AM"/>
              </w:rPr>
              <w:lastRenderedPageBreak/>
              <w:t>վերաբերյալ Հայաստանի Հանրապետության արդարադատության նախարարության պետական փորձագիտական եզրակացությունը:</w:t>
            </w:r>
          </w:p>
        </w:tc>
        <w:tc>
          <w:tcPr>
            <w:tcW w:w="5310" w:type="dxa"/>
            <w:gridSpan w:val="2"/>
          </w:tcPr>
          <w:p w:rsidR="00A71111" w:rsidRPr="00FB4D81" w:rsidRDefault="00A71111" w:rsidP="00AB2F58">
            <w:pPr>
              <w:spacing w:line="360" w:lineRule="auto"/>
              <w:ind w:left="339"/>
              <w:rPr>
                <w:rFonts w:ascii="GHEA Grapalat" w:hAnsi="GHEA Grapalat"/>
                <w:sz w:val="24"/>
                <w:szCs w:val="24"/>
              </w:rPr>
            </w:pPr>
          </w:p>
        </w:tc>
      </w:tr>
      <w:tr w:rsidR="00A71111" w:rsidRPr="00FB4D81" w:rsidTr="00113B8D">
        <w:trPr>
          <w:jc w:val="center"/>
        </w:trPr>
        <w:tc>
          <w:tcPr>
            <w:tcW w:w="8275" w:type="dxa"/>
          </w:tcPr>
          <w:p w:rsidR="00FB4D81" w:rsidRPr="00FB4D81" w:rsidRDefault="00FB4D81" w:rsidP="00FB4D81">
            <w:pPr>
              <w:spacing w:line="360" w:lineRule="auto"/>
              <w:ind w:left="90" w:firstLine="450"/>
              <w:jc w:val="both"/>
              <w:rPr>
                <w:rFonts w:ascii="GHEA Grapalat" w:eastAsia="Microsoft JhengHei" w:hAnsi="GHEA Grapalat" w:cs="Microsoft JhengHei"/>
                <w:color w:val="000000"/>
                <w:sz w:val="24"/>
                <w:szCs w:val="24"/>
                <w:lang w:val="hy-AM"/>
              </w:rPr>
            </w:pPr>
            <w:r w:rsidRPr="00FB4D81">
              <w:rPr>
                <w:rFonts w:ascii="GHEA Grapalat" w:eastAsia="Times New Roman" w:hAnsi="GHEA Grapalat"/>
                <w:color w:val="000000"/>
                <w:sz w:val="24"/>
                <w:szCs w:val="24"/>
                <w:lang w:val="hy-AM"/>
              </w:rPr>
              <w:t>«</w:t>
            </w:r>
            <w:r w:rsidRPr="00FB4D81">
              <w:rPr>
                <w:rFonts w:ascii="GHEA Grapalat" w:hAnsi="GHEA Grapalat" w:cs="Times New Roman"/>
                <w:noProof/>
                <w:sz w:val="24"/>
                <w:szCs w:val="24"/>
                <w:lang w:val="hy-AM"/>
              </w:rPr>
              <w:t>Հայաստանի</w:t>
            </w:r>
            <w:r w:rsidRPr="00FB4D81">
              <w:rPr>
                <w:rFonts w:ascii="GHEA Grapalat" w:eastAsia="Times New Roman" w:hAnsi="GHEA Grapalat"/>
                <w:color w:val="000000"/>
                <w:sz w:val="24"/>
                <w:szCs w:val="24"/>
                <w:lang w:val="hy-AM"/>
              </w:rPr>
              <w:t xml:space="preserve"> Հանրապետության </w:t>
            </w:r>
            <w:r w:rsidRPr="00FB4D81">
              <w:rPr>
                <w:rFonts w:ascii="GHEA Grapalat" w:hAnsi="GHEA Grapalat" w:cs="Times New Roman"/>
                <w:noProof/>
                <w:sz w:val="24"/>
                <w:szCs w:val="24"/>
                <w:lang w:val="hy-AM"/>
              </w:rPr>
              <w:t>կառավարության</w:t>
            </w:r>
            <w:r w:rsidRPr="00FB4D81">
              <w:rPr>
                <w:rFonts w:ascii="GHEA Grapalat" w:eastAsia="Times New Roman" w:hAnsi="GHEA Grapalat"/>
                <w:color w:val="000000"/>
                <w:sz w:val="24"/>
                <w:szCs w:val="24"/>
                <w:lang w:val="hy-AM"/>
              </w:rPr>
              <w:t xml:space="preserve"> 2014 թվականի ապրիլի 23-ի N 460-Ն որոշման մեջ փոփոխություններ և լրացումներ կատարելու մասին» Հայաստանի Հանրապետության կառավարության որոշման նախագծի (այսուհետ՝ Նախագիծ) </w:t>
            </w:r>
            <w:r w:rsidRPr="00FB4D81">
              <w:rPr>
                <w:rFonts w:ascii="GHEA Grapalat" w:hAnsi="GHEA Grapalat"/>
                <w:color w:val="000000"/>
                <w:sz w:val="24"/>
                <w:szCs w:val="24"/>
                <w:lang w:val="hy-AM"/>
              </w:rPr>
              <w:t>վերաբերյալ հայտնում ենք հետևյալը</w:t>
            </w:r>
            <w:r w:rsidRPr="00FB4D81">
              <w:rPr>
                <w:rFonts w:ascii="Cambria Math" w:eastAsia="Microsoft JhengHei" w:hAnsi="Cambria Math" w:cs="Cambria Math"/>
                <w:color w:val="000000"/>
                <w:sz w:val="24"/>
                <w:szCs w:val="24"/>
                <w:lang w:val="hy-AM"/>
              </w:rPr>
              <w:t>․</w:t>
            </w:r>
          </w:p>
          <w:p w:rsidR="00FB4D81" w:rsidRPr="00FB4D81" w:rsidRDefault="00FB4D81" w:rsidP="00FB4D81">
            <w:pPr>
              <w:spacing w:line="360" w:lineRule="auto"/>
              <w:ind w:left="90" w:firstLine="450"/>
              <w:jc w:val="both"/>
              <w:rPr>
                <w:rFonts w:ascii="GHEA Grapalat" w:eastAsia="Microsoft JhengHei" w:hAnsi="GHEA Grapalat" w:cs="Microsoft JhengHei"/>
                <w:color w:val="000000"/>
                <w:sz w:val="24"/>
                <w:szCs w:val="24"/>
                <w:lang w:val="hy-AM"/>
              </w:rPr>
            </w:pPr>
            <w:r w:rsidRPr="00FB4D81">
              <w:rPr>
                <w:rFonts w:ascii="GHEA Grapalat" w:hAnsi="GHEA Grapalat"/>
                <w:color w:val="000000"/>
                <w:sz w:val="24"/>
                <w:szCs w:val="24"/>
                <w:lang w:val="hy-AM"/>
              </w:rPr>
              <w:t>1</w:t>
            </w:r>
            <w:r w:rsidRPr="00FB4D81">
              <w:rPr>
                <w:rFonts w:ascii="Cambria Math" w:eastAsia="Microsoft JhengHei" w:hAnsi="Cambria Math" w:cs="Cambria Math"/>
                <w:color w:val="000000"/>
                <w:sz w:val="24"/>
                <w:szCs w:val="24"/>
                <w:lang w:val="hy-AM"/>
              </w:rPr>
              <w:t>․</w:t>
            </w:r>
            <w:r>
              <w:rPr>
                <w:rFonts w:ascii="Cambria Math" w:eastAsia="Microsoft JhengHei" w:hAnsi="Cambria Math" w:cs="Cambria Math"/>
                <w:color w:val="000000"/>
                <w:sz w:val="24"/>
                <w:szCs w:val="24"/>
                <w:lang w:val="hy-AM"/>
              </w:rPr>
              <w:t xml:space="preserve"> </w:t>
            </w:r>
            <w:r w:rsidRPr="00FB4D81">
              <w:rPr>
                <w:rFonts w:ascii="GHEA Grapalat" w:hAnsi="GHEA Grapalat"/>
                <w:color w:val="000000"/>
                <w:sz w:val="24"/>
                <w:szCs w:val="24"/>
                <w:lang w:val="hy-AM"/>
              </w:rPr>
              <w:t xml:space="preserve">Նախագծի 2-րդ կետի 5-րդ </w:t>
            </w:r>
            <w:r w:rsidRPr="00FB4D81">
              <w:rPr>
                <w:rFonts w:ascii="GHEA Grapalat" w:hAnsi="GHEA Grapalat" w:cs="Times New Roman"/>
                <w:noProof/>
                <w:sz w:val="24"/>
                <w:szCs w:val="24"/>
                <w:lang w:val="hy-AM"/>
              </w:rPr>
              <w:t>ենթակետով</w:t>
            </w:r>
            <w:r w:rsidRPr="00FB4D81">
              <w:rPr>
                <w:rFonts w:ascii="GHEA Grapalat" w:hAnsi="GHEA Grapalat"/>
                <w:color w:val="000000"/>
                <w:sz w:val="24"/>
                <w:szCs w:val="24"/>
                <w:lang w:val="hy-AM"/>
              </w:rPr>
              <w:t xml:space="preserve"> նախատեսվում է հիմնական որոշման N 1 հավելվածի 29-րդ կետը շարադրել հետևյալ խմբագրությամբ</w:t>
            </w:r>
            <w:r w:rsidRPr="00FB4D81">
              <w:rPr>
                <w:rFonts w:ascii="Cambria Math" w:eastAsia="Microsoft JhengHei" w:hAnsi="Cambria Math" w:cs="Cambria Math"/>
                <w:color w:val="000000"/>
                <w:sz w:val="24"/>
                <w:szCs w:val="24"/>
                <w:lang w:val="hy-AM"/>
              </w:rPr>
              <w:t>․</w:t>
            </w:r>
          </w:p>
          <w:p w:rsidR="00FB4D81" w:rsidRPr="00FB4D81" w:rsidRDefault="00FB4D81" w:rsidP="00FB4D81">
            <w:pPr>
              <w:spacing w:line="360" w:lineRule="auto"/>
              <w:ind w:left="90" w:firstLine="450"/>
              <w:jc w:val="both"/>
              <w:rPr>
                <w:rFonts w:ascii="GHEA Grapalat" w:hAnsi="GHEA Grapalat"/>
                <w:color w:val="000000"/>
                <w:sz w:val="24"/>
                <w:szCs w:val="24"/>
                <w:lang w:val="hy-AM"/>
              </w:rPr>
            </w:pPr>
            <w:r w:rsidRPr="00FB4D81">
              <w:rPr>
                <w:rFonts w:ascii="GHEA Grapalat" w:hAnsi="GHEA Grapalat"/>
                <w:color w:val="000000"/>
                <w:sz w:val="24"/>
                <w:szCs w:val="24"/>
                <w:lang w:val="hy-AM"/>
              </w:rPr>
              <w:t>«Փոխհատուցումը վճարվում է անկանխիկ եղանակով՝ ծառայության հետ միանվագ դրամական վճարների հաշվի պայմանագիր կնքած բանկի (այսուհետ՝ բանկ) միջոցով՝ ավանդատուի ընտրությամբ։»</w:t>
            </w:r>
          </w:p>
          <w:p w:rsidR="00A71111" w:rsidRPr="00FB4D81" w:rsidRDefault="00FB4D81" w:rsidP="00FB4D81">
            <w:pPr>
              <w:spacing w:line="360" w:lineRule="auto"/>
              <w:ind w:left="90" w:firstLine="450"/>
              <w:jc w:val="both"/>
              <w:rPr>
                <w:rFonts w:ascii="GHEA Grapalat" w:hAnsi="GHEA Grapalat"/>
                <w:color w:val="000000"/>
                <w:sz w:val="24"/>
                <w:szCs w:val="24"/>
                <w:lang w:val="hy-AM"/>
              </w:rPr>
            </w:pPr>
            <w:r w:rsidRPr="00FB4D81">
              <w:rPr>
                <w:rFonts w:ascii="GHEA Grapalat" w:hAnsi="GHEA Grapalat"/>
                <w:color w:val="000000"/>
                <w:sz w:val="24"/>
                <w:szCs w:val="24"/>
                <w:lang w:val="hy-AM"/>
              </w:rPr>
              <w:t>Այս կապակցությամբ առաջարկում ենք «ավանդատուի ընտրությամբ» բառերը փոխարինել «որն ընտրվում է ավանդատուի կողմից» բառերով։</w:t>
            </w:r>
          </w:p>
        </w:tc>
        <w:tc>
          <w:tcPr>
            <w:tcW w:w="5310" w:type="dxa"/>
            <w:gridSpan w:val="2"/>
          </w:tcPr>
          <w:p w:rsidR="00A71111" w:rsidRDefault="00FB4D81" w:rsidP="00FB4D81">
            <w:pPr>
              <w:spacing w:line="360" w:lineRule="auto"/>
              <w:ind w:left="339"/>
              <w:rPr>
                <w:rFonts w:ascii="GHEA Grapalat" w:hAnsi="GHEA Grapalat"/>
                <w:sz w:val="24"/>
                <w:szCs w:val="24"/>
                <w:lang w:val="hy-AM"/>
              </w:rPr>
            </w:pPr>
            <w:r w:rsidRPr="00FB4D81">
              <w:rPr>
                <w:rFonts w:ascii="GHEA Grapalat" w:hAnsi="GHEA Grapalat"/>
                <w:sz w:val="24"/>
                <w:szCs w:val="24"/>
                <w:lang w:val="hy-AM"/>
              </w:rPr>
              <w:t>Ընդունվել է:</w:t>
            </w:r>
          </w:p>
          <w:p w:rsidR="00FB4D81" w:rsidRPr="00FB4D81" w:rsidRDefault="00FB4D81" w:rsidP="00460B6D">
            <w:pPr>
              <w:spacing w:line="360" w:lineRule="auto"/>
              <w:ind w:firstLine="339"/>
              <w:jc w:val="both"/>
              <w:rPr>
                <w:rFonts w:ascii="GHEA Grapalat" w:hAnsi="GHEA Grapalat"/>
                <w:sz w:val="24"/>
                <w:szCs w:val="24"/>
                <w:lang w:val="hy-AM"/>
              </w:rPr>
            </w:pPr>
            <w:r>
              <w:rPr>
                <w:rFonts w:ascii="GHEA Grapalat" w:hAnsi="GHEA Grapalat"/>
                <w:sz w:val="24"/>
                <w:szCs w:val="24"/>
                <w:lang w:val="hy-AM"/>
              </w:rPr>
              <w:t>Նախագծի</w:t>
            </w:r>
            <w:r w:rsidRPr="00FB4D81">
              <w:rPr>
                <w:rFonts w:ascii="GHEA Grapalat" w:hAnsi="GHEA Grapalat"/>
                <w:color w:val="000000"/>
                <w:sz w:val="24"/>
                <w:szCs w:val="24"/>
                <w:lang w:val="hy-AM"/>
              </w:rPr>
              <w:t xml:space="preserve"> </w:t>
            </w:r>
            <w:r w:rsidRPr="00FB4D81">
              <w:rPr>
                <w:rFonts w:ascii="GHEA Grapalat" w:hAnsi="GHEA Grapalat"/>
                <w:color w:val="000000"/>
                <w:sz w:val="24"/>
                <w:szCs w:val="24"/>
                <w:lang w:val="hy-AM"/>
              </w:rPr>
              <w:t xml:space="preserve">2-րդ կետի 5-րդ </w:t>
            </w:r>
            <w:r w:rsidRPr="00FB4D81">
              <w:rPr>
                <w:rFonts w:ascii="GHEA Grapalat" w:hAnsi="GHEA Grapalat" w:cs="Times New Roman"/>
                <w:noProof/>
                <w:sz w:val="24"/>
                <w:szCs w:val="24"/>
                <w:lang w:val="hy-AM"/>
              </w:rPr>
              <w:t>ենթակետով</w:t>
            </w:r>
            <w:r w:rsidRPr="00FB4D81">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առաջարկվող՝ </w:t>
            </w:r>
            <w:r w:rsidR="00460B6D">
              <w:rPr>
                <w:rFonts w:ascii="GHEA Grapalat" w:hAnsi="GHEA Grapalat"/>
                <w:color w:val="000000"/>
                <w:sz w:val="24"/>
                <w:szCs w:val="24"/>
                <w:lang w:val="hy-AM"/>
              </w:rPr>
              <w:t xml:space="preserve">նոր խմբագրությամբ շարադրվող </w:t>
            </w:r>
            <w:r>
              <w:rPr>
                <w:rFonts w:ascii="GHEA Grapalat" w:hAnsi="GHEA Grapalat"/>
                <w:color w:val="000000"/>
                <w:sz w:val="24"/>
                <w:szCs w:val="24"/>
                <w:lang w:val="hy-AM"/>
              </w:rPr>
              <w:t xml:space="preserve">որոշման </w:t>
            </w:r>
            <w:r w:rsidRPr="00FB4D81">
              <w:rPr>
                <w:rFonts w:ascii="GHEA Grapalat" w:hAnsi="GHEA Grapalat"/>
                <w:color w:val="000000"/>
                <w:sz w:val="24"/>
                <w:szCs w:val="24"/>
                <w:lang w:val="hy-AM"/>
              </w:rPr>
              <w:t xml:space="preserve">N 1 հավելվածի 29-րդ </w:t>
            </w:r>
            <w:r w:rsidR="00460B6D">
              <w:rPr>
                <w:rFonts w:ascii="GHEA Grapalat" w:hAnsi="GHEA Grapalat"/>
                <w:color w:val="000000"/>
                <w:sz w:val="24"/>
                <w:szCs w:val="24"/>
                <w:lang w:val="hy-AM"/>
              </w:rPr>
              <w:t xml:space="preserve">կետում </w:t>
            </w:r>
            <w:r w:rsidR="00460B6D" w:rsidRPr="00FB4D81">
              <w:rPr>
                <w:rFonts w:ascii="GHEA Grapalat" w:hAnsi="GHEA Grapalat"/>
                <w:color w:val="000000"/>
                <w:sz w:val="24"/>
                <w:szCs w:val="24"/>
                <w:lang w:val="hy-AM"/>
              </w:rPr>
              <w:t xml:space="preserve">«ավանդատուի ընտրությամբ» բառերը </w:t>
            </w:r>
            <w:r w:rsidR="00460B6D">
              <w:rPr>
                <w:rFonts w:ascii="GHEA Grapalat" w:hAnsi="GHEA Grapalat"/>
                <w:color w:val="000000"/>
                <w:sz w:val="24"/>
                <w:szCs w:val="24"/>
                <w:lang w:val="hy-AM"/>
              </w:rPr>
              <w:t>փոխարինվել է</w:t>
            </w:r>
            <w:r w:rsidR="00460B6D" w:rsidRPr="00FB4D81">
              <w:rPr>
                <w:rFonts w:ascii="GHEA Grapalat" w:hAnsi="GHEA Grapalat"/>
                <w:color w:val="000000"/>
                <w:sz w:val="24"/>
                <w:szCs w:val="24"/>
                <w:lang w:val="hy-AM"/>
              </w:rPr>
              <w:t xml:space="preserve"> «որն ընտրվում է ավանդատուի կողմից» բառերով։</w:t>
            </w:r>
          </w:p>
        </w:tc>
      </w:tr>
      <w:tr w:rsidR="00FB4D81" w:rsidRPr="00FB4D81" w:rsidTr="00113B8D">
        <w:trPr>
          <w:jc w:val="center"/>
        </w:trPr>
        <w:tc>
          <w:tcPr>
            <w:tcW w:w="8275" w:type="dxa"/>
          </w:tcPr>
          <w:p w:rsidR="00FB4D81" w:rsidRPr="00FB4D81" w:rsidRDefault="00FB4D81" w:rsidP="00FB4D81">
            <w:pPr>
              <w:spacing w:line="360" w:lineRule="auto"/>
              <w:ind w:left="90" w:firstLine="450"/>
              <w:jc w:val="both"/>
              <w:rPr>
                <w:rFonts w:ascii="GHEA Grapalat" w:hAnsi="GHEA Grapalat"/>
                <w:color w:val="000000" w:themeColor="text1"/>
                <w:sz w:val="24"/>
                <w:szCs w:val="24"/>
                <w:shd w:val="clear" w:color="auto" w:fill="FFFFFF"/>
                <w:lang w:val="hy-AM"/>
              </w:rPr>
            </w:pPr>
            <w:r w:rsidRPr="00FB4D81">
              <w:rPr>
                <w:rFonts w:ascii="GHEA Grapalat" w:eastAsia="Microsoft JhengHei" w:hAnsi="GHEA Grapalat" w:cs="Microsoft JhengHei"/>
                <w:color w:val="000000"/>
                <w:sz w:val="24"/>
                <w:szCs w:val="24"/>
                <w:lang w:val="hy-AM"/>
              </w:rPr>
              <w:t>2</w:t>
            </w:r>
            <w:r w:rsidRPr="00FB4D81">
              <w:rPr>
                <w:rFonts w:ascii="Cambria Math" w:eastAsia="Microsoft JhengHei" w:hAnsi="Cambria Math" w:cs="Cambria Math"/>
                <w:color w:val="000000"/>
                <w:sz w:val="24"/>
                <w:szCs w:val="24"/>
                <w:lang w:val="hy-AM"/>
              </w:rPr>
              <w:t>․</w:t>
            </w:r>
            <w:r w:rsidRPr="00FB4D81">
              <w:rPr>
                <w:rFonts w:ascii="GHEA Grapalat" w:eastAsia="Microsoft JhengHei" w:hAnsi="GHEA Grapalat" w:cs="Microsoft JhengHei"/>
                <w:color w:val="000000"/>
                <w:sz w:val="24"/>
                <w:szCs w:val="24"/>
                <w:lang w:val="hy-AM"/>
              </w:rPr>
              <w:t xml:space="preserve"> </w:t>
            </w:r>
            <w:r w:rsidRPr="00FB4D81">
              <w:rPr>
                <w:rFonts w:ascii="GHEA Grapalat" w:eastAsia="Times New Roman" w:hAnsi="GHEA Grapalat"/>
                <w:color w:val="000000"/>
                <w:sz w:val="24"/>
                <w:szCs w:val="24"/>
                <w:lang w:val="hy-AM"/>
              </w:rPr>
              <w:t xml:space="preserve">Նախագծի 3-րդ </w:t>
            </w:r>
            <w:r w:rsidRPr="00FB4D81">
              <w:rPr>
                <w:rFonts w:ascii="GHEA Grapalat" w:hAnsi="GHEA Grapalat"/>
                <w:color w:val="000000"/>
                <w:sz w:val="24"/>
                <w:szCs w:val="24"/>
                <w:lang w:val="hy-AM"/>
              </w:rPr>
              <w:t>կետի</w:t>
            </w:r>
            <w:r w:rsidRPr="00FB4D81">
              <w:rPr>
                <w:rFonts w:ascii="GHEA Grapalat" w:eastAsia="Times New Roman" w:hAnsi="GHEA Grapalat"/>
                <w:color w:val="000000"/>
                <w:sz w:val="24"/>
                <w:szCs w:val="24"/>
                <w:lang w:val="hy-AM"/>
              </w:rPr>
              <w:t xml:space="preserve"> համաձայն՝ </w:t>
            </w:r>
            <w:r w:rsidRPr="00FB4D81">
              <w:rPr>
                <w:rFonts w:ascii="GHEA Grapalat" w:hAnsi="GHEA Grapalat" w:cs="Arial"/>
                <w:color w:val="000000" w:themeColor="text1"/>
                <w:sz w:val="24"/>
                <w:szCs w:val="24"/>
                <w:shd w:val="clear" w:color="auto" w:fill="FFFFFF"/>
                <w:lang w:val="hy-AM"/>
              </w:rPr>
              <w:t>սույն</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որոշումն</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ուժի</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մեջ</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է</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մտնում</w:t>
            </w:r>
            <w:r w:rsidRPr="00FB4D81">
              <w:rPr>
                <w:rFonts w:ascii="GHEA Grapalat" w:hAnsi="GHEA Grapalat"/>
                <w:color w:val="000000" w:themeColor="text1"/>
                <w:sz w:val="24"/>
                <w:szCs w:val="24"/>
                <w:shd w:val="clear" w:color="auto" w:fill="FFFFFF"/>
                <w:lang w:val="hy-AM"/>
              </w:rPr>
              <w:t xml:space="preserve"> 2026 </w:t>
            </w:r>
            <w:r w:rsidRPr="00FB4D81">
              <w:rPr>
                <w:rFonts w:ascii="GHEA Grapalat" w:hAnsi="GHEA Grapalat" w:cs="Arial"/>
                <w:color w:val="000000" w:themeColor="text1"/>
                <w:sz w:val="24"/>
                <w:szCs w:val="24"/>
                <w:shd w:val="clear" w:color="auto" w:fill="FFFFFF"/>
                <w:lang w:val="hy-AM"/>
              </w:rPr>
              <w:t>թվականի</w:t>
            </w:r>
            <w:r w:rsidRPr="00FB4D81">
              <w:rPr>
                <w:rFonts w:ascii="GHEA Grapalat" w:hAnsi="GHEA Grapalat"/>
                <w:color w:val="000000" w:themeColor="text1"/>
                <w:sz w:val="24"/>
                <w:szCs w:val="24"/>
                <w:shd w:val="clear" w:color="auto" w:fill="FFFFFF"/>
                <w:lang w:val="hy-AM"/>
              </w:rPr>
              <w:t xml:space="preserve"> </w:t>
            </w:r>
            <w:r w:rsidRPr="00FB4D81">
              <w:rPr>
                <w:rFonts w:ascii="GHEA Grapalat" w:hAnsi="GHEA Grapalat" w:cs="Arial"/>
                <w:color w:val="000000" w:themeColor="text1"/>
                <w:sz w:val="24"/>
                <w:szCs w:val="24"/>
                <w:shd w:val="clear" w:color="auto" w:fill="FFFFFF"/>
                <w:lang w:val="hy-AM"/>
              </w:rPr>
              <w:t>հունվարի</w:t>
            </w:r>
            <w:r w:rsidRPr="00FB4D81">
              <w:rPr>
                <w:rFonts w:ascii="GHEA Grapalat" w:hAnsi="GHEA Grapalat"/>
                <w:color w:val="000000" w:themeColor="text1"/>
                <w:sz w:val="24"/>
                <w:szCs w:val="24"/>
                <w:shd w:val="clear" w:color="auto" w:fill="FFFFFF"/>
                <w:lang w:val="hy-AM"/>
              </w:rPr>
              <w:t xml:space="preserve"> 1-</w:t>
            </w:r>
            <w:r w:rsidRPr="00FB4D81">
              <w:rPr>
                <w:rFonts w:ascii="GHEA Grapalat" w:hAnsi="GHEA Grapalat" w:cs="Arial"/>
                <w:color w:val="000000" w:themeColor="text1"/>
                <w:sz w:val="24"/>
                <w:szCs w:val="24"/>
                <w:shd w:val="clear" w:color="auto" w:fill="FFFFFF"/>
                <w:lang w:val="hy-AM"/>
              </w:rPr>
              <w:t>ից</w:t>
            </w:r>
            <w:r w:rsidRPr="00FB4D81">
              <w:rPr>
                <w:rFonts w:ascii="GHEA Grapalat" w:hAnsi="GHEA Grapalat"/>
                <w:color w:val="000000" w:themeColor="text1"/>
                <w:sz w:val="24"/>
                <w:szCs w:val="24"/>
                <w:shd w:val="clear" w:color="auto" w:fill="FFFFFF"/>
                <w:lang w:val="hy-AM"/>
              </w:rPr>
              <w:t xml:space="preserve">, մինչդեռ նկատի ունենալով «Նորմատիվ իրավական ակտերի մասին» օրենքի 23-րդ հոդվածի 1-ին մասի </w:t>
            </w:r>
            <w:r w:rsidRPr="00FB4D81">
              <w:rPr>
                <w:rFonts w:ascii="GHEA Grapalat" w:hAnsi="GHEA Grapalat"/>
                <w:color w:val="000000" w:themeColor="text1"/>
                <w:sz w:val="24"/>
                <w:szCs w:val="24"/>
                <w:shd w:val="clear" w:color="auto" w:fill="FFFFFF"/>
                <w:lang w:val="hy-AM"/>
              </w:rPr>
              <w:lastRenderedPageBreak/>
              <w:t>կարգավորումները, որոնց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որոշման ուժի մեջ մտնելու ժամկետն անհրաժեշտ է վերանայել:</w:t>
            </w:r>
          </w:p>
        </w:tc>
        <w:tc>
          <w:tcPr>
            <w:tcW w:w="5310" w:type="dxa"/>
            <w:gridSpan w:val="2"/>
          </w:tcPr>
          <w:p w:rsidR="007C0DFA" w:rsidRDefault="007C0DFA" w:rsidP="007C0DFA">
            <w:pPr>
              <w:spacing w:line="360" w:lineRule="auto"/>
              <w:ind w:left="339"/>
              <w:rPr>
                <w:rFonts w:ascii="GHEA Grapalat" w:hAnsi="GHEA Grapalat"/>
                <w:sz w:val="24"/>
                <w:szCs w:val="24"/>
                <w:lang w:val="hy-AM"/>
              </w:rPr>
            </w:pPr>
            <w:r w:rsidRPr="00FB4D81">
              <w:rPr>
                <w:rFonts w:ascii="GHEA Grapalat" w:hAnsi="GHEA Grapalat"/>
                <w:sz w:val="24"/>
                <w:szCs w:val="24"/>
                <w:lang w:val="hy-AM"/>
              </w:rPr>
              <w:lastRenderedPageBreak/>
              <w:t>Ընդունվել է:</w:t>
            </w:r>
          </w:p>
          <w:p w:rsidR="00FB4D81" w:rsidRPr="007C0DFA" w:rsidRDefault="007C0DFA" w:rsidP="007C0DFA">
            <w:pPr>
              <w:spacing w:line="360" w:lineRule="auto"/>
              <w:ind w:left="339"/>
              <w:rPr>
                <w:rFonts w:ascii="GHEA Grapalat" w:hAnsi="GHEA Grapalat"/>
                <w:sz w:val="24"/>
                <w:szCs w:val="24"/>
              </w:rPr>
            </w:pPr>
            <w:r>
              <w:rPr>
                <w:rFonts w:ascii="GHEA Grapalat" w:hAnsi="GHEA Grapalat"/>
                <w:sz w:val="24"/>
                <w:szCs w:val="24"/>
              </w:rPr>
              <w:t xml:space="preserve">Նախագծի 3-րդ կետում՝ որոշումն որոշումն ուժի մեջ մտնելու համար </w:t>
            </w:r>
            <w:r>
              <w:rPr>
                <w:rFonts w:ascii="GHEA Grapalat" w:hAnsi="GHEA Grapalat"/>
                <w:sz w:val="24"/>
                <w:szCs w:val="24"/>
              </w:rPr>
              <w:lastRenderedPageBreak/>
              <w:t>առաջարկված՝ 01.01.2026 թ. ժամկետը վերանայվել է:</w:t>
            </w:r>
          </w:p>
        </w:tc>
      </w:tr>
      <w:tr w:rsidR="00FB4D81" w:rsidRPr="00FB4D81" w:rsidTr="00113B8D">
        <w:trPr>
          <w:jc w:val="center"/>
        </w:trPr>
        <w:tc>
          <w:tcPr>
            <w:tcW w:w="8275" w:type="dxa"/>
          </w:tcPr>
          <w:p w:rsidR="00FB4D81" w:rsidRPr="00FB4D81" w:rsidRDefault="00FB4D81" w:rsidP="007C0DFA">
            <w:pPr>
              <w:spacing w:line="360" w:lineRule="auto"/>
              <w:ind w:left="90" w:firstLine="450"/>
              <w:jc w:val="both"/>
              <w:rPr>
                <w:rFonts w:ascii="GHEA Grapalat" w:eastAsia="Times New Roman" w:hAnsi="GHEA Grapalat"/>
                <w:color w:val="000000"/>
                <w:sz w:val="24"/>
                <w:szCs w:val="24"/>
                <w:lang w:val="hy-AM"/>
              </w:rPr>
            </w:pPr>
            <w:r w:rsidRPr="00FB4D81">
              <w:rPr>
                <w:rFonts w:ascii="GHEA Grapalat" w:hAnsi="GHEA Grapalat"/>
                <w:color w:val="000000" w:themeColor="text1"/>
                <w:sz w:val="24"/>
                <w:szCs w:val="24"/>
                <w:shd w:val="clear" w:color="auto" w:fill="FFFFFF"/>
                <w:lang w:val="hy-AM"/>
              </w:rPr>
              <w:t xml:space="preserve">Նշվածի </w:t>
            </w:r>
            <w:r w:rsidRPr="00FB4D81">
              <w:rPr>
                <w:rFonts w:ascii="GHEA Grapalat" w:hAnsi="GHEA Grapalat"/>
                <w:color w:val="000000"/>
                <w:sz w:val="24"/>
                <w:szCs w:val="24"/>
                <w:lang w:val="hy-AM"/>
              </w:rPr>
              <w:t>համատեքստում</w:t>
            </w:r>
            <w:r w:rsidRPr="00FB4D81">
              <w:rPr>
                <w:rFonts w:ascii="GHEA Grapalat" w:hAnsi="GHEA Grapalat"/>
                <w:color w:val="000000" w:themeColor="text1"/>
                <w:sz w:val="24"/>
                <w:szCs w:val="24"/>
                <w:shd w:val="clear" w:color="auto" w:fill="FFFFFF"/>
                <w:lang w:val="hy-AM"/>
              </w:rPr>
              <w:t xml:space="preserve"> անհրաժեշտ է վերանայել նաև նախագծի </w:t>
            </w:r>
            <w:r w:rsidRPr="00FB4D81">
              <w:rPr>
                <w:rFonts w:ascii="GHEA Grapalat" w:eastAsia="Times New Roman" w:hAnsi="GHEA Grapalat"/>
                <w:color w:val="000000"/>
                <w:sz w:val="24"/>
                <w:szCs w:val="24"/>
                <w:lang w:val="hy-AM"/>
              </w:rPr>
              <w:t xml:space="preserve">Նախագծի 2-րդ կետի 9-րդ ենթակետով լրացվող </w:t>
            </w:r>
            <w:r w:rsidRPr="007C0DFA">
              <w:rPr>
                <w:rFonts w:ascii="GHEA Grapalat" w:hAnsi="GHEA Grapalat"/>
                <w:color w:val="000000" w:themeColor="text1"/>
                <w:sz w:val="24"/>
                <w:szCs w:val="24"/>
                <w:shd w:val="clear" w:color="auto" w:fill="FFFFFF"/>
                <w:lang w:val="hy-AM"/>
              </w:rPr>
              <w:t>կարգավորումների</w:t>
            </w:r>
            <w:r w:rsidRPr="00FB4D81">
              <w:rPr>
                <w:rFonts w:ascii="GHEA Grapalat" w:eastAsia="Times New Roman" w:hAnsi="GHEA Grapalat"/>
                <w:color w:val="000000"/>
                <w:sz w:val="24"/>
                <w:szCs w:val="24"/>
                <w:lang w:val="hy-AM"/>
              </w:rPr>
              <w:t xml:space="preserve"> ժամկետները:</w:t>
            </w:r>
            <w:bookmarkStart w:id="0" w:name="_GoBack"/>
            <w:bookmarkEnd w:id="0"/>
          </w:p>
        </w:tc>
        <w:tc>
          <w:tcPr>
            <w:tcW w:w="5310" w:type="dxa"/>
            <w:gridSpan w:val="2"/>
          </w:tcPr>
          <w:p w:rsidR="007C0DFA" w:rsidRDefault="007C0DFA" w:rsidP="007C0DFA">
            <w:pPr>
              <w:spacing w:line="360" w:lineRule="auto"/>
              <w:ind w:left="339"/>
              <w:rPr>
                <w:rFonts w:ascii="GHEA Grapalat" w:hAnsi="GHEA Grapalat"/>
                <w:sz w:val="24"/>
                <w:szCs w:val="24"/>
                <w:lang w:val="hy-AM"/>
              </w:rPr>
            </w:pPr>
            <w:r w:rsidRPr="00FB4D81">
              <w:rPr>
                <w:rFonts w:ascii="GHEA Grapalat" w:hAnsi="GHEA Grapalat"/>
                <w:sz w:val="24"/>
                <w:szCs w:val="24"/>
                <w:lang w:val="hy-AM"/>
              </w:rPr>
              <w:t>Ընդունվել է:</w:t>
            </w:r>
          </w:p>
          <w:p w:rsidR="00FB4D81" w:rsidRPr="00FB4D81" w:rsidRDefault="007C0DFA" w:rsidP="007C0DFA">
            <w:pPr>
              <w:spacing w:line="360" w:lineRule="auto"/>
              <w:ind w:firstLine="265"/>
              <w:jc w:val="both"/>
              <w:rPr>
                <w:rFonts w:ascii="GHEA Grapalat" w:hAnsi="GHEA Grapalat"/>
                <w:sz w:val="24"/>
                <w:szCs w:val="24"/>
                <w:lang w:val="hy-AM"/>
              </w:rPr>
            </w:pPr>
            <w:r>
              <w:rPr>
                <w:rFonts w:ascii="GHEA Grapalat" w:hAnsi="GHEA Grapalat"/>
                <w:sz w:val="24"/>
                <w:szCs w:val="24"/>
              </w:rPr>
              <w:t>Նախագծի</w:t>
            </w:r>
            <w:r>
              <w:rPr>
                <w:rFonts w:ascii="GHEA Grapalat" w:hAnsi="GHEA Grapalat"/>
                <w:sz w:val="24"/>
                <w:szCs w:val="24"/>
              </w:rPr>
              <w:t xml:space="preserve"> 2</w:t>
            </w:r>
            <w:r>
              <w:rPr>
                <w:rFonts w:ascii="GHEA Grapalat" w:hAnsi="GHEA Grapalat"/>
                <w:sz w:val="24"/>
                <w:szCs w:val="24"/>
              </w:rPr>
              <w:t>-րդ կետ</w:t>
            </w:r>
            <w:r>
              <w:rPr>
                <w:rFonts w:ascii="GHEA Grapalat" w:hAnsi="GHEA Grapalat"/>
                <w:sz w:val="24"/>
                <w:szCs w:val="24"/>
              </w:rPr>
              <w:t>ի 9-րդ ենթակետով</w:t>
            </w:r>
            <w:r>
              <w:rPr>
                <w:rFonts w:ascii="GHEA Grapalat" w:hAnsi="GHEA Grapalat"/>
                <w:sz w:val="24"/>
                <w:szCs w:val="24"/>
              </w:rPr>
              <w:t xml:space="preserve"> </w:t>
            </w:r>
            <w:r>
              <w:rPr>
                <w:rFonts w:ascii="GHEA Grapalat" w:hAnsi="GHEA Grapalat"/>
                <w:sz w:val="24"/>
                <w:szCs w:val="24"/>
              </w:rPr>
              <w:t xml:space="preserve">լրացվող 56-րդ և 57-րդ կետերը </w:t>
            </w:r>
            <w:r>
              <w:rPr>
                <w:rFonts w:ascii="GHEA Grapalat" w:hAnsi="GHEA Grapalat"/>
                <w:sz w:val="24"/>
                <w:szCs w:val="24"/>
              </w:rPr>
              <w:t xml:space="preserve">խմբագրվել </w:t>
            </w:r>
            <w:r>
              <w:rPr>
                <w:rFonts w:ascii="GHEA Grapalat" w:hAnsi="GHEA Grapalat"/>
                <w:sz w:val="24"/>
                <w:szCs w:val="24"/>
              </w:rPr>
              <w:t>են՝ հաշվի առնելով նախագծի 3-րդ կետով առաջարկվող՝ որոշումն ուժի մեջ մտնելու ժամկետը</w:t>
            </w:r>
            <w:r>
              <w:rPr>
                <w:rFonts w:ascii="GHEA Grapalat" w:hAnsi="GHEA Grapalat"/>
                <w:sz w:val="24"/>
                <w:szCs w:val="24"/>
              </w:rPr>
              <w:t>:</w:t>
            </w:r>
          </w:p>
        </w:tc>
      </w:tr>
    </w:tbl>
    <w:p w:rsidR="00AC7883" w:rsidRPr="00FB4D81" w:rsidRDefault="00AC7883" w:rsidP="00AC03AC">
      <w:pPr>
        <w:tabs>
          <w:tab w:val="left" w:pos="5490"/>
        </w:tabs>
        <w:spacing w:line="360" w:lineRule="auto"/>
        <w:rPr>
          <w:rFonts w:ascii="GHEA Grapalat" w:hAnsi="GHEA Grapalat"/>
          <w:sz w:val="24"/>
          <w:szCs w:val="24"/>
          <w:lang w:val="hy-AM"/>
        </w:rPr>
      </w:pPr>
    </w:p>
    <w:sectPr w:rsidR="00AC7883" w:rsidRPr="00FB4D81" w:rsidSect="00113B8D">
      <w:pgSz w:w="15840" w:h="12240" w:orient="landscape"/>
      <w:pgMar w:top="1080" w:right="709" w:bottom="16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CB9" w:rsidRDefault="00883CB9" w:rsidP="003A504D">
      <w:pPr>
        <w:spacing w:after="0" w:line="240" w:lineRule="auto"/>
      </w:pPr>
      <w:r>
        <w:separator/>
      </w:r>
    </w:p>
  </w:endnote>
  <w:endnote w:type="continuationSeparator" w:id="0">
    <w:p w:rsidR="00883CB9" w:rsidRDefault="00883CB9"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CB9" w:rsidRDefault="00883CB9" w:rsidP="003A504D">
      <w:pPr>
        <w:spacing w:after="0" w:line="240" w:lineRule="auto"/>
      </w:pPr>
      <w:r>
        <w:separator/>
      </w:r>
    </w:p>
  </w:footnote>
  <w:footnote w:type="continuationSeparator" w:id="0">
    <w:p w:rsidR="00883CB9" w:rsidRDefault="00883CB9"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8" w15:restartNumberingAfterBreak="0">
    <w:nsid w:val="0C7A50D3"/>
    <w:multiLevelType w:val="hybridMultilevel"/>
    <w:tmpl w:val="63121C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7B524D6"/>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C871F2"/>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4A82169"/>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39F7DAC"/>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3"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7"/>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21"/>
  </w:num>
  <w:num w:numId="11">
    <w:abstractNumId w:val="32"/>
  </w:num>
  <w:num w:numId="12">
    <w:abstractNumId w:val="17"/>
  </w:num>
  <w:num w:numId="13">
    <w:abstractNumId w:val="3"/>
  </w:num>
  <w:num w:numId="14">
    <w:abstractNumId w:val="33"/>
  </w:num>
  <w:num w:numId="15">
    <w:abstractNumId w:val="23"/>
  </w:num>
  <w:num w:numId="16">
    <w:abstractNumId w:val="22"/>
  </w:num>
  <w:num w:numId="17">
    <w:abstractNumId w:val="9"/>
  </w:num>
  <w:num w:numId="18">
    <w:abstractNumId w:val="6"/>
  </w:num>
  <w:num w:numId="19">
    <w:abstractNumId w:val="15"/>
  </w:num>
  <w:num w:numId="20">
    <w:abstractNumId w:val="29"/>
  </w:num>
  <w:num w:numId="21">
    <w:abstractNumId w:val="31"/>
  </w:num>
  <w:num w:numId="22">
    <w:abstractNumId w:val="4"/>
  </w:num>
  <w:num w:numId="23">
    <w:abstractNumId w:val="2"/>
  </w:num>
  <w:num w:numId="24">
    <w:abstractNumId w:val="16"/>
  </w:num>
  <w:num w:numId="25">
    <w:abstractNumId w:val="25"/>
  </w:num>
  <w:num w:numId="26">
    <w:abstractNumId w:val="24"/>
  </w:num>
  <w:num w:numId="27">
    <w:abstractNumId w:val="12"/>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5"/>
  </w:num>
  <w:num w:numId="31">
    <w:abstractNumId w:val="8"/>
  </w:num>
  <w:num w:numId="32">
    <w:abstractNumId w:val="30"/>
  </w:num>
  <w:num w:numId="33">
    <w:abstractNumId w:val="20"/>
  </w:num>
  <w:num w:numId="34">
    <w:abstractNumId w:val="11"/>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16855"/>
    <w:rsid w:val="000403E6"/>
    <w:rsid w:val="000427EC"/>
    <w:rsid w:val="0006173B"/>
    <w:rsid w:val="00066E52"/>
    <w:rsid w:val="0007566E"/>
    <w:rsid w:val="000756B1"/>
    <w:rsid w:val="00087C23"/>
    <w:rsid w:val="000A1050"/>
    <w:rsid w:val="000B5BAF"/>
    <w:rsid w:val="000B68AA"/>
    <w:rsid w:val="000B7D7C"/>
    <w:rsid w:val="000C5D2A"/>
    <w:rsid w:val="000D42B9"/>
    <w:rsid w:val="000D6ACF"/>
    <w:rsid w:val="000D7441"/>
    <w:rsid w:val="000D75A5"/>
    <w:rsid w:val="000E3743"/>
    <w:rsid w:val="000E38F0"/>
    <w:rsid w:val="000E4849"/>
    <w:rsid w:val="000E4E56"/>
    <w:rsid w:val="001071D6"/>
    <w:rsid w:val="00113B8D"/>
    <w:rsid w:val="0011789B"/>
    <w:rsid w:val="00123EA1"/>
    <w:rsid w:val="0012537B"/>
    <w:rsid w:val="0012558E"/>
    <w:rsid w:val="00131D35"/>
    <w:rsid w:val="00136593"/>
    <w:rsid w:val="001511E3"/>
    <w:rsid w:val="00163BC5"/>
    <w:rsid w:val="001762EC"/>
    <w:rsid w:val="00182BE6"/>
    <w:rsid w:val="001836CB"/>
    <w:rsid w:val="00191BB4"/>
    <w:rsid w:val="001A67F2"/>
    <w:rsid w:val="001A7A38"/>
    <w:rsid w:val="001B28E1"/>
    <w:rsid w:val="001E77D4"/>
    <w:rsid w:val="001F18CE"/>
    <w:rsid w:val="001F509E"/>
    <w:rsid w:val="00201446"/>
    <w:rsid w:val="002018B2"/>
    <w:rsid w:val="00212AE7"/>
    <w:rsid w:val="002209A8"/>
    <w:rsid w:val="002472FA"/>
    <w:rsid w:val="00261407"/>
    <w:rsid w:val="0028561C"/>
    <w:rsid w:val="00293061"/>
    <w:rsid w:val="00294D09"/>
    <w:rsid w:val="002A0494"/>
    <w:rsid w:val="002A30D2"/>
    <w:rsid w:val="002B07A1"/>
    <w:rsid w:val="002B1E4F"/>
    <w:rsid w:val="002C10FF"/>
    <w:rsid w:val="002C4B26"/>
    <w:rsid w:val="002E729D"/>
    <w:rsid w:val="002F672F"/>
    <w:rsid w:val="00304BED"/>
    <w:rsid w:val="00342A9C"/>
    <w:rsid w:val="003433AB"/>
    <w:rsid w:val="0034624E"/>
    <w:rsid w:val="0035543A"/>
    <w:rsid w:val="00361397"/>
    <w:rsid w:val="00361B62"/>
    <w:rsid w:val="00377113"/>
    <w:rsid w:val="00381F13"/>
    <w:rsid w:val="00381FF1"/>
    <w:rsid w:val="00393D66"/>
    <w:rsid w:val="003A156F"/>
    <w:rsid w:val="003A504D"/>
    <w:rsid w:val="003B01AC"/>
    <w:rsid w:val="003B4F89"/>
    <w:rsid w:val="003C4DD8"/>
    <w:rsid w:val="003E20C5"/>
    <w:rsid w:val="003E36AF"/>
    <w:rsid w:val="003E45BE"/>
    <w:rsid w:val="0041442C"/>
    <w:rsid w:val="00414D38"/>
    <w:rsid w:val="004229A9"/>
    <w:rsid w:val="004240B5"/>
    <w:rsid w:val="004271EE"/>
    <w:rsid w:val="004501BA"/>
    <w:rsid w:val="0045208A"/>
    <w:rsid w:val="00455193"/>
    <w:rsid w:val="00460B6D"/>
    <w:rsid w:val="00460C19"/>
    <w:rsid w:val="00465B5C"/>
    <w:rsid w:val="00471B84"/>
    <w:rsid w:val="00481219"/>
    <w:rsid w:val="004938EC"/>
    <w:rsid w:val="004C04F1"/>
    <w:rsid w:val="004C4022"/>
    <w:rsid w:val="004D0B27"/>
    <w:rsid w:val="004D2599"/>
    <w:rsid w:val="004D6949"/>
    <w:rsid w:val="004E7989"/>
    <w:rsid w:val="004F348F"/>
    <w:rsid w:val="00510F7F"/>
    <w:rsid w:val="0051218E"/>
    <w:rsid w:val="00513538"/>
    <w:rsid w:val="00522BCC"/>
    <w:rsid w:val="00524E0F"/>
    <w:rsid w:val="00550227"/>
    <w:rsid w:val="00560FB5"/>
    <w:rsid w:val="00566FB3"/>
    <w:rsid w:val="005754CC"/>
    <w:rsid w:val="00576FE1"/>
    <w:rsid w:val="005820AD"/>
    <w:rsid w:val="005838F7"/>
    <w:rsid w:val="005845DA"/>
    <w:rsid w:val="005863CD"/>
    <w:rsid w:val="005A3B93"/>
    <w:rsid w:val="005A55B9"/>
    <w:rsid w:val="005C51D9"/>
    <w:rsid w:val="005C6B3A"/>
    <w:rsid w:val="005E3423"/>
    <w:rsid w:val="005F0F45"/>
    <w:rsid w:val="00602855"/>
    <w:rsid w:val="00605644"/>
    <w:rsid w:val="00626E52"/>
    <w:rsid w:val="006400E8"/>
    <w:rsid w:val="00652236"/>
    <w:rsid w:val="00690CB8"/>
    <w:rsid w:val="00691089"/>
    <w:rsid w:val="006963E8"/>
    <w:rsid w:val="006B0514"/>
    <w:rsid w:val="006B2B91"/>
    <w:rsid w:val="006C1D71"/>
    <w:rsid w:val="006C484E"/>
    <w:rsid w:val="006D51F0"/>
    <w:rsid w:val="006D5C6E"/>
    <w:rsid w:val="006E44E5"/>
    <w:rsid w:val="00703A03"/>
    <w:rsid w:val="00704FCD"/>
    <w:rsid w:val="007256FF"/>
    <w:rsid w:val="00736017"/>
    <w:rsid w:val="00737016"/>
    <w:rsid w:val="00740697"/>
    <w:rsid w:val="00750277"/>
    <w:rsid w:val="00755137"/>
    <w:rsid w:val="0076019D"/>
    <w:rsid w:val="00760E25"/>
    <w:rsid w:val="00761653"/>
    <w:rsid w:val="00763CEF"/>
    <w:rsid w:val="00764166"/>
    <w:rsid w:val="00772738"/>
    <w:rsid w:val="00776D4E"/>
    <w:rsid w:val="00791924"/>
    <w:rsid w:val="0079240C"/>
    <w:rsid w:val="007C0DFA"/>
    <w:rsid w:val="007D2454"/>
    <w:rsid w:val="007F60CE"/>
    <w:rsid w:val="00801563"/>
    <w:rsid w:val="00806660"/>
    <w:rsid w:val="00815A02"/>
    <w:rsid w:val="00820D82"/>
    <w:rsid w:val="00823279"/>
    <w:rsid w:val="0082363E"/>
    <w:rsid w:val="00835ED8"/>
    <w:rsid w:val="00843CAF"/>
    <w:rsid w:val="008506B9"/>
    <w:rsid w:val="008511ED"/>
    <w:rsid w:val="00857AC9"/>
    <w:rsid w:val="008679AA"/>
    <w:rsid w:val="00876E77"/>
    <w:rsid w:val="00883CB9"/>
    <w:rsid w:val="00884941"/>
    <w:rsid w:val="00887C99"/>
    <w:rsid w:val="008D2B23"/>
    <w:rsid w:val="008D4582"/>
    <w:rsid w:val="008E5ED0"/>
    <w:rsid w:val="008F39A7"/>
    <w:rsid w:val="009050DA"/>
    <w:rsid w:val="00920CAD"/>
    <w:rsid w:val="00924ACA"/>
    <w:rsid w:val="00935574"/>
    <w:rsid w:val="009366E5"/>
    <w:rsid w:val="009376E0"/>
    <w:rsid w:val="009460F6"/>
    <w:rsid w:val="00946340"/>
    <w:rsid w:val="0095260D"/>
    <w:rsid w:val="00952EAC"/>
    <w:rsid w:val="00954ED1"/>
    <w:rsid w:val="00960C6D"/>
    <w:rsid w:val="00965AA7"/>
    <w:rsid w:val="009851F0"/>
    <w:rsid w:val="009B018A"/>
    <w:rsid w:val="009B1269"/>
    <w:rsid w:val="009D0E37"/>
    <w:rsid w:val="009D4629"/>
    <w:rsid w:val="009E6578"/>
    <w:rsid w:val="009E7441"/>
    <w:rsid w:val="00A0105C"/>
    <w:rsid w:val="00A04B75"/>
    <w:rsid w:val="00A04E09"/>
    <w:rsid w:val="00A30C38"/>
    <w:rsid w:val="00A322D4"/>
    <w:rsid w:val="00A36B07"/>
    <w:rsid w:val="00A3730B"/>
    <w:rsid w:val="00A373F9"/>
    <w:rsid w:val="00A40C1A"/>
    <w:rsid w:val="00A53FF6"/>
    <w:rsid w:val="00A71111"/>
    <w:rsid w:val="00A72917"/>
    <w:rsid w:val="00A976FA"/>
    <w:rsid w:val="00AA4EEC"/>
    <w:rsid w:val="00AA688E"/>
    <w:rsid w:val="00AA7249"/>
    <w:rsid w:val="00AB72AD"/>
    <w:rsid w:val="00AC03AC"/>
    <w:rsid w:val="00AC304B"/>
    <w:rsid w:val="00AC5E7F"/>
    <w:rsid w:val="00AC62CE"/>
    <w:rsid w:val="00AC7883"/>
    <w:rsid w:val="00AD199E"/>
    <w:rsid w:val="00AE146C"/>
    <w:rsid w:val="00AF0692"/>
    <w:rsid w:val="00AF26BC"/>
    <w:rsid w:val="00B1039C"/>
    <w:rsid w:val="00B17EC5"/>
    <w:rsid w:val="00B21BC7"/>
    <w:rsid w:val="00B22DD8"/>
    <w:rsid w:val="00B46C27"/>
    <w:rsid w:val="00B500C3"/>
    <w:rsid w:val="00B53CEC"/>
    <w:rsid w:val="00B6564B"/>
    <w:rsid w:val="00B73BE9"/>
    <w:rsid w:val="00B75558"/>
    <w:rsid w:val="00B76B38"/>
    <w:rsid w:val="00B85F7A"/>
    <w:rsid w:val="00B931B5"/>
    <w:rsid w:val="00B95E32"/>
    <w:rsid w:val="00B9617F"/>
    <w:rsid w:val="00BA2D8F"/>
    <w:rsid w:val="00BA799A"/>
    <w:rsid w:val="00BD3914"/>
    <w:rsid w:val="00BE0913"/>
    <w:rsid w:val="00BE1F6B"/>
    <w:rsid w:val="00BE49C3"/>
    <w:rsid w:val="00BF038B"/>
    <w:rsid w:val="00C071BD"/>
    <w:rsid w:val="00C1462E"/>
    <w:rsid w:val="00C17B5A"/>
    <w:rsid w:val="00C239EF"/>
    <w:rsid w:val="00C24E48"/>
    <w:rsid w:val="00C26C07"/>
    <w:rsid w:val="00C3583F"/>
    <w:rsid w:val="00C446E2"/>
    <w:rsid w:val="00C5572A"/>
    <w:rsid w:val="00C57D95"/>
    <w:rsid w:val="00C62C3E"/>
    <w:rsid w:val="00C63922"/>
    <w:rsid w:val="00C71E1D"/>
    <w:rsid w:val="00CA505D"/>
    <w:rsid w:val="00CA7BD0"/>
    <w:rsid w:val="00CE45A5"/>
    <w:rsid w:val="00CF476B"/>
    <w:rsid w:val="00D00B88"/>
    <w:rsid w:val="00D02A78"/>
    <w:rsid w:val="00D20863"/>
    <w:rsid w:val="00D30846"/>
    <w:rsid w:val="00D31EED"/>
    <w:rsid w:val="00D47263"/>
    <w:rsid w:val="00D566C6"/>
    <w:rsid w:val="00D6172C"/>
    <w:rsid w:val="00D62EDE"/>
    <w:rsid w:val="00D86C31"/>
    <w:rsid w:val="00DB2804"/>
    <w:rsid w:val="00DD288B"/>
    <w:rsid w:val="00DD5A0D"/>
    <w:rsid w:val="00E07242"/>
    <w:rsid w:val="00E148FF"/>
    <w:rsid w:val="00E21C33"/>
    <w:rsid w:val="00E24117"/>
    <w:rsid w:val="00E26B39"/>
    <w:rsid w:val="00E33AE7"/>
    <w:rsid w:val="00E349FF"/>
    <w:rsid w:val="00E35385"/>
    <w:rsid w:val="00E4426D"/>
    <w:rsid w:val="00E46092"/>
    <w:rsid w:val="00E61872"/>
    <w:rsid w:val="00E702D1"/>
    <w:rsid w:val="00E73026"/>
    <w:rsid w:val="00E84468"/>
    <w:rsid w:val="00EA6352"/>
    <w:rsid w:val="00EB76FB"/>
    <w:rsid w:val="00EC2EDC"/>
    <w:rsid w:val="00ED046C"/>
    <w:rsid w:val="00ED69FD"/>
    <w:rsid w:val="00EF3183"/>
    <w:rsid w:val="00F132AB"/>
    <w:rsid w:val="00F21472"/>
    <w:rsid w:val="00F22BD9"/>
    <w:rsid w:val="00F23B86"/>
    <w:rsid w:val="00F33A2C"/>
    <w:rsid w:val="00F34E34"/>
    <w:rsid w:val="00F42A14"/>
    <w:rsid w:val="00F4718D"/>
    <w:rsid w:val="00F56BEF"/>
    <w:rsid w:val="00F70910"/>
    <w:rsid w:val="00F716BB"/>
    <w:rsid w:val="00F7767B"/>
    <w:rsid w:val="00F863DB"/>
    <w:rsid w:val="00F92319"/>
    <w:rsid w:val="00F9394D"/>
    <w:rsid w:val="00F93BE0"/>
    <w:rsid w:val="00FA5BE0"/>
    <w:rsid w:val="00FB2D3B"/>
    <w:rsid w:val="00FB4D81"/>
    <w:rsid w:val="00FC4837"/>
    <w:rsid w:val="00FC5173"/>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E7F8A"/>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uiPriority w:val="99"/>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uiPriority w:val="99"/>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 w:type="paragraph" w:styleId="BodyText">
    <w:name w:val="Body Text"/>
    <w:basedOn w:val="Normal"/>
    <w:link w:val="BodyTextChar"/>
    <w:rsid w:val="00E8446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E8446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85238863">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1108954">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199448538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4</Pages>
  <Words>520</Words>
  <Characters>2967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https:/mul2-mss.gov.am/tasks/1564008/oneclick/ampopatert.docx?token=91aa74962f9ae738fe5ef9b7cf613444</cp:keywords>
  <cp:lastModifiedBy>Astghik.Avagyan</cp:lastModifiedBy>
  <cp:revision>14</cp:revision>
  <dcterms:created xsi:type="dcterms:W3CDTF">2022-12-08T05:36:00Z</dcterms:created>
  <dcterms:modified xsi:type="dcterms:W3CDTF">2026-01-19T12:59:00Z</dcterms:modified>
</cp:coreProperties>
</file>