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095" w:rsidRDefault="00EE4095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4095" w:rsidRDefault="00EE4095" w:rsidP="00A71CED">
      <w:pPr>
        <w:jc w:val="center"/>
      </w:pPr>
    </w:p>
    <w:p w:rsidR="00EE4095" w:rsidRDefault="00EE4095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E4095" w:rsidRDefault="00EE4095" w:rsidP="00A71CED">
      <w:pPr>
        <w:pStyle w:val="mechtex"/>
        <w:rPr>
          <w:rFonts w:ascii="GHEA Mariam" w:hAnsi="GHEA Mariam"/>
          <w:b/>
        </w:rPr>
      </w:pPr>
    </w:p>
    <w:p w:rsidR="00EE4095" w:rsidRDefault="00EE4095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E4095" w:rsidRPr="00EE4095" w:rsidRDefault="00EE4095" w:rsidP="00A71CED">
      <w:pPr>
        <w:jc w:val="center"/>
        <w:rPr>
          <w:rFonts w:ascii="GHEA Mariam" w:hAnsi="GHEA Mariam"/>
          <w:sz w:val="16"/>
          <w:szCs w:val="24"/>
        </w:rPr>
      </w:pPr>
    </w:p>
    <w:p w:rsidR="00EE4095" w:rsidRPr="00EE4095" w:rsidRDefault="00EE4095" w:rsidP="00A71CED">
      <w:pPr>
        <w:jc w:val="center"/>
        <w:rPr>
          <w:rFonts w:ascii="GHEA Mariam" w:hAnsi="GHEA Mariam"/>
          <w:sz w:val="4"/>
          <w:szCs w:val="24"/>
        </w:rPr>
      </w:pPr>
    </w:p>
    <w:p w:rsidR="00EE4095" w:rsidRPr="008E1B5A" w:rsidRDefault="00EE4095" w:rsidP="00A71CED">
      <w:pPr>
        <w:jc w:val="center"/>
        <w:rPr>
          <w:rFonts w:ascii="GHEA Mariam" w:hAnsi="GHEA Mariam"/>
          <w:sz w:val="24"/>
          <w:szCs w:val="24"/>
        </w:rPr>
      </w:pPr>
    </w:p>
    <w:p w:rsidR="00EE4095" w:rsidRPr="00EE4095" w:rsidRDefault="00EE4095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22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EE4095" w:rsidRDefault="00EE4095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E4095" w:rsidRPr="00EE4095" w:rsidRDefault="00EE4095" w:rsidP="00A71CED">
      <w:pPr>
        <w:jc w:val="center"/>
        <w:rPr>
          <w:rFonts w:ascii="GHEA Mariam" w:hAnsi="GHEA Mariam"/>
          <w:sz w:val="8"/>
          <w:szCs w:val="24"/>
          <w:lang w:val="fr-FR"/>
        </w:rPr>
      </w:pPr>
    </w:p>
    <w:p w:rsidR="00EE4095" w:rsidRPr="00EE4095" w:rsidRDefault="00EE4095" w:rsidP="00A71CED">
      <w:pPr>
        <w:jc w:val="center"/>
        <w:rPr>
          <w:rFonts w:ascii="GHEA Mariam" w:hAnsi="GHEA Mariam"/>
          <w:sz w:val="18"/>
          <w:szCs w:val="24"/>
          <w:lang w:val="fr-FR"/>
        </w:rPr>
      </w:pPr>
    </w:p>
    <w:p w:rsidR="00EE4095" w:rsidRDefault="0066786B" w:rsidP="00EE4095">
      <w:pPr>
        <w:pStyle w:val="mechtex"/>
        <w:rPr>
          <w:rFonts w:ascii="GHEA Mariam" w:hAnsi="GHEA Mariam" w:cs="Arial"/>
          <w:sz w:val="24"/>
          <w:lang w:val="hy-AM"/>
        </w:rPr>
      </w:pPr>
      <w:r w:rsidRPr="0066786B">
        <w:rPr>
          <w:rFonts w:ascii="GHEA Mariam" w:hAnsi="GHEA Mariam" w:cs="Arial"/>
          <w:spacing w:val="-8"/>
          <w:sz w:val="24"/>
          <w:lang w:val="fr-FR"/>
        </w:rPr>
        <w:t>«</w:t>
      </w:r>
      <w:r w:rsidR="00EE4095" w:rsidRPr="00EE4095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="00EE4095" w:rsidRPr="00EE4095">
        <w:rPr>
          <w:rFonts w:ascii="GHEA Mariam" w:hAnsi="GHEA Mariam"/>
          <w:spacing w:val="-8"/>
          <w:sz w:val="24"/>
          <w:lang w:val="hy-AM"/>
        </w:rPr>
        <w:t xml:space="preserve"> </w:t>
      </w:r>
      <w:r w:rsidR="00EE4095" w:rsidRPr="00EE4095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="00EE4095" w:rsidRPr="00EE4095">
        <w:rPr>
          <w:rFonts w:ascii="GHEA Mariam" w:hAnsi="GHEA Mariam"/>
          <w:spacing w:val="-8"/>
          <w:sz w:val="24"/>
          <w:lang w:val="hy-AM"/>
        </w:rPr>
        <w:t xml:space="preserve"> </w:t>
      </w:r>
      <w:r w:rsidR="00EE4095" w:rsidRPr="00EE4095">
        <w:rPr>
          <w:rFonts w:ascii="GHEA Mariam" w:hAnsi="GHEA Mariam" w:cs="Arial"/>
          <w:spacing w:val="-8"/>
          <w:sz w:val="24"/>
          <w:lang w:val="hy-AM"/>
        </w:rPr>
        <w:t>ԵՎ</w:t>
      </w:r>
      <w:r w:rsidR="00EE4095" w:rsidRPr="00EE4095">
        <w:rPr>
          <w:rFonts w:ascii="GHEA Mariam" w:hAnsi="GHEA Mariam"/>
          <w:spacing w:val="-8"/>
          <w:sz w:val="24"/>
          <w:lang w:val="hy-AM"/>
        </w:rPr>
        <w:t xml:space="preserve"> </w:t>
      </w:r>
      <w:r w:rsidR="00EE4095" w:rsidRPr="00EE4095">
        <w:rPr>
          <w:rFonts w:ascii="GHEA Mariam" w:hAnsi="GHEA Mariam" w:cs="Arial"/>
          <w:spacing w:val="-8"/>
          <w:sz w:val="24"/>
          <w:lang w:val="hy-AM"/>
        </w:rPr>
        <w:t>ՎԵՐԱԿԱՌՈՒՑՄԱՆ</w:t>
      </w:r>
      <w:r w:rsidR="00EE4095" w:rsidRPr="00EE4095">
        <w:rPr>
          <w:rFonts w:ascii="GHEA Mariam" w:hAnsi="GHEA Mariam"/>
          <w:spacing w:val="-8"/>
          <w:sz w:val="24"/>
          <w:lang w:val="hy-AM"/>
        </w:rPr>
        <w:t xml:space="preserve"> </w:t>
      </w:r>
      <w:r w:rsidR="00EE4095" w:rsidRPr="00EE4095">
        <w:rPr>
          <w:rFonts w:ascii="GHEA Mariam" w:hAnsi="GHEA Mariam" w:cs="Arial"/>
          <w:spacing w:val="-8"/>
          <w:sz w:val="24"/>
          <w:lang w:val="hy-AM"/>
        </w:rPr>
        <w:t>ԵՎ</w:t>
      </w:r>
      <w:r w:rsidR="00EE4095" w:rsidRPr="00EE4095">
        <w:rPr>
          <w:rFonts w:ascii="GHEA Mariam" w:hAnsi="GHEA Mariam"/>
          <w:spacing w:val="-8"/>
          <w:sz w:val="24"/>
          <w:lang w:val="hy-AM"/>
        </w:rPr>
        <w:t xml:space="preserve"> </w:t>
      </w:r>
      <w:r w:rsidR="00EE4095" w:rsidRPr="00EE4095">
        <w:rPr>
          <w:rFonts w:ascii="GHEA Mariam" w:hAnsi="GHEA Mariam" w:cs="Arial"/>
          <w:spacing w:val="-8"/>
          <w:sz w:val="24"/>
          <w:lang w:val="hy-AM"/>
        </w:rPr>
        <w:t>ԶԱՐԳԱՑ</w:t>
      </w:r>
      <w:r w:rsidR="00EE4095" w:rsidRPr="00EE4095">
        <w:rPr>
          <w:rFonts w:ascii="GHEA Mariam" w:hAnsi="GHEA Mariam" w:cs="Arial"/>
          <w:spacing w:val="-8"/>
          <w:sz w:val="24"/>
          <w:lang w:val="hy-AM"/>
        </w:rPr>
        <w:softHyphen/>
        <w:t>ՄԱ</w:t>
      </w:r>
      <w:r w:rsidR="00EE4095" w:rsidRPr="00EE4095">
        <w:rPr>
          <w:rFonts w:ascii="GHEA Mariam" w:hAnsi="GHEA Mariam" w:cs="Arial"/>
          <w:sz w:val="24"/>
          <w:lang w:val="hy-AM"/>
        </w:rPr>
        <w:t>Ն</w:t>
      </w:r>
      <w:r w:rsidR="00EE4095" w:rsidRPr="00EE4095">
        <w:rPr>
          <w:rFonts w:ascii="GHEA Mariam" w:hAnsi="GHEA Mariam"/>
          <w:sz w:val="24"/>
          <w:lang w:val="hy-AM"/>
        </w:rPr>
        <w:t xml:space="preserve"> </w:t>
      </w:r>
      <w:r w:rsidR="00EE4095" w:rsidRPr="00EE4095">
        <w:rPr>
          <w:rFonts w:ascii="GHEA Mariam" w:hAnsi="GHEA Mariam" w:cs="Arial"/>
          <w:spacing w:val="-8"/>
          <w:sz w:val="24"/>
          <w:lang w:val="hy-AM"/>
        </w:rPr>
        <w:t>ԵՎՐՈՊԱԿԱՆ</w:t>
      </w:r>
      <w:r w:rsidR="00EE4095" w:rsidRPr="00EE4095">
        <w:rPr>
          <w:rFonts w:ascii="GHEA Mariam" w:hAnsi="GHEA Mariam"/>
          <w:spacing w:val="-8"/>
          <w:sz w:val="24"/>
          <w:lang w:val="hy-AM"/>
        </w:rPr>
        <w:t xml:space="preserve"> </w:t>
      </w:r>
      <w:r w:rsidR="00EE4095" w:rsidRPr="00EE4095">
        <w:rPr>
          <w:rFonts w:ascii="GHEA Mariam" w:hAnsi="GHEA Mariam" w:cs="Arial"/>
          <w:spacing w:val="-8"/>
          <w:sz w:val="24"/>
          <w:lang w:val="hy-AM"/>
        </w:rPr>
        <w:t>ԲԱՆԿԻ</w:t>
      </w:r>
      <w:r w:rsidR="00EE4095" w:rsidRPr="00EE4095">
        <w:rPr>
          <w:rFonts w:ascii="GHEA Mariam" w:hAnsi="GHEA Mariam"/>
          <w:spacing w:val="-8"/>
          <w:sz w:val="24"/>
          <w:lang w:val="hy-AM"/>
        </w:rPr>
        <w:t xml:space="preserve"> </w:t>
      </w:r>
      <w:r w:rsidR="00EE4095" w:rsidRPr="00EE4095">
        <w:rPr>
          <w:rFonts w:ascii="GHEA Mariam" w:hAnsi="GHEA Mariam" w:cs="Arial"/>
          <w:spacing w:val="-8"/>
          <w:sz w:val="24"/>
          <w:lang w:val="hy-AM"/>
        </w:rPr>
        <w:t>ՄԻՋԵՎ</w:t>
      </w:r>
      <w:r w:rsidR="00EE4095" w:rsidRPr="00EE4095">
        <w:rPr>
          <w:rFonts w:ascii="GHEA Mariam" w:hAnsi="GHEA Mariam"/>
          <w:spacing w:val="-8"/>
          <w:sz w:val="24"/>
          <w:lang w:val="hy-AM"/>
        </w:rPr>
        <w:t xml:space="preserve"> 2016 </w:t>
      </w:r>
      <w:r w:rsidR="00EE4095" w:rsidRPr="00EE4095">
        <w:rPr>
          <w:rFonts w:ascii="GHEA Mariam" w:hAnsi="GHEA Mariam" w:cs="Arial"/>
          <w:spacing w:val="-8"/>
          <w:sz w:val="24"/>
          <w:lang w:val="hy-AM"/>
        </w:rPr>
        <w:t>ԹՎԱԿԱՆԻ</w:t>
      </w:r>
      <w:r w:rsidR="00EE4095" w:rsidRPr="00EE4095">
        <w:rPr>
          <w:rFonts w:ascii="GHEA Mariam" w:hAnsi="GHEA Mariam"/>
          <w:spacing w:val="-8"/>
          <w:sz w:val="24"/>
          <w:lang w:val="hy-AM"/>
        </w:rPr>
        <w:t xml:space="preserve"> </w:t>
      </w:r>
      <w:r w:rsidR="00EE4095" w:rsidRPr="00EE4095">
        <w:rPr>
          <w:rFonts w:ascii="GHEA Mariam" w:hAnsi="GHEA Mariam" w:cs="Arial"/>
          <w:spacing w:val="-8"/>
          <w:sz w:val="24"/>
          <w:lang w:val="hy-AM"/>
        </w:rPr>
        <w:t>ԱՊՐԻԼԻ</w:t>
      </w:r>
      <w:r w:rsidR="00EE4095" w:rsidRPr="00EE4095">
        <w:rPr>
          <w:rFonts w:ascii="GHEA Mariam" w:hAnsi="GHEA Mariam"/>
          <w:spacing w:val="-8"/>
          <w:sz w:val="24"/>
          <w:lang w:val="hy-AM"/>
        </w:rPr>
        <w:t xml:space="preserve"> 5-</w:t>
      </w:r>
      <w:r w:rsidR="00EE4095" w:rsidRPr="00EE4095">
        <w:rPr>
          <w:rFonts w:ascii="GHEA Mariam" w:hAnsi="GHEA Mariam" w:cs="Arial"/>
          <w:spacing w:val="-8"/>
          <w:sz w:val="24"/>
          <w:lang w:val="hy-AM"/>
        </w:rPr>
        <w:t>ԻՆ</w:t>
      </w:r>
      <w:r w:rsidR="00EE4095" w:rsidRPr="00EE4095">
        <w:rPr>
          <w:rFonts w:ascii="GHEA Mariam" w:hAnsi="GHEA Mariam"/>
          <w:spacing w:val="-8"/>
          <w:sz w:val="24"/>
          <w:lang w:val="hy-AM"/>
        </w:rPr>
        <w:t xml:space="preserve"> </w:t>
      </w:r>
      <w:r w:rsidR="00EE4095" w:rsidRPr="00EE4095">
        <w:rPr>
          <w:rFonts w:ascii="GHEA Mariam" w:hAnsi="GHEA Mariam" w:cs="Arial"/>
          <w:spacing w:val="-8"/>
          <w:sz w:val="24"/>
          <w:lang w:val="hy-AM"/>
        </w:rPr>
        <w:t>ՍՏՈՐԱԳՐՎԱԾ</w:t>
      </w:r>
      <w:r w:rsidR="00EE4095" w:rsidRPr="00EE4095">
        <w:rPr>
          <w:rFonts w:ascii="GHEA Mariam" w:hAnsi="GHEA Mariam"/>
          <w:sz w:val="24"/>
          <w:lang w:val="hy-AM"/>
        </w:rPr>
        <w:t xml:space="preserve"> «</w:t>
      </w:r>
      <w:r w:rsidR="00EE4095" w:rsidRPr="00EE4095">
        <w:rPr>
          <w:rFonts w:ascii="GHEA Mariam" w:hAnsi="GHEA Mariam" w:cs="Arial"/>
          <w:sz w:val="24"/>
          <w:lang w:val="hy-AM"/>
        </w:rPr>
        <w:t>ԿՈՏԱՅՔԻ</w:t>
      </w:r>
      <w:r w:rsidR="00EE4095" w:rsidRPr="00EE4095">
        <w:rPr>
          <w:rFonts w:ascii="GHEA Mariam" w:hAnsi="GHEA Mariam"/>
          <w:sz w:val="24"/>
          <w:lang w:val="hy-AM"/>
        </w:rPr>
        <w:t xml:space="preserve"> </w:t>
      </w:r>
      <w:r w:rsidR="00EE4095">
        <w:rPr>
          <w:rFonts w:ascii="GHEA Mariam" w:hAnsi="GHEA Mariam"/>
          <w:sz w:val="24"/>
          <w:lang w:val="hy-AM"/>
        </w:rPr>
        <w:t xml:space="preserve"> </w:t>
      </w:r>
      <w:r w:rsidR="00EE4095" w:rsidRPr="00EE4095">
        <w:rPr>
          <w:rFonts w:ascii="GHEA Mariam" w:hAnsi="GHEA Mariam" w:cs="Arial"/>
          <w:sz w:val="24"/>
          <w:lang w:val="hy-AM"/>
        </w:rPr>
        <w:t>ԵՎ</w:t>
      </w:r>
      <w:r w:rsidR="00EE4095">
        <w:rPr>
          <w:rFonts w:ascii="GHEA Mariam" w:hAnsi="GHEA Mariam" w:cs="Arial"/>
          <w:sz w:val="24"/>
          <w:lang w:val="hy-AM"/>
        </w:rPr>
        <w:t xml:space="preserve"> </w:t>
      </w:r>
      <w:r w:rsidR="00EE4095" w:rsidRPr="00EE4095">
        <w:rPr>
          <w:rFonts w:ascii="GHEA Mariam" w:hAnsi="GHEA Mariam"/>
          <w:sz w:val="24"/>
          <w:lang w:val="hy-AM"/>
        </w:rPr>
        <w:t xml:space="preserve"> </w:t>
      </w:r>
      <w:r w:rsidR="00EE4095" w:rsidRPr="00EE4095">
        <w:rPr>
          <w:rFonts w:ascii="GHEA Mariam" w:hAnsi="GHEA Mariam" w:cs="Arial"/>
          <w:sz w:val="24"/>
          <w:lang w:val="hy-AM"/>
        </w:rPr>
        <w:t>ԳԵՂԱՐՔՈՒՆԻՔԻ</w:t>
      </w:r>
      <w:r w:rsidR="00EE4095">
        <w:rPr>
          <w:rFonts w:ascii="GHEA Mariam" w:hAnsi="GHEA Mariam" w:cs="Arial"/>
          <w:sz w:val="24"/>
          <w:lang w:val="hy-AM"/>
        </w:rPr>
        <w:t xml:space="preserve"> </w:t>
      </w:r>
      <w:r w:rsidR="00EE4095" w:rsidRPr="00EE4095">
        <w:rPr>
          <w:rFonts w:ascii="GHEA Mariam" w:hAnsi="GHEA Mariam"/>
          <w:sz w:val="24"/>
          <w:lang w:val="hy-AM"/>
        </w:rPr>
        <w:t xml:space="preserve"> </w:t>
      </w:r>
      <w:r w:rsidR="00EE4095" w:rsidRPr="00EE4095">
        <w:rPr>
          <w:rFonts w:ascii="GHEA Mariam" w:hAnsi="GHEA Mariam" w:cs="Arial"/>
          <w:sz w:val="24"/>
          <w:lang w:val="hy-AM"/>
        </w:rPr>
        <w:t>ԿՈՇՏ</w:t>
      </w:r>
      <w:r w:rsidR="00EE4095" w:rsidRPr="00EE4095">
        <w:rPr>
          <w:rFonts w:ascii="GHEA Mariam" w:hAnsi="GHEA Mariam"/>
          <w:sz w:val="24"/>
          <w:lang w:val="hy-AM"/>
        </w:rPr>
        <w:t xml:space="preserve"> </w:t>
      </w:r>
      <w:r w:rsidR="00EE4095">
        <w:rPr>
          <w:rFonts w:ascii="GHEA Mariam" w:hAnsi="GHEA Mariam"/>
          <w:sz w:val="24"/>
          <w:lang w:val="hy-AM"/>
        </w:rPr>
        <w:t xml:space="preserve"> </w:t>
      </w:r>
      <w:r w:rsidR="00EE4095" w:rsidRPr="00EE4095">
        <w:rPr>
          <w:rFonts w:ascii="GHEA Mariam" w:hAnsi="GHEA Mariam" w:cs="Arial"/>
          <w:sz w:val="24"/>
          <w:lang w:val="hy-AM"/>
        </w:rPr>
        <w:t>ԹԱՓՈՆՆԵՐԻ</w:t>
      </w:r>
      <w:r w:rsidR="00EE4095" w:rsidRPr="00EE4095">
        <w:rPr>
          <w:rFonts w:ascii="GHEA Mariam" w:hAnsi="GHEA Mariam"/>
          <w:sz w:val="24"/>
          <w:lang w:val="hy-AM"/>
        </w:rPr>
        <w:t xml:space="preserve"> </w:t>
      </w:r>
      <w:r w:rsidR="00EE4095">
        <w:rPr>
          <w:rFonts w:ascii="GHEA Mariam" w:hAnsi="GHEA Mariam"/>
          <w:sz w:val="24"/>
          <w:lang w:val="hy-AM"/>
        </w:rPr>
        <w:t xml:space="preserve"> </w:t>
      </w:r>
      <w:r w:rsidR="00EE4095" w:rsidRPr="00EE4095">
        <w:rPr>
          <w:rFonts w:ascii="GHEA Mariam" w:hAnsi="GHEA Mariam" w:cs="Arial"/>
          <w:sz w:val="24"/>
          <w:lang w:val="hy-AM"/>
        </w:rPr>
        <w:t>ԿԱՌԱՎԱՐՄԱՆ</w:t>
      </w:r>
      <w:r w:rsidR="00EE4095" w:rsidRPr="00EE4095">
        <w:rPr>
          <w:rFonts w:ascii="GHEA Mariam" w:hAnsi="GHEA Mariam"/>
          <w:sz w:val="24"/>
          <w:lang w:val="hy-AM"/>
        </w:rPr>
        <w:t xml:space="preserve"> </w:t>
      </w:r>
      <w:r w:rsidR="00EE4095" w:rsidRPr="00EE4095">
        <w:rPr>
          <w:rFonts w:ascii="GHEA Mariam" w:hAnsi="GHEA Mariam" w:cs="Arial"/>
          <w:spacing w:val="-8"/>
          <w:sz w:val="24"/>
          <w:lang w:val="hy-AM"/>
        </w:rPr>
        <w:t>ԾՐԱԳԻՐ</w:t>
      </w:r>
      <w:r w:rsidR="00EE4095" w:rsidRPr="00EE4095">
        <w:rPr>
          <w:rFonts w:ascii="GHEA Mariam" w:hAnsi="GHEA Mariam"/>
          <w:spacing w:val="-8"/>
          <w:sz w:val="24"/>
          <w:lang w:val="hy-AM"/>
        </w:rPr>
        <w:t xml:space="preserve">» </w:t>
      </w:r>
      <w:r w:rsidR="00EE4095" w:rsidRPr="00EE4095">
        <w:rPr>
          <w:rFonts w:ascii="GHEA Mariam" w:hAnsi="GHEA Mariam" w:cs="Arial"/>
          <w:spacing w:val="-8"/>
          <w:sz w:val="24"/>
          <w:lang w:val="hy-AM"/>
        </w:rPr>
        <w:t>ՎԱՐԿԱՅԻՆ</w:t>
      </w:r>
      <w:r w:rsidR="00EE4095" w:rsidRPr="00EE4095">
        <w:rPr>
          <w:rFonts w:ascii="GHEA Mariam" w:hAnsi="GHEA Mariam"/>
          <w:spacing w:val="-8"/>
          <w:sz w:val="24"/>
          <w:lang w:val="hy-AM"/>
        </w:rPr>
        <w:t xml:space="preserve"> </w:t>
      </w:r>
      <w:r w:rsidR="00EE4095" w:rsidRPr="00EE4095">
        <w:rPr>
          <w:rFonts w:ascii="GHEA Mariam" w:hAnsi="GHEA Mariam" w:cs="Arial"/>
          <w:spacing w:val="-8"/>
          <w:sz w:val="24"/>
          <w:lang w:val="hy-AM"/>
        </w:rPr>
        <w:t>ՀԱՄԱՁԱՅՆԱԳՐՈՒՄ</w:t>
      </w:r>
      <w:r w:rsidR="00EE4095" w:rsidRPr="00EE4095">
        <w:rPr>
          <w:rFonts w:ascii="GHEA Mariam" w:hAnsi="GHEA Mariam"/>
          <w:spacing w:val="-8"/>
          <w:sz w:val="24"/>
          <w:lang w:val="hy-AM"/>
        </w:rPr>
        <w:t xml:space="preserve"> </w:t>
      </w:r>
      <w:r w:rsidR="00EE4095" w:rsidRPr="00EE4095">
        <w:rPr>
          <w:rFonts w:ascii="GHEA Mariam" w:hAnsi="GHEA Mariam" w:cs="Arial"/>
          <w:spacing w:val="-8"/>
          <w:sz w:val="24"/>
          <w:lang w:val="hy-AM"/>
        </w:rPr>
        <w:t>ՓՈՓՈԽՈՒԹՅՈՒՆ</w:t>
      </w:r>
      <w:r w:rsidR="00EE4095" w:rsidRPr="00EE4095">
        <w:rPr>
          <w:rFonts w:ascii="GHEA Mariam" w:hAnsi="GHEA Mariam"/>
          <w:spacing w:val="-8"/>
          <w:sz w:val="24"/>
          <w:lang w:val="hy-AM"/>
        </w:rPr>
        <w:t xml:space="preserve"> </w:t>
      </w:r>
      <w:r w:rsidR="00EE4095" w:rsidRPr="00EE4095">
        <w:rPr>
          <w:rFonts w:ascii="GHEA Mariam" w:hAnsi="GHEA Mariam" w:cs="Arial"/>
          <w:spacing w:val="-8"/>
          <w:sz w:val="24"/>
          <w:lang w:val="hy-AM"/>
        </w:rPr>
        <w:t>ԿԱՏ</w:t>
      </w:r>
      <w:r w:rsidR="00EE4095" w:rsidRPr="00EE4095">
        <w:rPr>
          <w:rFonts w:ascii="GHEA Mariam" w:hAnsi="GHEA Mariam" w:cs="Arial"/>
          <w:sz w:val="24"/>
          <w:lang w:val="hy-AM"/>
        </w:rPr>
        <w:t>ԱՐԵԼՈՒ</w:t>
      </w:r>
      <w:r w:rsidR="00EE4095" w:rsidRPr="00EE4095">
        <w:rPr>
          <w:rFonts w:ascii="GHEA Mariam" w:hAnsi="GHEA Mariam"/>
          <w:sz w:val="24"/>
          <w:lang w:val="hy-AM"/>
        </w:rPr>
        <w:t xml:space="preserve"> </w:t>
      </w:r>
      <w:r w:rsidR="00EE4095" w:rsidRPr="00EE4095">
        <w:rPr>
          <w:rFonts w:ascii="GHEA Mariam" w:hAnsi="GHEA Mariam" w:cs="Arial"/>
          <w:sz w:val="24"/>
          <w:lang w:val="hy-AM"/>
        </w:rPr>
        <w:t>ՄԱՍԻՆ</w:t>
      </w:r>
      <w:r w:rsidRPr="0066786B">
        <w:rPr>
          <w:rFonts w:ascii="GHEA Mariam" w:hAnsi="GHEA Mariam" w:cs="Sylfaen"/>
          <w:spacing w:val="-8"/>
          <w:sz w:val="24"/>
          <w:lang w:val="fr-FR"/>
        </w:rPr>
        <w:t>»</w:t>
      </w:r>
      <w:r w:rsidR="00EE4095" w:rsidRPr="00EE4095">
        <w:rPr>
          <w:rFonts w:ascii="GHEA Mariam" w:hAnsi="GHEA Mariam"/>
          <w:sz w:val="24"/>
          <w:lang w:val="hy-AM"/>
        </w:rPr>
        <w:t xml:space="preserve"> </w:t>
      </w:r>
      <w:r w:rsidR="00EE4095" w:rsidRPr="00EE4095">
        <w:rPr>
          <w:rFonts w:ascii="GHEA Mariam" w:hAnsi="GHEA Mariam" w:cs="Arial"/>
          <w:sz w:val="24"/>
          <w:lang w:val="hy-AM"/>
        </w:rPr>
        <w:t>ՀԱՄԱՁԱՅՆԱԳՐԻ</w:t>
      </w:r>
      <w:r w:rsidR="00EE4095" w:rsidRPr="00EE4095">
        <w:rPr>
          <w:rFonts w:ascii="GHEA Mariam" w:hAnsi="GHEA Mariam"/>
          <w:sz w:val="24"/>
          <w:lang w:val="hy-AM"/>
        </w:rPr>
        <w:t xml:space="preserve"> </w:t>
      </w:r>
      <w:r w:rsidR="00EE4095" w:rsidRPr="00EE4095">
        <w:rPr>
          <w:rFonts w:ascii="GHEA Mariam" w:hAnsi="GHEA Mariam" w:cs="Arial"/>
          <w:sz w:val="24"/>
          <w:lang w:val="hy-AM"/>
        </w:rPr>
        <w:t>ՍՏՈՐԱԳՐՄԱՆ</w:t>
      </w:r>
      <w:r w:rsidR="00EE4095" w:rsidRPr="00EE4095">
        <w:rPr>
          <w:rFonts w:ascii="GHEA Mariam" w:hAnsi="GHEA Mariam"/>
          <w:sz w:val="24"/>
          <w:lang w:val="hy-AM"/>
        </w:rPr>
        <w:t xml:space="preserve"> </w:t>
      </w:r>
      <w:r w:rsidR="00EE4095" w:rsidRPr="00EE4095">
        <w:rPr>
          <w:rFonts w:ascii="GHEA Mariam" w:hAnsi="GHEA Mariam" w:cs="Arial"/>
          <w:sz w:val="24"/>
          <w:lang w:val="hy-AM"/>
        </w:rPr>
        <w:t>ԱՌԱՋԱՐԿՈՒԹՅԱՆԸ</w:t>
      </w:r>
      <w:r w:rsidR="00EE4095" w:rsidRPr="00EE4095">
        <w:rPr>
          <w:rFonts w:ascii="GHEA Mariam" w:hAnsi="GHEA Mariam"/>
          <w:sz w:val="24"/>
          <w:lang w:val="hy-AM"/>
        </w:rPr>
        <w:t xml:space="preserve"> </w:t>
      </w:r>
      <w:r w:rsidR="00EE4095" w:rsidRPr="00EE4095">
        <w:rPr>
          <w:rFonts w:ascii="GHEA Mariam" w:hAnsi="GHEA Mariam" w:cs="Arial"/>
          <w:sz w:val="24"/>
          <w:lang w:val="hy-AM"/>
        </w:rPr>
        <w:t>ՀԱՎԱՆՈՒԹՅՈՒՆ</w:t>
      </w:r>
      <w:r w:rsidR="00EE4095" w:rsidRPr="00EE4095">
        <w:rPr>
          <w:rFonts w:ascii="GHEA Mariam" w:hAnsi="GHEA Mariam"/>
          <w:sz w:val="24"/>
          <w:lang w:val="hy-AM"/>
        </w:rPr>
        <w:t xml:space="preserve"> </w:t>
      </w:r>
      <w:r w:rsidR="00EE4095" w:rsidRPr="00EE4095">
        <w:rPr>
          <w:rFonts w:ascii="GHEA Mariam" w:hAnsi="GHEA Mariam" w:cs="Arial"/>
          <w:sz w:val="24"/>
          <w:lang w:val="hy-AM"/>
        </w:rPr>
        <w:t>ՏԱԼՈՒ</w:t>
      </w:r>
      <w:r w:rsidR="00EE4095" w:rsidRPr="00EE4095">
        <w:rPr>
          <w:rFonts w:ascii="GHEA Mariam" w:hAnsi="GHEA Mariam"/>
          <w:sz w:val="24"/>
          <w:lang w:val="hy-AM"/>
        </w:rPr>
        <w:t xml:space="preserve"> </w:t>
      </w:r>
      <w:r w:rsidR="00EE4095" w:rsidRPr="00EE4095">
        <w:rPr>
          <w:rFonts w:ascii="GHEA Mariam" w:hAnsi="GHEA Mariam" w:cs="Arial"/>
          <w:sz w:val="24"/>
          <w:lang w:val="hy-AM"/>
        </w:rPr>
        <w:t>ՄԱՍԻՆ</w:t>
      </w:r>
    </w:p>
    <w:p w:rsidR="00EE4095" w:rsidRPr="0066786B" w:rsidRDefault="00EE4095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EE4095" w:rsidRPr="00EE4095" w:rsidRDefault="00EE4095" w:rsidP="00EE4095">
      <w:pPr>
        <w:pStyle w:val="mechtex"/>
        <w:rPr>
          <w:rFonts w:ascii="GHEA Mariam" w:hAnsi="GHEA Mariam" w:cs="Sylfaen"/>
          <w:sz w:val="6"/>
          <w:lang w:val="hy-AM"/>
        </w:rPr>
      </w:pPr>
    </w:p>
    <w:p w:rsidR="00EE4095" w:rsidRPr="00EE4095" w:rsidRDefault="00EE4095" w:rsidP="00EE4095">
      <w:pPr>
        <w:pStyle w:val="mechtex"/>
        <w:rPr>
          <w:rFonts w:ascii="GHEA Mariam" w:hAnsi="GHEA Mariam" w:cs="Sylfaen"/>
          <w:sz w:val="24"/>
          <w:lang w:val="hy-AM"/>
        </w:rPr>
      </w:pPr>
    </w:p>
    <w:p w:rsidR="00EE4095" w:rsidRPr="008E1B5A" w:rsidRDefault="00EE4095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EE4095">
        <w:rPr>
          <w:rFonts w:ascii="GHEA Mariam" w:hAnsi="GHEA Mariam"/>
          <w:spacing w:val="-8"/>
          <w:sz w:val="24"/>
          <w:szCs w:val="24"/>
          <w:lang w:val="hy-AM"/>
        </w:rPr>
        <w:t xml:space="preserve">Հիմք ընդունելով </w:t>
      </w:r>
      <w:r w:rsidRPr="00EE4095">
        <w:rPr>
          <w:rFonts w:ascii="GHEA Mariam" w:hAnsi="GHEA Mariam" w:cs="Sylfaen"/>
          <w:spacing w:val="-8"/>
          <w:sz w:val="24"/>
          <w:szCs w:val="24"/>
          <w:lang w:val="hy-AM"/>
        </w:rPr>
        <w:t>«Միջազգային պայմանագրերի մասին» օրենքի 7-րդ</w:t>
      </w:r>
      <w:r w:rsidRPr="00EE4095">
        <w:rPr>
          <w:rFonts w:ascii="GHEA Mariam" w:hAnsi="GHEA Mariam" w:cs="Sylfaen"/>
          <w:sz w:val="24"/>
          <w:szCs w:val="24"/>
          <w:lang w:val="hy-AM"/>
        </w:rPr>
        <w:t xml:space="preserve"> հոդվածի 1-ին մասը</w:t>
      </w:r>
      <w:r w:rsidRPr="00EE4095">
        <w:rPr>
          <w:rFonts w:ascii="GHEA Mariam" w:hAnsi="GHEA Mariam" w:cs="Tahoma"/>
          <w:sz w:val="24"/>
          <w:szCs w:val="24"/>
          <w:lang w:val="hy-AM"/>
        </w:rPr>
        <w:t xml:space="preserve">՝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E4095" w:rsidRPr="00EE4095" w:rsidRDefault="00EE4095" w:rsidP="00EE4095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66786B">
        <w:rPr>
          <w:rFonts w:ascii="GHEA Mariam" w:hAnsi="GHEA Mariam" w:cs="Sylfaen"/>
          <w:spacing w:val="-8"/>
          <w:sz w:val="24"/>
          <w:szCs w:val="24"/>
          <w:lang w:val="hy-AM"/>
        </w:rPr>
        <w:t xml:space="preserve">1. Հավանություն տալ </w:t>
      </w:r>
      <w:r w:rsidR="0066786B" w:rsidRPr="0066786B">
        <w:rPr>
          <w:rFonts w:ascii="GHEA Mariam" w:hAnsi="GHEA Mariam" w:cs="Sylfaen"/>
          <w:spacing w:val="-8"/>
          <w:sz w:val="24"/>
          <w:szCs w:val="24"/>
          <w:lang w:val="hy-AM"/>
        </w:rPr>
        <w:t>«</w:t>
      </w:r>
      <w:r w:rsidRPr="0066786B">
        <w:rPr>
          <w:rFonts w:ascii="GHEA Mariam" w:hAnsi="GHEA Mariam" w:cs="Arial"/>
          <w:bCs/>
          <w:spacing w:val="-8"/>
          <w:sz w:val="24"/>
          <w:szCs w:val="24"/>
          <w:lang w:val="hy-AM"/>
        </w:rPr>
        <w:t>Հայաստանի Հանրապետության և</w:t>
      </w:r>
      <w:r w:rsidRPr="00EE4095">
        <w:rPr>
          <w:rFonts w:ascii="GHEA Mariam" w:hAnsi="GHEA Mariam" w:cs="Arial"/>
          <w:bCs/>
          <w:sz w:val="24"/>
          <w:szCs w:val="24"/>
          <w:lang w:val="hy-AM"/>
        </w:rPr>
        <w:t xml:space="preserve"> Վեր</w:t>
      </w:r>
      <w:bookmarkStart w:id="0" w:name="_GoBack"/>
      <w:bookmarkEnd w:id="0"/>
      <w:r w:rsidRPr="00EE4095">
        <w:rPr>
          <w:rFonts w:ascii="GHEA Mariam" w:hAnsi="GHEA Mariam" w:cs="Arial"/>
          <w:bCs/>
          <w:sz w:val="24"/>
          <w:szCs w:val="24"/>
          <w:lang w:val="hy-AM"/>
        </w:rPr>
        <w:t xml:space="preserve">ակառուցման </w:t>
      </w:r>
      <w:r w:rsidRPr="00EE4095">
        <w:rPr>
          <w:rFonts w:ascii="GHEA Mariam" w:hAnsi="GHEA Mariam" w:cs="Arial"/>
          <w:bCs/>
          <w:spacing w:val="-8"/>
          <w:sz w:val="24"/>
          <w:szCs w:val="24"/>
          <w:lang w:val="hy-AM"/>
        </w:rPr>
        <w:t>և զարգացման եվրոպական բանկի միջև 2016 թվականի ապրիլի 5-ին</w:t>
      </w:r>
      <w:r w:rsidRPr="00EE4095">
        <w:rPr>
          <w:rFonts w:ascii="GHEA Mariam" w:hAnsi="GHEA Mariam" w:cs="Arial"/>
          <w:bCs/>
          <w:sz w:val="24"/>
          <w:szCs w:val="24"/>
          <w:lang w:val="hy-AM"/>
        </w:rPr>
        <w:t xml:space="preserve"> ստորագրված </w:t>
      </w:r>
      <w:r w:rsidRPr="00EE4095">
        <w:rPr>
          <w:rFonts w:ascii="GHEA Mariam" w:hAnsi="GHEA Mariam" w:cs="Arial"/>
          <w:bCs/>
          <w:spacing w:val="-8"/>
          <w:sz w:val="24"/>
          <w:szCs w:val="24"/>
          <w:lang w:val="hy-AM"/>
        </w:rPr>
        <w:t>«Կոտայքի և Գեղարքունիքի կոշտ թափոնների կառավարման ծրագիր»</w:t>
      </w:r>
      <w:r w:rsidRPr="00EE4095">
        <w:rPr>
          <w:rFonts w:ascii="GHEA Mariam" w:hAnsi="GHEA Mariam" w:cs="Arial"/>
          <w:bCs/>
          <w:sz w:val="24"/>
          <w:szCs w:val="24"/>
          <w:lang w:val="hy-AM"/>
        </w:rPr>
        <w:t xml:space="preserve"> վարկային </w:t>
      </w:r>
      <w:r w:rsidRPr="00EE4095">
        <w:rPr>
          <w:rFonts w:ascii="GHEA Mariam" w:hAnsi="GHEA Mariam" w:cs="Arial"/>
          <w:bCs/>
          <w:spacing w:val="-8"/>
          <w:sz w:val="24"/>
          <w:szCs w:val="24"/>
          <w:lang w:val="hy-AM"/>
        </w:rPr>
        <w:t>համաձայնագրում փոփոխություն կատարելու մասին</w:t>
      </w:r>
      <w:r w:rsidR="0066786B" w:rsidRPr="0066786B">
        <w:rPr>
          <w:rFonts w:ascii="GHEA Mariam" w:hAnsi="GHEA Mariam" w:cs="Sylfaen"/>
          <w:sz w:val="24"/>
          <w:szCs w:val="24"/>
          <w:lang w:val="hy-AM"/>
        </w:rPr>
        <w:t>»</w:t>
      </w:r>
      <w:r w:rsidRPr="00EE4095">
        <w:rPr>
          <w:rFonts w:ascii="GHEA Mariam" w:hAnsi="GHEA Mariam" w:cs="Arial"/>
          <w:bCs/>
          <w:spacing w:val="-8"/>
          <w:sz w:val="24"/>
          <w:szCs w:val="24"/>
          <w:lang w:val="hy-AM"/>
        </w:rPr>
        <w:t xml:space="preserve"> համաձայնագրի</w:t>
      </w:r>
      <w:r w:rsidRPr="00EE4095"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Pr="00EE4095">
        <w:rPr>
          <w:rFonts w:ascii="GHEA Mariam" w:hAnsi="GHEA Mariam" w:cs="Sylfaen"/>
          <w:sz w:val="24"/>
          <w:szCs w:val="24"/>
          <w:lang w:val="hy-AM"/>
        </w:rPr>
        <w:t>ստորագրման առաջարկությանը:</w:t>
      </w:r>
    </w:p>
    <w:p w:rsidR="00EE4095" w:rsidRPr="00EE4095" w:rsidRDefault="00EE4095" w:rsidP="00EE4095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EE4095">
        <w:rPr>
          <w:rFonts w:ascii="GHEA Mariam" w:hAnsi="GHEA Mariam" w:cs="Sylfaen"/>
          <w:spacing w:val="-8"/>
          <w:sz w:val="24"/>
          <w:szCs w:val="24"/>
          <w:lang w:val="hy-AM"/>
        </w:rPr>
        <w:t>2. Հայաստանի Հանրապետության ֆինանսների նախարարին`</w:t>
      </w:r>
      <w:r w:rsidRPr="00EE4095">
        <w:rPr>
          <w:rFonts w:ascii="GHEA Mariam" w:hAnsi="GHEA Mariam" w:cs="Sylfaen"/>
          <w:sz w:val="24"/>
          <w:szCs w:val="24"/>
          <w:lang w:val="hy-AM"/>
        </w:rPr>
        <w:t xml:space="preserve"> կազմակերպել միջազգային պայմանագրի ստորագրումը:</w:t>
      </w:r>
    </w:p>
    <w:p w:rsidR="00EE4095" w:rsidRPr="00EE4095" w:rsidRDefault="00EE4095" w:rsidP="00A71CED">
      <w:pPr>
        <w:jc w:val="center"/>
        <w:rPr>
          <w:rFonts w:ascii="GHEA Mariam" w:hAnsi="GHEA Mariam"/>
          <w:sz w:val="12"/>
          <w:szCs w:val="24"/>
          <w:lang w:val="hy-AM"/>
        </w:rPr>
      </w:pPr>
    </w:p>
    <w:p w:rsidR="00EE4095" w:rsidRPr="00B45A61" w:rsidRDefault="00EE4095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EE4095" w:rsidRPr="00EE4095" w:rsidRDefault="00EE4095" w:rsidP="007C653B">
      <w:pPr>
        <w:pStyle w:val="norm"/>
        <w:spacing w:line="360" w:lineRule="auto"/>
        <w:rPr>
          <w:rFonts w:ascii="GHEA Mariam" w:hAnsi="GHEA Mariam"/>
          <w:sz w:val="2"/>
          <w:lang w:val="fr-FR"/>
        </w:rPr>
      </w:pPr>
    </w:p>
    <w:p w:rsidR="00EE4095" w:rsidRPr="000F4671" w:rsidRDefault="00EE4095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EE4095" w:rsidRPr="000F4671" w:rsidRDefault="00EE4095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E4095" w:rsidRPr="000F4671" w:rsidRDefault="00EE4095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EE4095" w:rsidRPr="000F4671" w:rsidRDefault="00EE4095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EE4095" w:rsidRPr="000F4671" w:rsidRDefault="00EE4095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EE4095" w:rsidRDefault="00EE4095" w:rsidP="00EE4095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EE4095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0431" w:rsidRDefault="000C0431">
      <w:r>
        <w:separator/>
      </w:r>
    </w:p>
  </w:endnote>
  <w:endnote w:type="continuationSeparator" w:id="0">
    <w:p w:rsidR="000C0431" w:rsidRDefault="000C0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0431" w:rsidRDefault="000C0431">
      <w:r>
        <w:separator/>
      </w:r>
    </w:p>
  </w:footnote>
  <w:footnote w:type="continuationSeparator" w:id="0">
    <w:p w:rsidR="000C0431" w:rsidRDefault="000C04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E409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09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431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86B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92F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095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2C1507"/>
  <w15:chartTrackingRefBased/>
  <w15:docId w15:val="{E44B0B39-E6C2-4E87-8DBD-74BCE3D88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E409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095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EE4095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967</Characters>
  <Application>Microsoft Office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dcterms:created xsi:type="dcterms:W3CDTF">2026-01-16T07:34:00Z</dcterms:created>
  <dcterms:modified xsi:type="dcterms:W3CDTF">2026-01-19T05:56:00Z</dcterms:modified>
</cp:coreProperties>
</file>