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51AE20" w14:textId="77777777" w:rsidR="005D06FF" w:rsidRPr="005D06FF" w:rsidRDefault="005D06FF" w:rsidP="00880DCF">
      <w:pPr>
        <w:spacing w:line="276" w:lineRule="auto"/>
        <w:ind w:firstLine="720"/>
        <w:jc w:val="center"/>
        <w:rPr>
          <w:rFonts w:ascii="GHEA Grapalat" w:hAnsi="GHEA Grapalat"/>
          <w:b/>
          <w:lang w:val="en-US"/>
        </w:rPr>
      </w:pPr>
      <w:r w:rsidRPr="005D06FF">
        <w:rPr>
          <w:rFonts w:ascii="GHEA Grapalat" w:hAnsi="GHEA Grapalat"/>
          <w:b/>
          <w:lang w:val="en-US"/>
        </w:rPr>
        <w:t>ԱՄՓՈՓԱԹԵՐԹ</w:t>
      </w:r>
    </w:p>
    <w:p w14:paraId="6E91C8BB" w14:textId="5405CE57" w:rsidR="003E71E0" w:rsidRDefault="00EC673C" w:rsidP="00880DCF">
      <w:pPr>
        <w:spacing w:line="276" w:lineRule="auto"/>
        <w:ind w:firstLine="720"/>
        <w:jc w:val="center"/>
        <w:rPr>
          <w:rFonts w:ascii="GHEA Grapalat" w:hAnsi="GHEA Grapalat"/>
          <w:b/>
          <w:lang w:val="en-US"/>
        </w:rPr>
      </w:pPr>
      <w:r w:rsidRPr="00EC673C">
        <w:rPr>
          <w:rFonts w:ascii="GHEA Grapalat" w:hAnsi="GHEA Grapalat"/>
          <w:b/>
          <w:lang w:val="en-US"/>
        </w:rPr>
        <w:t xml:space="preserve">«ԻՆՏԵՐՆԵՏՈՎ ՀՐԱՊԱՐԱԿԱՅԻՆ և ԱՆՀԱՏԱԿԱՆ ԾԱՆՈՒՑՄԱՆ ՄԱՍԻՆ» ՕՐԵՆՔՈՒՄ </w:t>
      </w:r>
      <w:r>
        <w:rPr>
          <w:rFonts w:ascii="GHEA Grapalat" w:hAnsi="GHEA Grapalat"/>
          <w:b/>
        </w:rPr>
        <w:t>ԵՎ</w:t>
      </w:r>
      <w:r w:rsidRPr="00EC673C">
        <w:rPr>
          <w:rFonts w:ascii="GHEA Grapalat" w:hAnsi="GHEA Grapalat"/>
          <w:b/>
          <w:lang w:val="en-US"/>
        </w:rPr>
        <w:t xml:space="preserve"> ՀԱՐԱԿԻՑ ՕՐԵՆՔՆԵՐՈՒՄ ՓՈՓՈԽՈՒԹՅՈՒՆՆԵՐ ԿԱՏԱՐԵԼՈՒ ՄԱՍԻՆ ՕՐԵՆՔՆԵՐԻ ՆԱԽԱԳԾԵՐԻ ՓԱԹԵԹ</w:t>
      </w:r>
      <w:r w:rsidR="00366C27">
        <w:rPr>
          <w:rFonts w:ascii="GHEA Grapalat" w:hAnsi="GHEA Grapalat"/>
          <w:b/>
        </w:rPr>
        <w:t>Ի</w:t>
      </w:r>
      <w:r w:rsidRPr="00A96943">
        <w:rPr>
          <w:rFonts w:ascii="GHEA Grapalat" w:hAnsi="GHEA Grapalat"/>
          <w:b/>
          <w:lang w:val="en-US"/>
        </w:rPr>
        <w:t xml:space="preserve"> </w:t>
      </w:r>
      <w:r w:rsidR="00C24313" w:rsidRPr="00A96943">
        <w:rPr>
          <w:rFonts w:ascii="GHEA Grapalat" w:hAnsi="GHEA Grapalat"/>
          <w:b/>
          <w:lang w:val="en-US"/>
        </w:rPr>
        <w:t>ՎԵՐԱԲԵՐՅԱԼ</w:t>
      </w:r>
      <w:r w:rsidR="00C24313" w:rsidRPr="005D06FF">
        <w:rPr>
          <w:rFonts w:ascii="GHEA Grapalat" w:hAnsi="GHEA Grapalat"/>
          <w:b/>
          <w:lang w:val="en-US"/>
        </w:rPr>
        <w:t xml:space="preserve"> </w:t>
      </w:r>
      <w:r w:rsidR="005D06FF" w:rsidRPr="005D06FF">
        <w:rPr>
          <w:rFonts w:ascii="GHEA Grapalat" w:hAnsi="GHEA Grapalat"/>
          <w:b/>
          <w:lang w:val="en-US"/>
        </w:rPr>
        <w:t xml:space="preserve"> </w:t>
      </w:r>
    </w:p>
    <w:p w14:paraId="69CE963B" w14:textId="77777777" w:rsidR="00091DE7" w:rsidRPr="00652732" w:rsidRDefault="00091DE7" w:rsidP="00880DCF">
      <w:pPr>
        <w:spacing w:line="276" w:lineRule="auto"/>
        <w:ind w:firstLine="720"/>
        <w:jc w:val="center"/>
        <w:rPr>
          <w:rFonts w:ascii="GHEA Grapalat" w:hAnsi="GHEA Grapalat"/>
          <w:b/>
        </w:rPr>
      </w:pP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4"/>
        <w:gridCol w:w="11"/>
        <w:gridCol w:w="2611"/>
        <w:gridCol w:w="3932"/>
        <w:gridCol w:w="19"/>
      </w:tblGrid>
      <w:tr w:rsidR="005D06FF" w:rsidRPr="00652732" w14:paraId="6E030999" w14:textId="77777777" w:rsidTr="006B428B">
        <w:trPr>
          <w:trHeight w:val="368"/>
        </w:trPr>
        <w:tc>
          <w:tcPr>
            <w:tcW w:w="11266" w:type="dxa"/>
            <w:gridSpan w:val="3"/>
            <w:vMerge w:val="restart"/>
            <w:shd w:val="clear" w:color="auto" w:fill="BFBFBF" w:themeFill="background1" w:themeFillShade="BF"/>
          </w:tcPr>
          <w:p w14:paraId="35664FA5" w14:textId="77777777" w:rsidR="005D06FF" w:rsidRPr="00C1266A" w:rsidRDefault="00A96943" w:rsidP="00880DCF">
            <w:pPr>
              <w:pStyle w:val="ListParagraph"/>
              <w:numPr>
                <w:ilvl w:val="0"/>
                <w:numId w:val="1"/>
              </w:numPr>
              <w:spacing w:line="276" w:lineRule="auto"/>
              <w:jc w:val="center"/>
              <w:rPr>
                <w:rFonts w:ascii="GHEA Grapalat" w:hAnsi="GHEA Grapalat"/>
                <w:b/>
              </w:rPr>
            </w:pPr>
            <w:r w:rsidRPr="00C1266A">
              <w:rPr>
                <w:rFonts w:ascii="GHEA Grapalat" w:hAnsi="GHEA Grapalat" w:cs="Sylfaen"/>
                <w:b/>
              </w:rPr>
              <w:t>ԱՇԽԱՏԱՆՔԻ ԵՎ ՍՈՑԻԱԼԱԿԱՆ ՀԱՐՑԵՐԻ ՆԱԽԱՐԱՐ</w:t>
            </w:r>
            <w:r>
              <w:rPr>
                <w:rFonts w:ascii="GHEA Grapalat" w:hAnsi="GHEA Grapalat" w:cs="Sylfaen"/>
                <w:b/>
              </w:rPr>
              <w:t>ՈՒԹՅՈՒՆ</w:t>
            </w:r>
          </w:p>
        </w:tc>
        <w:tc>
          <w:tcPr>
            <w:tcW w:w="3951" w:type="dxa"/>
            <w:gridSpan w:val="2"/>
            <w:shd w:val="clear" w:color="auto" w:fill="BFBFBF" w:themeFill="background1" w:themeFillShade="BF"/>
          </w:tcPr>
          <w:p w14:paraId="310A2A3C" w14:textId="6DF54942" w:rsidR="005D06FF" w:rsidRPr="00A256BE" w:rsidRDefault="00CF57C3" w:rsidP="00880DCF">
            <w:pPr>
              <w:autoSpaceDE w:val="0"/>
              <w:autoSpaceDN w:val="0"/>
              <w:adjustRightInd w:val="0"/>
              <w:spacing w:line="276" w:lineRule="auto"/>
              <w:ind w:firstLine="720"/>
              <w:jc w:val="center"/>
              <w:rPr>
                <w:rFonts w:ascii="GHEA Grapalat" w:hAnsi="GHEA Grapalat"/>
                <w:b/>
              </w:rPr>
            </w:pPr>
            <w:r>
              <w:rPr>
                <w:rFonts w:ascii="GHEA Grapalat" w:hAnsi="GHEA Grapalat"/>
                <w:b/>
              </w:rPr>
              <w:t>31</w:t>
            </w:r>
            <w:r w:rsidR="00BA782D">
              <w:rPr>
                <w:rFonts w:ascii="GHEA Grapalat" w:hAnsi="GHEA Grapalat"/>
                <w:b/>
              </w:rPr>
              <w:t>.</w:t>
            </w:r>
            <w:r w:rsidR="002479A7">
              <w:rPr>
                <w:rFonts w:ascii="GHEA Grapalat" w:hAnsi="GHEA Grapalat"/>
                <w:b/>
              </w:rPr>
              <w:t>0</w:t>
            </w:r>
            <w:r>
              <w:rPr>
                <w:rFonts w:ascii="GHEA Grapalat" w:hAnsi="GHEA Grapalat"/>
                <w:b/>
              </w:rPr>
              <w:t>7</w:t>
            </w:r>
            <w:r w:rsidR="005D06FF" w:rsidRPr="00A256BE">
              <w:rPr>
                <w:rFonts w:ascii="GHEA Grapalat" w:hAnsi="GHEA Grapalat"/>
                <w:b/>
              </w:rPr>
              <w:t>.202</w:t>
            </w:r>
            <w:r w:rsidR="002479A7">
              <w:rPr>
                <w:rFonts w:ascii="GHEA Grapalat" w:hAnsi="GHEA Grapalat"/>
                <w:b/>
              </w:rPr>
              <w:t>5</w:t>
            </w:r>
            <w:r w:rsidR="005D06FF" w:rsidRPr="00A256BE">
              <w:rPr>
                <w:rFonts w:ascii="GHEA Grapalat" w:hAnsi="GHEA Grapalat"/>
                <w:b/>
              </w:rPr>
              <w:t>թ.</w:t>
            </w:r>
          </w:p>
        </w:tc>
      </w:tr>
      <w:tr w:rsidR="005D06FF" w:rsidRPr="00652732" w14:paraId="6BD20864" w14:textId="77777777" w:rsidTr="006B428B">
        <w:trPr>
          <w:trHeight w:val="102"/>
        </w:trPr>
        <w:tc>
          <w:tcPr>
            <w:tcW w:w="11266" w:type="dxa"/>
            <w:gridSpan w:val="3"/>
            <w:vMerge/>
            <w:shd w:val="clear" w:color="auto" w:fill="BFBFBF" w:themeFill="background1" w:themeFillShade="BF"/>
          </w:tcPr>
          <w:p w14:paraId="05942F91" w14:textId="77777777" w:rsidR="005D06FF" w:rsidRPr="00652732" w:rsidRDefault="005D06FF" w:rsidP="00880DCF">
            <w:pPr>
              <w:autoSpaceDE w:val="0"/>
              <w:autoSpaceDN w:val="0"/>
              <w:adjustRightInd w:val="0"/>
              <w:spacing w:line="276" w:lineRule="auto"/>
              <w:ind w:firstLine="720"/>
              <w:jc w:val="center"/>
              <w:rPr>
                <w:rFonts w:ascii="GHEA Grapalat" w:hAnsi="GHEA Grapalat"/>
              </w:rPr>
            </w:pPr>
          </w:p>
        </w:tc>
        <w:tc>
          <w:tcPr>
            <w:tcW w:w="3951" w:type="dxa"/>
            <w:gridSpan w:val="2"/>
            <w:shd w:val="clear" w:color="auto" w:fill="BFBFBF" w:themeFill="background1" w:themeFillShade="BF"/>
          </w:tcPr>
          <w:p w14:paraId="20F18041" w14:textId="04C13624" w:rsidR="005D06FF" w:rsidRPr="00652732" w:rsidRDefault="005D06FF" w:rsidP="00880DCF">
            <w:pPr>
              <w:autoSpaceDE w:val="0"/>
              <w:autoSpaceDN w:val="0"/>
              <w:adjustRightInd w:val="0"/>
              <w:spacing w:line="276" w:lineRule="auto"/>
              <w:ind w:firstLine="720"/>
              <w:jc w:val="center"/>
              <w:rPr>
                <w:rFonts w:ascii="GHEA Grapalat" w:hAnsi="GHEA Grapalat"/>
                <w:b/>
                <w:color w:val="000000"/>
                <w:lang w:val="en-US"/>
              </w:rPr>
            </w:pPr>
            <w:r w:rsidRPr="00A256BE">
              <w:rPr>
                <w:rFonts w:ascii="GHEA Grapalat" w:hAnsi="GHEA Grapalat"/>
                <w:b/>
              </w:rPr>
              <w:t xml:space="preserve">N </w:t>
            </w:r>
            <w:r w:rsidR="007957C0" w:rsidRPr="007957C0">
              <w:rPr>
                <w:rFonts w:ascii="GHEA Grapalat" w:hAnsi="GHEA Grapalat"/>
                <w:b/>
                <w:color w:val="000000"/>
              </w:rPr>
              <w:t>ՆՄ/ԳԽ-2/21461-2025</w:t>
            </w:r>
            <w:r w:rsidR="007957C0">
              <w:rPr>
                <w:rFonts w:ascii="GHEA Grapalat" w:hAnsi="GHEA Grapalat"/>
                <w:b/>
                <w:color w:val="000000"/>
              </w:rPr>
              <w:t xml:space="preserve"> </w:t>
            </w:r>
          </w:p>
        </w:tc>
      </w:tr>
      <w:tr w:rsidR="006B428B" w:rsidRPr="00652732" w14:paraId="414E380E" w14:textId="77777777" w:rsidTr="006B428B">
        <w:trPr>
          <w:gridAfter w:val="1"/>
          <w:wAfter w:w="19" w:type="dxa"/>
          <w:trHeight w:val="512"/>
        </w:trPr>
        <w:tc>
          <w:tcPr>
            <w:tcW w:w="8644" w:type="dxa"/>
            <w:tcBorders>
              <w:bottom w:val="single" w:sz="4" w:space="0" w:color="auto"/>
            </w:tcBorders>
          </w:tcPr>
          <w:p w14:paraId="7398C8CE" w14:textId="5AA3C5EA" w:rsidR="006B428B" w:rsidRPr="005A13E1" w:rsidRDefault="00052245" w:rsidP="00880DCF">
            <w:pPr>
              <w:shd w:val="clear" w:color="auto" w:fill="FFFFFF"/>
              <w:spacing w:line="276" w:lineRule="auto"/>
              <w:ind w:firstLine="720"/>
              <w:jc w:val="both"/>
              <w:rPr>
                <w:rFonts w:ascii="GHEA Grapalat" w:hAnsi="GHEA Grapalat"/>
              </w:rPr>
            </w:pPr>
            <w:r w:rsidRPr="00052245">
              <w:rPr>
                <w:rFonts w:ascii="GHEA Grapalat" w:hAnsi="GHEA Grapalat"/>
              </w:rPr>
              <w:t>««Ինտերնետով հրապարակային և անհատական ծանուցման մասին» օրենքում և հար</w:t>
            </w:r>
            <w:r w:rsidR="00434C49">
              <w:rPr>
                <w:rFonts w:ascii="GHEA Grapalat" w:hAnsi="GHEA Grapalat"/>
              </w:rPr>
              <w:t>ա</w:t>
            </w:r>
            <w:r w:rsidRPr="00052245">
              <w:rPr>
                <w:rFonts w:ascii="GHEA Grapalat" w:hAnsi="GHEA Grapalat"/>
              </w:rPr>
              <w:t>կից օրենքներում փոփոխություններ կատարելու մասին» օրենքների նախագծերի փաթեթի վերաբերյալ Աշխատանքի և սոցիալական հարցերի նախարարությունն առաջարկություններ և դիտողություններ չունի։</w:t>
            </w:r>
            <w:r>
              <w:rPr>
                <w:rFonts w:ascii="GHEA Grapalat" w:hAnsi="GHEA Grapalat"/>
              </w:rPr>
              <w:t xml:space="preserve"> </w:t>
            </w:r>
          </w:p>
        </w:tc>
        <w:tc>
          <w:tcPr>
            <w:tcW w:w="6554" w:type="dxa"/>
            <w:gridSpan w:val="3"/>
            <w:tcBorders>
              <w:bottom w:val="single" w:sz="4" w:space="0" w:color="auto"/>
            </w:tcBorders>
          </w:tcPr>
          <w:p w14:paraId="0D469BD3" w14:textId="51126199" w:rsidR="006B428B" w:rsidRPr="009831E9" w:rsidRDefault="006B428B" w:rsidP="00880DCF">
            <w:pPr>
              <w:spacing w:line="276" w:lineRule="auto"/>
              <w:ind w:firstLine="511"/>
              <w:jc w:val="both"/>
              <w:rPr>
                <w:rFonts w:ascii="GHEA Grapalat" w:hAnsi="GHEA Grapalat" w:cs="GHEA Grapalat"/>
              </w:rPr>
            </w:pPr>
          </w:p>
        </w:tc>
      </w:tr>
      <w:tr w:rsidR="006B428B" w:rsidRPr="00652732" w14:paraId="6B38AD0A" w14:textId="77777777" w:rsidTr="006B428B">
        <w:trPr>
          <w:gridAfter w:val="1"/>
          <w:wAfter w:w="19" w:type="dxa"/>
          <w:trHeight w:val="244"/>
        </w:trPr>
        <w:tc>
          <w:tcPr>
            <w:tcW w:w="11266" w:type="dxa"/>
            <w:gridSpan w:val="3"/>
            <w:vMerge w:val="restart"/>
            <w:shd w:val="clear" w:color="auto" w:fill="C0C0C0"/>
          </w:tcPr>
          <w:p w14:paraId="5ECA796A" w14:textId="77777777" w:rsidR="006B428B" w:rsidRPr="00C1266A" w:rsidRDefault="006B428B" w:rsidP="00880DCF">
            <w:pPr>
              <w:pStyle w:val="ListParagraph"/>
              <w:numPr>
                <w:ilvl w:val="0"/>
                <w:numId w:val="2"/>
              </w:numPr>
              <w:spacing w:line="276" w:lineRule="auto"/>
              <w:jc w:val="center"/>
              <w:rPr>
                <w:rFonts w:ascii="GHEA Grapalat" w:hAnsi="GHEA Grapalat"/>
                <w:b/>
              </w:rPr>
            </w:pPr>
            <w:r w:rsidRPr="00D66421">
              <w:rPr>
                <w:rFonts w:ascii="GHEA Grapalat" w:hAnsi="GHEA Grapalat"/>
                <w:b/>
              </w:rPr>
              <w:t xml:space="preserve">ԲԱՐՁՐ ՏԵԽՆՈԼՈԳԻԱԿԱՆ ԱՐԴՅՈՒՆԱԲԵՐՈՒԹՅԱՆ </w:t>
            </w:r>
            <w:r w:rsidRPr="00D66421">
              <w:rPr>
                <w:rFonts w:ascii="GHEA Grapalat" w:hAnsi="GHEA Grapalat" w:cs="Sylfaen"/>
                <w:b/>
                <w:lang w:val="en-US"/>
              </w:rPr>
              <w:t>ՆԱԽԱՐԱՐ</w:t>
            </w:r>
            <w:r w:rsidRPr="00D66421">
              <w:rPr>
                <w:rFonts w:ascii="GHEA Grapalat" w:hAnsi="GHEA Grapalat" w:cs="Sylfaen"/>
                <w:b/>
              </w:rPr>
              <w:t>ՈՒԹՅՈՒՆ</w:t>
            </w:r>
          </w:p>
        </w:tc>
        <w:tc>
          <w:tcPr>
            <w:tcW w:w="3932" w:type="dxa"/>
            <w:shd w:val="clear" w:color="auto" w:fill="C0C0C0"/>
          </w:tcPr>
          <w:p w14:paraId="18A0C881" w14:textId="1ED6BBF8" w:rsidR="006B428B" w:rsidRPr="00A256BE" w:rsidRDefault="00434C49" w:rsidP="00880DCF">
            <w:pPr>
              <w:autoSpaceDE w:val="0"/>
              <w:autoSpaceDN w:val="0"/>
              <w:adjustRightInd w:val="0"/>
              <w:spacing w:line="276" w:lineRule="auto"/>
              <w:ind w:firstLine="720"/>
              <w:jc w:val="center"/>
              <w:rPr>
                <w:rFonts w:ascii="GHEA Grapalat" w:hAnsi="GHEA Grapalat"/>
                <w:b/>
              </w:rPr>
            </w:pPr>
            <w:r>
              <w:rPr>
                <w:rFonts w:ascii="GHEA Grapalat" w:hAnsi="GHEA Grapalat"/>
                <w:b/>
              </w:rPr>
              <w:t>31</w:t>
            </w:r>
            <w:r w:rsidR="006B428B">
              <w:rPr>
                <w:rFonts w:ascii="GHEA Grapalat" w:hAnsi="GHEA Grapalat"/>
                <w:b/>
                <w:lang w:val="en-US"/>
              </w:rPr>
              <w:t>.</w:t>
            </w:r>
            <w:r w:rsidR="006B428B">
              <w:rPr>
                <w:rFonts w:ascii="GHEA Grapalat" w:hAnsi="GHEA Grapalat"/>
                <w:b/>
              </w:rPr>
              <w:t>0</w:t>
            </w:r>
            <w:r>
              <w:rPr>
                <w:rFonts w:ascii="GHEA Grapalat" w:hAnsi="GHEA Grapalat"/>
                <w:b/>
              </w:rPr>
              <w:t>7</w:t>
            </w:r>
            <w:r w:rsidR="006B428B" w:rsidRPr="00A256BE">
              <w:rPr>
                <w:rFonts w:ascii="GHEA Grapalat" w:hAnsi="GHEA Grapalat"/>
                <w:b/>
              </w:rPr>
              <w:t>.202</w:t>
            </w:r>
            <w:r w:rsidR="006B428B">
              <w:rPr>
                <w:rFonts w:ascii="GHEA Grapalat" w:hAnsi="GHEA Grapalat"/>
                <w:b/>
                <w:lang w:val="en-US"/>
              </w:rPr>
              <w:t>5</w:t>
            </w:r>
            <w:r w:rsidR="006B428B" w:rsidRPr="00A256BE">
              <w:rPr>
                <w:rFonts w:ascii="GHEA Grapalat" w:hAnsi="GHEA Grapalat"/>
                <w:b/>
              </w:rPr>
              <w:t>թ.</w:t>
            </w:r>
          </w:p>
        </w:tc>
      </w:tr>
      <w:tr w:rsidR="006B428B" w:rsidRPr="00652732" w14:paraId="334D225C" w14:textId="77777777" w:rsidTr="006B428B">
        <w:trPr>
          <w:gridAfter w:val="1"/>
          <w:wAfter w:w="19" w:type="dxa"/>
          <w:trHeight w:val="254"/>
        </w:trPr>
        <w:tc>
          <w:tcPr>
            <w:tcW w:w="11266" w:type="dxa"/>
            <w:gridSpan w:val="3"/>
            <w:vMerge/>
            <w:shd w:val="clear" w:color="auto" w:fill="C0C0C0"/>
          </w:tcPr>
          <w:p w14:paraId="785350F7" w14:textId="77777777" w:rsidR="006B428B" w:rsidRPr="00652732" w:rsidRDefault="006B428B" w:rsidP="00880DCF">
            <w:pPr>
              <w:spacing w:line="276" w:lineRule="auto"/>
              <w:ind w:firstLine="720"/>
              <w:rPr>
                <w:rFonts w:ascii="GHEA Grapalat" w:hAnsi="GHEA Grapalat"/>
              </w:rPr>
            </w:pPr>
          </w:p>
        </w:tc>
        <w:tc>
          <w:tcPr>
            <w:tcW w:w="3932" w:type="dxa"/>
            <w:shd w:val="clear" w:color="auto" w:fill="C0C0C0"/>
          </w:tcPr>
          <w:p w14:paraId="2F5608FF" w14:textId="0A4F8D85" w:rsidR="006B428B" w:rsidRPr="001C5D59" w:rsidRDefault="006B428B" w:rsidP="00880DCF">
            <w:pPr>
              <w:autoSpaceDE w:val="0"/>
              <w:autoSpaceDN w:val="0"/>
              <w:adjustRightInd w:val="0"/>
              <w:spacing w:line="276" w:lineRule="auto"/>
              <w:ind w:firstLine="720"/>
              <w:jc w:val="center"/>
              <w:rPr>
                <w:rFonts w:ascii="GHEA Grapalat" w:hAnsi="GHEA Grapalat"/>
                <w:b/>
                <w:color w:val="000000"/>
              </w:rPr>
            </w:pPr>
            <w:r w:rsidRPr="004F1D79">
              <w:rPr>
                <w:rFonts w:ascii="GHEA Grapalat" w:hAnsi="GHEA Grapalat"/>
                <w:b/>
                <w:color w:val="000000"/>
                <w:lang w:val="en-US"/>
              </w:rPr>
              <w:t xml:space="preserve">N </w:t>
            </w:r>
            <w:r w:rsidR="00434C49" w:rsidRPr="00434C49">
              <w:rPr>
                <w:rFonts w:ascii="GHEA Grapalat" w:hAnsi="GHEA Grapalat"/>
                <w:b/>
                <w:color w:val="000000"/>
                <w:lang w:val="en-US"/>
              </w:rPr>
              <w:t>01/17.2/6356-2025</w:t>
            </w:r>
            <w:r w:rsidR="00434C49">
              <w:rPr>
                <w:rFonts w:ascii="GHEA Grapalat" w:hAnsi="GHEA Grapalat"/>
                <w:b/>
                <w:color w:val="000000"/>
              </w:rPr>
              <w:t xml:space="preserve"> </w:t>
            </w:r>
            <w:r>
              <w:rPr>
                <w:rFonts w:ascii="GHEA Grapalat" w:hAnsi="GHEA Grapalat"/>
                <w:b/>
                <w:color w:val="000000"/>
              </w:rPr>
              <w:t xml:space="preserve"> </w:t>
            </w:r>
          </w:p>
          <w:p w14:paraId="12A3DC75" w14:textId="77777777" w:rsidR="006B428B" w:rsidRPr="00652732" w:rsidRDefault="006B428B" w:rsidP="00880DCF">
            <w:pPr>
              <w:autoSpaceDE w:val="0"/>
              <w:autoSpaceDN w:val="0"/>
              <w:adjustRightInd w:val="0"/>
              <w:spacing w:line="276" w:lineRule="auto"/>
              <w:ind w:firstLine="720"/>
              <w:jc w:val="center"/>
              <w:rPr>
                <w:rFonts w:ascii="GHEA Grapalat" w:hAnsi="GHEA Grapalat"/>
                <w:b/>
                <w:color w:val="000000"/>
              </w:rPr>
            </w:pPr>
          </w:p>
        </w:tc>
      </w:tr>
      <w:tr w:rsidR="006B428B" w:rsidRPr="00652732" w14:paraId="5E709C4B" w14:textId="77777777" w:rsidTr="006B428B">
        <w:trPr>
          <w:gridAfter w:val="1"/>
          <w:wAfter w:w="19" w:type="dxa"/>
          <w:trHeight w:val="512"/>
        </w:trPr>
        <w:tc>
          <w:tcPr>
            <w:tcW w:w="8644" w:type="dxa"/>
          </w:tcPr>
          <w:p w14:paraId="00E6C84B" w14:textId="77777777" w:rsidR="00483726" w:rsidRPr="003C190D" w:rsidRDefault="00483726">
            <w:pPr>
              <w:pStyle w:val="ListParagraph"/>
              <w:numPr>
                <w:ilvl w:val="0"/>
                <w:numId w:val="3"/>
              </w:numPr>
              <w:shd w:val="clear" w:color="auto" w:fill="FFFFFF"/>
              <w:tabs>
                <w:tab w:val="left" w:pos="900"/>
              </w:tabs>
              <w:suppressAutoHyphens/>
              <w:autoSpaceDE/>
              <w:autoSpaceDN/>
              <w:adjustRightInd/>
              <w:spacing w:line="276" w:lineRule="auto"/>
              <w:ind w:left="0" w:firstLine="567"/>
              <w:jc w:val="both"/>
              <w:rPr>
                <w:rFonts w:ascii="GHEA Grapalat" w:eastAsia="Arial Unicode" w:hAnsi="GHEA Grapalat" w:cs="Arial Unicode"/>
                <w:color w:val="000000"/>
                <w:lang w:eastAsia="en-GB"/>
              </w:rPr>
            </w:pPr>
            <w:r w:rsidRPr="003C190D">
              <w:rPr>
                <w:rFonts w:ascii="GHEA Grapalat" w:eastAsia="Arial Unicode" w:hAnsi="GHEA Grapalat" w:cs="Arial Unicode"/>
                <w:color w:val="000000"/>
                <w:lang w:eastAsia="en-GB"/>
              </w:rPr>
              <w:t xml:space="preserve">Անդրադառնալով պետության կողմից անհատական և հրապարակային ծանուցումների միասնական արդիականացված համակարգ ունենալու անհրաժեշտությանը և առաջարկվող լուծումների համահունչ լինելը պետության կողմից որդեգրված թվային փոխակերպման օրակարգին ու թվային ճարտարապետության սկզբունքներին՝ </w:t>
            </w:r>
            <w:r w:rsidRPr="00A95B42">
              <w:rPr>
                <w:rFonts w:ascii="GHEA Grapalat" w:eastAsia="Arial Unicode" w:hAnsi="GHEA Grapalat" w:cs="Arial Unicode"/>
                <w:color w:val="000000"/>
                <w:lang w:eastAsia="en-GB"/>
              </w:rPr>
              <w:t>ընդհանրապես</w:t>
            </w:r>
            <w:r w:rsidRPr="00412C4A">
              <w:rPr>
                <w:rFonts w:ascii="GHEA Grapalat" w:eastAsia="Arial Unicode" w:hAnsi="GHEA Grapalat" w:cs="Arial Unicode"/>
                <w:bCs/>
                <w:color w:val="000000"/>
                <w:lang w:eastAsia="en-GB"/>
              </w:rPr>
              <w:t>,</w:t>
            </w:r>
            <w:r w:rsidRPr="003C190D">
              <w:rPr>
                <w:rFonts w:ascii="GHEA Grapalat" w:eastAsia="Arial Unicode" w:hAnsi="GHEA Grapalat" w:cs="Arial Unicode"/>
                <w:color w:val="000000"/>
                <w:lang w:eastAsia="en-GB"/>
              </w:rPr>
              <w:t xml:space="preserve"> ինչպես նաև խոսելով «Ինտերնետով հրապարակային և անհատական ծանուցման մասին»</w:t>
            </w:r>
            <w:r w:rsidRPr="003C190D">
              <w:rPr>
                <w:rFonts w:ascii="GHEA Grapalat" w:eastAsia="Arial Unicode" w:hAnsi="GHEA Grapalat" w:cs="Arial Unicode"/>
                <w:b/>
                <w:bCs/>
                <w:color w:val="000000"/>
                <w:lang w:eastAsia="en-GB"/>
              </w:rPr>
              <w:t xml:space="preserve"> </w:t>
            </w:r>
            <w:r w:rsidRPr="003C190D">
              <w:rPr>
                <w:rFonts w:ascii="GHEA Grapalat" w:eastAsia="Arial Unicode" w:hAnsi="GHEA Grapalat" w:cs="Arial Unicode"/>
                <w:bCs/>
                <w:color w:val="000000"/>
                <w:lang w:eastAsia="en-GB"/>
              </w:rPr>
              <w:t>Հ</w:t>
            </w:r>
            <w:r w:rsidRPr="003C190D">
              <w:rPr>
                <w:rFonts w:ascii="GHEA Grapalat" w:eastAsia="Arial Unicode" w:hAnsi="GHEA Grapalat" w:cs="Arial Unicode"/>
                <w:color w:val="000000"/>
                <w:lang w:eastAsia="en-GB"/>
              </w:rPr>
              <w:t xml:space="preserve">այաստանի Հանրապետության օրենքի (այսուհետ՝ Օրենք) կարգավորումների բովանդակային վերանայման անհրաժեշտության մասին՝ </w:t>
            </w:r>
            <w:r w:rsidRPr="00A95B42">
              <w:rPr>
                <w:rFonts w:ascii="GHEA Grapalat" w:eastAsia="Arial Unicode" w:hAnsi="GHEA Grapalat" w:cs="Arial Unicode"/>
                <w:color w:val="000000"/>
                <w:lang w:eastAsia="en-GB"/>
              </w:rPr>
              <w:t>մասնավորապես,</w:t>
            </w:r>
            <w:r w:rsidRPr="003C190D">
              <w:rPr>
                <w:rFonts w:ascii="GHEA Grapalat" w:eastAsia="Arial Unicode" w:hAnsi="GHEA Grapalat" w:cs="Arial Unicode"/>
                <w:color w:val="000000"/>
                <w:lang w:eastAsia="en-GB"/>
              </w:rPr>
              <w:t xml:space="preserve"> հարկ եմ համարում նշել, որ 2023 թվականից սկսած մինչ օր</w:t>
            </w:r>
            <w:r>
              <w:rPr>
                <w:rFonts w:ascii="GHEA Grapalat" w:eastAsia="Arial Unicode" w:hAnsi="GHEA Grapalat" w:cs="Arial Unicode"/>
                <w:color w:val="000000"/>
                <w:lang w:eastAsia="en-GB"/>
              </w:rPr>
              <w:t>ս</w:t>
            </w:r>
            <w:r w:rsidRPr="003C190D">
              <w:rPr>
                <w:rFonts w:ascii="GHEA Grapalat" w:eastAsia="Arial Unicode" w:hAnsi="GHEA Grapalat" w:cs="Arial Unicode"/>
                <w:color w:val="000000"/>
                <w:lang w:eastAsia="en-GB"/>
              </w:rPr>
              <w:t xml:space="preserve"> ՀՀ արդարադատության նախարարության կողմից  Օրենքում փոփոխություններ և լրացումներ նախատեսող օրենքի նախագծերի որևէ տարբերակի շուրջ շահագրգիռ բոլոր կողմերի քննարկումների արդյունքում հնարավոր չի լինում հասնել փոխհամաձայնեցման</w:t>
            </w:r>
            <w:r>
              <w:rPr>
                <w:rFonts w:ascii="GHEA Grapalat" w:eastAsia="Arial Unicode" w:hAnsi="GHEA Grapalat" w:cs="Arial Unicode"/>
                <w:color w:val="000000"/>
                <w:lang w:eastAsia="en-GB"/>
              </w:rPr>
              <w:t>՝</w:t>
            </w:r>
            <w:r w:rsidRPr="003C190D">
              <w:rPr>
                <w:rFonts w:ascii="GHEA Grapalat" w:eastAsia="Arial Unicode" w:hAnsi="GHEA Grapalat" w:cs="Arial Unicode"/>
                <w:color w:val="000000"/>
                <w:lang w:eastAsia="en-GB"/>
              </w:rPr>
              <w:t xml:space="preserve"> չնայած այն հանգամանքին, որ անհատական և հրապարակային ծանուցումների միասնական արդիականացված </w:t>
            </w:r>
            <w:r w:rsidRPr="003C190D">
              <w:rPr>
                <w:rFonts w:ascii="GHEA Grapalat" w:eastAsia="Arial Unicode" w:hAnsi="GHEA Grapalat" w:cs="Arial Unicode"/>
                <w:color w:val="000000"/>
                <w:lang w:eastAsia="en-GB"/>
              </w:rPr>
              <w:lastRenderedPageBreak/>
              <w:t>համակարգ ունենալու անհրաժեշտությունը, որպես ռազմավարական նպատակ</w:t>
            </w:r>
            <w:r>
              <w:rPr>
                <w:rFonts w:ascii="GHEA Grapalat" w:eastAsia="Arial Unicode" w:hAnsi="GHEA Grapalat" w:cs="Arial Unicode"/>
                <w:color w:val="000000"/>
                <w:lang w:eastAsia="en-GB"/>
              </w:rPr>
              <w:t xml:space="preserve"> հենց</w:t>
            </w:r>
            <w:r w:rsidRPr="003C190D">
              <w:rPr>
                <w:rFonts w:ascii="GHEA Grapalat" w:eastAsia="Arial Unicode" w:hAnsi="GHEA Grapalat" w:cs="Arial Unicode"/>
                <w:color w:val="000000"/>
                <w:lang w:eastAsia="en-GB"/>
              </w:rPr>
              <w:t xml:space="preserve"> ամրագրված է ՀՀ դատական և իրավական բարեփոխումների 2022-2026 թթ. Ռա</w:t>
            </w:r>
            <w:r>
              <w:rPr>
                <w:rFonts w:ascii="GHEA Grapalat" w:eastAsia="Arial Unicode" w:hAnsi="GHEA Grapalat" w:cs="Arial Unicode"/>
                <w:color w:val="000000"/>
                <w:lang w:eastAsia="en-GB"/>
              </w:rPr>
              <w:t>զ</w:t>
            </w:r>
            <w:r w:rsidRPr="003C190D">
              <w:rPr>
                <w:rFonts w:ascii="GHEA Grapalat" w:eastAsia="Arial Unicode" w:hAnsi="GHEA Grapalat" w:cs="Arial Unicode"/>
                <w:color w:val="000000"/>
                <w:lang w:eastAsia="en-GB"/>
              </w:rPr>
              <w:t xml:space="preserve">մավարությամբ և գործողությունների ծրագրով: </w:t>
            </w:r>
          </w:p>
          <w:p w14:paraId="309E8ADD" w14:textId="77777777" w:rsidR="00483726" w:rsidRPr="003C190D" w:rsidRDefault="00483726">
            <w:pPr>
              <w:shd w:val="clear" w:color="auto" w:fill="FFFFFF"/>
              <w:tabs>
                <w:tab w:val="left" w:pos="900"/>
              </w:tabs>
              <w:spacing w:line="276" w:lineRule="auto"/>
              <w:ind w:firstLine="567"/>
              <w:jc w:val="both"/>
              <w:rPr>
                <w:rFonts w:ascii="GHEA Grapalat" w:eastAsia="Arial Unicode" w:hAnsi="GHEA Grapalat" w:cs="Arial Unicode"/>
                <w:b/>
                <w:color w:val="000000"/>
                <w:lang w:eastAsia="en-GB"/>
              </w:rPr>
            </w:pPr>
            <w:r w:rsidRPr="003C190D">
              <w:rPr>
                <w:rFonts w:ascii="GHEA Grapalat" w:eastAsia="Arial Unicode" w:hAnsi="GHEA Grapalat" w:cs="Arial Unicode"/>
                <w:color w:val="000000"/>
                <w:lang w:eastAsia="en-GB"/>
              </w:rPr>
              <w:tab/>
              <w:t xml:space="preserve">ՀՀ բարձր տեխնոլոգիական արդյունաբերության նախարարությունը (այսուհետ՝ Նախարարություն) </w:t>
            </w:r>
            <w:r w:rsidRPr="003C190D">
              <w:rPr>
                <w:rFonts w:ascii="GHEA Grapalat" w:eastAsia="Arial Unicode" w:hAnsi="GHEA Grapalat" w:cs="Arial Unicode"/>
                <w:bCs/>
                <w:iCs/>
                <w:color w:val="000000"/>
                <w:lang w:eastAsia="en-GB"/>
              </w:rPr>
              <w:t>2023 թվականի ապրիլի 3-ին թիվ 02/16.11/11147-2023, 2023 թվականի նոյեմբերի 22-ի թիվ 01/17</w:t>
            </w:r>
            <w:r w:rsidRPr="003C190D">
              <w:rPr>
                <w:rFonts w:ascii="Cambria Math" w:eastAsia="Arial Unicode" w:hAnsi="Cambria Math" w:cs="Cambria Math"/>
                <w:bCs/>
                <w:iCs/>
                <w:color w:val="000000"/>
                <w:lang w:eastAsia="en-GB"/>
              </w:rPr>
              <w:t>․</w:t>
            </w:r>
            <w:r w:rsidRPr="003C190D">
              <w:rPr>
                <w:rFonts w:ascii="GHEA Grapalat" w:eastAsia="Arial Unicode" w:hAnsi="GHEA Grapalat" w:cs="Arial Unicode"/>
                <w:bCs/>
                <w:iCs/>
                <w:color w:val="000000"/>
                <w:lang w:eastAsia="en-GB"/>
              </w:rPr>
              <w:t>2/11061-2023,</w:t>
            </w:r>
            <w:r w:rsidRPr="003C190D">
              <w:rPr>
                <w:rFonts w:ascii="GHEA Grapalat" w:hAnsi="GHEA Grapalat"/>
                <w:color w:val="000000"/>
                <w:sz w:val="21"/>
                <w:szCs w:val="21"/>
                <w:shd w:val="clear" w:color="auto" w:fill="FFFFFF"/>
              </w:rPr>
              <w:t xml:space="preserve"> </w:t>
            </w:r>
            <w:r w:rsidRPr="003C190D">
              <w:rPr>
                <w:rFonts w:ascii="GHEA Grapalat" w:hAnsi="GHEA Grapalat"/>
                <w:color w:val="000000"/>
                <w:shd w:val="clear" w:color="auto" w:fill="FFFFFF"/>
              </w:rPr>
              <w:t>2025 թվականի</w:t>
            </w:r>
            <w:r w:rsidRPr="003C190D">
              <w:rPr>
                <w:rFonts w:ascii="GHEA Grapalat" w:hAnsi="GHEA Grapalat"/>
                <w:color w:val="000000"/>
                <w:sz w:val="21"/>
                <w:szCs w:val="21"/>
                <w:shd w:val="clear" w:color="auto" w:fill="FFFFFF"/>
              </w:rPr>
              <w:t xml:space="preserve"> </w:t>
            </w:r>
            <w:r w:rsidRPr="003C190D">
              <w:rPr>
                <w:rFonts w:ascii="GHEA Grapalat" w:hAnsi="GHEA Grapalat"/>
                <w:color w:val="000000"/>
                <w:shd w:val="clear" w:color="auto" w:fill="FFFFFF"/>
              </w:rPr>
              <w:t>մայիսի 8-ի</w:t>
            </w:r>
            <w:r w:rsidRPr="003C190D">
              <w:rPr>
                <w:rFonts w:ascii="GHEA Grapalat" w:hAnsi="GHEA Grapalat"/>
                <w:color w:val="000000"/>
                <w:sz w:val="21"/>
                <w:szCs w:val="21"/>
                <w:shd w:val="clear" w:color="auto" w:fill="FFFFFF"/>
              </w:rPr>
              <w:t xml:space="preserve"> </w:t>
            </w:r>
            <w:r w:rsidRPr="003C190D">
              <w:rPr>
                <w:rFonts w:ascii="GHEA Grapalat" w:eastAsia="Arial Unicode" w:hAnsi="GHEA Grapalat" w:cs="Arial Unicode"/>
                <w:bCs/>
                <w:iCs/>
                <w:color w:val="000000"/>
                <w:lang w:eastAsia="en-GB"/>
              </w:rPr>
              <w:t>01/17.2/3878-2025 գրություններով տեղեկացրել է, որ Հ</w:t>
            </w:r>
            <w:r w:rsidRPr="003C190D">
              <w:rPr>
                <w:rFonts w:ascii="GHEA Grapalat" w:eastAsia="Arial Unicode" w:hAnsi="GHEA Grapalat" w:cs="Arial Unicode"/>
                <w:color w:val="000000"/>
                <w:lang w:eastAsia="en-GB"/>
              </w:rPr>
              <w:t>Հ արդարադատության նախարարության կողմից ներկայացված Օրենքում փոփոխություններ և լրացումներ նախատեսող օրենքի նախագծերի որևէ տարբերակ լիովին չի արտացոլում Տեղեկատվական համակարգերի կառավարման խորհրդի</w:t>
            </w:r>
            <w:r>
              <w:rPr>
                <w:rFonts w:ascii="GHEA Grapalat" w:eastAsia="Arial Unicode" w:hAnsi="GHEA Grapalat" w:cs="Arial Unicode"/>
                <w:color w:val="000000"/>
                <w:lang w:eastAsia="en-GB"/>
              </w:rPr>
              <w:t xml:space="preserve"> </w:t>
            </w:r>
            <w:r w:rsidRPr="00A95B42">
              <w:rPr>
                <w:rFonts w:ascii="GHEA Grapalat" w:eastAsia="Arial Unicode" w:hAnsi="GHEA Grapalat" w:cs="Arial Unicode"/>
                <w:color w:val="000000"/>
                <w:lang w:eastAsia="en-GB"/>
              </w:rPr>
              <w:t>(</w:t>
            </w:r>
            <w:r>
              <w:rPr>
                <w:rFonts w:ascii="GHEA Grapalat" w:eastAsia="Arial Unicode" w:hAnsi="GHEA Grapalat" w:cs="Arial Unicode"/>
                <w:color w:val="000000"/>
                <w:lang w:eastAsia="en-GB"/>
              </w:rPr>
              <w:t>այսուհետ՝ ՏՀԿԽ</w:t>
            </w:r>
            <w:r w:rsidRPr="00A95B42">
              <w:rPr>
                <w:rFonts w:ascii="GHEA Grapalat" w:eastAsia="Arial Unicode" w:hAnsi="GHEA Grapalat" w:cs="Arial Unicode"/>
                <w:color w:val="000000"/>
                <w:lang w:eastAsia="en-GB"/>
              </w:rPr>
              <w:t>)</w:t>
            </w:r>
            <w:r w:rsidRPr="003C190D">
              <w:rPr>
                <w:rFonts w:ascii="GHEA Grapalat" w:eastAsia="Arial Unicode" w:hAnsi="GHEA Grapalat" w:cs="Arial Unicode"/>
                <w:color w:val="000000"/>
                <w:lang w:eastAsia="en-GB"/>
              </w:rPr>
              <w:t xml:space="preserve"> տարբեր նիստերում ձեռք բերված պայմանավորվածությունները կամ կայացված որոշումները, ինչը հատկապես կարևոր</w:t>
            </w:r>
            <w:r>
              <w:rPr>
                <w:rFonts w:ascii="GHEA Grapalat" w:eastAsia="Arial Unicode" w:hAnsi="GHEA Grapalat" w:cs="Arial Unicode"/>
                <w:color w:val="000000"/>
                <w:lang w:eastAsia="en-GB"/>
              </w:rPr>
              <w:t>վում</w:t>
            </w:r>
            <w:r w:rsidRPr="003C190D">
              <w:rPr>
                <w:rFonts w:ascii="GHEA Grapalat" w:eastAsia="Arial Unicode" w:hAnsi="GHEA Grapalat" w:cs="Arial Unicode"/>
                <w:color w:val="000000"/>
                <w:lang w:eastAsia="en-GB"/>
              </w:rPr>
              <w:t xml:space="preserve"> է ներկայացված նախագծերի թվայնացման համատեքստում, մասնավորապես, </w:t>
            </w:r>
            <w:r w:rsidRPr="003C190D">
              <w:rPr>
                <w:rFonts w:ascii="GHEA Grapalat" w:eastAsia="Arial Unicode" w:hAnsi="GHEA Grapalat" w:cs="Arial Unicode"/>
                <w:b/>
                <w:color w:val="000000"/>
                <w:lang w:eastAsia="en-GB"/>
              </w:rPr>
              <w:t xml:space="preserve">պետության կողմից որդեգրված թվային փոխակերպման օրակարգին ու թվային ճարտարապետության սկզբունքներին համապատասխանությունը գնահատելու համար: </w:t>
            </w:r>
          </w:p>
          <w:p w14:paraId="4D41FACE" w14:textId="77777777" w:rsidR="00483726" w:rsidRPr="003C190D" w:rsidRDefault="00483726">
            <w:pPr>
              <w:shd w:val="clear" w:color="auto" w:fill="FFFFFF"/>
              <w:spacing w:line="276" w:lineRule="auto"/>
              <w:ind w:firstLine="567"/>
              <w:jc w:val="both"/>
              <w:rPr>
                <w:rFonts w:ascii="GHEA Grapalat" w:eastAsia="Arial Unicode" w:hAnsi="GHEA Grapalat" w:cs="Arial Unicode"/>
                <w:color w:val="000000"/>
                <w:lang w:eastAsia="en-GB"/>
              </w:rPr>
            </w:pPr>
            <w:r w:rsidRPr="003C190D">
              <w:rPr>
                <w:rFonts w:ascii="GHEA Grapalat" w:eastAsia="Arial Unicode" w:hAnsi="GHEA Grapalat" w:cs="Arial Unicode"/>
                <w:color w:val="000000"/>
                <w:lang w:eastAsia="en-GB"/>
              </w:rPr>
              <w:tab/>
              <w:t>Հարկ ե</w:t>
            </w:r>
            <w:r>
              <w:rPr>
                <w:rFonts w:ascii="GHEA Grapalat" w:eastAsia="Arial Unicode" w:hAnsi="GHEA Grapalat" w:cs="Arial Unicode"/>
                <w:color w:val="000000"/>
                <w:lang w:eastAsia="en-GB"/>
              </w:rPr>
              <w:t>մ</w:t>
            </w:r>
            <w:r w:rsidRPr="003C190D">
              <w:rPr>
                <w:rFonts w:ascii="GHEA Grapalat" w:eastAsia="Arial Unicode" w:hAnsi="GHEA Grapalat" w:cs="Arial Unicode"/>
                <w:color w:val="000000"/>
                <w:lang w:eastAsia="en-GB"/>
              </w:rPr>
              <w:t xml:space="preserve"> համարում </w:t>
            </w:r>
            <w:r>
              <w:rPr>
                <w:rFonts w:ascii="GHEA Grapalat" w:eastAsia="Arial Unicode" w:hAnsi="GHEA Grapalat" w:cs="Arial Unicode"/>
                <w:color w:val="000000"/>
                <w:lang w:eastAsia="en-GB"/>
              </w:rPr>
              <w:t>նշել, որ</w:t>
            </w:r>
            <w:r w:rsidRPr="003C190D">
              <w:rPr>
                <w:rFonts w:ascii="GHEA Grapalat" w:eastAsia="Arial Unicode" w:hAnsi="GHEA Grapalat" w:cs="Arial Unicode"/>
                <w:color w:val="000000"/>
                <w:lang w:eastAsia="en-GB"/>
              </w:rPr>
              <w:t xml:space="preserve"> </w:t>
            </w:r>
            <w:r>
              <w:rPr>
                <w:rFonts w:ascii="GHEA Grapalat" w:eastAsia="Arial Unicode" w:hAnsi="GHEA Grapalat" w:cs="Arial Unicode"/>
                <w:color w:val="000000"/>
                <w:lang w:eastAsia="en-GB"/>
              </w:rPr>
              <w:t>Նախարարությունը կարևորում է,</w:t>
            </w:r>
            <w:r w:rsidRPr="003C190D">
              <w:rPr>
                <w:rFonts w:ascii="GHEA Grapalat" w:eastAsia="Arial Unicode" w:hAnsi="GHEA Grapalat" w:cs="Arial Unicode"/>
                <w:color w:val="000000"/>
                <w:lang w:eastAsia="en-GB"/>
              </w:rPr>
              <w:t xml:space="preserve"> որ </w:t>
            </w:r>
            <w:r w:rsidRPr="003C190D">
              <w:rPr>
                <w:rFonts w:ascii="GHEA Grapalat" w:eastAsia="Arial Unicode" w:hAnsi="GHEA Grapalat" w:cs="Arial Unicode"/>
                <w:bCs/>
                <w:iCs/>
                <w:color w:val="000000"/>
                <w:lang w:eastAsia="en-GB"/>
              </w:rPr>
              <w:t xml:space="preserve">առաջարկվող </w:t>
            </w:r>
            <w:r>
              <w:rPr>
                <w:rFonts w:ascii="GHEA Grapalat" w:eastAsia="Arial Unicode" w:hAnsi="GHEA Grapalat" w:cs="Arial Unicode"/>
                <w:bCs/>
                <w:iCs/>
                <w:color w:val="000000"/>
                <w:lang w:eastAsia="en-GB"/>
              </w:rPr>
              <w:t xml:space="preserve">լուծումներն առաջին հերթին </w:t>
            </w:r>
            <w:r w:rsidRPr="003C190D">
              <w:rPr>
                <w:rFonts w:ascii="GHEA Grapalat" w:eastAsia="Arial Unicode" w:hAnsi="GHEA Grapalat" w:cs="Arial Unicode"/>
                <w:bCs/>
                <w:iCs/>
                <w:color w:val="000000"/>
                <w:lang w:eastAsia="en-GB"/>
              </w:rPr>
              <w:t xml:space="preserve">լիովին բխեն ՏՀԿԽ-ի 2023 թվականի մայիսի 5-ի նիստում կայացված որոշումներից, ըստ որի՝ </w:t>
            </w:r>
          </w:p>
          <w:p w14:paraId="773F90DA" w14:textId="57FD2DE2" w:rsidR="00483726" w:rsidRPr="003C190D" w:rsidRDefault="00483726">
            <w:pPr>
              <w:shd w:val="clear" w:color="auto" w:fill="FFFFFF"/>
              <w:tabs>
                <w:tab w:val="left" w:pos="900"/>
              </w:tabs>
              <w:spacing w:line="276" w:lineRule="auto"/>
              <w:ind w:firstLine="567"/>
              <w:jc w:val="both"/>
              <w:rPr>
                <w:rFonts w:ascii="GHEA Grapalat" w:eastAsia="Arial Unicode" w:hAnsi="GHEA Grapalat" w:cs="Arial Unicode"/>
                <w:bCs/>
                <w:iCs/>
                <w:color w:val="000000"/>
                <w:lang w:eastAsia="en-GB"/>
              </w:rPr>
            </w:pPr>
            <w:r w:rsidRPr="003C190D">
              <w:rPr>
                <w:rFonts w:ascii="GHEA Grapalat" w:eastAsia="Arial Unicode" w:hAnsi="GHEA Grapalat" w:cs="Arial Unicode"/>
                <w:bCs/>
                <w:iCs/>
                <w:color w:val="000000"/>
                <w:lang w:eastAsia="en-GB"/>
              </w:rPr>
              <w:t xml:space="preserve">ա) ազգային մակարդակում ծանուցումների մոդելը </w:t>
            </w:r>
            <w:r w:rsidRPr="003C190D">
              <w:rPr>
                <w:rFonts w:ascii="GHEA Grapalat" w:eastAsia="Arial Unicode" w:hAnsi="GHEA Grapalat" w:cs="Arial Unicode"/>
                <w:b/>
                <w:bCs/>
                <w:iCs/>
                <w:color w:val="000000"/>
                <w:lang w:eastAsia="en-GB"/>
              </w:rPr>
              <w:t>չի կարող հենվել կենտրոնացված սկզբունքի վրա</w:t>
            </w:r>
            <w:r w:rsidRPr="003C190D">
              <w:rPr>
                <w:rFonts w:ascii="GHEA Grapalat" w:eastAsia="Arial Unicode" w:hAnsi="GHEA Grapalat" w:cs="Arial Unicode"/>
                <w:bCs/>
                <w:iCs/>
                <w:color w:val="000000"/>
                <w:lang w:eastAsia="en-GB"/>
              </w:rPr>
              <w:t xml:space="preserve">, և օրենսդրությունն </w:t>
            </w:r>
            <w:r>
              <w:rPr>
                <w:rFonts w:ascii="GHEA Grapalat" w:eastAsia="Arial Unicode" w:hAnsi="GHEA Grapalat" w:cs="Arial Unicode"/>
                <w:bCs/>
                <w:iCs/>
                <w:color w:val="000000"/>
                <w:lang w:eastAsia="en-GB"/>
              </w:rPr>
              <w:t>ընդ</w:t>
            </w:r>
            <w:r w:rsidRPr="003C190D">
              <w:rPr>
                <w:rFonts w:ascii="GHEA Grapalat" w:eastAsia="Arial Unicode" w:hAnsi="GHEA Grapalat" w:cs="Arial Unicode"/>
                <w:bCs/>
                <w:iCs/>
                <w:color w:val="000000"/>
                <w:lang w:eastAsia="en-GB"/>
              </w:rPr>
              <w:t>ամենը պետք է սահմանի ծանուցման ծառայություն մատուցելու համար պահանջներն ու մեխանիզմը՝ ապահովելով այլընտրանքի հնարավորությունը,</w:t>
            </w:r>
          </w:p>
          <w:p w14:paraId="5CA505D0" w14:textId="77777777" w:rsidR="00483726" w:rsidRPr="003C190D" w:rsidRDefault="00483726">
            <w:pPr>
              <w:shd w:val="clear" w:color="auto" w:fill="FFFFFF"/>
              <w:tabs>
                <w:tab w:val="left" w:pos="900"/>
              </w:tabs>
              <w:spacing w:line="276" w:lineRule="auto"/>
              <w:ind w:firstLine="567"/>
              <w:jc w:val="both"/>
              <w:rPr>
                <w:rFonts w:ascii="GHEA Grapalat" w:eastAsia="Arial Unicode" w:hAnsi="GHEA Grapalat" w:cs="Arial Unicode"/>
                <w:b/>
                <w:bCs/>
                <w:iCs/>
                <w:color w:val="000000"/>
                <w:lang w:eastAsia="en-GB"/>
              </w:rPr>
            </w:pPr>
            <w:r w:rsidRPr="003C190D">
              <w:rPr>
                <w:rFonts w:ascii="GHEA Grapalat" w:eastAsia="Arial Unicode" w:hAnsi="GHEA Grapalat" w:cs="Arial Unicode"/>
                <w:bCs/>
                <w:iCs/>
                <w:color w:val="000000"/>
                <w:lang w:eastAsia="en-GB"/>
              </w:rPr>
              <w:t xml:space="preserve">բ) </w:t>
            </w:r>
            <w:r w:rsidRPr="003C190D">
              <w:rPr>
                <w:rFonts w:ascii="GHEA Grapalat" w:eastAsia="Arial Unicode" w:hAnsi="GHEA Grapalat" w:cs="Arial Unicode"/>
                <w:b/>
                <w:bCs/>
                <w:iCs/>
                <w:color w:val="000000"/>
                <w:lang w:eastAsia="en-GB"/>
              </w:rPr>
              <w:t>ծանուցման գործընթաց ապահովելու իրավունք պետք է ունենա ցանկացածը, ով վճարել է տուրք, լիցենզավորվել է, ունի բավարար անվտանգային միջավայրով համակարգեր և ռեպուտացիոն հատկանիշ,</w:t>
            </w:r>
          </w:p>
          <w:p w14:paraId="41DCD7E6" w14:textId="77777777" w:rsidR="00483726" w:rsidRPr="003C190D" w:rsidRDefault="00483726">
            <w:pPr>
              <w:shd w:val="clear" w:color="auto" w:fill="FFFFFF"/>
              <w:tabs>
                <w:tab w:val="left" w:pos="709"/>
              </w:tabs>
              <w:spacing w:line="276" w:lineRule="auto"/>
              <w:ind w:firstLine="567"/>
              <w:jc w:val="both"/>
              <w:rPr>
                <w:rFonts w:ascii="GHEA Grapalat" w:eastAsia="Arial Unicode" w:hAnsi="GHEA Grapalat" w:cs="Arial Unicode"/>
                <w:bCs/>
                <w:iCs/>
                <w:color w:val="000000"/>
                <w:lang w:eastAsia="en-GB"/>
              </w:rPr>
            </w:pPr>
            <w:r w:rsidRPr="003C190D">
              <w:rPr>
                <w:rFonts w:ascii="GHEA Grapalat" w:eastAsia="Arial Unicode" w:hAnsi="GHEA Grapalat" w:cs="Arial Unicode"/>
                <w:bCs/>
                <w:iCs/>
                <w:color w:val="000000"/>
                <w:lang w:eastAsia="en-GB"/>
              </w:rPr>
              <w:lastRenderedPageBreak/>
              <w:t>գ) պաշտոնական փոստը պետք է լինի փոխգործելիության հարթակի ու նույնականացման համակարգի միջոցով:</w:t>
            </w:r>
          </w:p>
          <w:p w14:paraId="50537C81" w14:textId="77777777" w:rsidR="00483726" w:rsidRPr="003C190D" w:rsidRDefault="00483726" w:rsidP="00880DCF">
            <w:pPr>
              <w:pStyle w:val="ListParagraph"/>
              <w:shd w:val="clear" w:color="auto" w:fill="FFFFFF"/>
              <w:tabs>
                <w:tab w:val="left" w:pos="900"/>
              </w:tabs>
              <w:spacing w:line="276" w:lineRule="auto"/>
              <w:ind w:left="0" w:firstLine="567"/>
              <w:jc w:val="both"/>
              <w:rPr>
                <w:rFonts w:ascii="GHEA Grapalat" w:eastAsia="Arial Unicode" w:hAnsi="GHEA Grapalat" w:cs="Arial Unicode"/>
                <w:b/>
                <w:bCs/>
                <w:iCs/>
                <w:color w:val="000000"/>
                <w:lang w:eastAsia="en-GB"/>
              </w:rPr>
            </w:pPr>
            <w:r w:rsidRPr="003C190D">
              <w:rPr>
                <w:rFonts w:ascii="GHEA Grapalat" w:eastAsia="Arial Unicode" w:hAnsi="GHEA Grapalat" w:cs="Arial Unicode"/>
                <w:color w:val="000000"/>
                <w:lang w:eastAsia="en-GB"/>
              </w:rPr>
              <w:t xml:space="preserve">Նախարարության համար սկզբունքային հարց է շարունակում մնալ նաև </w:t>
            </w:r>
            <w:r w:rsidRPr="003C190D">
              <w:rPr>
                <w:rFonts w:ascii="GHEA Grapalat" w:eastAsia="Arial Unicode" w:hAnsi="GHEA Grapalat" w:cs="Arial Unicode"/>
                <w:bCs/>
                <w:iCs/>
                <w:color w:val="000000"/>
                <w:lang w:eastAsia="en-GB"/>
              </w:rPr>
              <w:t xml:space="preserve">Օրենքում հստակ ամրագրելը, որ </w:t>
            </w:r>
            <w:r w:rsidRPr="003C190D">
              <w:rPr>
                <w:rFonts w:ascii="GHEA Grapalat" w:eastAsia="Arial Unicode" w:hAnsi="GHEA Grapalat" w:cs="Arial Unicode"/>
                <w:b/>
                <w:bCs/>
                <w:iCs/>
                <w:color w:val="000000"/>
                <w:lang w:eastAsia="en-GB"/>
              </w:rPr>
              <w:t>փոստային առաքմամբ ծանուցման դեպքում դրանք փոստային կապի ազգային օպերատորի՝ ի դեմս «Հայփոստ» ՓԲԸ-ի միջոցով իրականացնելը</w:t>
            </w:r>
            <w:r w:rsidRPr="003C190D">
              <w:rPr>
                <w:rFonts w:ascii="GHEA Grapalat" w:eastAsia="Arial Unicode" w:hAnsi="GHEA Grapalat" w:cs="Arial Unicode"/>
                <w:bCs/>
                <w:iCs/>
                <w:color w:val="000000"/>
                <w:lang w:eastAsia="en-GB"/>
              </w:rPr>
              <w:t xml:space="preserve">, ինչպես նաև հնարավորություն ստեղծել, որպեսզի ընկերությունը հնարավորություն ունենա </w:t>
            </w:r>
            <w:r w:rsidRPr="003C190D">
              <w:rPr>
                <w:rFonts w:ascii="GHEA Grapalat" w:eastAsia="Arial Unicode" w:hAnsi="GHEA Grapalat" w:cs="Arial Unicode"/>
                <w:b/>
                <w:bCs/>
                <w:iCs/>
                <w:color w:val="000000"/>
                <w:lang w:eastAsia="en-GB"/>
              </w:rPr>
              <w:t>մատուցելու էլեկտրոնային ծանուցումների ծառայություն՝ իր կողմից ստեղծված ծրագրային լուծումներով,</w:t>
            </w:r>
            <w:r w:rsidRPr="003C190D">
              <w:rPr>
                <w:rFonts w:ascii="GHEA Grapalat" w:eastAsia="Arial Unicode" w:hAnsi="GHEA Grapalat" w:cs="Arial Unicode"/>
                <w:bCs/>
                <w:iCs/>
                <w:color w:val="000000"/>
                <w:lang w:eastAsia="en-GB"/>
              </w:rPr>
              <w:t xml:space="preserve"> միաժամանակ ապահովելով էլեկտրոնային միջավայրում էլեկտրոնային հաղորդագրությունների ուղարկումից մինչև ստացում բոլոր իրադարձությունների անվիճելի ու անվերապահ գրանցում միասնական բազայում և այդ գրանցման մասին ապացուցելի տեղեկատվության տրամադրում ծառայությունից օգտվողներին, ինչը</w:t>
            </w:r>
            <w:r>
              <w:rPr>
                <w:rFonts w:ascii="GHEA Grapalat" w:eastAsia="Arial Unicode" w:hAnsi="GHEA Grapalat" w:cs="Arial Unicode"/>
                <w:bCs/>
                <w:iCs/>
                <w:color w:val="000000"/>
                <w:lang w:eastAsia="en-GB"/>
              </w:rPr>
              <w:t>,</w:t>
            </w:r>
            <w:r w:rsidRPr="003C190D">
              <w:rPr>
                <w:rFonts w:ascii="GHEA Grapalat" w:eastAsia="Arial Unicode" w:hAnsi="GHEA Grapalat" w:cs="Arial Unicode"/>
                <w:bCs/>
                <w:iCs/>
                <w:color w:val="000000"/>
                <w:lang w:eastAsia="en-GB"/>
              </w:rPr>
              <w:t xml:space="preserve"> կարծում ե</w:t>
            </w:r>
            <w:r>
              <w:rPr>
                <w:rFonts w:ascii="GHEA Grapalat" w:eastAsia="Arial Unicode" w:hAnsi="GHEA Grapalat" w:cs="Arial Unicode"/>
                <w:bCs/>
                <w:iCs/>
                <w:color w:val="000000"/>
                <w:lang w:eastAsia="en-GB"/>
              </w:rPr>
              <w:t>մ,</w:t>
            </w:r>
            <w:r w:rsidRPr="003C190D">
              <w:rPr>
                <w:rFonts w:ascii="GHEA Grapalat" w:eastAsia="Arial Unicode" w:hAnsi="GHEA Grapalat" w:cs="Arial Unicode"/>
                <w:bCs/>
                <w:iCs/>
                <w:color w:val="000000"/>
                <w:lang w:eastAsia="en-GB"/>
              </w:rPr>
              <w:t xml:space="preserve"> լիովին կարտացոլի  նաև ՀՀ վարչապետի մոտ 2023 թվականի սեպտեմբերի 25-ին տեղի ունեցած խորհրդակցության N Վ/170-2023 արձանագրության 3-րդ կետի 3-րդ ենթակետով Արդարադատության նախարարությանը Վարչապետի կողմից տրված հանձնարարականի  պահանջների կատարումը` էլեկտրոնային ծանուցումների համար համապատասխան իրավական դաշտ ստեղծելու մասով օրենսդրական փաթեթ մշակելու, </w:t>
            </w:r>
            <w:r w:rsidRPr="003C190D">
              <w:rPr>
                <w:rFonts w:ascii="GHEA Grapalat" w:eastAsia="Arial Unicode" w:hAnsi="GHEA Grapalat" w:cs="Arial Unicode"/>
                <w:b/>
                <w:bCs/>
                <w:iCs/>
                <w:color w:val="000000"/>
                <w:lang w:eastAsia="en-GB"/>
              </w:rPr>
              <w:t xml:space="preserve">փոստային ծառայությունները ժամանակակից էլեկտրոնային ծառայությունների միջոցով կազմակերպելու վերաբերյալ: </w:t>
            </w:r>
          </w:p>
          <w:p w14:paraId="0EC998D1" w14:textId="03581A72" w:rsidR="00483726" w:rsidRDefault="00483726" w:rsidP="00880DCF">
            <w:pPr>
              <w:pStyle w:val="ListParagraph"/>
              <w:shd w:val="clear" w:color="auto" w:fill="FFFFFF"/>
              <w:tabs>
                <w:tab w:val="left" w:pos="900"/>
              </w:tabs>
              <w:spacing w:line="276" w:lineRule="auto"/>
              <w:ind w:left="0" w:firstLine="567"/>
              <w:jc w:val="both"/>
              <w:rPr>
                <w:rFonts w:ascii="GHEA Grapalat" w:eastAsia="Arial Unicode" w:hAnsi="GHEA Grapalat" w:cs="Arial Unicode"/>
                <w:b/>
                <w:bCs/>
                <w:iCs/>
                <w:color w:val="000000"/>
                <w:lang w:eastAsia="en-GB"/>
              </w:rPr>
            </w:pPr>
            <w:r w:rsidRPr="003C190D">
              <w:rPr>
                <w:rFonts w:ascii="GHEA Grapalat" w:eastAsia="Arial Unicode" w:hAnsi="GHEA Grapalat" w:cs="Arial Unicode"/>
                <w:bCs/>
                <w:iCs/>
                <w:color w:val="000000"/>
                <w:lang w:eastAsia="en-GB"/>
              </w:rPr>
              <w:t xml:space="preserve">Տեղեկացնում եմ նաև, որ սույն թվականի մայիսի 16-ի ՏՀԿԽ նիստի ԽԱ/14-2025 արձանագրության 4-րդ կետի համաձայն՝ քննարկվել է էլեկտրոնային ծանուցումների համակարգի ներդրման ընթացքը և ներկայացված տեղեկատվության համաձայն՝ ՀՀ արդարադատության նախարարության կողմից 2025 թվականի ապրիլի 30-ի թիվ /30.2/18706-2025 գրությամբ </w:t>
            </w:r>
            <w:r w:rsidRPr="003C190D">
              <w:rPr>
                <w:rFonts w:ascii="GHEA Grapalat" w:eastAsia="Arial Unicode" w:hAnsi="GHEA Grapalat" w:cs="Arial Unicode"/>
                <w:b/>
                <w:bCs/>
                <w:iCs/>
                <w:color w:val="000000"/>
                <w:lang w:eastAsia="en-GB"/>
              </w:rPr>
              <w:t>շահագրգիռ գերատեսչությունների միջև շրջանառված</w:t>
            </w:r>
            <w:r>
              <w:rPr>
                <w:rFonts w:ascii="GHEA Grapalat" w:eastAsia="Arial Unicode" w:hAnsi="GHEA Grapalat" w:cs="Arial Unicode"/>
                <w:b/>
                <w:bCs/>
                <w:iCs/>
                <w:color w:val="000000"/>
                <w:lang w:eastAsia="en-GB"/>
              </w:rPr>
              <w:t xml:space="preserve"> </w:t>
            </w:r>
            <w:r w:rsidRPr="003C190D">
              <w:rPr>
                <w:rFonts w:ascii="GHEA Grapalat" w:eastAsia="Arial Unicode" w:hAnsi="GHEA Grapalat" w:cs="Arial Unicode"/>
                <w:b/>
                <w:bCs/>
                <w:iCs/>
                <w:color w:val="000000"/>
                <w:lang w:eastAsia="en-GB"/>
              </w:rPr>
              <w:lastRenderedPageBreak/>
              <w:t>Օրենքում փոփոխություններ և լրացումներ նախատեսող օրենքի նախագիծը որոշ շտկումներով կներ</w:t>
            </w:r>
            <w:r w:rsidR="00E52877">
              <w:rPr>
                <w:rFonts w:ascii="GHEA Grapalat" w:eastAsia="Arial Unicode" w:hAnsi="GHEA Grapalat" w:cs="Arial Unicode"/>
                <w:b/>
                <w:bCs/>
                <w:iCs/>
                <w:color w:val="000000"/>
                <w:lang w:eastAsia="en-GB"/>
              </w:rPr>
              <w:t>կ</w:t>
            </w:r>
            <w:r w:rsidRPr="003C190D">
              <w:rPr>
                <w:rFonts w:ascii="GHEA Grapalat" w:eastAsia="Arial Unicode" w:hAnsi="GHEA Grapalat" w:cs="Arial Unicode"/>
                <w:b/>
                <w:bCs/>
                <w:iCs/>
                <w:color w:val="000000"/>
                <w:lang w:eastAsia="en-GB"/>
              </w:rPr>
              <w:t>այացվի մեկ ամսվա ընթացքում:</w:t>
            </w:r>
          </w:p>
          <w:p w14:paraId="6CD39D2A" w14:textId="08FA8B95" w:rsidR="00483726" w:rsidRPr="00483726" w:rsidRDefault="00483726" w:rsidP="00880DCF">
            <w:pPr>
              <w:pStyle w:val="ListParagraph"/>
              <w:shd w:val="clear" w:color="auto" w:fill="FFFFFF"/>
              <w:tabs>
                <w:tab w:val="left" w:pos="900"/>
              </w:tabs>
              <w:spacing w:line="276" w:lineRule="auto"/>
              <w:ind w:left="0" w:firstLine="567"/>
              <w:jc w:val="both"/>
              <w:rPr>
                <w:rFonts w:ascii="GHEA Grapalat" w:eastAsia="Arial Unicode" w:hAnsi="GHEA Grapalat" w:cs="Arial Unicode"/>
                <w:b/>
                <w:bCs/>
                <w:iCs/>
                <w:color w:val="000000"/>
                <w:lang w:eastAsia="en-GB"/>
              </w:rPr>
            </w:pPr>
            <w:r w:rsidRPr="00483726">
              <w:rPr>
                <w:rFonts w:ascii="GHEA Grapalat" w:eastAsia="Arial Unicode" w:hAnsi="GHEA Grapalat" w:cs="Arial Unicode"/>
                <w:bCs/>
                <w:iCs/>
                <w:color w:val="000000"/>
                <w:lang w:eastAsia="en-GB"/>
              </w:rPr>
              <w:t>Վերոգրյալը հաշվի առնելով առաջարկում եմ  հետևյալը.</w:t>
            </w:r>
          </w:p>
          <w:p w14:paraId="0D415091" w14:textId="77777777" w:rsidR="00483726" w:rsidRPr="003C190D" w:rsidRDefault="00483726">
            <w:pPr>
              <w:pStyle w:val="ListParagraph"/>
              <w:numPr>
                <w:ilvl w:val="0"/>
                <w:numId w:val="4"/>
              </w:numPr>
              <w:shd w:val="clear" w:color="auto" w:fill="FFFFFF"/>
              <w:tabs>
                <w:tab w:val="left" w:pos="900"/>
              </w:tabs>
              <w:suppressAutoHyphens/>
              <w:autoSpaceDE/>
              <w:autoSpaceDN/>
              <w:adjustRightInd/>
              <w:spacing w:line="276" w:lineRule="auto"/>
              <w:ind w:left="0" w:firstLine="567"/>
              <w:jc w:val="both"/>
              <w:rPr>
                <w:rFonts w:ascii="GHEA Grapalat" w:eastAsia="Arial Unicode" w:hAnsi="GHEA Grapalat" w:cs="Arial Unicode"/>
                <w:bCs/>
                <w:iCs/>
                <w:color w:val="000000"/>
                <w:lang w:eastAsia="en-GB"/>
              </w:rPr>
            </w:pPr>
            <w:r w:rsidRPr="003C190D">
              <w:rPr>
                <w:rFonts w:ascii="GHEA Grapalat" w:eastAsia="Arial Unicode" w:hAnsi="GHEA Grapalat" w:cs="Arial Unicode"/>
                <w:bCs/>
                <w:iCs/>
                <w:color w:val="000000"/>
                <w:lang w:eastAsia="en-GB"/>
              </w:rPr>
              <w:t>միավորել այս նախագիծը և Ձեր՝ 2025 թվականի ապրիլի 30-ի թիվ /30.2/18706-2025 գրությամբ ներկայացված Նախագծերը</w:t>
            </w:r>
            <w:r>
              <w:rPr>
                <w:rFonts w:ascii="GHEA Grapalat" w:eastAsia="Arial Unicode" w:hAnsi="GHEA Grapalat" w:cs="Arial Unicode"/>
                <w:bCs/>
                <w:iCs/>
                <w:color w:val="000000"/>
                <w:lang w:eastAsia="en-GB"/>
              </w:rPr>
              <w:t>, լրամշակել այնպես, որ արտացոլի</w:t>
            </w:r>
            <w:r w:rsidRPr="003C190D">
              <w:rPr>
                <w:rFonts w:ascii="GHEA Grapalat" w:eastAsia="Arial Unicode" w:hAnsi="GHEA Grapalat" w:cs="Arial Unicode"/>
                <w:bCs/>
                <w:iCs/>
                <w:color w:val="000000"/>
                <w:lang w:eastAsia="en-GB"/>
              </w:rPr>
              <w:t xml:space="preserve"> համապարփակ </w:t>
            </w:r>
            <w:r>
              <w:rPr>
                <w:rFonts w:ascii="GHEA Grapalat" w:eastAsia="Arial Unicode" w:hAnsi="GHEA Grapalat" w:cs="Arial Unicode"/>
                <w:bCs/>
                <w:iCs/>
                <w:color w:val="000000"/>
                <w:lang w:eastAsia="en-GB"/>
              </w:rPr>
              <w:t xml:space="preserve">բարեփոխում կատարելու </w:t>
            </w:r>
            <w:r w:rsidRPr="003C190D">
              <w:rPr>
                <w:rFonts w:ascii="GHEA Grapalat" w:eastAsia="Arial Unicode" w:hAnsi="GHEA Grapalat" w:cs="Arial Unicode"/>
                <w:bCs/>
                <w:iCs/>
                <w:color w:val="000000"/>
                <w:lang w:eastAsia="en-GB"/>
              </w:rPr>
              <w:t>մոտեցում</w:t>
            </w:r>
            <w:r>
              <w:rPr>
                <w:rFonts w:ascii="GHEA Grapalat" w:eastAsia="Arial Unicode" w:hAnsi="GHEA Grapalat" w:cs="Arial Unicode"/>
                <w:bCs/>
                <w:iCs/>
                <w:color w:val="000000"/>
                <w:lang w:eastAsia="en-GB"/>
              </w:rPr>
              <w:t>ը</w:t>
            </w:r>
            <w:r w:rsidRPr="003C190D">
              <w:rPr>
                <w:rFonts w:ascii="GHEA Grapalat" w:eastAsia="Arial Unicode" w:hAnsi="GHEA Grapalat" w:cs="Arial Unicode"/>
                <w:bCs/>
                <w:iCs/>
                <w:color w:val="000000"/>
                <w:lang w:eastAsia="en-GB"/>
              </w:rPr>
              <w:t>՝ ապահովելու համար պետության կողմից անհատական և հրապարակային ծանուցումների միասնական արդիականացված համակարգ ունենալու ռազմավարական նպատակի իրագործումը,</w:t>
            </w:r>
          </w:p>
          <w:p w14:paraId="1DBC8B57" w14:textId="77777777" w:rsidR="00483726" w:rsidRPr="003C190D" w:rsidRDefault="00483726">
            <w:pPr>
              <w:pStyle w:val="ListParagraph"/>
              <w:numPr>
                <w:ilvl w:val="0"/>
                <w:numId w:val="4"/>
              </w:numPr>
              <w:shd w:val="clear" w:color="auto" w:fill="FFFFFF"/>
              <w:tabs>
                <w:tab w:val="left" w:pos="900"/>
              </w:tabs>
              <w:suppressAutoHyphens/>
              <w:autoSpaceDE/>
              <w:autoSpaceDN/>
              <w:adjustRightInd/>
              <w:spacing w:line="276" w:lineRule="auto"/>
              <w:ind w:left="0" w:firstLine="567"/>
              <w:jc w:val="both"/>
              <w:rPr>
                <w:rFonts w:ascii="GHEA Grapalat" w:eastAsia="Arial Unicode" w:hAnsi="GHEA Grapalat" w:cs="Arial Unicode"/>
                <w:bCs/>
                <w:iCs/>
                <w:color w:val="000000"/>
                <w:lang w:eastAsia="en-GB"/>
              </w:rPr>
            </w:pPr>
            <w:r w:rsidRPr="003C190D">
              <w:rPr>
                <w:rFonts w:ascii="GHEA Grapalat" w:eastAsia="Arial Unicode" w:hAnsi="GHEA Grapalat" w:cs="Arial Unicode"/>
                <w:bCs/>
                <w:iCs/>
                <w:color w:val="000000"/>
                <w:lang w:eastAsia="en-GB"/>
              </w:rPr>
              <w:t>միավորված նախագծով ապահովել ՀՀ վարչապետի մոտ տեղի ունեցած խորհրդակցության ընթացքում տրված հանձնարարականի պահանջների, ինչպես նաև ՏՀԿԽ տարբեր նիստերում կայացված որոշումների պահանջների կատարումը,</w:t>
            </w:r>
          </w:p>
          <w:p w14:paraId="653A5914" w14:textId="77777777" w:rsidR="00483726" w:rsidRDefault="00483726">
            <w:pPr>
              <w:pStyle w:val="ListParagraph"/>
              <w:numPr>
                <w:ilvl w:val="0"/>
                <w:numId w:val="4"/>
              </w:numPr>
              <w:shd w:val="clear" w:color="auto" w:fill="FFFFFF"/>
              <w:tabs>
                <w:tab w:val="left" w:pos="900"/>
              </w:tabs>
              <w:suppressAutoHyphens/>
              <w:autoSpaceDE/>
              <w:autoSpaceDN/>
              <w:adjustRightInd/>
              <w:spacing w:line="276" w:lineRule="auto"/>
              <w:ind w:left="0" w:firstLine="567"/>
              <w:jc w:val="both"/>
              <w:rPr>
                <w:rFonts w:ascii="GHEA Grapalat" w:eastAsia="Arial Unicode" w:hAnsi="GHEA Grapalat" w:cs="Arial Unicode"/>
                <w:bCs/>
                <w:iCs/>
                <w:color w:val="000000"/>
                <w:lang w:eastAsia="en-GB"/>
              </w:rPr>
            </w:pPr>
            <w:r w:rsidRPr="003C190D">
              <w:rPr>
                <w:rFonts w:ascii="GHEA Grapalat" w:eastAsia="Arial Unicode" w:hAnsi="GHEA Grapalat" w:cs="Arial Unicode"/>
                <w:bCs/>
                <w:iCs/>
                <w:color w:val="000000"/>
                <w:lang w:eastAsia="en-GB"/>
              </w:rPr>
              <w:t>միավորված նախագիծը նախքան ՏՀԿԽ նիստի օրակարգում ներառելը մեկ անգամ ևս ներկայացնել Նախարարության քննարկմանը՝ պետության կողմից որդեգրված թվային փոխակերպման օրակարգին ու թվային ճարտարապետության սկզբունքներին համապատասխանությունը գնահատելու համար</w:t>
            </w:r>
            <w:r>
              <w:rPr>
                <w:rFonts w:ascii="GHEA Grapalat" w:eastAsia="Arial Unicode" w:hAnsi="GHEA Grapalat" w:cs="Arial Unicode"/>
                <w:bCs/>
                <w:iCs/>
                <w:color w:val="000000"/>
                <w:lang w:eastAsia="en-GB"/>
              </w:rPr>
              <w:t>,</w:t>
            </w:r>
          </w:p>
          <w:p w14:paraId="312C038E" w14:textId="51996607" w:rsidR="006B428B" w:rsidRPr="00483726" w:rsidRDefault="00483726">
            <w:pPr>
              <w:pStyle w:val="ListParagraph"/>
              <w:numPr>
                <w:ilvl w:val="0"/>
                <w:numId w:val="4"/>
              </w:numPr>
              <w:shd w:val="clear" w:color="auto" w:fill="FFFFFF"/>
              <w:tabs>
                <w:tab w:val="left" w:pos="900"/>
              </w:tabs>
              <w:suppressAutoHyphens/>
              <w:autoSpaceDE/>
              <w:autoSpaceDN/>
              <w:adjustRightInd/>
              <w:spacing w:line="276" w:lineRule="auto"/>
              <w:ind w:left="0" w:firstLine="567"/>
              <w:jc w:val="both"/>
              <w:rPr>
                <w:rFonts w:ascii="GHEA Grapalat" w:eastAsia="Arial Unicode" w:hAnsi="GHEA Grapalat" w:cs="Arial Unicode"/>
                <w:bCs/>
                <w:iCs/>
                <w:color w:val="000000"/>
                <w:lang w:eastAsia="en-GB"/>
              </w:rPr>
            </w:pPr>
            <w:r>
              <w:rPr>
                <w:rFonts w:ascii="GHEA Grapalat" w:eastAsia="Arial Unicode" w:hAnsi="GHEA Grapalat" w:cs="Arial Unicode"/>
                <w:bCs/>
                <w:iCs/>
                <w:color w:val="000000"/>
                <w:lang w:eastAsia="en-GB"/>
              </w:rPr>
              <w:t>միավորված նախագծին կցել ամփոփաթերթ, որում հստակ ամփոփված կլինեն շահագրգիռ գերատեսչություններից ստացված կարծիքները՝ նկատի ունենալով, որ պարբերաբար ներկայացվում ե</w:t>
            </w:r>
            <w:r w:rsidR="00D66421">
              <w:rPr>
                <w:rFonts w:ascii="GHEA Grapalat" w:eastAsia="Arial Unicode" w:hAnsi="GHEA Grapalat" w:cs="Arial Unicode"/>
                <w:bCs/>
                <w:iCs/>
                <w:color w:val="000000"/>
                <w:lang w:eastAsia="en-GB"/>
              </w:rPr>
              <w:t>ն</w:t>
            </w:r>
            <w:r>
              <w:rPr>
                <w:rFonts w:ascii="GHEA Grapalat" w:eastAsia="Arial Unicode" w:hAnsi="GHEA Grapalat" w:cs="Arial Unicode"/>
                <w:bCs/>
                <w:iCs/>
                <w:color w:val="000000"/>
                <w:lang w:eastAsia="en-GB"/>
              </w:rPr>
              <w:t xml:space="preserve"> </w:t>
            </w:r>
            <w:r w:rsidRPr="00A95B42">
              <w:rPr>
                <w:rFonts w:ascii="GHEA Grapalat" w:eastAsia="Arial Unicode" w:hAnsi="GHEA Grapalat" w:cs="Arial Unicode"/>
                <w:bCs/>
                <w:iCs/>
                <w:color w:val="000000"/>
                <w:lang w:eastAsia="en-GB"/>
              </w:rPr>
              <w:t xml:space="preserve">Օրենքում փոփոխություններ և լրացումներ նախատեսող օրենքի </w:t>
            </w:r>
            <w:r>
              <w:rPr>
                <w:rFonts w:ascii="GHEA Grapalat" w:eastAsia="Arial Unicode" w:hAnsi="GHEA Grapalat" w:cs="Arial Unicode"/>
                <w:bCs/>
                <w:iCs/>
                <w:color w:val="000000"/>
                <w:lang w:eastAsia="en-GB"/>
              </w:rPr>
              <w:t>տարբեր նախագծեր՝ չկցելով ամփոփաթերթ, ինչը հնարավորություն չի տալիս գնահատել, թե ներկայացված որ առաջարկներն են ընդունվել, որը՝ ոչ և ինչ հիմնավորմամբ:</w:t>
            </w:r>
          </w:p>
        </w:tc>
        <w:tc>
          <w:tcPr>
            <w:tcW w:w="6554" w:type="dxa"/>
            <w:gridSpan w:val="3"/>
          </w:tcPr>
          <w:p w14:paraId="3FE21CE1" w14:textId="77777777" w:rsidR="0004643C" w:rsidRDefault="0004643C" w:rsidP="00880DCF">
            <w:pPr>
              <w:pStyle w:val="NormalWeb"/>
              <w:spacing w:before="0" w:beforeAutospacing="0" w:after="0" w:afterAutospacing="0" w:line="276" w:lineRule="auto"/>
              <w:ind w:firstLine="459"/>
              <w:jc w:val="center"/>
              <w:rPr>
                <w:rFonts w:ascii="GHEA Grapalat" w:hAnsi="GHEA Grapalat"/>
                <w:b/>
                <w:bCs/>
                <w:color w:val="000000"/>
                <w:shd w:val="clear" w:color="auto" w:fill="FFFFFF"/>
                <w:lang w:val="af-ZA"/>
              </w:rPr>
            </w:pPr>
            <w:r w:rsidRPr="006E7306">
              <w:rPr>
                <w:rFonts w:ascii="GHEA Grapalat" w:hAnsi="GHEA Grapalat"/>
                <w:b/>
                <w:bCs/>
                <w:color w:val="000000"/>
                <w:shd w:val="clear" w:color="auto" w:fill="FFFFFF"/>
                <w:lang w:val="af-ZA"/>
              </w:rPr>
              <w:lastRenderedPageBreak/>
              <w:t>Չի ընդունվել</w:t>
            </w:r>
          </w:p>
          <w:p w14:paraId="616EFF40" w14:textId="77777777" w:rsidR="00BB704F" w:rsidRDefault="00DE60E9" w:rsidP="00880DCF">
            <w:pPr>
              <w:autoSpaceDE w:val="0"/>
              <w:autoSpaceDN w:val="0"/>
              <w:adjustRightInd w:val="0"/>
              <w:spacing w:line="276" w:lineRule="auto"/>
              <w:ind w:firstLine="691"/>
              <w:jc w:val="both"/>
              <w:rPr>
                <w:rFonts w:ascii="GHEA Grapalat" w:hAnsi="GHEA Grapalat"/>
              </w:rPr>
            </w:pPr>
            <w:r w:rsidRPr="00BB704F">
              <w:rPr>
                <w:rFonts w:ascii="GHEA Grapalat" w:hAnsi="GHEA Grapalat"/>
              </w:rPr>
              <w:t>Նախագծով նախատեսվող փոփոխությունների նպատակն է վերացնել ծանուցումները որոշակի տպաքանակ ունեցող մամուլում հրապարակելու վերաբերյալ պարտադիր պահանջը՝ այն փոխարինելով www.azdarar.am հրապարակային ծանուցումների պաշտոնական ինտերնետային կայքում կատարվող հրապարակմամբ։</w:t>
            </w:r>
            <w:r w:rsidR="00403D58" w:rsidRPr="00BB704F">
              <w:rPr>
                <w:rFonts w:ascii="GHEA Grapalat" w:hAnsi="GHEA Grapalat"/>
              </w:rPr>
              <w:t xml:space="preserve"> </w:t>
            </w:r>
            <w:r w:rsidR="00966E46" w:rsidRPr="00BB704F">
              <w:rPr>
                <w:rFonts w:ascii="GHEA Grapalat" w:hAnsi="GHEA Grapalat"/>
              </w:rPr>
              <w:t xml:space="preserve">«Ինտերնետով հրապարակային և անհատական ծանուցման մասին» օրենքի 3-րդ հոդվածը սահմանում է, որ օրենքով կամ նորմատիվ իրավական այլ ակտով սահմանված այն դեպքերում, երբ նախատեսվում է հրապարակային ծանուցում` տեղեկատվությունը մամուլում հրապարակելու միջոցով, </w:t>
            </w:r>
            <w:r w:rsidR="00966E46" w:rsidRPr="00BB704F">
              <w:rPr>
                <w:rFonts w:ascii="GHEA Grapalat" w:hAnsi="GHEA Grapalat"/>
                <w:b/>
              </w:rPr>
              <w:t>հրապարակային ծանուցումը պետք է տեղադրվի նաև կայքում:</w:t>
            </w:r>
          </w:p>
          <w:p w14:paraId="667F5DEE" w14:textId="77777777" w:rsidR="00135C89" w:rsidRDefault="00403D58" w:rsidP="00135C89">
            <w:pPr>
              <w:autoSpaceDE w:val="0"/>
              <w:autoSpaceDN w:val="0"/>
              <w:adjustRightInd w:val="0"/>
              <w:spacing w:line="276" w:lineRule="auto"/>
              <w:ind w:firstLine="691"/>
              <w:jc w:val="both"/>
              <w:rPr>
                <w:rFonts w:ascii="GHEA Grapalat" w:hAnsi="GHEA Grapalat"/>
              </w:rPr>
            </w:pPr>
            <w:r w:rsidRPr="00BB704F">
              <w:rPr>
                <w:rFonts w:ascii="GHEA Grapalat" w:hAnsi="GHEA Grapalat"/>
              </w:rPr>
              <w:lastRenderedPageBreak/>
              <w:t>Ն</w:t>
            </w:r>
            <w:r w:rsidR="00E8682A" w:rsidRPr="00BB704F">
              <w:rPr>
                <w:rFonts w:ascii="GHEA Grapalat" w:hAnsi="GHEA Grapalat"/>
              </w:rPr>
              <w:t xml:space="preserve">երկայացված դիտարկումները վերաբերում են </w:t>
            </w:r>
            <w:r w:rsidR="00966E46" w:rsidRPr="00BB704F">
              <w:rPr>
                <w:rFonts w:ascii="GHEA Grapalat" w:hAnsi="GHEA Grapalat"/>
              </w:rPr>
              <w:t>ոչ</w:t>
            </w:r>
            <w:r w:rsidR="008F2C24" w:rsidRPr="00BB704F">
              <w:rPr>
                <w:rFonts w:ascii="GHEA Grapalat" w:hAnsi="GHEA Grapalat"/>
              </w:rPr>
              <w:t xml:space="preserve"> թե նախագծով առաջարկվող փոփոխություններին, այլ ընդհանրապես՝ ծ</w:t>
            </w:r>
            <w:r w:rsidR="001B1D3F" w:rsidRPr="00BB704F">
              <w:rPr>
                <w:rFonts w:ascii="GHEA Grapalat" w:hAnsi="GHEA Grapalat"/>
              </w:rPr>
              <w:t>անուցումներ</w:t>
            </w:r>
            <w:r w:rsidR="007A6E48" w:rsidRPr="00BB704F">
              <w:rPr>
                <w:rFonts w:ascii="GHEA Grapalat" w:hAnsi="GHEA Grapalat"/>
              </w:rPr>
              <w:t xml:space="preserve">ի թվային փոխակերպմանը։ Մասնավորապես, վկայակոչված է </w:t>
            </w:r>
            <w:r w:rsidR="008F2C24" w:rsidRPr="00BB704F">
              <w:rPr>
                <w:rFonts w:ascii="GHEA Grapalat" w:hAnsi="GHEA Grapalat"/>
              </w:rPr>
              <w:t>ՏՀԿԽ-ի 2023 թվականի մայիս</w:t>
            </w:r>
            <w:r w:rsidR="007A6E48" w:rsidRPr="00BB704F">
              <w:rPr>
                <w:rFonts w:ascii="GHEA Grapalat" w:hAnsi="GHEA Grapalat"/>
              </w:rPr>
              <w:t xml:space="preserve">ի 5-ի նիստում կայացված որոշումը, որը վերաբերում է </w:t>
            </w:r>
            <w:r w:rsidR="0044652C" w:rsidRPr="00BB704F">
              <w:rPr>
                <w:rFonts w:ascii="GHEA Grapalat" w:hAnsi="GHEA Grapalat"/>
              </w:rPr>
              <w:t>բոլոր ծանուցումների թվային փոխակերպման պետական քաղաքականությանը, որը չի կարող քննարկման առարկա դառնալ այս նախագծի շրջանակներում</w:t>
            </w:r>
            <w:r w:rsidR="00BB704F">
              <w:rPr>
                <w:rFonts w:ascii="GHEA Grapalat" w:hAnsi="GHEA Grapalat"/>
              </w:rPr>
              <w:t xml:space="preserve">, քանի որ նախագծի կարգավորման առարկայից դուրս է: </w:t>
            </w:r>
          </w:p>
          <w:p w14:paraId="6FB99887" w14:textId="09F3BBFC" w:rsidR="00E82990" w:rsidRPr="00135C89" w:rsidRDefault="00B00E52" w:rsidP="00135C89">
            <w:pPr>
              <w:autoSpaceDE w:val="0"/>
              <w:autoSpaceDN w:val="0"/>
              <w:adjustRightInd w:val="0"/>
              <w:spacing w:line="276" w:lineRule="auto"/>
              <w:ind w:firstLine="691"/>
              <w:jc w:val="both"/>
              <w:rPr>
                <w:rFonts w:ascii="GHEA Grapalat" w:hAnsi="GHEA Grapalat"/>
              </w:rPr>
            </w:pPr>
            <w:r w:rsidRPr="00B00E52">
              <w:rPr>
                <w:rFonts w:ascii="GHEA Grapalat" w:hAnsi="GHEA Grapalat"/>
              </w:rPr>
              <w:t xml:space="preserve">Լրացուցիչ հարկ է նշել, որ </w:t>
            </w:r>
            <w:r w:rsidR="00EC7910" w:rsidRPr="00EC7910">
              <w:rPr>
                <w:rFonts w:ascii="GHEA Grapalat" w:hAnsi="GHEA Grapalat"/>
              </w:rPr>
              <w:t>««Ինտերնետով հրապարակային և անհատական ծանուցման մասին» օրենքում փոփոխություններ կատարելու մասին» օրենքի և հարակի օրենքների նախագծերի փաթեթը</w:t>
            </w:r>
            <w:r w:rsidR="00EF02DD">
              <w:rPr>
                <w:rFonts w:ascii="GHEA Grapalat" w:hAnsi="GHEA Grapalat"/>
              </w:rPr>
              <w:t xml:space="preserve">, որով ընդհանուր առմամբ առաջարկվում է </w:t>
            </w:r>
            <w:r w:rsidR="00EF02DD" w:rsidRPr="00EF02DD">
              <w:rPr>
                <w:rFonts w:ascii="GHEA Grapalat" w:eastAsia="GHEA Grapalat" w:hAnsi="GHEA Grapalat" w:cs="GHEA Grapalat"/>
                <w:lang w:eastAsia="en-US"/>
              </w:rPr>
              <w:t>առաջնահերթություն տալ հենց էլեկտրոնային ծանուցումներին</w:t>
            </w:r>
            <w:r w:rsidR="00EF02DD">
              <w:rPr>
                <w:rFonts w:ascii="GHEA Grapalat" w:eastAsia="GHEA Grapalat" w:hAnsi="GHEA Grapalat" w:cs="GHEA Grapalat"/>
                <w:lang w:eastAsia="en-US"/>
              </w:rPr>
              <w:t>,</w:t>
            </w:r>
            <w:r w:rsidR="00EC7910">
              <w:rPr>
                <w:rFonts w:ascii="GHEA Grapalat" w:hAnsi="GHEA Grapalat"/>
              </w:rPr>
              <w:t xml:space="preserve"> 31.07.2025 թվականին ուղարկվել է Վարչապետի աշխատակազմ:</w:t>
            </w:r>
          </w:p>
          <w:p w14:paraId="00913A27" w14:textId="65C91F10" w:rsidR="006B428B" w:rsidRPr="00E82990" w:rsidRDefault="00D534EA" w:rsidP="00880DCF">
            <w:pPr>
              <w:autoSpaceDE w:val="0"/>
              <w:autoSpaceDN w:val="0"/>
              <w:adjustRightInd w:val="0"/>
              <w:spacing w:line="276" w:lineRule="auto"/>
              <w:jc w:val="both"/>
              <w:rPr>
                <w:rFonts w:ascii="GHEA Grapalat" w:hAnsi="GHEA Grapalat"/>
                <w:highlight w:val="yellow"/>
              </w:rPr>
            </w:pPr>
            <w:r w:rsidRPr="00E82990">
              <w:rPr>
                <w:rFonts w:ascii="GHEA Grapalat" w:hAnsi="GHEA Grapalat"/>
                <w:highlight w:val="yellow"/>
              </w:rPr>
              <w:t xml:space="preserve"> </w:t>
            </w:r>
          </w:p>
        </w:tc>
      </w:tr>
      <w:tr w:rsidR="00483726" w:rsidRPr="00652732" w14:paraId="25DE5C88" w14:textId="77777777" w:rsidTr="006B428B">
        <w:trPr>
          <w:gridAfter w:val="1"/>
          <w:wAfter w:w="19" w:type="dxa"/>
          <w:trHeight w:val="512"/>
        </w:trPr>
        <w:tc>
          <w:tcPr>
            <w:tcW w:w="8644" w:type="dxa"/>
          </w:tcPr>
          <w:p w14:paraId="2B14C013" w14:textId="11ED983D" w:rsidR="00483726" w:rsidRPr="00483726" w:rsidRDefault="00483726">
            <w:pPr>
              <w:pStyle w:val="ListParagraph"/>
              <w:numPr>
                <w:ilvl w:val="0"/>
                <w:numId w:val="3"/>
              </w:numPr>
              <w:shd w:val="clear" w:color="auto" w:fill="FFFFFF"/>
              <w:tabs>
                <w:tab w:val="left" w:pos="900"/>
              </w:tabs>
              <w:suppressAutoHyphens/>
              <w:autoSpaceDE/>
              <w:autoSpaceDN/>
              <w:adjustRightInd/>
              <w:spacing w:after="200" w:line="276" w:lineRule="auto"/>
              <w:ind w:left="0" w:firstLine="567"/>
              <w:jc w:val="both"/>
              <w:rPr>
                <w:rFonts w:ascii="GHEA Grapalat" w:eastAsia="Arial Unicode" w:hAnsi="GHEA Grapalat" w:cs="Arial Unicode"/>
                <w:color w:val="000000"/>
                <w:lang w:eastAsia="en-GB"/>
              </w:rPr>
            </w:pPr>
            <w:r w:rsidRPr="00491175">
              <w:rPr>
                <w:rFonts w:ascii="GHEA Grapalat" w:eastAsia="Arial Unicode" w:hAnsi="GHEA Grapalat" w:cs="Arial Unicode"/>
                <w:color w:val="000000"/>
                <w:lang w:eastAsia="en-GB"/>
              </w:rPr>
              <w:lastRenderedPageBreak/>
              <w:t xml:space="preserve">«Բանկերի,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w:t>
            </w:r>
            <w:r>
              <w:rPr>
                <w:rFonts w:ascii="GHEA Grapalat" w:eastAsia="Arial Unicode" w:hAnsi="GHEA Grapalat" w:cs="Arial Unicode"/>
                <w:color w:val="000000"/>
                <w:lang w:eastAsia="en-GB"/>
              </w:rPr>
              <w:t>և</w:t>
            </w:r>
            <w:r w:rsidRPr="00491175">
              <w:rPr>
                <w:rFonts w:ascii="GHEA Grapalat" w:eastAsia="Arial Unicode" w:hAnsi="GHEA Grapalat" w:cs="Arial Unicode"/>
                <w:color w:val="000000"/>
                <w:lang w:eastAsia="en-GB"/>
              </w:rPr>
              <w:t xml:space="preserve"> ապահովագրական </w:t>
            </w:r>
            <w:r w:rsidRPr="00491175">
              <w:rPr>
                <w:rFonts w:ascii="GHEA Grapalat" w:eastAsia="Arial Unicode" w:hAnsi="GHEA Grapalat" w:cs="Arial Unicode"/>
                <w:color w:val="000000"/>
                <w:lang w:eastAsia="en-GB"/>
              </w:rPr>
              <w:lastRenderedPageBreak/>
              <w:t xml:space="preserve">ընկերությունների սնանկության մասին» Հայաստանի Հանրապետության օրենքում փոփոխություններ </w:t>
            </w:r>
            <w:r w:rsidR="00C159DC">
              <w:rPr>
                <w:rFonts w:ascii="GHEA Grapalat" w:eastAsia="Arial Unicode" w:hAnsi="GHEA Grapalat" w:cs="Arial Unicode"/>
                <w:color w:val="000000"/>
                <w:lang w:eastAsia="en-GB"/>
              </w:rPr>
              <w:t xml:space="preserve">և լրացում </w:t>
            </w:r>
            <w:r w:rsidRPr="00491175">
              <w:rPr>
                <w:rFonts w:ascii="GHEA Grapalat" w:eastAsia="Arial Unicode" w:hAnsi="GHEA Grapalat" w:cs="Arial Unicode"/>
                <w:color w:val="000000"/>
                <w:lang w:eastAsia="en-GB"/>
              </w:rPr>
              <w:t>կատարելու մասին» Հայաստանի Հանրապետության օրենքի նախագծի 1</w:t>
            </w:r>
            <w:r>
              <w:rPr>
                <w:rFonts w:ascii="GHEA Grapalat" w:eastAsia="Arial Unicode" w:hAnsi="GHEA Grapalat" w:cs="Arial Unicode"/>
                <w:color w:val="000000"/>
                <w:lang w:eastAsia="en-GB"/>
              </w:rPr>
              <w:t>-</w:t>
            </w:r>
            <w:r w:rsidRPr="00491175">
              <w:rPr>
                <w:rFonts w:ascii="GHEA Grapalat" w:eastAsia="Arial Unicode" w:hAnsi="GHEA Grapalat" w:cs="Arial Unicode"/>
                <w:color w:val="000000"/>
                <w:lang w:eastAsia="en-GB"/>
              </w:rPr>
              <w:t xml:space="preserve">ին հոդվածում «առնվազն 2000 տպաքանակ ունեցող մամուլում» բառերն </w:t>
            </w:r>
            <w:r>
              <w:rPr>
                <w:rFonts w:ascii="GHEA Grapalat" w:eastAsia="Arial Unicode" w:hAnsi="GHEA Grapalat" w:cs="Arial Unicode"/>
                <w:color w:val="000000"/>
                <w:lang w:eastAsia="en-GB"/>
              </w:rPr>
              <w:t>անհրաժեշտ է</w:t>
            </w:r>
            <w:r w:rsidRPr="00491175">
              <w:rPr>
                <w:rFonts w:ascii="GHEA Grapalat" w:eastAsia="Arial Unicode" w:hAnsi="GHEA Grapalat" w:cs="Arial Unicode"/>
                <w:color w:val="000000"/>
                <w:lang w:eastAsia="en-GB"/>
              </w:rPr>
              <w:t xml:space="preserve"> </w:t>
            </w:r>
            <w:r w:rsidRPr="00026A10">
              <w:rPr>
                <w:rFonts w:ascii="GHEA Grapalat" w:eastAsia="Arial Unicode" w:hAnsi="GHEA Grapalat" w:cs="Arial Unicode"/>
                <w:lang w:eastAsia="en-GB"/>
              </w:rPr>
              <w:t>փոխարինել «</w:t>
            </w:r>
            <w:r w:rsidRPr="00026A10">
              <w:rPr>
                <w:rFonts w:ascii="GHEA Grapalat" w:hAnsi="GHEA Grapalat" w:cs="Arial"/>
                <w:shd w:val="clear" w:color="auto" w:fill="FFFFFF"/>
              </w:rPr>
              <w:t>առնվազն 2000 տպաքանակով տպագրվող մամուլում</w:t>
            </w:r>
            <w:r w:rsidRPr="00026A10">
              <w:rPr>
                <w:rFonts w:ascii="GHEA Grapalat" w:eastAsia="Arial Unicode" w:hAnsi="GHEA Grapalat" w:cs="Arial Unicode"/>
                <w:lang w:eastAsia="en-GB"/>
              </w:rPr>
              <w:t>» բառերով՝ նկատի ունենալով «Բանկերի, վարկային կազմակերպությունների, ներդրումային ընկերությունների, կրիպտոակտի</w:t>
            </w:r>
            <w:r w:rsidRPr="00491175">
              <w:rPr>
                <w:rFonts w:ascii="GHEA Grapalat" w:eastAsia="Arial Unicode" w:hAnsi="GHEA Grapalat" w:cs="Arial Unicode"/>
                <w:color w:val="000000"/>
                <w:lang w:eastAsia="en-GB"/>
              </w:rPr>
              <w:t xml:space="preserve">վներով ծառայություններ մատուցող անձանց, ներդրումային ֆոնդի կառավարիչների </w:t>
            </w:r>
            <w:r>
              <w:rPr>
                <w:rFonts w:ascii="GHEA Grapalat" w:eastAsia="Arial Unicode" w:hAnsi="GHEA Grapalat" w:cs="Arial Unicode"/>
                <w:color w:val="000000"/>
                <w:lang w:eastAsia="en-GB"/>
              </w:rPr>
              <w:t>և</w:t>
            </w:r>
            <w:r w:rsidRPr="00491175">
              <w:rPr>
                <w:rFonts w:ascii="GHEA Grapalat" w:eastAsia="Arial Unicode" w:hAnsi="GHEA Grapalat" w:cs="Arial Unicode"/>
                <w:color w:val="000000"/>
                <w:lang w:eastAsia="en-GB"/>
              </w:rPr>
              <w:t xml:space="preserve"> ապահովագրական ընկերությունների սնանկության մասին</w:t>
            </w:r>
            <w:r>
              <w:rPr>
                <w:rFonts w:ascii="GHEA Grapalat" w:eastAsia="Arial Unicode" w:hAnsi="GHEA Grapalat" w:cs="Arial Unicode"/>
                <w:color w:val="000000"/>
                <w:lang w:eastAsia="en-GB"/>
              </w:rPr>
              <w:t>»</w:t>
            </w:r>
            <w:r w:rsidRPr="00491175">
              <w:rPr>
                <w:rFonts w:ascii="GHEA Grapalat" w:eastAsia="Arial Unicode" w:hAnsi="GHEA Grapalat" w:cs="Arial Unicode"/>
                <w:color w:val="000000"/>
                <w:lang w:eastAsia="en-GB"/>
              </w:rPr>
              <w:t xml:space="preserve"> օրենքի 23.5-րդ հոդված</w:t>
            </w:r>
            <w:r>
              <w:rPr>
                <w:rFonts w:ascii="GHEA Grapalat" w:eastAsia="Arial Unicode" w:hAnsi="GHEA Grapalat" w:cs="Arial Unicode"/>
                <w:color w:val="000000"/>
                <w:lang w:eastAsia="en-GB"/>
              </w:rPr>
              <w:t>ի</w:t>
            </w:r>
            <w:r w:rsidRPr="00491175">
              <w:rPr>
                <w:rFonts w:ascii="GHEA Grapalat" w:eastAsia="Arial Unicode" w:hAnsi="GHEA Grapalat" w:cs="Arial Unicode"/>
                <w:color w:val="000000"/>
                <w:lang w:eastAsia="en-GB"/>
              </w:rPr>
              <w:t xml:space="preserve"> 3-րդ </w:t>
            </w:r>
            <w:r>
              <w:rPr>
                <w:rFonts w:ascii="GHEA Grapalat" w:eastAsia="Arial Unicode" w:hAnsi="GHEA Grapalat" w:cs="Arial Unicode"/>
                <w:color w:val="000000"/>
                <w:lang w:eastAsia="en-GB"/>
              </w:rPr>
              <w:t xml:space="preserve">մասում կիրառվող </w:t>
            </w:r>
            <w:r w:rsidRPr="00491175">
              <w:rPr>
                <w:rFonts w:ascii="GHEA Grapalat" w:eastAsia="Arial Unicode" w:hAnsi="GHEA Grapalat" w:cs="Arial Unicode"/>
                <w:color w:val="000000"/>
                <w:lang w:eastAsia="en-GB"/>
              </w:rPr>
              <w:t>ձևակերպումը:</w:t>
            </w:r>
          </w:p>
        </w:tc>
        <w:tc>
          <w:tcPr>
            <w:tcW w:w="6554" w:type="dxa"/>
            <w:gridSpan w:val="3"/>
          </w:tcPr>
          <w:p w14:paraId="7D27CA37" w14:textId="77777777" w:rsidR="00BB704F" w:rsidRDefault="00BB704F" w:rsidP="00880DCF">
            <w:pPr>
              <w:pStyle w:val="NormalWeb"/>
              <w:spacing w:before="0" w:beforeAutospacing="0" w:after="0" w:afterAutospacing="0" w:line="276"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lastRenderedPageBreak/>
              <w:t>Ը</w:t>
            </w:r>
            <w:r w:rsidRPr="00723159">
              <w:rPr>
                <w:rFonts w:ascii="GHEA Grapalat" w:hAnsi="GHEA Grapalat"/>
                <w:b/>
                <w:bCs/>
                <w:color w:val="000000"/>
                <w:shd w:val="clear" w:color="auto" w:fill="FFFFFF"/>
                <w:lang w:val="af-ZA"/>
              </w:rPr>
              <w:t>նդունվել</w:t>
            </w:r>
            <w:r>
              <w:rPr>
                <w:rFonts w:ascii="GHEA Grapalat" w:hAnsi="GHEA Grapalat"/>
                <w:b/>
                <w:bCs/>
                <w:color w:val="000000"/>
                <w:shd w:val="clear" w:color="auto" w:fill="FFFFFF"/>
                <w:lang w:val="af-ZA"/>
              </w:rPr>
              <w:t xml:space="preserve"> է</w:t>
            </w:r>
          </w:p>
          <w:p w14:paraId="56195BAA" w14:textId="7A85AB32" w:rsidR="00483726" w:rsidRPr="00A723CD" w:rsidRDefault="00BB704F" w:rsidP="00880DCF">
            <w:pPr>
              <w:autoSpaceDE w:val="0"/>
              <w:autoSpaceDN w:val="0"/>
              <w:adjustRightInd w:val="0"/>
              <w:spacing w:line="276" w:lineRule="auto"/>
              <w:ind w:firstLine="691"/>
              <w:jc w:val="both"/>
              <w:rPr>
                <w:rFonts w:ascii="GHEA Grapalat" w:hAnsi="GHEA Grapalat"/>
                <w:highlight w:val="yellow"/>
              </w:rPr>
            </w:pPr>
            <w:r>
              <w:rPr>
                <w:rFonts w:ascii="GHEA Grapalat" w:hAnsi="GHEA Grapalat"/>
                <w:lang w:val="af-ZA"/>
              </w:rPr>
              <w:t>Ն</w:t>
            </w:r>
            <w:r w:rsidRPr="007E133B">
              <w:rPr>
                <w:rFonts w:ascii="GHEA Grapalat" w:hAnsi="GHEA Grapalat"/>
                <w:lang w:val="af-ZA"/>
              </w:rPr>
              <w:t>ախագծում կատարվել է համապատասխան փոփոխություն</w:t>
            </w:r>
            <w:r>
              <w:rPr>
                <w:rFonts w:ascii="GHEA Grapalat" w:hAnsi="GHEA Grapalat"/>
                <w:lang w:val="af-ZA"/>
              </w:rPr>
              <w:t>:</w:t>
            </w:r>
          </w:p>
        </w:tc>
      </w:tr>
      <w:tr w:rsidR="00483726" w:rsidRPr="00652732" w14:paraId="4F4703DB" w14:textId="77777777" w:rsidTr="006B428B">
        <w:trPr>
          <w:gridAfter w:val="1"/>
          <w:wAfter w:w="19" w:type="dxa"/>
          <w:trHeight w:val="512"/>
        </w:trPr>
        <w:tc>
          <w:tcPr>
            <w:tcW w:w="8644" w:type="dxa"/>
          </w:tcPr>
          <w:p w14:paraId="7D9BDFAC" w14:textId="4124F2F2" w:rsidR="00483726" w:rsidRPr="00284743" w:rsidRDefault="00483726">
            <w:pPr>
              <w:pStyle w:val="ListParagraph"/>
              <w:numPr>
                <w:ilvl w:val="0"/>
                <w:numId w:val="3"/>
              </w:numPr>
              <w:shd w:val="clear" w:color="auto" w:fill="FFFFFF"/>
              <w:tabs>
                <w:tab w:val="left" w:pos="851"/>
              </w:tabs>
              <w:suppressAutoHyphens/>
              <w:autoSpaceDE/>
              <w:autoSpaceDN/>
              <w:adjustRightInd/>
              <w:spacing w:after="200" w:line="276" w:lineRule="auto"/>
              <w:ind w:left="0" w:firstLine="567"/>
              <w:jc w:val="both"/>
              <w:rPr>
                <w:rFonts w:ascii="GHEA Grapalat" w:eastAsia="Arial Unicode" w:hAnsi="GHEA Grapalat" w:cs="Arial Unicode"/>
                <w:color w:val="000000"/>
                <w:lang w:eastAsia="en-GB"/>
              </w:rPr>
            </w:pPr>
            <w:r w:rsidRPr="00491175">
              <w:rPr>
                <w:rFonts w:ascii="GHEA Grapalat" w:eastAsia="Arial Unicode" w:hAnsi="GHEA Grapalat" w:cs="Arial Unicode"/>
                <w:color w:val="000000"/>
                <w:lang w:eastAsia="en-GB"/>
              </w:rPr>
              <w:lastRenderedPageBreak/>
              <w:t xml:space="preserve">«Նախնական մասնագիտական (արհեստագործական) և միջին մասնագիտական կրթության մասին» Հայաստանի Հանրապետության օրենքում փոփոխություն կատարելու մասին» օրենքի 1-ին հոդվածում </w:t>
            </w:r>
            <w:r w:rsidRPr="007C6449">
              <w:rPr>
                <w:rFonts w:ascii="GHEA Grapalat" w:eastAsia="Arial Unicode" w:hAnsi="GHEA Grapalat" w:cs="Arial Unicode"/>
                <w:color w:val="000000"/>
                <w:lang w:eastAsia="en-GB"/>
              </w:rPr>
              <w:t>«ՀՕ-150-Ն» բառերն</w:t>
            </w:r>
            <w:r w:rsidRPr="00491175">
              <w:rPr>
                <w:rFonts w:ascii="GHEA Grapalat" w:eastAsia="Arial Unicode" w:hAnsi="GHEA Grapalat" w:cs="Arial Unicode"/>
                <w:color w:val="000000"/>
                <w:lang w:eastAsia="en-GB"/>
              </w:rPr>
              <w:t xml:space="preserve"> </w:t>
            </w:r>
            <w:r>
              <w:rPr>
                <w:rFonts w:ascii="GHEA Grapalat" w:eastAsia="Arial Unicode" w:hAnsi="GHEA Grapalat" w:cs="Arial Unicode"/>
                <w:color w:val="000000"/>
                <w:lang w:eastAsia="en-GB"/>
              </w:rPr>
              <w:t>անհրաժեշտ է</w:t>
            </w:r>
            <w:r w:rsidRPr="00491175">
              <w:rPr>
                <w:rFonts w:ascii="GHEA Grapalat" w:eastAsia="Arial Unicode" w:hAnsi="GHEA Grapalat" w:cs="Arial Unicode"/>
                <w:color w:val="000000"/>
                <w:lang w:eastAsia="en-GB"/>
              </w:rPr>
              <w:t xml:space="preserve"> փոխարինել «</w:t>
            </w:r>
            <w:r w:rsidRPr="00491175">
              <w:rPr>
                <w:rFonts w:ascii="GHEA Grapalat" w:hAnsi="GHEA Grapalat" w:cs="Arial"/>
                <w:color w:val="333333"/>
                <w:shd w:val="clear" w:color="auto" w:fill="FFFFFF"/>
              </w:rPr>
              <w:t>ՀՕ-164-Ն</w:t>
            </w:r>
            <w:r w:rsidRPr="00491175">
              <w:rPr>
                <w:rFonts w:ascii="GHEA Grapalat" w:eastAsia="Arial Unicode" w:hAnsi="GHEA Grapalat" w:cs="Arial Unicode"/>
                <w:color w:val="000000"/>
                <w:lang w:eastAsia="en-GB"/>
              </w:rPr>
              <w:t>» բառերով:</w:t>
            </w:r>
            <w:r>
              <w:rPr>
                <w:rFonts w:ascii="GHEA Grapalat" w:eastAsia="Arial Unicode" w:hAnsi="GHEA Grapalat" w:cs="Arial Unicode"/>
                <w:color w:val="000000"/>
                <w:lang w:eastAsia="en-GB"/>
              </w:rPr>
              <w:t xml:space="preserve"> Միևնույն ժամանակ, հաշվի առնելով, որ նշված օրենքի 18.1-րդ հոդվածն ուժը կորցրած է ճանաչվելու </w:t>
            </w:r>
            <w:r w:rsidRPr="006F4387">
              <w:rPr>
                <w:rFonts w:ascii="GHEA Grapalat" w:eastAsia="Arial Unicode" w:hAnsi="GHEA Grapalat" w:cs="Arial Unicode"/>
                <w:bCs/>
                <w:iCs/>
                <w:color w:val="000000"/>
                <w:lang w:eastAsia="en-GB"/>
              </w:rPr>
              <w:t>22.05.24</w:t>
            </w:r>
            <w:r w:rsidRPr="006F4387">
              <w:rPr>
                <w:rFonts w:ascii="GHEA Grapalat" w:eastAsia="Arial Unicode" w:hAnsi="GHEA Grapalat" w:cs="Calibri"/>
                <w:bCs/>
                <w:iCs/>
                <w:color w:val="000000"/>
                <w:lang w:eastAsia="en-GB"/>
              </w:rPr>
              <w:t xml:space="preserve">թ. ընդունված </w:t>
            </w:r>
            <w:r w:rsidRPr="006F4387">
              <w:rPr>
                <w:rFonts w:ascii="GHEA Grapalat" w:eastAsia="Arial Unicode" w:hAnsi="GHEA Grapalat" w:cs="Arial Unicode"/>
                <w:color w:val="000000"/>
                <w:lang w:eastAsia="en-GB"/>
              </w:rPr>
              <w:t>«</w:t>
            </w:r>
            <w:r w:rsidRPr="006F4387">
              <w:rPr>
                <w:rFonts w:ascii="GHEA Grapalat" w:eastAsia="Arial Unicode" w:hAnsi="GHEA Grapalat" w:cs="Arial Unicode"/>
                <w:bCs/>
                <w:color w:val="000000"/>
                <w:lang w:eastAsia="en-GB"/>
              </w:rPr>
              <w:t xml:space="preserve">Մասնագիտական կրթության </w:t>
            </w:r>
            <w:r>
              <w:rPr>
                <w:rFonts w:ascii="GHEA Grapalat" w:eastAsia="Arial Unicode" w:hAnsi="GHEA Grapalat" w:cs="Arial Unicode"/>
                <w:bCs/>
                <w:color w:val="000000"/>
                <w:lang w:eastAsia="en-GB"/>
              </w:rPr>
              <w:t xml:space="preserve">և </w:t>
            </w:r>
            <w:r w:rsidRPr="006F4387">
              <w:rPr>
                <w:rFonts w:ascii="GHEA Grapalat" w:eastAsia="Arial Unicode" w:hAnsi="GHEA Grapalat" w:cs="Arial Unicode"/>
                <w:bCs/>
                <w:color w:val="000000"/>
                <w:lang w:eastAsia="en-GB"/>
              </w:rPr>
              <w:t>ուսուցման մասին»</w:t>
            </w:r>
            <w:r>
              <w:rPr>
                <w:rFonts w:ascii="Calibri" w:eastAsia="Arial Unicode" w:hAnsi="Calibri" w:cs="Calibri"/>
                <w:bCs/>
                <w:iCs/>
                <w:color w:val="000000"/>
                <w:lang w:eastAsia="en-GB"/>
              </w:rPr>
              <w:t xml:space="preserve"> </w:t>
            </w:r>
            <w:r w:rsidRPr="006F4387">
              <w:rPr>
                <w:rFonts w:ascii="GHEA Grapalat" w:eastAsia="Arial Unicode" w:hAnsi="GHEA Grapalat" w:cs="Arial Unicode"/>
                <w:bCs/>
                <w:iCs/>
                <w:color w:val="000000"/>
                <w:lang w:eastAsia="en-GB"/>
              </w:rPr>
              <w:t>օրենքի</w:t>
            </w:r>
            <w:r>
              <w:rPr>
                <w:rFonts w:ascii="GHEA Grapalat" w:eastAsia="Arial Unicode" w:hAnsi="GHEA Grapalat" w:cs="Arial Unicode"/>
                <w:bCs/>
                <w:iCs/>
                <w:color w:val="000000"/>
                <w:lang w:eastAsia="en-GB"/>
              </w:rPr>
              <w:t xml:space="preserve"> </w:t>
            </w:r>
            <w:r w:rsidRPr="006F4387">
              <w:rPr>
                <w:rFonts w:ascii="GHEA Grapalat" w:eastAsia="Arial Unicode" w:hAnsi="GHEA Grapalat" w:cs="Arial Unicode"/>
                <w:bCs/>
                <w:iCs/>
                <w:color w:val="000000"/>
                <w:lang w:eastAsia="en-GB"/>
              </w:rPr>
              <w:t>38-րդ</w:t>
            </w:r>
            <w:r>
              <w:rPr>
                <w:rFonts w:ascii="Calibri" w:eastAsia="Arial Unicode" w:hAnsi="Calibri" w:cs="Calibri"/>
                <w:bCs/>
                <w:iCs/>
                <w:color w:val="000000"/>
                <w:lang w:eastAsia="en-GB"/>
              </w:rPr>
              <w:t xml:space="preserve"> </w:t>
            </w:r>
            <w:r w:rsidRPr="006F4387">
              <w:rPr>
                <w:rFonts w:ascii="GHEA Grapalat" w:eastAsia="Arial Unicode" w:hAnsi="GHEA Grapalat" w:cs="Arial Unicode"/>
                <w:bCs/>
                <w:iCs/>
                <w:color w:val="000000"/>
                <w:lang w:eastAsia="en-GB"/>
              </w:rPr>
              <w:t>հոդվածի 3-րդ, 5-րդ և 6-րդ մասերով սահմանված համապատասխան ենթաօրենսդրական նորմատիվ իրավական ակտերի ընդունման պահից</w:t>
            </w:r>
            <w:r>
              <w:rPr>
                <w:rFonts w:ascii="GHEA Grapalat" w:eastAsia="Arial Unicode" w:hAnsi="GHEA Grapalat" w:cs="Arial Unicode"/>
                <w:bCs/>
                <w:iCs/>
                <w:color w:val="000000"/>
                <w:lang w:eastAsia="en-GB"/>
              </w:rPr>
              <w:t>, անհրաժեշտություն է առաջանալու նախքան ՀՀ կառավարության քննարկմանը ներկայացնելը լրացուցիչ ստուգելու նշված հոդվածի կարգավորումների գործող լինելու հանգամանքը:</w:t>
            </w:r>
          </w:p>
        </w:tc>
        <w:tc>
          <w:tcPr>
            <w:tcW w:w="6554" w:type="dxa"/>
            <w:gridSpan w:val="3"/>
          </w:tcPr>
          <w:p w14:paraId="70879284" w14:textId="77777777" w:rsidR="00BB704F" w:rsidRDefault="00BB704F" w:rsidP="00880DCF">
            <w:pPr>
              <w:pStyle w:val="NormalWeb"/>
              <w:spacing w:before="0" w:beforeAutospacing="0" w:after="0" w:afterAutospacing="0" w:line="276"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Ը</w:t>
            </w:r>
            <w:r w:rsidRPr="00723159">
              <w:rPr>
                <w:rFonts w:ascii="GHEA Grapalat" w:hAnsi="GHEA Grapalat"/>
                <w:b/>
                <w:bCs/>
                <w:color w:val="000000"/>
                <w:shd w:val="clear" w:color="auto" w:fill="FFFFFF"/>
                <w:lang w:val="af-ZA"/>
              </w:rPr>
              <w:t>նդունվել</w:t>
            </w:r>
            <w:r>
              <w:rPr>
                <w:rFonts w:ascii="GHEA Grapalat" w:hAnsi="GHEA Grapalat"/>
                <w:b/>
                <w:bCs/>
                <w:color w:val="000000"/>
                <w:shd w:val="clear" w:color="auto" w:fill="FFFFFF"/>
                <w:lang w:val="af-ZA"/>
              </w:rPr>
              <w:t xml:space="preserve"> է</w:t>
            </w:r>
          </w:p>
          <w:p w14:paraId="5FE0D48D" w14:textId="1C0CD60E" w:rsidR="00483726" w:rsidRPr="00D93C52" w:rsidRDefault="00BB704F" w:rsidP="00880DCF">
            <w:pPr>
              <w:autoSpaceDE w:val="0"/>
              <w:autoSpaceDN w:val="0"/>
              <w:adjustRightInd w:val="0"/>
              <w:spacing w:line="276" w:lineRule="auto"/>
              <w:ind w:firstLine="691"/>
              <w:jc w:val="both"/>
              <w:rPr>
                <w:rFonts w:ascii="GHEA Grapalat" w:hAnsi="GHEA Grapalat"/>
              </w:rPr>
            </w:pPr>
            <w:r>
              <w:rPr>
                <w:rFonts w:ascii="GHEA Grapalat" w:hAnsi="GHEA Grapalat"/>
                <w:lang w:val="af-ZA"/>
              </w:rPr>
              <w:t>Ն</w:t>
            </w:r>
            <w:r w:rsidRPr="007E133B">
              <w:rPr>
                <w:rFonts w:ascii="GHEA Grapalat" w:hAnsi="GHEA Grapalat"/>
                <w:lang w:val="af-ZA"/>
              </w:rPr>
              <w:t>ախագծում կատարվել է համապատասխան փոփոխություն</w:t>
            </w:r>
            <w:r>
              <w:rPr>
                <w:rFonts w:ascii="GHEA Grapalat" w:hAnsi="GHEA Grapalat"/>
                <w:lang w:val="af-ZA"/>
              </w:rPr>
              <w:t>:</w:t>
            </w:r>
          </w:p>
        </w:tc>
      </w:tr>
      <w:tr w:rsidR="00483726" w:rsidRPr="00652732" w14:paraId="5A1CFAB8" w14:textId="77777777" w:rsidTr="006B428B">
        <w:trPr>
          <w:gridAfter w:val="1"/>
          <w:wAfter w:w="19" w:type="dxa"/>
          <w:trHeight w:val="512"/>
        </w:trPr>
        <w:tc>
          <w:tcPr>
            <w:tcW w:w="8644" w:type="dxa"/>
          </w:tcPr>
          <w:p w14:paraId="2718C3F7" w14:textId="4F5096A5" w:rsidR="00483726" w:rsidRPr="00284743" w:rsidRDefault="00284743">
            <w:pPr>
              <w:pStyle w:val="ListParagraph"/>
              <w:numPr>
                <w:ilvl w:val="0"/>
                <w:numId w:val="3"/>
              </w:numPr>
              <w:shd w:val="clear" w:color="auto" w:fill="FFFFFF"/>
              <w:tabs>
                <w:tab w:val="left" w:pos="851"/>
              </w:tabs>
              <w:suppressAutoHyphens/>
              <w:autoSpaceDE/>
              <w:autoSpaceDN/>
              <w:adjustRightInd/>
              <w:spacing w:line="276" w:lineRule="auto"/>
              <w:ind w:left="0" w:firstLine="567"/>
              <w:jc w:val="both"/>
              <w:rPr>
                <w:rFonts w:ascii="GHEA Grapalat" w:eastAsia="Arial Unicode" w:hAnsi="GHEA Grapalat" w:cs="Arial Unicode"/>
                <w:color w:val="000000"/>
                <w:lang w:eastAsia="en-GB"/>
              </w:rPr>
            </w:pPr>
            <w:r w:rsidRPr="00491175">
              <w:rPr>
                <w:rFonts w:ascii="GHEA Grapalat" w:eastAsia="Arial Unicode" w:hAnsi="GHEA Grapalat" w:cs="Arial Unicode"/>
                <w:color w:val="000000"/>
                <w:lang w:eastAsia="en-GB"/>
              </w:rPr>
              <w:t>«Շրջակա միջավայրի վրա ազդեցության գնահատման</w:t>
            </w:r>
            <w:r>
              <w:rPr>
                <w:rFonts w:ascii="Calibri" w:eastAsia="Arial Unicode" w:hAnsi="Calibri" w:cs="Calibri"/>
                <w:color w:val="000000"/>
                <w:lang w:eastAsia="en-GB"/>
              </w:rPr>
              <w:t xml:space="preserve"> </w:t>
            </w:r>
            <w:r w:rsidRPr="00491175">
              <w:rPr>
                <w:rFonts w:ascii="GHEA Grapalat" w:eastAsia="Arial Unicode" w:hAnsi="GHEA Grapalat" w:cs="Arial Unicode"/>
                <w:color w:val="000000"/>
                <w:lang w:eastAsia="en-GB"/>
              </w:rPr>
              <w:t>և</w:t>
            </w:r>
            <w:r>
              <w:rPr>
                <w:rFonts w:ascii="GHEA Grapalat" w:eastAsia="Arial Unicode" w:hAnsi="GHEA Grapalat" w:cs="Arial Unicode"/>
                <w:color w:val="000000"/>
                <w:lang w:eastAsia="en-GB"/>
              </w:rPr>
              <w:t xml:space="preserve"> </w:t>
            </w:r>
            <w:r w:rsidRPr="00491175">
              <w:rPr>
                <w:rFonts w:ascii="GHEA Grapalat" w:eastAsia="Arial Unicode" w:hAnsi="GHEA Grapalat" w:cs="Arial Unicode"/>
                <w:color w:val="000000"/>
                <w:lang w:eastAsia="en-GB"/>
              </w:rPr>
              <w:t xml:space="preserve">փորձաքննության մասին» Հայաստանի Հանրապետության օրենքում փոփոխություն կատարելու մասին» օրենքի նախագծի նախաբանում «հուլիսի 22-ի» բառերն </w:t>
            </w:r>
            <w:r>
              <w:rPr>
                <w:rFonts w:ascii="GHEA Grapalat" w:eastAsia="Arial Unicode" w:hAnsi="GHEA Grapalat" w:cs="Arial Unicode"/>
                <w:color w:val="000000"/>
                <w:lang w:eastAsia="en-GB"/>
              </w:rPr>
              <w:t xml:space="preserve">անհրաժեշտ է </w:t>
            </w:r>
            <w:r w:rsidRPr="00491175">
              <w:rPr>
                <w:rFonts w:ascii="GHEA Grapalat" w:eastAsia="Arial Unicode" w:hAnsi="GHEA Grapalat" w:cs="Arial Unicode"/>
                <w:color w:val="000000"/>
                <w:lang w:eastAsia="en-GB"/>
              </w:rPr>
              <w:t>փոխարինել «հունիսի 21-ի» բառերով, քանի որ «Շրջակա միջավայրի վրա ազդեցության գնահատման</w:t>
            </w:r>
            <w:r>
              <w:rPr>
                <w:rFonts w:ascii="Calibri" w:eastAsia="Arial Unicode" w:hAnsi="Calibri" w:cs="Calibri"/>
                <w:color w:val="000000"/>
                <w:lang w:eastAsia="en-GB"/>
              </w:rPr>
              <w:t xml:space="preserve"> </w:t>
            </w:r>
            <w:r w:rsidRPr="00491175">
              <w:rPr>
                <w:rFonts w:ascii="GHEA Grapalat" w:eastAsia="Arial Unicode" w:hAnsi="GHEA Grapalat" w:cs="Arial Unicode"/>
                <w:color w:val="000000"/>
                <w:lang w:eastAsia="en-GB"/>
              </w:rPr>
              <w:t>և փորձաքննության մասին» օրենքն ընդունվել է 2014 թվականի հունիսի 21-ին:</w:t>
            </w:r>
          </w:p>
        </w:tc>
        <w:tc>
          <w:tcPr>
            <w:tcW w:w="6554" w:type="dxa"/>
            <w:gridSpan w:val="3"/>
          </w:tcPr>
          <w:p w14:paraId="0E2BC399" w14:textId="77777777" w:rsidR="00A23631" w:rsidRPr="00A23631" w:rsidRDefault="00A23631" w:rsidP="00880DCF">
            <w:pPr>
              <w:pStyle w:val="NormalWeb"/>
              <w:spacing w:before="0" w:beforeAutospacing="0" w:after="0" w:afterAutospacing="0" w:line="276" w:lineRule="auto"/>
              <w:ind w:left="720"/>
              <w:jc w:val="center"/>
              <w:rPr>
                <w:rFonts w:ascii="GHEA Grapalat" w:hAnsi="GHEA Grapalat"/>
                <w:b/>
                <w:lang w:val="af-ZA" w:eastAsia="ru-RU"/>
              </w:rPr>
            </w:pPr>
            <w:r w:rsidRPr="00A23631">
              <w:rPr>
                <w:rFonts w:ascii="GHEA Grapalat" w:hAnsi="GHEA Grapalat"/>
                <w:b/>
                <w:lang w:val="af-ZA" w:eastAsia="ru-RU"/>
              </w:rPr>
              <w:t>Ընդունվել է</w:t>
            </w:r>
          </w:p>
          <w:p w14:paraId="7C22B23E" w14:textId="3FFB8505" w:rsidR="00483726" w:rsidRPr="00A23631" w:rsidRDefault="00A23631" w:rsidP="00880DCF">
            <w:pPr>
              <w:autoSpaceDE w:val="0"/>
              <w:autoSpaceDN w:val="0"/>
              <w:adjustRightInd w:val="0"/>
              <w:spacing w:line="276" w:lineRule="auto"/>
              <w:ind w:firstLine="691"/>
              <w:jc w:val="both"/>
              <w:rPr>
                <w:rFonts w:ascii="GHEA Grapalat" w:hAnsi="GHEA Grapalat"/>
                <w:lang w:val="af-ZA"/>
              </w:rPr>
            </w:pPr>
            <w:r>
              <w:rPr>
                <w:rFonts w:ascii="GHEA Grapalat" w:hAnsi="GHEA Grapalat"/>
                <w:lang w:val="af-ZA"/>
              </w:rPr>
              <w:t>Ն</w:t>
            </w:r>
            <w:r w:rsidRPr="007E133B">
              <w:rPr>
                <w:rFonts w:ascii="GHEA Grapalat" w:hAnsi="GHEA Grapalat"/>
                <w:lang w:val="af-ZA"/>
              </w:rPr>
              <w:t>ախագծում կատարվել է համապատասխան փոփոխություն</w:t>
            </w:r>
            <w:r>
              <w:rPr>
                <w:rFonts w:ascii="GHEA Grapalat" w:hAnsi="GHEA Grapalat"/>
                <w:lang w:val="af-ZA"/>
              </w:rPr>
              <w:t>:</w:t>
            </w:r>
          </w:p>
        </w:tc>
      </w:tr>
      <w:tr w:rsidR="00284743" w:rsidRPr="00652732" w14:paraId="7C094FDB" w14:textId="77777777" w:rsidTr="006B428B">
        <w:trPr>
          <w:gridAfter w:val="1"/>
          <w:wAfter w:w="19" w:type="dxa"/>
          <w:trHeight w:val="512"/>
        </w:trPr>
        <w:tc>
          <w:tcPr>
            <w:tcW w:w="8644" w:type="dxa"/>
          </w:tcPr>
          <w:p w14:paraId="6D2D7C51" w14:textId="016E9A7D" w:rsidR="00284743" w:rsidRPr="00284743" w:rsidRDefault="00284743">
            <w:pPr>
              <w:pStyle w:val="ListParagraph"/>
              <w:numPr>
                <w:ilvl w:val="0"/>
                <w:numId w:val="3"/>
              </w:numPr>
              <w:shd w:val="clear" w:color="auto" w:fill="FFFFFF"/>
              <w:tabs>
                <w:tab w:val="left" w:pos="851"/>
              </w:tabs>
              <w:suppressAutoHyphens/>
              <w:autoSpaceDE/>
              <w:autoSpaceDN/>
              <w:adjustRightInd/>
              <w:spacing w:line="276" w:lineRule="auto"/>
              <w:ind w:left="0" w:firstLine="567"/>
              <w:jc w:val="both"/>
              <w:rPr>
                <w:rFonts w:ascii="GHEA Grapalat" w:eastAsia="Arial Unicode" w:hAnsi="GHEA Grapalat" w:cs="Arial Unicode"/>
                <w:color w:val="000000"/>
                <w:lang w:eastAsia="en-GB"/>
              </w:rPr>
            </w:pPr>
            <w:r w:rsidRPr="00C865B0">
              <w:rPr>
                <w:rFonts w:ascii="GHEA Grapalat" w:eastAsia="Arial Unicode" w:hAnsi="GHEA Grapalat" w:cs="Arial Unicode"/>
                <w:color w:val="000000"/>
                <w:lang w:eastAsia="en-GB"/>
              </w:rPr>
              <w:lastRenderedPageBreak/>
              <w:t>«Ապահովագրության և ապահովագրական գործունեության մասին» Հայաստանի Հանրապետության օրենքում փոփոխություններ կատարելու մասին»</w:t>
            </w:r>
            <w:r>
              <w:rPr>
                <w:rFonts w:ascii="GHEA Grapalat" w:eastAsia="Arial Unicode" w:hAnsi="GHEA Grapalat" w:cs="Arial Unicode"/>
                <w:color w:val="000000"/>
                <w:lang w:eastAsia="en-GB"/>
              </w:rPr>
              <w:t xml:space="preserve"> օրենքի նախագծի 4-րդ հոդվածի 2-րդ կետում երկրորդ անգամ կիրառվող «համացանցի» բառից առաջ է անհրաժեշտ դնել չակերտ նշանը և ոչ թե դրանից հետո, քանի որ առաջարկվող փոփոխությունը սկսվում է այդ բառով:</w:t>
            </w:r>
          </w:p>
        </w:tc>
        <w:tc>
          <w:tcPr>
            <w:tcW w:w="6554" w:type="dxa"/>
            <w:gridSpan w:val="3"/>
          </w:tcPr>
          <w:p w14:paraId="18575AE7" w14:textId="77777777" w:rsidR="00A23631" w:rsidRPr="00A23631" w:rsidRDefault="00A23631" w:rsidP="00880DCF">
            <w:pPr>
              <w:pStyle w:val="NormalWeb"/>
              <w:spacing w:before="0" w:beforeAutospacing="0" w:after="0" w:afterAutospacing="0" w:line="276" w:lineRule="auto"/>
              <w:ind w:left="720"/>
              <w:jc w:val="center"/>
              <w:rPr>
                <w:rFonts w:ascii="GHEA Grapalat" w:hAnsi="GHEA Grapalat"/>
                <w:b/>
                <w:lang w:val="af-ZA" w:eastAsia="ru-RU"/>
              </w:rPr>
            </w:pPr>
            <w:r w:rsidRPr="00A23631">
              <w:rPr>
                <w:rFonts w:ascii="GHEA Grapalat" w:hAnsi="GHEA Grapalat"/>
                <w:b/>
                <w:lang w:val="af-ZA" w:eastAsia="ru-RU"/>
              </w:rPr>
              <w:t>Ընդունվել է</w:t>
            </w:r>
          </w:p>
          <w:p w14:paraId="050716FB" w14:textId="6A470078" w:rsidR="00284743" w:rsidRPr="00D93C52" w:rsidRDefault="00A23631" w:rsidP="00880DCF">
            <w:pPr>
              <w:autoSpaceDE w:val="0"/>
              <w:autoSpaceDN w:val="0"/>
              <w:adjustRightInd w:val="0"/>
              <w:spacing w:line="276" w:lineRule="auto"/>
              <w:ind w:firstLine="691"/>
              <w:jc w:val="both"/>
              <w:rPr>
                <w:rFonts w:ascii="GHEA Grapalat" w:hAnsi="GHEA Grapalat"/>
              </w:rPr>
            </w:pPr>
            <w:r>
              <w:rPr>
                <w:rFonts w:ascii="GHEA Grapalat" w:hAnsi="GHEA Grapalat"/>
                <w:lang w:val="af-ZA"/>
              </w:rPr>
              <w:t>Ն</w:t>
            </w:r>
            <w:r w:rsidRPr="007E133B">
              <w:rPr>
                <w:rFonts w:ascii="GHEA Grapalat" w:hAnsi="GHEA Grapalat"/>
                <w:lang w:val="af-ZA"/>
              </w:rPr>
              <w:t>ախագծում կատարվել է համապատասխան փոփոխություն</w:t>
            </w:r>
            <w:r>
              <w:rPr>
                <w:rFonts w:ascii="GHEA Grapalat" w:hAnsi="GHEA Grapalat"/>
                <w:lang w:val="af-ZA"/>
              </w:rPr>
              <w:t>:</w:t>
            </w:r>
          </w:p>
        </w:tc>
      </w:tr>
      <w:tr w:rsidR="00284743" w:rsidRPr="00652732" w14:paraId="749E722F" w14:textId="77777777" w:rsidTr="006B428B">
        <w:trPr>
          <w:gridAfter w:val="1"/>
          <w:wAfter w:w="19" w:type="dxa"/>
          <w:trHeight w:val="512"/>
        </w:trPr>
        <w:tc>
          <w:tcPr>
            <w:tcW w:w="8644" w:type="dxa"/>
          </w:tcPr>
          <w:p w14:paraId="7DE58FE2" w14:textId="5A50E2AB" w:rsidR="00284743" w:rsidRPr="00284743" w:rsidRDefault="00284743" w:rsidP="00880DCF">
            <w:pPr>
              <w:pStyle w:val="mechtex"/>
              <w:numPr>
                <w:ilvl w:val="0"/>
                <w:numId w:val="3"/>
              </w:numPr>
              <w:tabs>
                <w:tab w:val="left" w:pos="900"/>
                <w:tab w:val="left" w:pos="1080"/>
              </w:tabs>
              <w:spacing w:line="276" w:lineRule="auto"/>
              <w:ind w:left="0" w:firstLine="567"/>
              <w:jc w:val="both"/>
              <w:rPr>
                <w:rFonts w:ascii="GHEA Grapalat" w:hAnsi="GHEA Grapalat" w:cs="Tahoma"/>
                <w:sz w:val="24"/>
                <w:szCs w:val="24"/>
                <w:lang w:val="hy-AM"/>
              </w:rPr>
            </w:pPr>
            <w:r w:rsidRPr="00491175">
              <w:rPr>
                <w:rFonts w:ascii="GHEA Grapalat" w:hAnsi="GHEA Grapalat"/>
                <w:color w:val="000000"/>
                <w:sz w:val="24"/>
                <w:szCs w:val="24"/>
                <w:lang w:val="hy-AM"/>
              </w:rPr>
              <w:t>«</w:t>
            </w:r>
            <w:r w:rsidRPr="00491175">
              <w:rPr>
                <w:rFonts w:ascii="GHEA Grapalat" w:eastAsia="Arial Unicode" w:hAnsi="GHEA Grapalat" w:cs="Arial Unicode"/>
                <w:color w:val="000000"/>
                <w:sz w:val="24"/>
                <w:szCs w:val="24"/>
                <w:lang w:val="hy-AM" w:eastAsia="en-GB"/>
              </w:rPr>
              <w:t xml:space="preserve">Բանկերի և բանկային գործունեության մասին» Հայաստանի Հանրապետության օրենքում փոփոխություններ կատարելու մասին», «Գրավատների և գրավատնային գործունեության մասին» Հայաստանի Հանրապետության օրենքում փոփոխություն կատարելու մասին», «Կենսաապահովման նվազագույն զամբյուղի </w:t>
            </w:r>
            <w:r>
              <w:rPr>
                <w:rFonts w:ascii="GHEA Grapalat" w:eastAsia="Arial Unicode" w:hAnsi="GHEA Grapalat" w:cs="Arial Unicode"/>
                <w:color w:val="000000"/>
                <w:sz w:val="24"/>
                <w:szCs w:val="24"/>
                <w:lang w:val="hy-AM" w:eastAsia="en-GB"/>
              </w:rPr>
              <w:t>և</w:t>
            </w:r>
            <w:r w:rsidRPr="00491175">
              <w:rPr>
                <w:rFonts w:ascii="GHEA Grapalat" w:eastAsia="Arial Unicode" w:hAnsi="GHEA Grapalat" w:cs="Arial Unicode"/>
                <w:color w:val="000000"/>
                <w:sz w:val="24"/>
                <w:szCs w:val="24"/>
                <w:lang w:val="hy-AM" w:eastAsia="en-GB"/>
              </w:rPr>
              <w:t xml:space="preserve"> կենսաապահովման նվազագույն բյուջեի մասին» Հայաստանի Հանրապետության օրենքում փոփոխություն կատարելու մասին», «Վճարահաշվարկային համակարգերի և վճարահաշվարկային</w:t>
            </w:r>
            <w:r>
              <w:rPr>
                <w:rFonts w:ascii="Calibri" w:eastAsia="Arial Unicode" w:hAnsi="Calibri" w:cs="Calibri"/>
                <w:color w:val="000000"/>
                <w:sz w:val="24"/>
                <w:szCs w:val="24"/>
                <w:lang w:val="hy-AM" w:eastAsia="en-GB"/>
              </w:rPr>
              <w:t xml:space="preserve"> </w:t>
            </w:r>
            <w:r w:rsidRPr="00491175">
              <w:rPr>
                <w:rFonts w:ascii="GHEA Grapalat" w:eastAsia="Arial Unicode" w:hAnsi="GHEA Grapalat" w:cs="Arial Unicode"/>
                <w:color w:val="000000"/>
                <w:sz w:val="24"/>
                <w:szCs w:val="24"/>
                <w:lang w:val="hy-AM" w:eastAsia="en-GB"/>
              </w:rPr>
              <w:t>կազմակերպությունների մասին» Հայաստանի Հանրապետության օրենքում փոփոխություն կատարելու մասին», «Սնանկության մասին» Հայաստանի Հանրապետության օրենքում փոփոխություն</w:t>
            </w:r>
            <w:r w:rsidR="00C159DC">
              <w:rPr>
                <w:rFonts w:ascii="GHEA Grapalat" w:eastAsia="Arial Unicode" w:hAnsi="GHEA Grapalat" w:cs="Arial Unicode"/>
                <w:color w:val="000000"/>
                <w:sz w:val="24"/>
                <w:szCs w:val="24"/>
                <w:lang w:val="hy-AM" w:eastAsia="en-GB"/>
              </w:rPr>
              <w:t>ներ և լրացում</w:t>
            </w:r>
            <w:r w:rsidRPr="00491175">
              <w:rPr>
                <w:rFonts w:ascii="GHEA Grapalat" w:eastAsia="Arial Unicode" w:hAnsi="GHEA Grapalat" w:cs="Arial Unicode"/>
                <w:color w:val="000000"/>
                <w:sz w:val="24"/>
                <w:szCs w:val="24"/>
                <w:lang w:val="hy-AM" w:eastAsia="en-GB"/>
              </w:rPr>
              <w:t xml:space="preserve"> կատարելու մասին</w:t>
            </w:r>
            <w:r>
              <w:rPr>
                <w:rFonts w:ascii="GHEA Grapalat" w:eastAsia="Arial Unicode" w:hAnsi="GHEA Grapalat" w:cs="Arial Unicode"/>
                <w:color w:val="000000"/>
                <w:sz w:val="24"/>
                <w:szCs w:val="24"/>
                <w:lang w:val="hy-AM" w:eastAsia="en-GB"/>
              </w:rPr>
              <w:t>»</w:t>
            </w:r>
            <w:r w:rsidRPr="00491175">
              <w:rPr>
                <w:rFonts w:ascii="GHEA Grapalat" w:eastAsia="Arial Unicode" w:hAnsi="GHEA Grapalat" w:cs="Arial Unicode"/>
                <w:color w:val="000000"/>
                <w:sz w:val="24"/>
                <w:szCs w:val="24"/>
                <w:lang w:val="hy-AM" w:eastAsia="en-GB"/>
              </w:rPr>
              <w:t>, «Արժեթղթերի շուկայի մասին» Հայաստանի Հանրապետության օրենքում փոփոխություններ կատարելու մասին», «Ապահովված հիպո</w:t>
            </w:r>
            <w:r w:rsidR="00E52877">
              <w:rPr>
                <w:rFonts w:ascii="GHEA Grapalat" w:eastAsia="Arial Unicode" w:hAnsi="GHEA Grapalat" w:cs="Arial Unicode"/>
                <w:color w:val="000000"/>
                <w:sz w:val="24"/>
                <w:szCs w:val="24"/>
                <w:lang w:val="hy-AM" w:eastAsia="en-GB"/>
              </w:rPr>
              <w:t>թ</w:t>
            </w:r>
            <w:r w:rsidRPr="00491175">
              <w:rPr>
                <w:rFonts w:ascii="GHEA Grapalat" w:eastAsia="Arial Unicode" w:hAnsi="GHEA Grapalat" w:cs="Arial Unicode"/>
                <w:color w:val="000000"/>
                <w:sz w:val="24"/>
                <w:szCs w:val="24"/>
                <w:lang w:val="hy-AM" w:eastAsia="en-GB"/>
              </w:rPr>
              <w:t>ե</w:t>
            </w:r>
            <w:r w:rsidR="00E52877">
              <w:rPr>
                <w:rFonts w:ascii="GHEA Grapalat" w:eastAsia="Arial Unicode" w:hAnsi="GHEA Grapalat" w:cs="Arial Unicode"/>
                <w:color w:val="000000"/>
                <w:sz w:val="24"/>
                <w:szCs w:val="24"/>
                <w:lang w:val="hy-AM" w:eastAsia="en-GB"/>
              </w:rPr>
              <w:t>ք</w:t>
            </w:r>
            <w:r w:rsidRPr="00491175">
              <w:rPr>
                <w:rFonts w:ascii="GHEA Grapalat" w:eastAsia="Arial Unicode" w:hAnsi="GHEA Grapalat" w:cs="Arial Unicode"/>
                <w:color w:val="000000"/>
                <w:sz w:val="24"/>
                <w:szCs w:val="24"/>
                <w:lang w:val="hy-AM" w:eastAsia="en-GB"/>
              </w:rPr>
              <w:t>ային պարտատոմսերի մասին» Հայաստանի Հանրապետության օրենքում փոփոխություններ կատարելու մասին», «Հայաստանի Հանրապետության ազգային ժողովի աշխատակազմում պետական ծառայության մասին» Հայաստանի Հանրապետության օրենքում փոփոխություն կատարելու մասին», «Ավտոտրանսպորտային միջոցների օգտագործումից բխող պատասխանատվության պարտադիր ապահովագրության մասին» Հայաստանի Հանրապետության օրենքում փոփոխություններ կատարելու մասին», «Ներդրումային ֆոնդերի մասին» Հայաստանի Հանրապետության օրենքում փոփոխություններ կատարելու մասին», «</w:t>
            </w:r>
            <w:r w:rsidRPr="00491175">
              <w:rPr>
                <w:rFonts w:ascii="GHEA Grapalat" w:hAnsi="GHEA Grapalat"/>
                <w:sz w:val="24"/>
                <w:szCs w:val="24"/>
                <w:lang w:val="hy-AM" w:eastAsia="en-GB"/>
              </w:rPr>
              <w:t xml:space="preserve">Կոռուպցիայի </w:t>
            </w:r>
            <w:r w:rsidRPr="00491175">
              <w:rPr>
                <w:rFonts w:ascii="GHEA Grapalat" w:hAnsi="GHEA Grapalat"/>
                <w:sz w:val="24"/>
                <w:szCs w:val="24"/>
                <w:lang w:val="hy-AM" w:eastAsia="en-GB"/>
              </w:rPr>
              <w:lastRenderedPageBreak/>
              <w:t>կանխարգելման հանձնաժողովի</w:t>
            </w:r>
            <w:r w:rsidRPr="00491175">
              <w:rPr>
                <w:rFonts w:ascii="GHEA Grapalat" w:eastAsia="Arial Unicode" w:hAnsi="GHEA Grapalat" w:cs="Arial Unicode"/>
                <w:color w:val="000000"/>
                <w:sz w:val="24"/>
                <w:szCs w:val="24"/>
                <w:lang w:val="hy-AM" w:eastAsia="en-GB"/>
              </w:rPr>
              <w:t xml:space="preserve"> մասին» Հայաստանի Հանրապետության օրենքում փոփոխություն կատարելու մասին», «</w:t>
            </w:r>
            <w:r w:rsidRPr="00491175">
              <w:rPr>
                <w:rFonts w:ascii="GHEA Grapalat" w:hAnsi="GHEA Grapalat"/>
                <w:sz w:val="24"/>
                <w:szCs w:val="24"/>
                <w:lang w:val="hy-AM" w:eastAsia="en-GB"/>
              </w:rPr>
              <w:t>Հանրության գերակա շահերի ապահովման նպատակով սեփականության օտարման մասին</w:t>
            </w:r>
            <w:r w:rsidRPr="00491175">
              <w:rPr>
                <w:rFonts w:ascii="GHEA Grapalat" w:eastAsia="Arial Unicode" w:hAnsi="GHEA Grapalat" w:cs="Arial Unicode"/>
                <w:color w:val="000000"/>
                <w:sz w:val="24"/>
                <w:szCs w:val="24"/>
                <w:lang w:val="hy-AM" w:eastAsia="en-GB"/>
              </w:rPr>
              <w:t xml:space="preserve">» Հայաստանի Հանրապետության օրենքում փոփոխություն կատարելու մասին» և </w:t>
            </w:r>
            <w:r w:rsidRPr="001340F3">
              <w:rPr>
                <w:rFonts w:ascii="GHEA Grapalat" w:eastAsia="Arial Unicode" w:hAnsi="GHEA Grapalat" w:cs="Arial Unicode"/>
                <w:color w:val="000000"/>
                <w:sz w:val="24"/>
                <w:szCs w:val="24"/>
                <w:lang w:val="hy-AM" w:eastAsia="en-GB"/>
              </w:rPr>
              <w:t>«Հայաստանի Հանրապետության ջրային օրենսգրքում փոփոխություն կատարելու մասին» օրենքների նախագծերի վերաբերյալ</w:t>
            </w:r>
            <w:r w:rsidRPr="00491175">
              <w:rPr>
                <w:rFonts w:ascii="GHEA Grapalat" w:eastAsia="Arial Unicode" w:hAnsi="GHEA Grapalat" w:cs="Arial Unicode"/>
                <w:color w:val="000000"/>
                <w:sz w:val="24"/>
                <w:szCs w:val="24"/>
                <w:lang w:val="hy-AM" w:eastAsia="en-GB"/>
              </w:rPr>
              <w:t xml:space="preserve"> </w:t>
            </w:r>
            <w:r w:rsidRPr="00491175">
              <w:rPr>
                <w:rFonts w:ascii="GHEA Grapalat" w:hAnsi="GHEA Grapalat" w:cs="Tahoma"/>
                <w:sz w:val="24"/>
                <w:szCs w:val="24"/>
                <w:lang w:val="hy-AM"/>
              </w:rPr>
              <w:t>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6554" w:type="dxa"/>
            <w:gridSpan w:val="3"/>
          </w:tcPr>
          <w:p w14:paraId="6ACDCF81" w14:textId="0E97F0F9" w:rsidR="00284743" w:rsidRPr="00D93C52" w:rsidRDefault="00284743" w:rsidP="00880DCF">
            <w:pPr>
              <w:autoSpaceDE w:val="0"/>
              <w:autoSpaceDN w:val="0"/>
              <w:adjustRightInd w:val="0"/>
              <w:spacing w:line="276" w:lineRule="auto"/>
              <w:ind w:firstLine="720"/>
              <w:jc w:val="both"/>
              <w:rPr>
                <w:rFonts w:ascii="GHEA Grapalat" w:hAnsi="GHEA Grapalat"/>
              </w:rPr>
            </w:pPr>
          </w:p>
        </w:tc>
      </w:tr>
      <w:tr w:rsidR="006B428B" w:rsidRPr="00652732" w14:paraId="1AE26064" w14:textId="77777777" w:rsidTr="006B428B">
        <w:trPr>
          <w:gridAfter w:val="1"/>
          <w:wAfter w:w="19" w:type="dxa"/>
          <w:trHeight w:val="226"/>
        </w:trPr>
        <w:tc>
          <w:tcPr>
            <w:tcW w:w="11266" w:type="dxa"/>
            <w:gridSpan w:val="3"/>
            <w:vMerge w:val="restart"/>
            <w:shd w:val="clear" w:color="auto" w:fill="C0C0C0"/>
          </w:tcPr>
          <w:p w14:paraId="2128D6F2" w14:textId="5B7CD894" w:rsidR="006B428B" w:rsidRPr="00652732" w:rsidRDefault="00146355" w:rsidP="00880DCF">
            <w:pPr>
              <w:autoSpaceDE w:val="0"/>
              <w:autoSpaceDN w:val="0"/>
              <w:adjustRightInd w:val="0"/>
              <w:spacing w:line="276" w:lineRule="auto"/>
              <w:ind w:firstLine="720"/>
              <w:jc w:val="center"/>
              <w:rPr>
                <w:rFonts w:ascii="GHEA Grapalat" w:hAnsi="GHEA Grapalat"/>
              </w:rPr>
            </w:pPr>
            <w:r w:rsidRPr="00A3093D">
              <w:rPr>
                <w:rFonts w:ascii="GHEA Grapalat" w:hAnsi="GHEA Grapalat"/>
                <w:b/>
              </w:rPr>
              <w:lastRenderedPageBreak/>
              <w:t>3</w:t>
            </w:r>
            <w:r w:rsidR="006B428B" w:rsidRPr="00A3093D">
              <w:rPr>
                <w:rFonts w:ascii="GHEA Grapalat" w:hAnsi="GHEA Grapalat"/>
                <w:b/>
              </w:rPr>
              <w:t>. ԷԿՈՆՈՄԻԿԱՅԻ ՆԱԽԱՐԱՐՈՒԹՅՈՒՆ</w:t>
            </w:r>
          </w:p>
        </w:tc>
        <w:tc>
          <w:tcPr>
            <w:tcW w:w="3932" w:type="dxa"/>
            <w:shd w:val="clear" w:color="auto" w:fill="C0C0C0"/>
          </w:tcPr>
          <w:p w14:paraId="36CABDDC" w14:textId="701CD1D9" w:rsidR="006B428B" w:rsidRPr="005D5A75" w:rsidRDefault="006B428B" w:rsidP="00880DCF">
            <w:pPr>
              <w:autoSpaceDE w:val="0"/>
              <w:autoSpaceDN w:val="0"/>
              <w:adjustRightInd w:val="0"/>
              <w:spacing w:line="276" w:lineRule="auto"/>
              <w:ind w:firstLine="720"/>
              <w:jc w:val="center"/>
              <w:rPr>
                <w:rFonts w:ascii="GHEA Grapalat" w:hAnsi="GHEA Grapalat"/>
                <w:b/>
                <w:lang w:val="en-US"/>
              </w:rPr>
            </w:pPr>
            <w:r>
              <w:rPr>
                <w:rFonts w:ascii="GHEA Grapalat" w:hAnsi="GHEA Grapalat"/>
                <w:b/>
              </w:rPr>
              <w:t>2</w:t>
            </w:r>
            <w:r w:rsidR="00146355">
              <w:rPr>
                <w:rFonts w:ascii="GHEA Grapalat" w:hAnsi="GHEA Grapalat"/>
                <w:b/>
              </w:rPr>
              <w:t>5</w:t>
            </w:r>
            <w:r>
              <w:rPr>
                <w:rFonts w:ascii="GHEA Grapalat" w:hAnsi="GHEA Grapalat"/>
                <w:b/>
                <w:lang w:val="en-US"/>
              </w:rPr>
              <w:t>.</w:t>
            </w:r>
            <w:r>
              <w:rPr>
                <w:rFonts w:ascii="GHEA Grapalat" w:hAnsi="GHEA Grapalat"/>
                <w:b/>
              </w:rPr>
              <w:t>0</w:t>
            </w:r>
            <w:r w:rsidR="00146355">
              <w:rPr>
                <w:rFonts w:ascii="GHEA Grapalat" w:hAnsi="GHEA Grapalat"/>
                <w:b/>
              </w:rPr>
              <w:t>7</w:t>
            </w:r>
            <w:r>
              <w:rPr>
                <w:rFonts w:ascii="GHEA Grapalat" w:hAnsi="GHEA Grapalat"/>
                <w:b/>
                <w:lang w:val="en-US"/>
              </w:rPr>
              <w:t>.202</w:t>
            </w:r>
            <w:r>
              <w:rPr>
                <w:rFonts w:ascii="GHEA Grapalat" w:hAnsi="GHEA Grapalat"/>
                <w:b/>
              </w:rPr>
              <w:t>5</w:t>
            </w:r>
            <w:r>
              <w:rPr>
                <w:rFonts w:ascii="GHEA Grapalat" w:hAnsi="GHEA Grapalat"/>
                <w:b/>
                <w:lang w:val="en-US"/>
              </w:rPr>
              <w:t>թ.</w:t>
            </w:r>
          </w:p>
        </w:tc>
      </w:tr>
      <w:tr w:rsidR="006B428B" w:rsidRPr="00652732" w14:paraId="164CB21D" w14:textId="77777777" w:rsidTr="006B428B">
        <w:trPr>
          <w:gridAfter w:val="1"/>
          <w:wAfter w:w="19" w:type="dxa"/>
          <w:trHeight w:val="272"/>
        </w:trPr>
        <w:tc>
          <w:tcPr>
            <w:tcW w:w="11266" w:type="dxa"/>
            <w:gridSpan w:val="3"/>
            <w:vMerge/>
            <w:shd w:val="clear" w:color="auto" w:fill="C0C0C0"/>
          </w:tcPr>
          <w:p w14:paraId="79988A08" w14:textId="77777777" w:rsidR="006B428B" w:rsidRPr="00652732" w:rsidRDefault="006B428B" w:rsidP="00880DCF">
            <w:pPr>
              <w:spacing w:line="276" w:lineRule="auto"/>
              <w:ind w:firstLine="720"/>
              <w:rPr>
                <w:rFonts w:ascii="GHEA Grapalat" w:hAnsi="GHEA Grapalat"/>
              </w:rPr>
            </w:pPr>
          </w:p>
        </w:tc>
        <w:tc>
          <w:tcPr>
            <w:tcW w:w="3932" w:type="dxa"/>
            <w:shd w:val="clear" w:color="auto" w:fill="C0C0C0"/>
          </w:tcPr>
          <w:p w14:paraId="6BF44D77" w14:textId="076B4D97" w:rsidR="006B428B" w:rsidRPr="005D5A75" w:rsidRDefault="006B428B" w:rsidP="00880DCF">
            <w:pPr>
              <w:autoSpaceDE w:val="0"/>
              <w:autoSpaceDN w:val="0"/>
              <w:adjustRightInd w:val="0"/>
              <w:spacing w:line="276" w:lineRule="auto"/>
              <w:ind w:firstLine="720"/>
              <w:jc w:val="center"/>
              <w:rPr>
                <w:rFonts w:ascii="GHEA Grapalat" w:hAnsi="GHEA Grapalat"/>
                <w:b/>
                <w:color w:val="000000"/>
                <w:lang w:val="en-US"/>
              </w:rPr>
            </w:pPr>
            <w:r w:rsidRPr="00A256BE">
              <w:rPr>
                <w:rFonts w:ascii="GHEA Grapalat" w:hAnsi="GHEA Grapalat"/>
                <w:b/>
              </w:rPr>
              <w:t>N</w:t>
            </w:r>
            <w:r w:rsidRPr="005D5A75">
              <w:rPr>
                <w:rFonts w:ascii="GHEA Grapalat" w:hAnsi="GHEA Grapalat"/>
                <w:b/>
                <w:color w:val="000000"/>
              </w:rPr>
              <w:t xml:space="preserve"> </w:t>
            </w:r>
            <w:r w:rsidR="00146355" w:rsidRPr="00146355">
              <w:rPr>
                <w:rFonts w:ascii="GHEA Grapalat" w:hAnsi="GHEA Grapalat"/>
                <w:b/>
                <w:color w:val="000000"/>
              </w:rPr>
              <w:t>01/16797-2025</w:t>
            </w:r>
          </w:p>
        </w:tc>
      </w:tr>
      <w:tr w:rsidR="006B428B" w:rsidRPr="00652732" w14:paraId="6345CF0A" w14:textId="77777777" w:rsidTr="006B428B">
        <w:trPr>
          <w:gridAfter w:val="1"/>
          <w:wAfter w:w="19" w:type="dxa"/>
          <w:trHeight w:val="512"/>
        </w:trPr>
        <w:tc>
          <w:tcPr>
            <w:tcW w:w="8644" w:type="dxa"/>
          </w:tcPr>
          <w:p w14:paraId="68661A39" w14:textId="66062DE2" w:rsidR="006B428B" w:rsidRPr="00652732" w:rsidRDefault="0030495F" w:rsidP="00880DCF">
            <w:pPr>
              <w:spacing w:line="276" w:lineRule="auto"/>
              <w:ind w:firstLine="708"/>
              <w:jc w:val="both"/>
              <w:rPr>
                <w:rFonts w:ascii="GHEA Grapalat" w:hAnsi="GHEA Grapalat"/>
              </w:rPr>
            </w:pPr>
            <w:r>
              <w:rPr>
                <w:rFonts w:ascii="GHEA Grapalat" w:hAnsi="GHEA Grapalat"/>
              </w:rPr>
              <w:t xml:space="preserve">1. </w:t>
            </w:r>
            <w:r w:rsidRPr="00205982">
              <w:rPr>
                <w:rFonts w:ascii="GHEA Grapalat" w:eastAsia="Arial Unicode" w:hAnsi="GHEA Grapalat" w:cs="Arial Unicode"/>
                <w:color w:val="000000"/>
                <w:lang w:eastAsia="en-GB"/>
              </w:rPr>
              <w:t>«Բանկերի,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Հայաստանի Հանրապետության օրենքում փոփոխություններ կատարելու մասին» նախագծի 1-ին հոդվածում առաջարկվում է շտկել օրենքի վերնագիրը։</w:t>
            </w:r>
          </w:p>
        </w:tc>
        <w:tc>
          <w:tcPr>
            <w:tcW w:w="6554" w:type="dxa"/>
            <w:gridSpan w:val="3"/>
            <w:tcBorders>
              <w:bottom w:val="single" w:sz="4" w:space="0" w:color="auto"/>
            </w:tcBorders>
          </w:tcPr>
          <w:p w14:paraId="051CC5AB" w14:textId="77777777" w:rsidR="00A3093D" w:rsidRPr="00A23631" w:rsidRDefault="00A3093D" w:rsidP="00880DCF">
            <w:pPr>
              <w:pStyle w:val="NormalWeb"/>
              <w:spacing w:before="0" w:beforeAutospacing="0" w:after="0" w:afterAutospacing="0" w:line="276" w:lineRule="auto"/>
              <w:ind w:left="720"/>
              <w:jc w:val="center"/>
              <w:rPr>
                <w:rFonts w:ascii="GHEA Grapalat" w:hAnsi="GHEA Grapalat"/>
                <w:b/>
                <w:lang w:val="af-ZA" w:eastAsia="ru-RU"/>
              </w:rPr>
            </w:pPr>
            <w:r w:rsidRPr="00A23631">
              <w:rPr>
                <w:rFonts w:ascii="GHEA Grapalat" w:hAnsi="GHEA Grapalat"/>
                <w:b/>
                <w:lang w:val="af-ZA" w:eastAsia="ru-RU"/>
              </w:rPr>
              <w:t>Ընդունվել է</w:t>
            </w:r>
          </w:p>
          <w:p w14:paraId="3008F904" w14:textId="3BD7D204" w:rsidR="006B428B" w:rsidRPr="00CE1085" w:rsidRDefault="00A3093D" w:rsidP="00880DCF">
            <w:pPr>
              <w:shd w:val="clear" w:color="auto" w:fill="FFFFFF"/>
              <w:tabs>
                <w:tab w:val="left" w:pos="1080"/>
              </w:tabs>
              <w:spacing w:line="276" w:lineRule="auto"/>
              <w:ind w:firstLine="691"/>
              <w:jc w:val="both"/>
              <w:rPr>
                <w:rFonts w:ascii="GHEA Grapalat" w:hAnsi="GHEA Grapalat"/>
              </w:rPr>
            </w:pPr>
            <w:r>
              <w:rPr>
                <w:rFonts w:ascii="GHEA Grapalat" w:hAnsi="GHEA Grapalat"/>
                <w:lang w:val="af-ZA"/>
              </w:rPr>
              <w:t>Ն</w:t>
            </w:r>
            <w:r w:rsidRPr="007E133B">
              <w:rPr>
                <w:rFonts w:ascii="GHEA Grapalat" w:hAnsi="GHEA Grapalat"/>
                <w:lang w:val="af-ZA"/>
              </w:rPr>
              <w:t>ախագծում կատարվել է համապատասխան փոփոխություն</w:t>
            </w:r>
            <w:r>
              <w:rPr>
                <w:rFonts w:ascii="GHEA Grapalat" w:hAnsi="GHEA Grapalat"/>
                <w:lang w:val="af-ZA"/>
              </w:rPr>
              <w:t>:</w:t>
            </w:r>
          </w:p>
        </w:tc>
      </w:tr>
      <w:tr w:rsidR="0030495F" w:rsidRPr="00652732" w14:paraId="7A38D663" w14:textId="77777777" w:rsidTr="006B428B">
        <w:trPr>
          <w:gridAfter w:val="1"/>
          <w:wAfter w:w="19" w:type="dxa"/>
          <w:trHeight w:val="512"/>
        </w:trPr>
        <w:tc>
          <w:tcPr>
            <w:tcW w:w="8644" w:type="dxa"/>
          </w:tcPr>
          <w:p w14:paraId="04E952AC" w14:textId="206886DE" w:rsidR="0030495F" w:rsidRDefault="0030495F" w:rsidP="00880DCF">
            <w:pPr>
              <w:spacing w:line="276" w:lineRule="auto"/>
              <w:ind w:firstLine="708"/>
              <w:jc w:val="both"/>
              <w:rPr>
                <w:rFonts w:ascii="GHEA Grapalat" w:hAnsi="GHEA Grapalat"/>
              </w:rPr>
            </w:pPr>
            <w:r w:rsidRPr="0030495F">
              <w:rPr>
                <w:rFonts w:ascii="GHEA Grapalat" w:hAnsi="GHEA Grapalat"/>
              </w:rPr>
              <w:t>2.</w:t>
            </w:r>
            <w:r w:rsidRPr="0030495F">
              <w:rPr>
                <w:rFonts w:ascii="GHEA Grapalat" w:hAnsi="GHEA Grapalat"/>
              </w:rPr>
              <w:tab/>
              <w:t>«Նախնական մասնագիտական (արհեստագործական) և միջին մասնագիտական կրթության մասին» Հայաստանի Հանրապետության օրենքում փոփոխություն կատարելու մասին» օրենքի նախագծի 1-ին հոդվածում առաջարկվում է շտկել օրենքի համարը։</w:t>
            </w:r>
            <w:r>
              <w:rPr>
                <w:rFonts w:ascii="GHEA Grapalat" w:hAnsi="GHEA Grapalat"/>
              </w:rPr>
              <w:t xml:space="preserve"> </w:t>
            </w:r>
          </w:p>
        </w:tc>
        <w:tc>
          <w:tcPr>
            <w:tcW w:w="6554" w:type="dxa"/>
            <w:gridSpan w:val="3"/>
            <w:tcBorders>
              <w:bottom w:val="single" w:sz="4" w:space="0" w:color="auto"/>
            </w:tcBorders>
          </w:tcPr>
          <w:p w14:paraId="633E3040" w14:textId="77777777" w:rsidR="00A3093D" w:rsidRPr="00A23631" w:rsidRDefault="00A3093D" w:rsidP="00880DCF">
            <w:pPr>
              <w:pStyle w:val="NormalWeb"/>
              <w:spacing w:before="0" w:beforeAutospacing="0" w:after="0" w:afterAutospacing="0" w:line="276" w:lineRule="auto"/>
              <w:ind w:left="720"/>
              <w:jc w:val="center"/>
              <w:rPr>
                <w:rFonts w:ascii="GHEA Grapalat" w:hAnsi="GHEA Grapalat"/>
                <w:b/>
                <w:lang w:val="af-ZA" w:eastAsia="ru-RU"/>
              </w:rPr>
            </w:pPr>
            <w:r w:rsidRPr="00A23631">
              <w:rPr>
                <w:rFonts w:ascii="GHEA Grapalat" w:hAnsi="GHEA Grapalat"/>
                <w:b/>
                <w:lang w:val="af-ZA" w:eastAsia="ru-RU"/>
              </w:rPr>
              <w:t>Ընդունվել է</w:t>
            </w:r>
          </w:p>
          <w:p w14:paraId="06154D08" w14:textId="5D56C822" w:rsidR="0030495F" w:rsidRDefault="00A3093D" w:rsidP="00880DCF">
            <w:pPr>
              <w:shd w:val="clear" w:color="auto" w:fill="FFFFFF"/>
              <w:tabs>
                <w:tab w:val="left" w:pos="1080"/>
              </w:tabs>
              <w:spacing w:line="276" w:lineRule="auto"/>
              <w:ind w:firstLine="691"/>
              <w:jc w:val="both"/>
              <w:rPr>
                <w:rFonts w:ascii="GHEA Grapalat" w:hAnsi="GHEA Grapalat"/>
              </w:rPr>
            </w:pPr>
            <w:r>
              <w:rPr>
                <w:rFonts w:ascii="GHEA Grapalat" w:hAnsi="GHEA Grapalat"/>
                <w:lang w:val="af-ZA"/>
              </w:rPr>
              <w:t>Ն</w:t>
            </w:r>
            <w:r w:rsidRPr="007E133B">
              <w:rPr>
                <w:rFonts w:ascii="GHEA Grapalat" w:hAnsi="GHEA Grapalat"/>
                <w:lang w:val="af-ZA"/>
              </w:rPr>
              <w:t>ախագծում կատարվել է համապատասխան փոփոխություն</w:t>
            </w:r>
            <w:r>
              <w:rPr>
                <w:rFonts w:ascii="GHEA Grapalat" w:hAnsi="GHEA Grapalat"/>
                <w:lang w:val="af-ZA"/>
              </w:rPr>
              <w:t>:</w:t>
            </w:r>
          </w:p>
        </w:tc>
      </w:tr>
      <w:tr w:rsidR="0030495F" w:rsidRPr="00652732" w14:paraId="5EA5C814" w14:textId="77777777" w:rsidTr="006B428B">
        <w:trPr>
          <w:gridAfter w:val="1"/>
          <w:wAfter w:w="19" w:type="dxa"/>
          <w:trHeight w:val="512"/>
        </w:trPr>
        <w:tc>
          <w:tcPr>
            <w:tcW w:w="8644" w:type="dxa"/>
          </w:tcPr>
          <w:p w14:paraId="28CE9F68" w14:textId="17BB1AFF" w:rsidR="0030495F" w:rsidRPr="0030495F" w:rsidRDefault="0030495F" w:rsidP="00880DCF">
            <w:pPr>
              <w:spacing w:line="276" w:lineRule="auto"/>
              <w:ind w:firstLine="708"/>
              <w:jc w:val="both"/>
              <w:rPr>
                <w:rFonts w:ascii="GHEA Grapalat" w:hAnsi="GHEA Grapalat"/>
              </w:rPr>
            </w:pPr>
            <w:r>
              <w:rPr>
                <w:rFonts w:ascii="GHEA Grapalat" w:hAnsi="GHEA Grapalat"/>
              </w:rPr>
              <w:t xml:space="preserve">3. </w:t>
            </w:r>
            <w:r w:rsidRPr="0030495F">
              <w:rPr>
                <w:rFonts w:ascii="GHEA Grapalat" w:hAnsi="GHEA Grapalat"/>
              </w:rPr>
              <w:t>«Շրջակա միջավայրի վրա ազդեցության գնահատման և փորձաքննության մասին» Հայաստանի Հանրապետության օրենքում փոփոխություն կատարելու մասին» օրենքի նախագծի 1-ին հոդվածում առաջարկվում է «հուլիսի 22-ի» բառերը փոխարինել «հունիսի 21-ի» բառերով՝ հաշվի առնելով օրենքի ընդունման ամսաթիվը։</w:t>
            </w:r>
          </w:p>
        </w:tc>
        <w:tc>
          <w:tcPr>
            <w:tcW w:w="6554" w:type="dxa"/>
            <w:gridSpan w:val="3"/>
            <w:tcBorders>
              <w:bottom w:val="single" w:sz="4" w:space="0" w:color="auto"/>
            </w:tcBorders>
          </w:tcPr>
          <w:p w14:paraId="0DC8B1A7" w14:textId="77777777" w:rsidR="00A3093D" w:rsidRPr="00A23631" w:rsidRDefault="00A3093D" w:rsidP="00880DCF">
            <w:pPr>
              <w:pStyle w:val="NormalWeb"/>
              <w:spacing w:before="0" w:beforeAutospacing="0" w:after="0" w:afterAutospacing="0" w:line="276" w:lineRule="auto"/>
              <w:ind w:left="720"/>
              <w:jc w:val="center"/>
              <w:rPr>
                <w:rFonts w:ascii="GHEA Grapalat" w:hAnsi="GHEA Grapalat"/>
                <w:b/>
                <w:lang w:val="af-ZA" w:eastAsia="ru-RU"/>
              </w:rPr>
            </w:pPr>
            <w:r w:rsidRPr="00A23631">
              <w:rPr>
                <w:rFonts w:ascii="GHEA Grapalat" w:hAnsi="GHEA Grapalat"/>
                <w:b/>
                <w:lang w:val="af-ZA" w:eastAsia="ru-RU"/>
              </w:rPr>
              <w:t>Ընդունվել է</w:t>
            </w:r>
          </w:p>
          <w:p w14:paraId="19C611CE" w14:textId="67540C89" w:rsidR="0030495F" w:rsidRDefault="00A3093D" w:rsidP="00880DCF">
            <w:pPr>
              <w:shd w:val="clear" w:color="auto" w:fill="FFFFFF"/>
              <w:tabs>
                <w:tab w:val="left" w:pos="1080"/>
              </w:tabs>
              <w:spacing w:line="276" w:lineRule="auto"/>
              <w:ind w:firstLine="691"/>
              <w:jc w:val="both"/>
              <w:rPr>
                <w:rFonts w:ascii="GHEA Grapalat" w:hAnsi="GHEA Grapalat"/>
              </w:rPr>
            </w:pPr>
            <w:r>
              <w:rPr>
                <w:rFonts w:ascii="GHEA Grapalat" w:hAnsi="GHEA Grapalat"/>
                <w:lang w:val="af-ZA"/>
              </w:rPr>
              <w:t>Ն</w:t>
            </w:r>
            <w:r w:rsidRPr="007E133B">
              <w:rPr>
                <w:rFonts w:ascii="GHEA Grapalat" w:hAnsi="GHEA Grapalat"/>
                <w:lang w:val="af-ZA"/>
              </w:rPr>
              <w:t>ախագծում կատարվել է համապատասխան փոփոխություն</w:t>
            </w:r>
            <w:r>
              <w:rPr>
                <w:rFonts w:ascii="GHEA Grapalat" w:hAnsi="GHEA Grapalat"/>
                <w:lang w:val="af-ZA"/>
              </w:rPr>
              <w:t>:</w:t>
            </w:r>
          </w:p>
        </w:tc>
      </w:tr>
      <w:tr w:rsidR="006B428B" w:rsidRPr="00652732" w14:paraId="0972ABA1" w14:textId="77777777" w:rsidTr="006B428B">
        <w:trPr>
          <w:gridAfter w:val="1"/>
          <w:wAfter w:w="19" w:type="dxa"/>
          <w:trHeight w:val="312"/>
        </w:trPr>
        <w:tc>
          <w:tcPr>
            <w:tcW w:w="11266" w:type="dxa"/>
            <w:gridSpan w:val="3"/>
            <w:vMerge w:val="restart"/>
            <w:shd w:val="clear" w:color="auto" w:fill="C0C0C0"/>
          </w:tcPr>
          <w:p w14:paraId="4A019D94" w14:textId="51F23427" w:rsidR="006B428B" w:rsidRPr="00387505" w:rsidRDefault="00146355" w:rsidP="00880DCF">
            <w:pPr>
              <w:spacing w:line="276" w:lineRule="auto"/>
              <w:ind w:firstLine="720"/>
              <w:jc w:val="center"/>
              <w:rPr>
                <w:rFonts w:ascii="GHEA Grapalat" w:hAnsi="GHEA Grapalat"/>
                <w:b/>
              </w:rPr>
            </w:pPr>
            <w:r>
              <w:rPr>
                <w:rFonts w:ascii="GHEA Grapalat" w:hAnsi="GHEA Grapalat"/>
                <w:b/>
              </w:rPr>
              <w:t>4</w:t>
            </w:r>
            <w:r w:rsidR="006B428B" w:rsidRPr="00652732">
              <w:rPr>
                <w:rFonts w:ascii="GHEA Grapalat" w:hAnsi="GHEA Grapalat"/>
                <w:b/>
              </w:rPr>
              <w:t xml:space="preserve">. </w:t>
            </w:r>
            <w:r w:rsidR="006B428B" w:rsidRPr="00387505">
              <w:rPr>
                <w:rFonts w:ascii="GHEA Grapalat" w:hAnsi="GHEA Grapalat"/>
                <w:b/>
              </w:rPr>
              <w:t xml:space="preserve">ԿՐԹՈՒԹՅԱՆ, ԳԻՏՈՒԹՅԱՆ, ՄՇԱԿՈՒՅԹԻ </w:t>
            </w:r>
          </w:p>
          <w:p w14:paraId="3B070E78" w14:textId="77777777" w:rsidR="006B428B" w:rsidRPr="00387505" w:rsidRDefault="006B428B" w:rsidP="00880DCF">
            <w:pPr>
              <w:spacing w:line="276" w:lineRule="auto"/>
              <w:ind w:firstLine="720"/>
              <w:jc w:val="center"/>
              <w:rPr>
                <w:rFonts w:ascii="GHEA Grapalat" w:hAnsi="GHEA Grapalat"/>
              </w:rPr>
            </w:pPr>
            <w:r w:rsidRPr="00387505">
              <w:rPr>
                <w:rFonts w:ascii="GHEA Grapalat" w:hAnsi="GHEA Grapalat"/>
                <w:b/>
              </w:rPr>
              <w:t>ԵՎ ՍՊՈՐՏԻ ՆԱԽԱՐԱՐ</w:t>
            </w:r>
            <w:r>
              <w:rPr>
                <w:rFonts w:ascii="GHEA Grapalat" w:hAnsi="GHEA Grapalat"/>
                <w:b/>
              </w:rPr>
              <w:t>ՈՒԹՅՈՒՆ</w:t>
            </w:r>
          </w:p>
        </w:tc>
        <w:tc>
          <w:tcPr>
            <w:tcW w:w="3932" w:type="dxa"/>
            <w:shd w:val="clear" w:color="auto" w:fill="C0C0C0"/>
          </w:tcPr>
          <w:p w14:paraId="18C2EFB5" w14:textId="08192735" w:rsidR="006B428B" w:rsidRPr="00652732" w:rsidRDefault="006B428B" w:rsidP="00880DCF">
            <w:pPr>
              <w:autoSpaceDE w:val="0"/>
              <w:autoSpaceDN w:val="0"/>
              <w:adjustRightInd w:val="0"/>
              <w:spacing w:line="276" w:lineRule="auto"/>
              <w:ind w:firstLine="720"/>
              <w:jc w:val="center"/>
              <w:rPr>
                <w:rFonts w:ascii="GHEA Grapalat" w:hAnsi="GHEA Grapalat"/>
                <w:b/>
              </w:rPr>
            </w:pPr>
            <w:r>
              <w:rPr>
                <w:rFonts w:ascii="GHEA Grapalat" w:hAnsi="GHEA Grapalat"/>
                <w:b/>
              </w:rPr>
              <w:t>2</w:t>
            </w:r>
            <w:r w:rsidR="0030495F">
              <w:rPr>
                <w:rFonts w:ascii="GHEA Grapalat" w:hAnsi="GHEA Grapalat"/>
                <w:b/>
              </w:rPr>
              <w:t>5</w:t>
            </w:r>
            <w:r w:rsidRPr="0030495F">
              <w:rPr>
                <w:rFonts w:ascii="GHEA Grapalat" w:hAnsi="GHEA Grapalat"/>
                <w:b/>
              </w:rPr>
              <w:t>.</w:t>
            </w:r>
            <w:r>
              <w:rPr>
                <w:rFonts w:ascii="GHEA Grapalat" w:hAnsi="GHEA Grapalat"/>
                <w:b/>
              </w:rPr>
              <w:t>0</w:t>
            </w:r>
            <w:r w:rsidR="0030495F">
              <w:rPr>
                <w:rFonts w:ascii="GHEA Grapalat" w:hAnsi="GHEA Grapalat"/>
                <w:b/>
              </w:rPr>
              <w:t>7</w:t>
            </w:r>
            <w:r w:rsidRPr="00652732">
              <w:rPr>
                <w:rFonts w:ascii="GHEA Grapalat" w:hAnsi="GHEA Grapalat"/>
                <w:b/>
              </w:rPr>
              <w:t>.202</w:t>
            </w:r>
            <w:r>
              <w:rPr>
                <w:rFonts w:ascii="GHEA Grapalat" w:hAnsi="GHEA Grapalat"/>
                <w:b/>
              </w:rPr>
              <w:t>5</w:t>
            </w:r>
            <w:r w:rsidRPr="00652732">
              <w:rPr>
                <w:rFonts w:ascii="GHEA Grapalat" w:hAnsi="GHEA Grapalat"/>
                <w:b/>
              </w:rPr>
              <w:t>թ.</w:t>
            </w:r>
          </w:p>
        </w:tc>
      </w:tr>
      <w:tr w:rsidR="006B428B" w:rsidRPr="00652732" w14:paraId="4B60215A" w14:textId="77777777" w:rsidTr="006B428B">
        <w:trPr>
          <w:gridAfter w:val="1"/>
          <w:wAfter w:w="19" w:type="dxa"/>
          <w:trHeight w:val="186"/>
        </w:trPr>
        <w:tc>
          <w:tcPr>
            <w:tcW w:w="11266" w:type="dxa"/>
            <w:gridSpan w:val="3"/>
            <w:vMerge/>
            <w:shd w:val="clear" w:color="auto" w:fill="C0C0C0"/>
          </w:tcPr>
          <w:p w14:paraId="0F2EEDCC" w14:textId="77777777" w:rsidR="006B428B" w:rsidRPr="00652732" w:rsidRDefault="006B428B" w:rsidP="00880DCF">
            <w:pPr>
              <w:spacing w:line="276" w:lineRule="auto"/>
              <w:ind w:firstLine="720"/>
              <w:rPr>
                <w:rFonts w:ascii="GHEA Grapalat" w:hAnsi="GHEA Grapalat"/>
              </w:rPr>
            </w:pPr>
          </w:p>
        </w:tc>
        <w:tc>
          <w:tcPr>
            <w:tcW w:w="3932" w:type="dxa"/>
            <w:shd w:val="clear" w:color="auto" w:fill="C0C0C0"/>
          </w:tcPr>
          <w:p w14:paraId="16656854" w14:textId="33A0ABF1" w:rsidR="006B428B" w:rsidRPr="00652732" w:rsidRDefault="006B428B" w:rsidP="00880DCF">
            <w:pPr>
              <w:autoSpaceDE w:val="0"/>
              <w:autoSpaceDN w:val="0"/>
              <w:adjustRightInd w:val="0"/>
              <w:spacing w:line="276" w:lineRule="auto"/>
              <w:ind w:firstLine="720"/>
              <w:jc w:val="center"/>
              <w:rPr>
                <w:rFonts w:ascii="GHEA Grapalat" w:hAnsi="GHEA Grapalat"/>
                <w:b/>
                <w:color w:val="000000"/>
              </w:rPr>
            </w:pPr>
            <w:r w:rsidRPr="00652732">
              <w:rPr>
                <w:rFonts w:ascii="GHEA Grapalat" w:hAnsi="GHEA Grapalat"/>
                <w:b/>
              </w:rPr>
              <w:t xml:space="preserve">N </w:t>
            </w:r>
            <w:r w:rsidR="0030495F" w:rsidRPr="0030495F">
              <w:rPr>
                <w:rFonts w:ascii="GHEA Grapalat" w:hAnsi="GHEA Grapalat"/>
                <w:b/>
              </w:rPr>
              <w:t>01/18.2/23829-2025</w:t>
            </w:r>
          </w:p>
        </w:tc>
      </w:tr>
      <w:tr w:rsidR="006B428B" w:rsidRPr="00652732" w14:paraId="650AB8F9" w14:textId="77777777" w:rsidTr="006B428B">
        <w:trPr>
          <w:gridAfter w:val="1"/>
          <w:wAfter w:w="19" w:type="dxa"/>
          <w:trHeight w:val="512"/>
        </w:trPr>
        <w:tc>
          <w:tcPr>
            <w:tcW w:w="8644" w:type="dxa"/>
          </w:tcPr>
          <w:p w14:paraId="3D923F21" w14:textId="1999FCBF" w:rsidR="006B428B" w:rsidRPr="00387505" w:rsidRDefault="0030495F" w:rsidP="00880DCF">
            <w:pPr>
              <w:spacing w:line="276" w:lineRule="auto"/>
              <w:ind w:firstLine="720"/>
              <w:contextualSpacing/>
              <w:jc w:val="both"/>
              <w:rPr>
                <w:rFonts w:ascii="GHEA Grapalat" w:eastAsia="MS Mincho" w:hAnsi="GHEA Grapalat" w:cs="MS Mincho"/>
              </w:rPr>
            </w:pPr>
            <w:r w:rsidRPr="0030495F">
              <w:rPr>
                <w:rFonts w:ascii="GHEA Grapalat" w:eastAsia="MS Mincho" w:hAnsi="GHEA Grapalat" w:cs="MS Mincho"/>
              </w:rPr>
              <w:lastRenderedPageBreak/>
              <w:t>Կրթության, գիտության, մշակույթի և սպորտի նախարարությունը «Ինտերնետով հրապարակային և անհատական ծանուցման մասին» օրենքում և հարակից օրենքներում փոփոխություններ կատարելու մասին օրենքների նախագծերի վերաբերյալ առաջարկություններ և դիտողություններ չունի:</w:t>
            </w:r>
            <w:r>
              <w:rPr>
                <w:rFonts w:ascii="GHEA Grapalat" w:eastAsia="MS Mincho" w:hAnsi="GHEA Grapalat" w:cs="MS Mincho"/>
              </w:rPr>
              <w:t xml:space="preserve"> </w:t>
            </w:r>
          </w:p>
        </w:tc>
        <w:tc>
          <w:tcPr>
            <w:tcW w:w="6554" w:type="dxa"/>
            <w:gridSpan w:val="3"/>
          </w:tcPr>
          <w:p w14:paraId="2E8CA7B6" w14:textId="0F9510BF" w:rsidR="006B428B" w:rsidRPr="00652732" w:rsidRDefault="006B428B" w:rsidP="00880DCF">
            <w:pPr>
              <w:spacing w:line="276" w:lineRule="auto"/>
              <w:ind w:firstLine="720"/>
              <w:jc w:val="both"/>
              <w:rPr>
                <w:rFonts w:ascii="GHEA Grapalat" w:hAnsi="GHEA Grapalat"/>
              </w:rPr>
            </w:pPr>
          </w:p>
        </w:tc>
      </w:tr>
      <w:tr w:rsidR="006B428B" w:rsidRPr="00652732" w14:paraId="6A5669B8" w14:textId="77777777" w:rsidTr="006B428B">
        <w:trPr>
          <w:gridAfter w:val="1"/>
          <w:wAfter w:w="19" w:type="dxa"/>
          <w:trHeight w:val="312"/>
        </w:trPr>
        <w:tc>
          <w:tcPr>
            <w:tcW w:w="11266" w:type="dxa"/>
            <w:gridSpan w:val="3"/>
            <w:vMerge w:val="restart"/>
            <w:shd w:val="clear" w:color="auto" w:fill="C0C0C0"/>
          </w:tcPr>
          <w:p w14:paraId="676709B6" w14:textId="2C764985" w:rsidR="006B428B" w:rsidRPr="00AA5FB4" w:rsidRDefault="00146355" w:rsidP="00880DCF">
            <w:pPr>
              <w:spacing w:line="276" w:lineRule="auto"/>
              <w:ind w:firstLine="720"/>
              <w:jc w:val="center"/>
              <w:rPr>
                <w:rFonts w:ascii="GHEA Grapalat" w:hAnsi="GHEA Grapalat"/>
                <w:b/>
                <w:lang w:val="en-US"/>
              </w:rPr>
            </w:pPr>
            <w:r w:rsidRPr="000659A8">
              <w:rPr>
                <w:rFonts w:ascii="GHEA Grapalat" w:hAnsi="GHEA Grapalat"/>
                <w:b/>
              </w:rPr>
              <w:t>5</w:t>
            </w:r>
            <w:r w:rsidR="006B428B" w:rsidRPr="000659A8">
              <w:rPr>
                <w:rFonts w:ascii="GHEA Grapalat" w:hAnsi="GHEA Grapalat"/>
                <w:b/>
              </w:rPr>
              <w:t>.</w:t>
            </w:r>
            <w:r w:rsidR="006B428B" w:rsidRPr="000659A8">
              <w:rPr>
                <w:rFonts w:ascii="GHEA Grapalat" w:hAnsi="GHEA Grapalat"/>
              </w:rPr>
              <w:t xml:space="preserve"> </w:t>
            </w:r>
            <w:r w:rsidR="006B428B" w:rsidRPr="000659A8">
              <w:rPr>
                <w:rFonts w:ascii="GHEA Grapalat" w:hAnsi="GHEA Grapalat"/>
                <w:b/>
              </w:rPr>
              <w:t>ՆԵՐՔԻՆ ԳՈՐԾԵՐԻ ՆԱԽԱՐԱՐՈՒԹՅՈՒՆ</w:t>
            </w:r>
          </w:p>
        </w:tc>
        <w:tc>
          <w:tcPr>
            <w:tcW w:w="3932" w:type="dxa"/>
            <w:shd w:val="clear" w:color="auto" w:fill="C0C0C0"/>
          </w:tcPr>
          <w:p w14:paraId="76EC827A" w14:textId="658E60D0" w:rsidR="006B428B" w:rsidRPr="00AA5FB4" w:rsidRDefault="006B428B" w:rsidP="00880DCF">
            <w:pPr>
              <w:autoSpaceDE w:val="0"/>
              <w:autoSpaceDN w:val="0"/>
              <w:adjustRightInd w:val="0"/>
              <w:spacing w:line="276" w:lineRule="auto"/>
              <w:ind w:firstLine="720"/>
              <w:jc w:val="center"/>
              <w:rPr>
                <w:rFonts w:ascii="GHEA Grapalat" w:hAnsi="GHEA Grapalat"/>
                <w:b/>
                <w:lang w:val="en-US"/>
              </w:rPr>
            </w:pPr>
            <w:r>
              <w:rPr>
                <w:rFonts w:ascii="GHEA Grapalat" w:hAnsi="GHEA Grapalat"/>
                <w:b/>
              </w:rPr>
              <w:t>2</w:t>
            </w:r>
            <w:r w:rsidR="006273A7">
              <w:rPr>
                <w:rFonts w:ascii="GHEA Grapalat" w:hAnsi="GHEA Grapalat"/>
                <w:b/>
              </w:rPr>
              <w:t>8.07</w:t>
            </w:r>
            <w:r>
              <w:rPr>
                <w:rFonts w:ascii="GHEA Grapalat" w:hAnsi="GHEA Grapalat"/>
                <w:b/>
                <w:lang w:val="en-US"/>
              </w:rPr>
              <w:t>.2025թ.</w:t>
            </w:r>
          </w:p>
        </w:tc>
      </w:tr>
      <w:tr w:rsidR="006B428B" w:rsidRPr="00652732" w14:paraId="189CC51B" w14:textId="77777777" w:rsidTr="006B428B">
        <w:trPr>
          <w:gridAfter w:val="1"/>
          <w:wAfter w:w="19" w:type="dxa"/>
          <w:trHeight w:val="190"/>
        </w:trPr>
        <w:tc>
          <w:tcPr>
            <w:tcW w:w="11266" w:type="dxa"/>
            <w:gridSpan w:val="3"/>
            <w:vMerge/>
            <w:shd w:val="clear" w:color="auto" w:fill="C0C0C0"/>
          </w:tcPr>
          <w:p w14:paraId="1022AB29" w14:textId="77777777" w:rsidR="006B428B" w:rsidRPr="00652732" w:rsidRDefault="006B428B" w:rsidP="00880DCF">
            <w:pPr>
              <w:spacing w:line="276" w:lineRule="auto"/>
              <w:ind w:firstLine="720"/>
              <w:rPr>
                <w:rFonts w:ascii="GHEA Grapalat" w:hAnsi="GHEA Grapalat"/>
              </w:rPr>
            </w:pPr>
          </w:p>
        </w:tc>
        <w:tc>
          <w:tcPr>
            <w:tcW w:w="3932" w:type="dxa"/>
            <w:shd w:val="clear" w:color="auto" w:fill="C0C0C0"/>
          </w:tcPr>
          <w:p w14:paraId="1D0D0C47" w14:textId="43019128" w:rsidR="006B428B" w:rsidRPr="00D542CD" w:rsidRDefault="006B428B" w:rsidP="00880DCF">
            <w:pPr>
              <w:autoSpaceDE w:val="0"/>
              <w:autoSpaceDN w:val="0"/>
              <w:adjustRightInd w:val="0"/>
              <w:spacing w:line="276" w:lineRule="auto"/>
              <w:ind w:firstLine="720"/>
              <w:jc w:val="center"/>
              <w:rPr>
                <w:rFonts w:ascii="GHEA Grapalat" w:hAnsi="GHEA Grapalat"/>
                <w:b/>
                <w:color w:val="000000"/>
                <w:lang w:val="en-US"/>
              </w:rPr>
            </w:pPr>
            <w:r w:rsidRPr="00652732">
              <w:rPr>
                <w:rFonts w:ascii="GHEA Grapalat" w:hAnsi="GHEA Grapalat"/>
                <w:b/>
              </w:rPr>
              <w:t>N</w:t>
            </w:r>
            <w:r w:rsidRPr="00AA5FB4">
              <w:rPr>
                <w:rFonts w:ascii="GHEA Grapalat" w:hAnsi="GHEA Grapalat"/>
                <w:b/>
                <w:color w:val="000000"/>
              </w:rPr>
              <w:t xml:space="preserve"> </w:t>
            </w:r>
            <w:r w:rsidR="006273A7" w:rsidRPr="006273A7">
              <w:rPr>
                <w:rFonts w:ascii="GHEA Grapalat" w:hAnsi="GHEA Grapalat"/>
                <w:b/>
                <w:color w:val="000000"/>
              </w:rPr>
              <w:t>43/6/196569-25</w:t>
            </w:r>
            <w:r w:rsidR="006273A7">
              <w:rPr>
                <w:rFonts w:ascii="GHEA Grapalat" w:hAnsi="GHEA Grapalat"/>
                <w:b/>
                <w:color w:val="000000"/>
              </w:rPr>
              <w:t xml:space="preserve"> </w:t>
            </w:r>
            <w:r>
              <w:rPr>
                <w:rFonts w:ascii="GHEA Grapalat" w:hAnsi="GHEA Grapalat"/>
                <w:b/>
                <w:color w:val="000000"/>
                <w:lang w:val="en-US"/>
              </w:rPr>
              <w:t xml:space="preserve">  </w:t>
            </w:r>
          </w:p>
        </w:tc>
      </w:tr>
      <w:tr w:rsidR="006B428B" w:rsidRPr="00652732" w14:paraId="4C1C3435" w14:textId="77777777" w:rsidTr="006B428B">
        <w:trPr>
          <w:gridAfter w:val="1"/>
          <w:wAfter w:w="19" w:type="dxa"/>
          <w:trHeight w:val="512"/>
        </w:trPr>
        <w:tc>
          <w:tcPr>
            <w:tcW w:w="8644" w:type="dxa"/>
          </w:tcPr>
          <w:p w14:paraId="514250F5" w14:textId="60D2B6B4" w:rsidR="006B428B" w:rsidRPr="006273A7" w:rsidRDefault="006273A7" w:rsidP="00880DCF">
            <w:pPr>
              <w:shd w:val="clear" w:color="auto" w:fill="FFFFFF"/>
              <w:tabs>
                <w:tab w:val="left" w:pos="851"/>
              </w:tabs>
              <w:spacing w:line="276" w:lineRule="auto"/>
              <w:ind w:firstLine="720"/>
              <w:contextualSpacing/>
              <w:jc w:val="both"/>
              <w:rPr>
                <w:rFonts w:ascii="GHEA Grapalat" w:hAnsi="GHEA Grapalat"/>
                <w:bCs/>
                <w:color w:val="000000"/>
                <w:shd w:val="clear" w:color="auto" w:fill="FFFFFF"/>
                <w:lang w:val="fr-FR"/>
              </w:rPr>
            </w:pPr>
            <w:r>
              <w:rPr>
                <w:rFonts w:ascii="GHEA Grapalat" w:hAnsi="GHEA Grapalat"/>
                <w:bCs/>
                <w:color w:val="000000"/>
                <w:shd w:val="clear" w:color="auto" w:fill="FFFFFF"/>
              </w:rPr>
              <w:t xml:space="preserve">1. </w:t>
            </w:r>
            <w:r w:rsidRPr="006273A7">
              <w:rPr>
                <w:rFonts w:ascii="GHEA Grapalat" w:hAnsi="GHEA Grapalat"/>
                <w:bCs/>
                <w:color w:val="000000"/>
                <w:shd w:val="clear" w:color="auto" w:fill="FFFFFF"/>
                <w:lang w:val="fr-FR"/>
              </w:rPr>
              <w:t>Նախագծերի փաթեթում, վերնագրերում առաջարկվում է «ՀԱՅԱՍՏԱՆԻ ՀԱՆՐԱՊԵՏՈՒԹՅԱՆ ՕՐԵՆՔՈՒՄ» բառերը փոխարինել «ՕՐԵՆՔՈՒՄ» բառով՝ «Նորմատիվ իրավական ակտերի մասին» օրենքի 18-րդ հոդվածի 3-րդ մասին համապատասխան։</w:t>
            </w:r>
          </w:p>
        </w:tc>
        <w:tc>
          <w:tcPr>
            <w:tcW w:w="6554" w:type="dxa"/>
            <w:gridSpan w:val="3"/>
          </w:tcPr>
          <w:p w14:paraId="7828B106" w14:textId="6079A45F" w:rsidR="000659A8" w:rsidRPr="000659A8" w:rsidRDefault="00B44DC3" w:rsidP="00880DCF">
            <w:pPr>
              <w:spacing w:line="276" w:lineRule="auto"/>
              <w:jc w:val="center"/>
              <w:rPr>
                <w:rFonts w:ascii="GHEA Grapalat" w:hAnsi="GHEA Grapalat"/>
                <w:b/>
                <w:color w:val="000000"/>
              </w:rPr>
            </w:pPr>
            <w:r>
              <w:rPr>
                <w:rFonts w:ascii="GHEA Grapalat" w:hAnsi="GHEA Grapalat"/>
                <w:b/>
              </w:rPr>
              <w:t>Չի ըն</w:t>
            </w:r>
            <w:r w:rsidR="00A723CD" w:rsidRPr="000659A8">
              <w:rPr>
                <w:rFonts w:ascii="GHEA Grapalat" w:hAnsi="GHEA Grapalat"/>
                <w:b/>
              </w:rPr>
              <w:t>դունվել</w:t>
            </w:r>
          </w:p>
          <w:p w14:paraId="4BB3BBFE" w14:textId="660A00B8" w:rsidR="006B428B" w:rsidRPr="00B44DC3" w:rsidRDefault="00B44DC3" w:rsidP="00880DCF">
            <w:pPr>
              <w:shd w:val="clear" w:color="auto" w:fill="FFFFFF"/>
              <w:tabs>
                <w:tab w:val="left" w:pos="1080"/>
              </w:tabs>
              <w:spacing w:line="276" w:lineRule="auto"/>
              <w:ind w:firstLine="691"/>
              <w:jc w:val="both"/>
              <w:rPr>
                <w:rFonts w:ascii="GHEA Grapalat" w:hAnsi="GHEA Grapalat"/>
                <w:bCs/>
                <w:color w:val="000000"/>
                <w:shd w:val="clear" w:color="auto" w:fill="FFFFFF"/>
              </w:rPr>
            </w:pPr>
            <w:r>
              <w:rPr>
                <w:rFonts w:ascii="GHEA Grapalat" w:hAnsi="GHEA Grapalat"/>
              </w:rPr>
              <w:t xml:space="preserve">Հարկ է նկատել, որ </w:t>
            </w:r>
            <w:r w:rsidRPr="006273A7">
              <w:rPr>
                <w:rFonts w:ascii="GHEA Grapalat" w:hAnsi="GHEA Grapalat"/>
                <w:bCs/>
                <w:color w:val="000000"/>
                <w:shd w:val="clear" w:color="auto" w:fill="FFFFFF"/>
                <w:lang w:val="fr-FR"/>
              </w:rPr>
              <w:t>«Նորմատիվ իրավական ակտերի մասին» օրենքի 18-րդ հոդվածի 3-րդ մասի</w:t>
            </w:r>
            <w:r>
              <w:rPr>
                <w:rFonts w:ascii="GHEA Grapalat" w:hAnsi="GHEA Grapalat"/>
                <w:bCs/>
                <w:color w:val="000000"/>
                <w:shd w:val="clear" w:color="auto" w:fill="FFFFFF"/>
              </w:rPr>
              <w:t xml:space="preserve"> կարգավորումը, ըստ որի՝ օ</w:t>
            </w:r>
            <w:r w:rsidRPr="00B44DC3">
              <w:rPr>
                <w:rFonts w:ascii="GHEA Grapalat" w:hAnsi="GHEA Grapalat"/>
                <w:bCs/>
                <w:color w:val="000000"/>
                <w:shd w:val="clear" w:color="auto" w:fill="FFFFFF"/>
              </w:rPr>
              <w:t>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w:t>
            </w:r>
            <w:r>
              <w:rPr>
                <w:rFonts w:ascii="GHEA Grapalat" w:hAnsi="GHEA Grapalat"/>
                <w:bCs/>
                <w:color w:val="000000"/>
                <w:shd w:val="clear" w:color="auto" w:fill="FFFFFF"/>
              </w:rPr>
              <w:t xml:space="preserve">, վերաբերելի է այն դեպքերի համար, երբ օրենքի անվանումն ամբողջությամբ հիշատակվում է պաշտոնական գրագրությունում, որպիսի պայմաններում </w:t>
            </w:r>
            <w:r w:rsidRPr="00B44DC3">
              <w:rPr>
                <w:rFonts w:ascii="GHEA Grapalat" w:hAnsi="GHEA Grapalat"/>
                <w:bCs/>
                <w:color w:val="000000"/>
                <w:shd w:val="clear" w:color="auto" w:fill="FFFFFF"/>
              </w:rPr>
              <w:t>«օրենք</w:t>
            </w:r>
            <w:r>
              <w:rPr>
                <w:rFonts w:ascii="GHEA Grapalat" w:hAnsi="GHEA Grapalat"/>
                <w:bCs/>
                <w:color w:val="000000"/>
                <w:shd w:val="clear" w:color="auto" w:fill="FFFFFF"/>
              </w:rPr>
              <w:t>» բառից առաջ «Հայաստանի Հանրապետության» բառերն այլևս չեն կիրառվում</w:t>
            </w:r>
            <w:r w:rsidR="00472424">
              <w:rPr>
                <w:rFonts w:ascii="GHEA Grapalat" w:hAnsi="GHEA Grapalat"/>
                <w:bCs/>
                <w:color w:val="000000"/>
                <w:shd w:val="clear" w:color="auto" w:fill="FFFFFF"/>
              </w:rPr>
              <w:t>: Այս առումով հարկ է նկատել, որ Նախագծերի փաթեթի 1-ին հոդվածներում օրենքի անվանումներում «Հայաստանի Հանրապետության» բառերը բացակայում են</w:t>
            </w:r>
            <w:r>
              <w:rPr>
                <w:rFonts w:ascii="GHEA Grapalat" w:hAnsi="GHEA Grapalat"/>
                <w:bCs/>
                <w:color w:val="000000"/>
                <w:shd w:val="clear" w:color="auto" w:fill="FFFFFF"/>
              </w:rPr>
              <w:t>: Մինչդեռ, օրենքի նախագծի անվանումը հիշատակելիս առավել նպատակահարմար ենք համարում «Հայաստանի Հանրապետության» բառերի կիրառումը՝ հաշվի առնելով նաև այն, որ օրենքի նախագծի վերնագրից առաջ նույնպես մեծատառերով նշվում է «</w:t>
            </w:r>
            <w:r w:rsidRPr="00B44DC3">
              <w:rPr>
                <w:rFonts w:ascii="GHEA Grapalat" w:hAnsi="GHEA Grapalat"/>
                <w:bCs/>
                <w:color w:val="000000"/>
                <w:shd w:val="clear" w:color="auto" w:fill="FFFFFF"/>
              </w:rPr>
              <w:t>ՀԱՅԱՍՏԱՆԻ ՀԱՆՐԱՊԵՏՈՒԹՅԱՆ</w:t>
            </w:r>
            <w:r>
              <w:rPr>
                <w:rFonts w:ascii="GHEA Grapalat" w:hAnsi="GHEA Grapalat"/>
                <w:bCs/>
                <w:color w:val="000000"/>
                <w:shd w:val="clear" w:color="auto" w:fill="FFFFFF"/>
              </w:rPr>
              <w:t xml:space="preserve"> ՕՐԵՆ</w:t>
            </w:r>
            <w:r w:rsidRPr="00B44DC3">
              <w:rPr>
                <w:rFonts w:ascii="GHEA Grapalat" w:hAnsi="GHEA Grapalat"/>
                <w:bCs/>
                <w:color w:val="000000"/>
                <w:shd w:val="clear" w:color="auto" w:fill="FFFFFF"/>
              </w:rPr>
              <w:t>ՔԸ</w:t>
            </w:r>
            <w:r>
              <w:rPr>
                <w:rFonts w:ascii="GHEA Grapalat" w:hAnsi="GHEA Grapalat"/>
                <w:bCs/>
                <w:color w:val="000000"/>
                <w:shd w:val="clear" w:color="auto" w:fill="FFFFFF"/>
              </w:rPr>
              <w:t xml:space="preserve">» ձևակերպումը:   </w:t>
            </w:r>
            <w:r>
              <w:rPr>
                <w:rFonts w:ascii="GHEA Grapalat" w:hAnsi="GHEA Grapalat"/>
              </w:rPr>
              <w:t xml:space="preserve"> </w:t>
            </w:r>
            <w:r w:rsidR="000659A8" w:rsidRPr="000659A8">
              <w:rPr>
                <w:rFonts w:ascii="GHEA Grapalat" w:hAnsi="GHEA Grapalat"/>
              </w:rPr>
              <w:t xml:space="preserve"> </w:t>
            </w:r>
          </w:p>
        </w:tc>
      </w:tr>
      <w:tr w:rsidR="006273A7" w:rsidRPr="00652732" w14:paraId="56392C43" w14:textId="77777777" w:rsidTr="006B428B">
        <w:trPr>
          <w:gridAfter w:val="1"/>
          <w:wAfter w:w="19" w:type="dxa"/>
          <w:trHeight w:val="512"/>
        </w:trPr>
        <w:tc>
          <w:tcPr>
            <w:tcW w:w="8644" w:type="dxa"/>
          </w:tcPr>
          <w:p w14:paraId="39D24A06" w14:textId="5BCFD815" w:rsidR="006273A7" w:rsidRPr="006273A7" w:rsidRDefault="006273A7" w:rsidP="00880DCF">
            <w:pPr>
              <w:shd w:val="clear" w:color="auto" w:fill="FFFFFF"/>
              <w:tabs>
                <w:tab w:val="left" w:pos="851"/>
              </w:tabs>
              <w:spacing w:line="276" w:lineRule="auto"/>
              <w:ind w:firstLine="720"/>
              <w:contextualSpacing/>
              <w:jc w:val="both"/>
              <w:rPr>
                <w:rFonts w:ascii="GHEA Grapalat" w:hAnsi="GHEA Grapalat"/>
                <w:bCs/>
                <w:color w:val="000000"/>
                <w:shd w:val="clear" w:color="auto" w:fill="FFFFFF"/>
                <w:lang w:val="fr-FR"/>
              </w:rPr>
            </w:pPr>
            <w:r>
              <w:rPr>
                <w:rFonts w:ascii="GHEA Grapalat" w:hAnsi="GHEA Grapalat"/>
                <w:bCs/>
                <w:color w:val="000000"/>
                <w:shd w:val="clear" w:color="auto" w:fill="FFFFFF"/>
              </w:rPr>
              <w:lastRenderedPageBreak/>
              <w:t xml:space="preserve">2. </w:t>
            </w:r>
            <w:r w:rsidRPr="006273A7">
              <w:rPr>
                <w:rFonts w:ascii="GHEA Grapalat" w:hAnsi="GHEA Grapalat"/>
                <w:bCs/>
                <w:color w:val="000000"/>
                <w:shd w:val="clear" w:color="auto" w:fill="FFFFFF"/>
                <w:lang w:val="fr-FR"/>
              </w:rPr>
              <w:t xml:space="preserve">Նախագծերի փաթեթում առաջարկվում է վերանայել «համացանցի </w:t>
            </w:r>
            <w:hyperlink r:id="rId8" w:history="1">
              <w:r w:rsidR="00375159" w:rsidRPr="00680894">
                <w:rPr>
                  <w:rStyle w:val="Hyperlink"/>
                  <w:rFonts w:ascii="GHEA Grapalat" w:hAnsi="GHEA Grapalat"/>
                  <w:bCs/>
                  <w:shd w:val="clear" w:color="auto" w:fill="FFFFFF"/>
                  <w:lang w:val="fr-FR"/>
                </w:rPr>
                <w:t>http://www.azdarar.am/</w:t>
              </w:r>
            </w:hyperlink>
            <w:r w:rsidR="00375159">
              <w:rPr>
                <w:rFonts w:ascii="GHEA Grapalat" w:hAnsi="GHEA Grapalat"/>
                <w:bCs/>
                <w:color w:val="000000"/>
                <w:shd w:val="clear" w:color="auto" w:fill="FFFFFF"/>
              </w:rPr>
              <w:t xml:space="preserve"> </w:t>
            </w:r>
            <w:r w:rsidRPr="006273A7">
              <w:rPr>
                <w:rFonts w:ascii="GHEA Grapalat" w:hAnsi="GHEA Grapalat"/>
                <w:bCs/>
                <w:color w:val="000000"/>
                <w:shd w:val="clear" w:color="auto" w:fill="FFFFFF"/>
                <w:lang w:val="fr-FR"/>
              </w:rPr>
              <w:t>հասցեում գտնվող` Հայաստանի Հանրապետության հրապարակային ծանուցումների պաշտոնական ինտերնետային կայքում» ձևակերպումը «Ինտերնետով հրապարակային և անհատական ծանուցման մասին» օրենքի 2-րդ հոդվածի 1-ին մասի 4-րդ կետի համատեքստում՝ խուսափելով անհիմն կրկնություններից՝ համաձայն «Նորմատիվ իրավական ակտերի մասին» օրենքի 13-րդ հոդվածի 8-րդ մասի և 17-րդ հոդվածի 1-ին մասի։</w:t>
            </w:r>
          </w:p>
        </w:tc>
        <w:tc>
          <w:tcPr>
            <w:tcW w:w="6554" w:type="dxa"/>
            <w:gridSpan w:val="3"/>
          </w:tcPr>
          <w:p w14:paraId="48CEDCE2" w14:textId="77777777" w:rsidR="006273A7" w:rsidRDefault="00A723CD" w:rsidP="00880DCF">
            <w:pPr>
              <w:spacing w:line="276" w:lineRule="auto"/>
              <w:jc w:val="center"/>
              <w:rPr>
                <w:rFonts w:ascii="GHEA Grapalat" w:hAnsi="GHEA Grapalat"/>
                <w:b/>
              </w:rPr>
            </w:pPr>
            <w:r w:rsidRPr="000659A8">
              <w:rPr>
                <w:rFonts w:ascii="GHEA Grapalat" w:hAnsi="GHEA Grapalat"/>
                <w:b/>
              </w:rPr>
              <w:t>Ընդունվել է</w:t>
            </w:r>
          </w:p>
          <w:p w14:paraId="5A4582CD" w14:textId="492279B4" w:rsidR="000659A8" w:rsidRDefault="000659A8" w:rsidP="00880DCF">
            <w:pPr>
              <w:shd w:val="clear" w:color="auto" w:fill="FFFFFF"/>
              <w:tabs>
                <w:tab w:val="left" w:pos="1080"/>
              </w:tabs>
              <w:spacing w:line="276" w:lineRule="auto"/>
              <w:ind w:firstLine="691"/>
              <w:jc w:val="both"/>
              <w:rPr>
                <w:rFonts w:ascii="GHEA Grapalat" w:hAnsi="GHEA Grapalat"/>
              </w:rPr>
            </w:pPr>
            <w:r w:rsidRPr="000659A8">
              <w:rPr>
                <w:rFonts w:ascii="GHEA Grapalat" w:hAnsi="GHEA Grapalat"/>
                <w:lang w:val="af-ZA"/>
              </w:rPr>
              <w:t>Նախագծում կատարվել է համապատասխան փոփոխություն</w:t>
            </w:r>
            <w:r w:rsidR="00E52877">
              <w:rPr>
                <w:rFonts w:ascii="GHEA Grapalat" w:hAnsi="GHEA Grapalat"/>
              </w:rPr>
              <w:t>:</w:t>
            </w:r>
          </w:p>
          <w:p w14:paraId="536EA191" w14:textId="1411FD12" w:rsidR="003606B6" w:rsidRPr="003606B6" w:rsidRDefault="003606B6" w:rsidP="00880DCF">
            <w:pPr>
              <w:shd w:val="clear" w:color="auto" w:fill="FFFFFF"/>
              <w:tabs>
                <w:tab w:val="left" w:pos="1080"/>
              </w:tabs>
              <w:spacing w:line="276" w:lineRule="auto"/>
              <w:ind w:firstLine="691"/>
              <w:jc w:val="both"/>
              <w:rPr>
                <w:rFonts w:ascii="GHEA Grapalat" w:hAnsi="GHEA Grapalat"/>
                <w:b/>
                <w:color w:val="000000"/>
              </w:rPr>
            </w:pPr>
            <w:r>
              <w:rPr>
                <w:rFonts w:ascii="GHEA Grapalat" w:eastAsia="Arial Unicode" w:hAnsi="GHEA Grapalat" w:cs="Arial Unicode"/>
                <w:color w:val="000000"/>
                <w:lang w:eastAsia="en-GB"/>
              </w:rPr>
              <w:t xml:space="preserve">Հաշվի առնելով այն, որ </w:t>
            </w:r>
            <w:r w:rsidRPr="006273A7">
              <w:rPr>
                <w:rFonts w:ascii="GHEA Grapalat" w:hAnsi="GHEA Grapalat"/>
                <w:bCs/>
                <w:color w:val="000000"/>
                <w:shd w:val="clear" w:color="auto" w:fill="FFFFFF"/>
              </w:rPr>
              <w:t>«Ինտերնետով հրապարակային և անհատական ծանուցման մասին» օրենք</w:t>
            </w:r>
            <w:r>
              <w:rPr>
                <w:rFonts w:ascii="GHEA Grapalat" w:hAnsi="GHEA Grapalat"/>
                <w:bCs/>
                <w:color w:val="000000"/>
                <w:shd w:val="clear" w:color="auto" w:fill="FFFFFF"/>
              </w:rPr>
              <w:t xml:space="preserve">ի </w:t>
            </w:r>
            <w:r w:rsidRPr="006273A7">
              <w:rPr>
                <w:rFonts w:ascii="GHEA Grapalat" w:hAnsi="GHEA Grapalat"/>
                <w:bCs/>
                <w:color w:val="000000"/>
                <w:shd w:val="clear" w:color="auto" w:fill="FFFFFF"/>
                <w:lang w:val="fr-FR"/>
              </w:rPr>
              <w:t>2-րդ հոդվածի 1-ին մասի 4-րդ կետ</w:t>
            </w:r>
            <w:r>
              <w:rPr>
                <w:rFonts w:ascii="GHEA Grapalat" w:hAnsi="GHEA Grapalat"/>
                <w:bCs/>
                <w:color w:val="000000"/>
                <w:shd w:val="clear" w:color="auto" w:fill="FFFFFF"/>
              </w:rPr>
              <w:t>ում կիրառվում է «այսուհետ՝ կայք» ձևակերպումը, նախագծի 1-ին հոդվածով նոր խմբագրությամբ շարադրվող օրենքի 3-րդ հոդվածում «</w:t>
            </w:r>
            <w:r w:rsidRPr="00D65AAF">
              <w:rPr>
                <w:rFonts w:ascii="GHEA Grapalat" w:eastAsia="Arial Unicode" w:hAnsi="GHEA Grapalat" w:cs="Arial Unicode"/>
                <w:color w:val="000000"/>
                <w:lang w:eastAsia="en-GB"/>
              </w:rPr>
              <w:t xml:space="preserve">համացանցի </w:t>
            </w:r>
            <w:hyperlink r:id="rId9" w:history="1">
              <w:r w:rsidRPr="00D65AAF">
                <w:rPr>
                  <w:rStyle w:val="Hyperlink"/>
                  <w:rFonts w:ascii="GHEA Grapalat" w:eastAsia="Arial Unicode" w:hAnsi="GHEA Grapalat" w:cs="Arial Unicode"/>
                  <w:lang w:eastAsia="en-GB"/>
                </w:rPr>
                <w:t>http://www.azdarar.am/</w:t>
              </w:r>
            </w:hyperlink>
            <w:r w:rsidRPr="00D65AAF">
              <w:rPr>
                <w:rFonts w:ascii="GHEA Grapalat" w:eastAsia="Arial Unicode" w:hAnsi="GHEA Grapalat" w:cs="Arial Unicode"/>
                <w:color w:val="000000"/>
                <w:lang w:eastAsia="en-GB"/>
              </w:rPr>
              <w:t xml:space="preserve"> հասցեում գտնվող` Հայաստանի Հանրապետության հրապարակային ծանուցումների պաշտոնական ինտերնետային կայքում</w:t>
            </w:r>
            <w:r>
              <w:rPr>
                <w:rFonts w:ascii="GHEA Grapalat" w:eastAsia="Arial Unicode" w:hAnsi="GHEA Grapalat" w:cs="Arial Unicode"/>
                <w:color w:val="000000"/>
                <w:lang w:eastAsia="en-GB"/>
              </w:rPr>
              <w:t>» բառերը փոխարինվել են «կայքում» բառով</w:t>
            </w:r>
            <w:r w:rsidR="00FC52F6">
              <w:rPr>
                <w:rFonts w:ascii="GHEA Grapalat" w:eastAsia="Arial Unicode" w:hAnsi="GHEA Grapalat" w:cs="Arial Unicode"/>
                <w:color w:val="000000"/>
                <w:lang w:eastAsia="en-GB"/>
              </w:rPr>
              <w:t>:</w:t>
            </w:r>
          </w:p>
        </w:tc>
      </w:tr>
      <w:tr w:rsidR="006273A7" w:rsidRPr="00652732" w14:paraId="7B6169CE" w14:textId="77777777" w:rsidTr="006B428B">
        <w:trPr>
          <w:gridAfter w:val="1"/>
          <w:wAfter w:w="19" w:type="dxa"/>
          <w:trHeight w:val="512"/>
        </w:trPr>
        <w:tc>
          <w:tcPr>
            <w:tcW w:w="8644" w:type="dxa"/>
          </w:tcPr>
          <w:p w14:paraId="54318B91" w14:textId="110EEBAD" w:rsidR="006273A7" w:rsidRPr="006273A7" w:rsidRDefault="006273A7" w:rsidP="00880DCF">
            <w:pPr>
              <w:shd w:val="clear" w:color="auto" w:fill="FFFFFF"/>
              <w:tabs>
                <w:tab w:val="left" w:pos="851"/>
              </w:tabs>
              <w:spacing w:line="276" w:lineRule="auto"/>
              <w:ind w:firstLine="720"/>
              <w:contextualSpacing/>
              <w:jc w:val="both"/>
              <w:rPr>
                <w:rFonts w:ascii="GHEA Grapalat" w:hAnsi="GHEA Grapalat"/>
                <w:bCs/>
                <w:color w:val="000000"/>
                <w:shd w:val="clear" w:color="auto" w:fill="FFFFFF"/>
                <w:lang w:val="fr-FR"/>
              </w:rPr>
            </w:pPr>
            <w:r>
              <w:rPr>
                <w:rFonts w:ascii="GHEA Grapalat" w:hAnsi="GHEA Grapalat"/>
                <w:bCs/>
                <w:color w:val="000000"/>
                <w:shd w:val="clear" w:color="auto" w:fill="FFFFFF"/>
              </w:rPr>
              <w:t xml:space="preserve">3. </w:t>
            </w:r>
            <w:r w:rsidRPr="006273A7">
              <w:rPr>
                <w:rFonts w:ascii="GHEA Grapalat" w:hAnsi="GHEA Grapalat"/>
                <w:bCs/>
                <w:color w:val="000000"/>
                <w:shd w:val="clear" w:color="auto" w:fill="FFFFFF"/>
              </w:rPr>
              <w:t xml:space="preserve">«Ինտերնետով հրապարակային և անհատական ծանուցման մասին» Հայաստանի Հանրապետության օրենքում փոփոխություն կատարելու մասին» օրենքի նախագծի 1-ին հոդվածում առաջարկվում է խմբագրվող 3-րդ հոդվածից հանել «համացանցի </w:t>
            </w:r>
            <w:hyperlink r:id="rId10" w:history="1">
              <w:r w:rsidRPr="00680894">
                <w:rPr>
                  <w:rStyle w:val="Hyperlink"/>
                  <w:rFonts w:ascii="GHEA Grapalat" w:hAnsi="GHEA Grapalat"/>
                  <w:bCs/>
                  <w:shd w:val="clear" w:color="auto" w:fill="FFFFFF"/>
                </w:rPr>
                <w:t>http://www.azdarar.am/</w:t>
              </w:r>
            </w:hyperlink>
            <w:r>
              <w:rPr>
                <w:rFonts w:ascii="GHEA Grapalat" w:hAnsi="GHEA Grapalat"/>
                <w:bCs/>
                <w:color w:val="000000"/>
                <w:shd w:val="clear" w:color="auto" w:fill="FFFFFF"/>
              </w:rPr>
              <w:t xml:space="preserve"> </w:t>
            </w:r>
            <w:r w:rsidRPr="006273A7">
              <w:rPr>
                <w:rFonts w:ascii="GHEA Grapalat" w:hAnsi="GHEA Grapalat"/>
                <w:bCs/>
                <w:color w:val="000000"/>
                <w:shd w:val="clear" w:color="auto" w:fill="FFFFFF"/>
              </w:rPr>
              <w:t xml:space="preserve"> հասցեում գտնվող` Հայաստանի Հանրապետության հրապարակային ծանուցումների պաշտոնական ինտերնետային» բառերը՝ «Ինտերնետով հրապարակային և անհատական ծանուցման մասին» օրենքի 2-րդ հոդվածի 1-ին մասի 4-րդ կետին համապատասխան։</w:t>
            </w:r>
          </w:p>
        </w:tc>
        <w:tc>
          <w:tcPr>
            <w:tcW w:w="6554" w:type="dxa"/>
            <w:gridSpan w:val="3"/>
          </w:tcPr>
          <w:p w14:paraId="4EA5644A" w14:textId="77777777" w:rsidR="0053244B" w:rsidRDefault="0053244B" w:rsidP="00880DCF">
            <w:pPr>
              <w:spacing w:line="276" w:lineRule="auto"/>
              <w:jc w:val="center"/>
              <w:rPr>
                <w:rFonts w:ascii="GHEA Grapalat" w:hAnsi="GHEA Grapalat"/>
                <w:b/>
              </w:rPr>
            </w:pPr>
            <w:r w:rsidRPr="000659A8">
              <w:rPr>
                <w:rFonts w:ascii="GHEA Grapalat" w:hAnsi="GHEA Grapalat"/>
                <w:b/>
              </w:rPr>
              <w:t>Ընդունվել է</w:t>
            </w:r>
          </w:p>
          <w:p w14:paraId="0BC40E33" w14:textId="3A055249" w:rsidR="006273A7" w:rsidRPr="00A723CD" w:rsidRDefault="0053244B" w:rsidP="00880DCF">
            <w:pPr>
              <w:shd w:val="clear" w:color="auto" w:fill="FFFFFF"/>
              <w:tabs>
                <w:tab w:val="left" w:pos="1080"/>
              </w:tabs>
              <w:spacing w:line="276" w:lineRule="auto"/>
              <w:ind w:firstLine="691"/>
              <w:jc w:val="both"/>
              <w:rPr>
                <w:rFonts w:ascii="GHEA Grapalat" w:hAnsi="GHEA Grapalat"/>
                <w:color w:val="000000"/>
              </w:rPr>
            </w:pPr>
            <w:r w:rsidRPr="000659A8">
              <w:rPr>
                <w:rFonts w:ascii="GHEA Grapalat" w:hAnsi="GHEA Grapalat"/>
                <w:lang w:val="af-ZA"/>
              </w:rPr>
              <w:t>Նախագծում կատարվել է համապատասխան փոփոխություն:</w:t>
            </w:r>
          </w:p>
        </w:tc>
      </w:tr>
      <w:tr w:rsidR="006273A7" w:rsidRPr="00652732" w14:paraId="593F8593" w14:textId="77777777" w:rsidTr="006B428B">
        <w:trPr>
          <w:gridAfter w:val="1"/>
          <w:wAfter w:w="19" w:type="dxa"/>
          <w:trHeight w:val="512"/>
        </w:trPr>
        <w:tc>
          <w:tcPr>
            <w:tcW w:w="8644" w:type="dxa"/>
          </w:tcPr>
          <w:p w14:paraId="5B2C5E01" w14:textId="0ACF6A7F" w:rsidR="006273A7" w:rsidRPr="00375159" w:rsidRDefault="00375159" w:rsidP="00880DCF">
            <w:pPr>
              <w:shd w:val="clear" w:color="auto" w:fill="FFFFFF"/>
              <w:tabs>
                <w:tab w:val="left" w:pos="851"/>
              </w:tabs>
              <w:spacing w:line="276" w:lineRule="auto"/>
              <w:ind w:firstLine="720"/>
              <w:contextualSpacing/>
              <w:jc w:val="both"/>
              <w:rPr>
                <w:rFonts w:ascii="GHEA Grapalat" w:hAnsi="GHEA Grapalat"/>
                <w:bCs/>
                <w:color w:val="000000"/>
                <w:shd w:val="clear" w:color="auto" w:fill="FFFFFF"/>
              </w:rPr>
            </w:pPr>
            <w:r>
              <w:rPr>
                <w:rFonts w:ascii="GHEA Grapalat" w:hAnsi="GHEA Grapalat"/>
                <w:bCs/>
                <w:color w:val="000000"/>
                <w:shd w:val="clear" w:color="auto" w:fill="FFFFFF"/>
              </w:rPr>
              <w:t xml:space="preserve">4. </w:t>
            </w:r>
            <w:r w:rsidRPr="00375159">
              <w:rPr>
                <w:rFonts w:ascii="GHEA Grapalat" w:hAnsi="GHEA Grapalat"/>
                <w:bCs/>
                <w:color w:val="000000"/>
                <w:shd w:val="clear" w:color="auto" w:fill="FFFFFF"/>
              </w:rPr>
              <w:t>«Բանկերի,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Հայաստանի Հանրապետության օրենքում փոփոխություններ կատարելու մասին» օրենքի նախագծի 1-ին հոդվածում առաջարկվում է հիշատակված օրենքի անվանումը շարադրել վերջին ինկորպորացված տարբերակով։</w:t>
            </w:r>
          </w:p>
        </w:tc>
        <w:tc>
          <w:tcPr>
            <w:tcW w:w="6554" w:type="dxa"/>
            <w:gridSpan w:val="3"/>
          </w:tcPr>
          <w:p w14:paraId="4F463EBF" w14:textId="77777777" w:rsidR="0053244B" w:rsidRDefault="0053244B" w:rsidP="00880DCF">
            <w:pPr>
              <w:spacing w:line="276" w:lineRule="auto"/>
              <w:jc w:val="center"/>
              <w:rPr>
                <w:rFonts w:ascii="GHEA Grapalat" w:hAnsi="GHEA Grapalat"/>
                <w:b/>
              </w:rPr>
            </w:pPr>
            <w:r w:rsidRPr="000659A8">
              <w:rPr>
                <w:rFonts w:ascii="GHEA Grapalat" w:hAnsi="GHEA Grapalat"/>
                <w:b/>
              </w:rPr>
              <w:t>Ընդունվել է</w:t>
            </w:r>
          </w:p>
          <w:p w14:paraId="501F3BA2" w14:textId="54E1FDF3" w:rsidR="006273A7" w:rsidRPr="00A723CD" w:rsidRDefault="0053244B" w:rsidP="00880DCF">
            <w:pPr>
              <w:shd w:val="clear" w:color="auto" w:fill="FFFFFF"/>
              <w:tabs>
                <w:tab w:val="left" w:pos="1080"/>
              </w:tabs>
              <w:spacing w:line="276" w:lineRule="auto"/>
              <w:ind w:firstLine="691"/>
              <w:jc w:val="both"/>
              <w:rPr>
                <w:rFonts w:ascii="GHEA Grapalat" w:hAnsi="GHEA Grapalat"/>
                <w:color w:val="000000"/>
              </w:rPr>
            </w:pPr>
            <w:r w:rsidRPr="000659A8">
              <w:rPr>
                <w:rFonts w:ascii="GHEA Grapalat" w:hAnsi="GHEA Grapalat"/>
                <w:lang w:val="af-ZA"/>
              </w:rPr>
              <w:t>Նախագծում կատարվել է համապատասխան փոփոխություն:</w:t>
            </w:r>
          </w:p>
        </w:tc>
      </w:tr>
      <w:tr w:rsidR="006273A7" w:rsidRPr="00652732" w14:paraId="74A78347" w14:textId="77777777" w:rsidTr="006B428B">
        <w:trPr>
          <w:gridAfter w:val="1"/>
          <w:wAfter w:w="19" w:type="dxa"/>
          <w:trHeight w:val="512"/>
        </w:trPr>
        <w:tc>
          <w:tcPr>
            <w:tcW w:w="8644" w:type="dxa"/>
          </w:tcPr>
          <w:p w14:paraId="3A5206D6" w14:textId="1761A990" w:rsidR="006273A7" w:rsidRPr="00375159" w:rsidRDefault="00375159" w:rsidP="00880DCF">
            <w:pPr>
              <w:shd w:val="clear" w:color="auto" w:fill="FFFFFF"/>
              <w:tabs>
                <w:tab w:val="left" w:pos="851"/>
              </w:tabs>
              <w:spacing w:line="276" w:lineRule="auto"/>
              <w:ind w:firstLine="720"/>
              <w:contextualSpacing/>
              <w:jc w:val="both"/>
              <w:rPr>
                <w:rFonts w:ascii="GHEA Grapalat" w:hAnsi="GHEA Grapalat"/>
                <w:bCs/>
                <w:color w:val="000000"/>
                <w:shd w:val="clear" w:color="auto" w:fill="FFFFFF"/>
              </w:rPr>
            </w:pPr>
            <w:r>
              <w:rPr>
                <w:rFonts w:ascii="GHEA Grapalat" w:hAnsi="GHEA Grapalat"/>
                <w:bCs/>
                <w:color w:val="000000"/>
                <w:shd w:val="clear" w:color="auto" w:fill="FFFFFF"/>
              </w:rPr>
              <w:lastRenderedPageBreak/>
              <w:t xml:space="preserve">5. </w:t>
            </w:r>
            <w:r w:rsidRPr="00375159">
              <w:rPr>
                <w:rFonts w:ascii="GHEA Grapalat" w:hAnsi="GHEA Grapalat"/>
                <w:bCs/>
                <w:color w:val="000000"/>
                <w:shd w:val="clear" w:color="auto" w:fill="FFFFFF"/>
              </w:rPr>
              <w:t>«Նախնական մասնագիտական (արհեստագործական) և միջին մասնագիտական կրթության մասին» Հայաստանի Հանրապետության օրենքում փոփոխություն կատարելու մասին» օրենքի նախագծի 1-ին հոդվածում առաջարկվում է «ՀՕ-150-Ն օրենքի 18</w:t>
            </w:r>
            <w:r w:rsidRPr="00375159">
              <w:rPr>
                <w:rFonts w:ascii="Cambria Math" w:hAnsi="Cambria Math" w:cs="Cambria Math"/>
                <w:bCs/>
                <w:color w:val="000000"/>
                <w:shd w:val="clear" w:color="auto" w:fill="FFFFFF"/>
              </w:rPr>
              <w:t>․</w:t>
            </w:r>
            <w:r w:rsidRPr="00375159">
              <w:rPr>
                <w:rFonts w:ascii="GHEA Grapalat" w:hAnsi="GHEA Grapalat"/>
                <w:bCs/>
                <w:color w:val="000000"/>
                <w:shd w:val="clear" w:color="auto" w:fill="FFFFFF"/>
              </w:rPr>
              <w:t>1-</w:t>
            </w:r>
            <w:r w:rsidRPr="00375159">
              <w:rPr>
                <w:rFonts w:ascii="GHEA Grapalat" w:hAnsi="GHEA Grapalat" w:cs="GHEA Grapalat"/>
                <w:bCs/>
                <w:color w:val="000000"/>
                <w:shd w:val="clear" w:color="auto" w:fill="FFFFFF"/>
              </w:rPr>
              <w:t>րդ»</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բառերը</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փոխարինել</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«ՀՕ</w:t>
            </w:r>
            <w:r w:rsidRPr="00375159">
              <w:rPr>
                <w:rFonts w:ascii="GHEA Grapalat" w:hAnsi="GHEA Grapalat"/>
                <w:bCs/>
                <w:color w:val="000000"/>
                <w:shd w:val="clear" w:color="auto" w:fill="FFFFFF"/>
              </w:rPr>
              <w:t>-164-</w:t>
            </w:r>
            <w:r w:rsidRPr="00375159">
              <w:rPr>
                <w:rFonts w:ascii="GHEA Grapalat" w:hAnsi="GHEA Grapalat" w:cs="GHEA Grapalat"/>
                <w:bCs/>
                <w:color w:val="000000"/>
                <w:shd w:val="clear" w:color="auto" w:fill="FFFFFF"/>
              </w:rPr>
              <w:t>Ն</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օրենքի</w:t>
            </w:r>
            <w:r w:rsidRPr="00375159">
              <w:rPr>
                <w:rFonts w:ascii="GHEA Grapalat" w:hAnsi="GHEA Grapalat"/>
                <w:bCs/>
                <w:color w:val="000000"/>
                <w:shd w:val="clear" w:color="auto" w:fill="FFFFFF"/>
              </w:rPr>
              <w:t xml:space="preserve"> 18</w:t>
            </w:r>
            <w:r w:rsidRPr="00375159">
              <w:rPr>
                <w:rFonts w:ascii="Cambria Math" w:hAnsi="Cambria Math" w:cs="Cambria Math"/>
                <w:bCs/>
                <w:color w:val="000000"/>
                <w:shd w:val="clear" w:color="auto" w:fill="FFFFFF"/>
              </w:rPr>
              <w:t>․</w:t>
            </w:r>
            <w:r w:rsidRPr="00375159">
              <w:rPr>
                <w:rFonts w:ascii="GHEA Grapalat" w:hAnsi="GHEA Grapalat"/>
                <w:bCs/>
                <w:color w:val="000000"/>
                <w:shd w:val="clear" w:color="auto" w:fill="FFFFFF"/>
              </w:rPr>
              <w:t>1-</w:t>
            </w:r>
            <w:r w:rsidRPr="00375159">
              <w:rPr>
                <w:rFonts w:ascii="GHEA Grapalat" w:hAnsi="GHEA Grapalat" w:cs="GHEA Grapalat"/>
                <w:bCs/>
                <w:color w:val="000000"/>
                <w:shd w:val="clear" w:color="auto" w:fill="FFFFFF"/>
              </w:rPr>
              <w:t>ին»</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բառերով՝</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«Նորմատիվ</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իրավական</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ակտերի</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մասին»</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օրենքի</w:t>
            </w:r>
            <w:r w:rsidRPr="00375159">
              <w:rPr>
                <w:rFonts w:ascii="GHEA Grapalat" w:hAnsi="GHEA Grapalat"/>
                <w:bCs/>
                <w:color w:val="000000"/>
                <w:shd w:val="clear" w:color="auto" w:fill="FFFFFF"/>
              </w:rPr>
              <w:t xml:space="preserve"> 18-</w:t>
            </w:r>
            <w:r w:rsidRPr="00375159">
              <w:rPr>
                <w:rFonts w:ascii="GHEA Grapalat" w:hAnsi="GHEA Grapalat" w:cs="GHEA Grapalat"/>
                <w:bCs/>
                <w:color w:val="000000"/>
                <w:shd w:val="clear" w:color="auto" w:fill="FFFFFF"/>
              </w:rPr>
              <w:t>րդ</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հոդվածի</w:t>
            </w:r>
            <w:r w:rsidRPr="00375159">
              <w:rPr>
                <w:rFonts w:ascii="GHEA Grapalat" w:hAnsi="GHEA Grapalat"/>
                <w:bCs/>
                <w:color w:val="000000"/>
                <w:shd w:val="clear" w:color="auto" w:fill="FFFFFF"/>
              </w:rPr>
              <w:t xml:space="preserve"> 3-</w:t>
            </w:r>
            <w:r w:rsidRPr="00375159">
              <w:rPr>
                <w:rFonts w:ascii="GHEA Grapalat" w:hAnsi="GHEA Grapalat" w:cs="GHEA Grapalat"/>
                <w:bCs/>
                <w:color w:val="000000"/>
                <w:shd w:val="clear" w:color="auto" w:fill="FFFFFF"/>
              </w:rPr>
              <w:t>րդ</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մասին</w:t>
            </w:r>
            <w:r w:rsidRPr="00375159">
              <w:rPr>
                <w:rFonts w:ascii="GHEA Grapalat" w:hAnsi="GHEA Grapalat"/>
                <w:bCs/>
                <w:color w:val="000000"/>
                <w:shd w:val="clear" w:color="auto" w:fill="FFFFFF"/>
              </w:rPr>
              <w:t xml:space="preserve"> </w:t>
            </w:r>
            <w:r w:rsidRPr="00375159">
              <w:rPr>
                <w:rFonts w:ascii="GHEA Grapalat" w:hAnsi="GHEA Grapalat" w:cs="GHEA Grapalat"/>
                <w:bCs/>
                <w:color w:val="000000"/>
                <w:shd w:val="clear" w:color="auto" w:fill="FFFFFF"/>
              </w:rPr>
              <w:t>համապատասխան</w:t>
            </w:r>
            <w:r w:rsidRPr="00375159">
              <w:rPr>
                <w:rFonts w:ascii="GHEA Grapalat" w:hAnsi="GHEA Grapalat"/>
                <w:bCs/>
                <w:color w:val="000000"/>
                <w:shd w:val="clear" w:color="auto" w:fill="FFFFFF"/>
              </w:rPr>
              <w:t>։</w:t>
            </w:r>
            <w:r>
              <w:rPr>
                <w:rFonts w:ascii="GHEA Grapalat" w:hAnsi="GHEA Grapalat"/>
                <w:bCs/>
                <w:color w:val="000000"/>
                <w:shd w:val="clear" w:color="auto" w:fill="FFFFFF"/>
              </w:rPr>
              <w:t xml:space="preserve"> </w:t>
            </w:r>
          </w:p>
        </w:tc>
        <w:tc>
          <w:tcPr>
            <w:tcW w:w="6554" w:type="dxa"/>
            <w:gridSpan w:val="3"/>
          </w:tcPr>
          <w:p w14:paraId="251DB4EF" w14:textId="77777777" w:rsidR="0053244B" w:rsidRDefault="0053244B" w:rsidP="00880DCF">
            <w:pPr>
              <w:spacing w:line="276" w:lineRule="auto"/>
              <w:jc w:val="center"/>
              <w:rPr>
                <w:rFonts w:ascii="GHEA Grapalat" w:hAnsi="GHEA Grapalat"/>
                <w:b/>
              </w:rPr>
            </w:pPr>
            <w:r w:rsidRPr="000659A8">
              <w:rPr>
                <w:rFonts w:ascii="GHEA Grapalat" w:hAnsi="GHEA Grapalat"/>
                <w:b/>
              </w:rPr>
              <w:t>Ընդունվել է</w:t>
            </w:r>
          </w:p>
          <w:p w14:paraId="77DD0220" w14:textId="7FB30645" w:rsidR="006273A7" w:rsidRPr="00A723CD" w:rsidRDefault="0053244B" w:rsidP="00880DCF">
            <w:pPr>
              <w:shd w:val="clear" w:color="auto" w:fill="FFFFFF"/>
              <w:tabs>
                <w:tab w:val="left" w:pos="1080"/>
              </w:tabs>
              <w:spacing w:line="276" w:lineRule="auto"/>
              <w:ind w:firstLine="691"/>
              <w:jc w:val="both"/>
              <w:rPr>
                <w:rFonts w:ascii="GHEA Grapalat" w:hAnsi="GHEA Grapalat"/>
                <w:color w:val="000000"/>
              </w:rPr>
            </w:pPr>
            <w:r w:rsidRPr="000659A8">
              <w:rPr>
                <w:rFonts w:ascii="GHEA Grapalat" w:hAnsi="GHEA Grapalat"/>
                <w:lang w:val="af-ZA"/>
              </w:rPr>
              <w:t>Նախագծում կատարվել է համապատասխան փոփոխություն:</w:t>
            </w:r>
          </w:p>
        </w:tc>
      </w:tr>
      <w:tr w:rsidR="006273A7" w:rsidRPr="00652732" w14:paraId="192ACF07" w14:textId="77777777" w:rsidTr="006B428B">
        <w:trPr>
          <w:gridAfter w:val="1"/>
          <w:wAfter w:w="19" w:type="dxa"/>
          <w:trHeight w:val="512"/>
        </w:trPr>
        <w:tc>
          <w:tcPr>
            <w:tcW w:w="8644" w:type="dxa"/>
          </w:tcPr>
          <w:p w14:paraId="39E31B9C" w14:textId="4CC1882D" w:rsidR="006273A7" w:rsidRPr="00375159" w:rsidRDefault="00375159" w:rsidP="00880DCF">
            <w:pPr>
              <w:shd w:val="clear" w:color="auto" w:fill="FFFFFF"/>
              <w:tabs>
                <w:tab w:val="left" w:pos="851"/>
              </w:tabs>
              <w:spacing w:line="276" w:lineRule="auto"/>
              <w:ind w:firstLine="720"/>
              <w:contextualSpacing/>
              <w:jc w:val="both"/>
              <w:rPr>
                <w:rFonts w:ascii="GHEA Grapalat" w:hAnsi="GHEA Grapalat"/>
                <w:bCs/>
                <w:color w:val="000000"/>
                <w:shd w:val="clear" w:color="auto" w:fill="FFFFFF"/>
              </w:rPr>
            </w:pPr>
            <w:r>
              <w:rPr>
                <w:rFonts w:ascii="GHEA Grapalat" w:hAnsi="GHEA Grapalat"/>
                <w:bCs/>
                <w:color w:val="000000"/>
                <w:shd w:val="clear" w:color="auto" w:fill="FFFFFF"/>
              </w:rPr>
              <w:t xml:space="preserve">6. </w:t>
            </w:r>
            <w:r w:rsidRPr="00375159">
              <w:rPr>
                <w:rFonts w:ascii="GHEA Grapalat" w:hAnsi="GHEA Grapalat"/>
                <w:bCs/>
                <w:color w:val="000000"/>
                <w:shd w:val="clear" w:color="auto" w:fill="FFFFFF"/>
              </w:rPr>
              <w:t>«Շրջակա միջավայրի վրա ազդեցության գնահատման և փորձաքննության մասին» Հայաստանի Հանրապետության օրենքում փոփոխություն կատարելու մասին» օրենքի նախագծի 1-ին հոդվածում առաջարկվում է «հուլիսի 22-ի» բառերը փոխարինել «հունիսի 21-ի» բառերով՝ «Նորմատիվ իրավական ակտերի մասին» օրենքի 18-րդ հոդվածի 3-րդ մասին համապատասխան։</w:t>
            </w:r>
            <w:r>
              <w:rPr>
                <w:rFonts w:ascii="GHEA Grapalat" w:hAnsi="GHEA Grapalat"/>
                <w:bCs/>
                <w:color w:val="000000"/>
                <w:shd w:val="clear" w:color="auto" w:fill="FFFFFF"/>
              </w:rPr>
              <w:t xml:space="preserve"> </w:t>
            </w:r>
          </w:p>
        </w:tc>
        <w:tc>
          <w:tcPr>
            <w:tcW w:w="6554" w:type="dxa"/>
            <w:gridSpan w:val="3"/>
          </w:tcPr>
          <w:p w14:paraId="104CBB46" w14:textId="77777777" w:rsidR="0053244B" w:rsidRDefault="0053244B" w:rsidP="00880DCF">
            <w:pPr>
              <w:spacing w:line="276" w:lineRule="auto"/>
              <w:jc w:val="center"/>
              <w:rPr>
                <w:rFonts w:ascii="GHEA Grapalat" w:hAnsi="GHEA Grapalat"/>
                <w:b/>
              </w:rPr>
            </w:pPr>
            <w:r w:rsidRPr="000659A8">
              <w:rPr>
                <w:rFonts w:ascii="GHEA Grapalat" w:hAnsi="GHEA Grapalat"/>
                <w:b/>
              </w:rPr>
              <w:t>Ընդունվել է</w:t>
            </w:r>
          </w:p>
          <w:p w14:paraId="58A6FC53" w14:textId="6AB93449" w:rsidR="006273A7" w:rsidRPr="00A723CD" w:rsidRDefault="0053244B" w:rsidP="00880DCF">
            <w:pPr>
              <w:shd w:val="clear" w:color="auto" w:fill="FFFFFF"/>
              <w:tabs>
                <w:tab w:val="left" w:pos="1080"/>
              </w:tabs>
              <w:spacing w:line="276" w:lineRule="auto"/>
              <w:ind w:firstLine="691"/>
              <w:jc w:val="both"/>
              <w:rPr>
                <w:rFonts w:ascii="GHEA Grapalat" w:hAnsi="GHEA Grapalat"/>
                <w:color w:val="000000"/>
              </w:rPr>
            </w:pPr>
            <w:r w:rsidRPr="000659A8">
              <w:rPr>
                <w:rFonts w:ascii="GHEA Grapalat" w:hAnsi="GHEA Grapalat"/>
                <w:lang w:val="af-ZA"/>
              </w:rPr>
              <w:t>Նախագծում կատարվել է համապատասխան փոփոխություն:</w:t>
            </w:r>
          </w:p>
        </w:tc>
      </w:tr>
      <w:tr w:rsidR="006B428B" w:rsidRPr="00652732" w14:paraId="447ECD3C" w14:textId="77777777" w:rsidTr="006B428B">
        <w:trPr>
          <w:gridAfter w:val="1"/>
          <w:wAfter w:w="19" w:type="dxa"/>
          <w:trHeight w:val="339"/>
        </w:trPr>
        <w:tc>
          <w:tcPr>
            <w:tcW w:w="11266" w:type="dxa"/>
            <w:gridSpan w:val="3"/>
            <w:vMerge w:val="restart"/>
            <w:shd w:val="clear" w:color="auto" w:fill="C0C0C0"/>
          </w:tcPr>
          <w:p w14:paraId="7450ED70" w14:textId="0370773F" w:rsidR="006B428B" w:rsidRPr="006273A7" w:rsidRDefault="00146355" w:rsidP="00880DCF">
            <w:pPr>
              <w:spacing w:line="276" w:lineRule="auto"/>
              <w:ind w:firstLine="720"/>
              <w:jc w:val="center"/>
              <w:rPr>
                <w:rFonts w:ascii="GHEA Grapalat" w:hAnsi="GHEA Grapalat"/>
                <w:b/>
              </w:rPr>
            </w:pPr>
            <w:r>
              <w:rPr>
                <w:rFonts w:ascii="GHEA Grapalat" w:hAnsi="GHEA Grapalat"/>
                <w:b/>
              </w:rPr>
              <w:t>6</w:t>
            </w:r>
            <w:r w:rsidR="006B428B" w:rsidRPr="00652732">
              <w:rPr>
                <w:rFonts w:ascii="GHEA Grapalat" w:hAnsi="GHEA Grapalat"/>
                <w:b/>
              </w:rPr>
              <w:t>.</w:t>
            </w:r>
            <w:r w:rsidR="006B428B" w:rsidRPr="00652732">
              <w:rPr>
                <w:rFonts w:ascii="GHEA Grapalat" w:hAnsi="GHEA Grapalat"/>
              </w:rPr>
              <w:t xml:space="preserve"> </w:t>
            </w:r>
            <w:r w:rsidR="006B428B">
              <w:rPr>
                <w:rFonts w:ascii="GHEA Grapalat" w:hAnsi="GHEA Grapalat"/>
                <w:b/>
              </w:rPr>
              <w:t>ՇՐՋԱԿԱ ՄԻՋԱՎԱՅՐԻ</w:t>
            </w:r>
            <w:r w:rsidR="006B428B" w:rsidRPr="00C1266A">
              <w:rPr>
                <w:rFonts w:ascii="GHEA Grapalat" w:hAnsi="GHEA Grapalat"/>
                <w:b/>
              </w:rPr>
              <w:t xml:space="preserve"> ՆԱԽԱՐԱՐ</w:t>
            </w:r>
            <w:r w:rsidR="006B428B">
              <w:rPr>
                <w:rFonts w:ascii="GHEA Grapalat" w:hAnsi="GHEA Grapalat"/>
                <w:b/>
              </w:rPr>
              <w:t>ՈՒԹՅՈՒՆ</w:t>
            </w:r>
          </w:p>
        </w:tc>
        <w:tc>
          <w:tcPr>
            <w:tcW w:w="3932" w:type="dxa"/>
            <w:shd w:val="clear" w:color="auto" w:fill="C0C0C0"/>
          </w:tcPr>
          <w:p w14:paraId="5FB1D680" w14:textId="6253A6EF" w:rsidR="006B428B" w:rsidRPr="00652732" w:rsidRDefault="006B428B" w:rsidP="00880DCF">
            <w:pPr>
              <w:autoSpaceDE w:val="0"/>
              <w:autoSpaceDN w:val="0"/>
              <w:adjustRightInd w:val="0"/>
              <w:spacing w:line="276" w:lineRule="auto"/>
              <w:ind w:firstLine="720"/>
              <w:jc w:val="center"/>
              <w:rPr>
                <w:rFonts w:ascii="GHEA Grapalat" w:hAnsi="GHEA Grapalat"/>
                <w:b/>
              </w:rPr>
            </w:pPr>
            <w:r>
              <w:rPr>
                <w:rFonts w:ascii="GHEA Grapalat" w:hAnsi="GHEA Grapalat"/>
                <w:b/>
              </w:rPr>
              <w:t>0</w:t>
            </w:r>
            <w:r w:rsidR="0040404C">
              <w:rPr>
                <w:rFonts w:ascii="GHEA Grapalat" w:hAnsi="GHEA Grapalat"/>
                <w:b/>
              </w:rPr>
              <w:t>4</w:t>
            </w:r>
            <w:r w:rsidRPr="006273A7">
              <w:rPr>
                <w:rFonts w:ascii="GHEA Grapalat" w:hAnsi="GHEA Grapalat"/>
                <w:b/>
              </w:rPr>
              <w:t>.</w:t>
            </w:r>
            <w:r w:rsidR="0040404C">
              <w:rPr>
                <w:rFonts w:ascii="GHEA Grapalat" w:hAnsi="GHEA Grapalat"/>
                <w:b/>
              </w:rPr>
              <w:t>08</w:t>
            </w:r>
            <w:r w:rsidRPr="00652732">
              <w:rPr>
                <w:rFonts w:ascii="GHEA Grapalat" w:hAnsi="GHEA Grapalat"/>
                <w:b/>
              </w:rPr>
              <w:t>.202</w:t>
            </w:r>
            <w:r>
              <w:rPr>
                <w:rFonts w:ascii="GHEA Grapalat" w:hAnsi="GHEA Grapalat"/>
                <w:b/>
              </w:rPr>
              <w:t>5</w:t>
            </w:r>
            <w:r w:rsidRPr="00652732">
              <w:rPr>
                <w:rFonts w:ascii="GHEA Grapalat" w:hAnsi="GHEA Grapalat"/>
                <w:b/>
              </w:rPr>
              <w:t>թ.</w:t>
            </w:r>
          </w:p>
        </w:tc>
      </w:tr>
      <w:tr w:rsidR="006B428B" w:rsidRPr="00652732" w14:paraId="74BCE5F3" w14:textId="77777777" w:rsidTr="006B428B">
        <w:trPr>
          <w:gridAfter w:val="1"/>
          <w:wAfter w:w="19" w:type="dxa"/>
          <w:trHeight w:val="163"/>
        </w:trPr>
        <w:tc>
          <w:tcPr>
            <w:tcW w:w="11266" w:type="dxa"/>
            <w:gridSpan w:val="3"/>
            <w:vMerge/>
            <w:shd w:val="clear" w:color="auto" w:fill="C0C0C0"/>
          </w:tcPr>
          <w:p w14:paraId="4F943D61" w14:textId="77777777" w:rsidR="006B428B" w:rsidRPr="00652732" w:rsidRDefault="006B428B" w:rsidP="00880DCF">
            <w:pPr>
              <w:spacing w:line="276" w:lineRule="auto"/>
              <w:ind w:firstLine="720"/>
              <w:jc w:val="center"/>
              <w:rPr>
                <w:rFonts w:ascii="GHEA Grapalat" w:hAnsi="GHEA Grapalat"/>
                <w:b/>
              </w:rPr>
            </w:pPr>
          </w:p>
        </w:tc>
        <w:tc>
          <w:tcPr>
            <w:tcW w:w="3932" w:type="dxa"/>
            <w:shd w:val="clear" w:color="auto" w:fill="C0C0C0"/>
          </w:tcPr>
          <w:p w14:paraId="05039021" w14:textId="710F354A" w:rsidR="006B428B" w:rsidRPr="00661DF3" w:rsidRDefault="006B428B" w:rsidP="00880DCF">
            <w:pPr>
              <w:autoSpaceDE w:val="0"/>
              <w:autoSpaceDN w:val="0"/>
              <w:adjustRightInd w:val="0"/>
              <w:spacing w:line="276" w:lineRule="auto"/>
              <w:ind w:firstLine="720"/>
              <w:jc w:val="center"/>
              <w:rPr>
                <w:rFonts w:ascii="GHEA Grapalat" w:hAnsi="GHEA Grapalat"/>
                <w:b/>
              </w:rPr>
            </w:pPr>
            <w:r w:rsidRPr="00652732">
              <w:rPr>
                <w:rFonts w:ascii="GHEA Grapalat" w:hAnsi="GHEA Grapalat"/>
                <w:b/>
              </w:rPr>
              <w:t xml:space="preserve">N </w:t>
            </w:r>
            <w:r w:rsidR="0040404C" w:rsidRPr="0040404C">
              <w:rPr>
                <w:rFonts w:ascii="GHEA Grapalat" w:hAnsi="GHEA Grapalat"/>
                <w:b/>
              </w:rPr>
              <w:t>1/04.2/8633-2025</w:t>
            </w:r>
            <w:r w:rsidRPr="00661DF3">
              <w:rPr>
                <w:rFonts w:ascii="GHEA Grapalat" w:hAnsi="GHEA Grapalat"/>
                <w:b/>
              </w:rPr>
              <w:t xml:space="preserve"> </w:t>
            </w:r>
          </w:p>
        </w:tc>
      </w:tr>
      <w:tr w:rsidR="006B428B" w:rsidRPr="00C71F64" w14:paraId="19F3DA5D" w14:textId="77777777" w:rsidTr="006B428B">
        <w:trPr>
          <w:gridAfter w:val="1"/>
          <w:wAfter w:w="19" w:type="dxa"/>
          <w:trHeight w:val="795"/>
        </w:trPr>
        <w:tc>
          <w:tcPr>
            <w:tcW w:w="8644" w:type="dxa"/>
          </w:tcPr>
          <w:p w14:paraId="4B438304" w14:textId="2B9DE1B1" w:rsidR="006B428B" w:rsidRPr="00B76775" w:rsidRDefault="0040404C" w:rsidP="00880DCF">
            <w:pPr>
              <w:spacing w:line="276" w:lineRule="auto"/>
              <w:ind w:firstLine="720"/>
              <w:jc w:val="both"/>
              <w:rPr>
                <w:rFonts w:ascii="GHEA Grapalat" w:eastAsia="Calibri" w:hAnsi="GHEA Grapalat"/>
                <w:kern w:val="2"/>
                <w14:ligatures w14:val="standardContextual"/>
              </w:rPr>
            </w:pPr>
            <w:r>
              <w:rPr>
                <w:rFonts w:ascii="GHEA Grapalat" w:eastAsia="Calibri" w:hAnsi="GHEA Grapalat"/>
                <w:kern w:val="2"/>
                <w14:ligatures w14:val="standardContextual"/>
              </w:rPr>
              <w:t>Հ</w:t>
            </w:r>
            <w:r w:rsidRPr="0040404C">
              <w:rPr>
                <w:rFonts w:ascii="GHEA Grapalat" w:eastAsia="Calibri" w:hAnsi="GHEA Grapalat"/>
                <w:kern w:val="2"/>
                <w14:ligatures w14:val="standardContextual"/>
              </w:rPr>
              <w:t>այտնում ե</w:t>
            </w:r>
            <w:r w:rsidR="00476C05">
              <w:rPr>
                <w:rFonts w:ascii="GHEA Grapalat" w:eastAsia="Calibri" w:hAnsi="GHEA Grapalat"/>
                <w:kern w:val="2"/>
                <w14:ligatures w14:val="standardContextual"/>
              </w:rPr>
              <w:t>նք</w:t>
            </w:r>
            <w:r w:rsidRPr="0040404C">
              <w:rPr>
                <w:rFonts w:ascii="GHEA Grapalat" w:eastAsia="Calibri" w:hAnsi="GHEA Grapalat"/>
                <w:kern w:val="2"/>
                <w14:ligatures w14:val="standardContextual"/>
              </w:rPr>
              <w:t>, որ շրջակա միջավայրի նախարարությունը «Ինտերնետով հրապարակային և անհատական ծանուցման մասին» Հայաստանի Հանրապետության օրենքում փոփոխություն կատարելու մասին» օրենքի նախագծի վերաբերյալ առաջարկություններ և դիտողություններ չունի։</w:t>
            </w:r>
          </w:p>
        </w:tc>
        <w:tc>
          <w:tcPr>
            <w:tcW w:w="6554" w:type="dxa"/>
            <w:gridSpan w:val="3"/>
          </w:tcPr>
          <w:p w14:paraId="780604D2" w14:textId="00615A03" w:rsidR="006B428B" w:rsidRPr="00000A8F" w:rsidRDefault="006B428B" w:rsidP="00880DCF">
            <w:pPr>
              <w:tabs>
                <w:tab w:val="left" w:pos="1020"/>
              </w:tabs>
              <w:spacing w:line="276" w:lineRule="auto"/>
              <w:ind w:firstLine="711"/>
              <w:jc w:val="both"/>
              <w:rPr>
                <w:rFonts w:ascii="GHEA Grapalat" w:hAnsi="GHEA Grapalat"/>
              </w:rPr>
            </w:pPr>
            <w:r>
              <w:rPr>
                <w:rFonts w:ascii="GHEA Grapalat" w:hAnsi="GHEA Grapalat"/>
              </w:rPr>
              <w:t xml:space="preserve"> </w:t>
            </w:r>
          </w:p>
        </w:tc>
      </w:tr>
      <w:tr w:rsidR="006B428B" w:rsidRPr="00652732" w14:paraId="78186D1E" w14:textId="77777777" w:rsidTr="006B428B">
        <w:trPr>
          <w:gridAfter w:val="1"/>
          <w:wAfter w:w="19" w:type="dxa"/>
          <w:trHeight w:val="339"/>
        </w:trPr>
        <w:tc>
          <w:tcPr>
            <w:tcW w:w="11266" w:type="dxa"/>
            <w:gridSpan w:val="3"/>
            <w:vMerge w:val="restart"/>
            <w:shd w:val="clear" w:color="auto" w:fill="C0C0C0"/>
          </w:tcPr>
          <w:p w14:paraId="18614DAA" w14:textId="1D1A4655" w:rsidR="006B428B" w:rsidRDefault="006E624E" w:rsidP="00880DCF">
            <w:pPr>
              <w:spacing w:line="276" w:lineRule="auto"/>
              <w:ind w:firstLine="720"/>
              <w:jc w:val="center"/>
              <w:rPr>
                <w:rFonts w:ascii="GHEA Grapalat" w:hAnsi="GHEA Grapalat"/>
                <w:b/>
              </w:rPr>
            </w:pPr>
            <w:r>
              <w:rPr>
                <w:rFonts w:ascii="GHEA Grapalat" w:hAnsi="GHEA Grapalat"/>
                <w:b/>
              </w:rPr>
              <w:t>7</w:t>
            </w:r>
            <w:r w:rsidR="006B428B" w:rsidRPr="00652732">
              <w:rPr>
                <w:rFonts w:ascii="GHEA Grapalat" w:hAnsi="GHEA Grapalat"/>
                <w:b/>
              </w:rPr>
              <w:t>.</w:t>
            </w:r>
            <w:r w:rsidR="006B428B" w:rsidRPr="00652732">
              <w:rPr>
                <w:rFonts w:ascii="GHEA Grapalat" w:hAnsi="GHEA Grapalat"/>
              </w:rPr>
              <w:t xml:space="preserve"> </w:t>
            </w:r>
            <w:r w:rsidR="006B428B" w:rsidRPr="00DF1513">
              <w:rPr>
                <w:rFonts w:ascii="GHEA Grapalat" w:hAnsi="GHEA Grapalat"/>
                <w:b/>
              </w:rPr>
              <w:t xml:space="preserve">ՏԱՐԱԾՔԱՅԻՆ ԿԱՌԱՎԱՐՄԱՆ ԵՎ </w:t>
            </w:r>
          </w:p>
          <w:p w14:paraId="67ED22B6" w14:textId="77777777" w:rsidR="006B428B" w:rsidRPr="00DF1513" w:rsidRDefault="006B428B" w:rsidP="00880DCF">
            <w:pPr>
              <w:spacing w:line="276" w:lineRule="auto"/>
              <w:ind w:firstLine="720"/>
              <w:jc w:val="center"/>
              <w:rPr>
                <w:rFonts w:ascii="GHEA Grapalat" w:hAnsi="GHEA Grapalat"/>
                <w:b/>
              </w:rPr>
            </w:pPr>
            <w:r w:rsidRPr="00DF1513">
              <w:rPr>
                <w:rFonts w:ascii="GHEA Grapalat" w:hAnsi="GHEA Grapalat"/>
                <w:b/>
              </w:rPr>
              <w:t>ԵՆԹԱԿԱՌՈՒՑՎԱԾՔՆԵՐԻ ՆԱԽԱՐԱՐ</w:t>
            </w:r>
            <w:r>
              <w:rPr>
                <w:rFonts w:ascii="GHEA Grapalat" w:hAnsi="GHEA Grapalat"/>
                <w:b/>
              </w:rPr>
              <w:t>ՈՒԹՅՈՒՆ</w:t>
            </w:r>
          </w:p>
        </w:tc>
        <w:tc>
          <w:tcPr>
            <w:tcW w:w="3932" w:type="dxa"/>
            <w:shd w:val="clear" w:color="auto" w:fill="C0C0C0"/>
          </w:tcPr>
          <w:p w14:paraId="0F59838D" w14:textId="78DE58D6" w:rsidR="006B428B" w:rsidRPr="00652732" w:rsidRDefault="00205982" w:rsidP="00880DCF">
            <w:pPr>
              <w:autoSpaceDE w:val="0"/>
              <w:autoSpaceDN w:val="0"/>
              <w:adjustRightInd w:val="0"/>
              <w:spacing w:line="276" w:lineRule="auto"/>
              <w:ind w:firstLine="720"/>
              <w:jc w:val="center"/>
              <w:rPr>
                <w:rFonts w:ascii="GHEA Grapalat" w:hAnsi="GHEA Grapalat"/>
                <w:b/>
              </w:rPr>
            </w:pPr>
            <w:r>
              <w:rPr>
                <w:rFonts w:ascii="GHEA Grapalat" w:hAnsi="GHEA Grapalat"/>
                <w:b/>
              </w:rPr>
              <w:t>0</w:t>
            </w:r>
            <w:r w:rsidR="006B428B">
              <w:rPr>
                <w:rFonts w:ascii="GHEA Grapalat" w:hAnsi="GHEA Grapalat"/>
                <w:b/>
              </w:rPr>
              <w:t>4</w:t>
            </w:r>
            <w:r w:rsidR="006B428B">
              <w:rPr>
                <w:rFonts w:ascii="GHEA Grapalat" w:hAnsi="GHEA Grapalat"/>
                <w:b/>
                <w:lang w:val="en-US"/>
              </w:rPr>
              <w:t>.</w:t>
            </w:r>
            <w:r>
              <w:rPr>
                <w:rFonts w:ascii="GHEA Grapalat" w:hAnsi="GHEA Grapalat"/>
                <w:b/>
              </w:rPr>
              <w:t>08</w:t>
            </w:r>
            <w:r w:rsidR="006B428B" w:rsidRPr="00652732">
              <w:rPr>
                <w:rFonts w:ascii="GHEA Grapalat" w:hAnsi="GHEA Grapalat"/>
                <w:b/>
              </w:rPr>
              <w:t>.202</w:t>
            </w:r>
            <w:r w:rsidR="006B428B">
              <w:rPr>
                <w:rFonts w:ascii="GHEA Grapalat" w:hAnsi="GHEA Grapalat"/>
                <w:b/>
                <w:lang w:val="en-US"/>
              </w:rPr>
              <w:t>5</w:t>
            </w:r>
            <w:r w:rsidR="006B428B" w:rsidRPr="00652732">
              <w:rPr>
                <w:rFonts w:ascii="GHEA Grapalat" w:hAnsi="GHEA Grapalat"/>
                <w:b/>
              </w:rPr>
              <w:t>թ.</w:t>
            </w:r>
          </w:p>
        </w:tc>
      </w:tr>
      <w:tr w:rsidR="006B428B" w:rsidRPr="00652732" w14:paraId="2A0101D2" w14:textId="77777777" w:rsidTr="006B428B">
        <w:trPr>
          <w:gridAfter w:val="1"/>
          <w:wAfter w:w="19" w:type="dxa"/>
          <w:trHeight w:val="163"/>
        </w:trPr>
        <w:tc>
          <w:tcPr>
            <w:tcW w:w="11266" w:type="dxa"/>
            <w:gridSpan w:val="3"/>
            <w:vMerge/>
            <w:shd w:val="clear" w:color="auto" w:fill="C0C0C0"/>
          </w:tcPr>
          <w:p w14:paraId="5C1F213E" w14:textId="77777777" w:rsidR="006B428B" w:rsidRPr="00652732" w:rsidRDefault="006B428B" w:rsidP="00880DCF">
            <w:pPr>
              <w:spacing w:line="276" w:lineRule="auto"/>
              <w:ind w:firstLine="720"/>
              <w:jc w:val="center"/>
              <w:rPr>
                <w:rFonts w:ascii="GHEA Grapalat" w:hAnsi="GHEA Grapalat"/>
                <w:b/>
              </w:rPr>
            </w:pPr>
          </w:p>
        </w:tc>
        <w:tc>
          <w:tcPr>
            <w:tcW w:w="3932" w:type="dxa"/>
            <w:shd w:val="clear" w:color="auto" w:fill="C0C0C0"/>
          </w:tcPr>
          <w:p w14:paraId="314B1F6A" w14:textId="5F1DDEA1" w:rsidR="006B428B" w:rsidRPr="00652732" w:rsidRDefault="006B428B" w:rsidP="00880DCF">
            <w:pPr>
              <w:autoSpaceDE w:val="0"/>
              <w:autoSpaceDN w:val="0"/>
              <w:adjustRightInd w:val="0"/>
              <w:spacing w:line="276" w:lineRule="auto"/>
              <w:ind w:firstLine="720"/>
              <w:jc w:val="center"/>
              <w:rPr>
                <w:rFonts w:ascii="GHEA Grapalat" w:hAnsi="GHEA Grapalat"/>
                <w:b/>
                <w:color w:val="000000"/>
              </w:rPr>
            </w:pPr>
            <w:r w:rsidRPr="00652732">
              <w:rPr>
                <w:rFonts w:ascii="GHEA Grapalat" w:hAnsi="GHEA Grapalat"/>
                <w:b/>
              </w:rPr>
              <w:t xml:space="preserve">N </w:t>
            </w:r>
            <w:r w:rsidR="00205982" w:rsidRPr="00205982">
              <w:rPr>
                <w:rFonts w:ascii="GHEA Grapalat" w:hAnsi="GHEA Grapalat"/>
                <w:b/>
              </w:rPr>
              <w:t>ԴԽ//26625-2025</w:t>
            </w:r>
          </w:p>
        </w:tc>
      </w:tr>
      <w:tr w:rsidR="006B428B" w:rsidRPr="00C71F64" w14:paraId="5899A0F0" w14:textId="77777777" w:rsidTr="006B428B">
        <w:trPr>
          <w:gridAfter w:val="1"/>
          <w:wAfter w:w="19" w:type="dxa"/>
          <w:trHeight w:val="795"/>
        </w:trPr>
        <w:tc>
          <w:tcPr>
            <w:tcW w:w="8644" w:type="dxa"/>
          </w:tcPr>
          <w:p w14:paraId="47FD90EE" w14:textId="0F342E81" w:rsidR="006B428B" w:rsidRPr="00A96943" w:rsidRDefault="00476C05" w:rsidP="00880DCF">
            <w:pPr>
              <w:pStyle w:val="ListParagraph"/>
              <w:spacing w:line="276" w:lineRule="auto"/>
              <w:ind w:left="142" w:firstLine="567"/>
              <w:jc w:val="both"/>
              <w:rPr>
                <w:rFonts w:ascii="GHEA Grapalat" w:eastAsia="SimSun" w:hAnsi="GHEA Grapalat"/>
                <w:lang w:eastAsia="en-GB"/>
              </w:rPr>
            </w:pPr>
            <w:r w:rsidRPr="00476C05">
              <w:rPr>
                <w:rFonts w:ascii="GHEA Grapalat" w:eastAsia="SimSun" w:hAnsi="GHEA Grapalat"/>
                <w:lang w:eastAsia="en-GB"/>
              </w:rPr>
              <w:t>Հայտնում ենք, որ «Ինտերնետով հրապարակային և անհատական ծանուցման մասին» օրենքում և հարակից օրենքներում փոփոխություններ կատարելու մասին օրենքների նախագծերի փաթեթի վերաբերյալ ՀՀ ՏԿԵ նախարարությունն առաջարկություններ և դիտողություններ չունի։</w:t>
            </w:r>
          </w:p>
        </w:tc>
        <w:tc>
          <w:tcPr>
            <w:tcW w:w="6554" w:type="dxa"/>
            <w:gridSpan w:val="3"/>
          </w:tcPr>
          <w:p w14:paraId="65ADD38C" w14:textId="77777777" w:rsidR="006B428B" w:rsidRPr="00650AFD" w:rsidRDefault="006B428B" w:rsidP="00880DCF">
            <w:pPr>
              <w:tabs>
                <w:tab w:val="left" w:pos="1020"/>
              </w:tabs>
              <w:spacing w:line="276" w:lineRule="auto"/>
              <w:ind w:firstLine="711"/>
              <w:jc w:val="both"/>
              <w:rPr>
                <w:rFonts w:ascii="GHEA Grapalat" w:hAnsi="GHEA Grapalat"/>
              </w:rPr>
            </w:pPr>
          </w:p>
        </w:tc>
      </w:tr>
      <w:tr w:rsidR="006B428B" w:rsidRPr="00652732" w14:paraId="5B949399" w14:textId="77777777" w:rsidTr="006B428B">
        <w:trPr>
          <w:gridAfter w:val="1"/>
          <w:wAfter w:w="19" w:type="dxa"/>
          <w:trHeight w:val="339"/>
        </w:trPr>
        <w:tc>
          <w:tcPr>
            <w:tcW w:w="11266" w:type="dxa"/>
            <w:gridSpan w:val="3"/>
            <w:vMerge w:val="restart"/>
            <w:shd w:val="clear" w:color="auto" w:fill="C0C0C0"/>
          </w:tcPr>
          <w:p w14:paraId="6C4AFBEE" w14:textId="6DAFBED7" w:rsidR="006B428B" w:rsidRPr="00A96943" w:rsidRDefault="006E624E" w:rsidP="00880DCF">
            <w:pPr>
              <w:spacing w:line="276" w:lineRule="auto"/>
              <w:ind w:firstLine="720"/>
              <w:jc w:val="center"/>
              <w:rPr>
                <w:rFonts w:ascii="GHEA Grapalat" w:hAnsi="GHEA Grapalat"/>
                <w:b/>
              </w:rPr>
            </w:pPr>
            <w:r>
              <w:rPr>
                <w:rFonts w:ascii="GHEA Grapalat" w:hAnsi="GHEA Grapalat"/>
                <w:b/>
              </w:rPr>
              <w:t>8</w:t>
            </w:r>
            <w:r w:rsidR="006B428B">
              <w:rPr>
                <w:rFonts w:ascii="GHEA Grapalat" w:hAnsi="GHEA Grapalat"/>
                <w:b/>
              </w:rPr>
              <w:t xml:space="preserve">. </w:t>
            </w:r>
            <w:r w:rsidR="006B428B">
              <w:rPr>
                <w:rFonts w:ascii="GHEA Grapalat" w:eastAsia="SimSun" w:hAnsi="GHEA Grapalat"/>
                <w:b/>
                <w:lang w:eastAsia="en-GB"/>
              </w:rPr>
              <w:t>ՖԻՆԱՆՍՆԵՐԻ ՆԱԽԱՐԱՐՈՒԹՅՈՒՆ</w:t>
            </w:r>
          </w:p>
        </w:tc>
        <w:tc>
          <w:tcPr>
            <w:tcW w:w="3932" w:type="dxa"/>
            <w:shd w:val="clear" w:color="auto" w:fill="C0C0C0"/>
          </w:tcPr>
          <w:p w14:paraId="13AFD53F" w14:textId="0A7DD44A" w:rsidR="006B428B" w:rsidRPr="00652732" w:rsidRDefault="006B428B" w:rsidP="00880DCF">
            <w:pPr>
              <w:autoSpaceDE w:val="0"/>
              <w:autoSpaceDN w:val="0"/>
              <w:adjustRightInd w:val="0"/>
              <w:spacing w:line="276" w:lineRule="auto"/>
              <w:ind w:firstLine="720"/>
              <w:jc w:val="center"/>
              <w:rPr>
                <w:rFonts w:ascii="GHEA Grapalat" w:hAnsi="GHEA Grapalat"/>
                <w:b/>
              </w:rPr>
            </w:pPr>
            <w:r>
              <w:rPr>
                <w:rFonts w:ascii="GHEA Grapalat" w:hAnsi="GHEA Grapalat"/>
                <w:b/>
              </w:rPr>
              <w:t>0</w:t>
            </w:r>
            <w:r w:rsidR="006569EE">
              <w:rPr>
                <w:rFonts w:ascii="GHEA Grapalat" w:hAnsi="GHEA Grapalat"/>
                <w:b/>
              </w:rPr>
              <w:t>7</w:t>
            </w:r>
            <w:r w:rsidRPr="00D7485B">
              <w:rPr>
                <w:rFonts w:ascii="GHEA Grapalat" w:hAnsi="GHEA Grapalat"/>
                <w:b/>
              </w:rPr>
              <w:t>.</w:t>
            </w:r>
            <w:r w:rsidR="006569EE">
              <w:rPr>
                <w:rFonts w:ascii="GHEA Grapalat" w:hAnsi="GHEA Grapalat"/>
                <w:b/>
              </w:rPr>
              <w:t>08</w:t>
            </w:r>
            <w:r w:rsidRPr="00652732">
              <w:rPr>
                <w:rFonts w:ascii="GHEA Grapalat" w:hAnsi="GHEA Grapalat"/>
                <w:b/>
              </w:rPr>
              <w:t>.202</w:t>
            </w:r>
            <w:r>
              <w:rPr>
                <w:rFonts w:ascii="GHEA Grapalat" w:hAnsi="GHEA Grapalat"/>
                <w:b/>
              </w:rPr>
              <w:t>5</w:t>
            </w:r>
            <w:r w:rsidRPr="00652732">
              <w:rPr>
                <w:rFonts w:ascii="GHEA Grapalat" w:hAnsi="GHEA Grapalat"/>
                <w:b/>
              </w:rPr>
              <w:t>թ.</w:t>
            </w:r>
          </w:p>
        </w:tc>
      </w:tr>
      <w:tr w:rsidR="006B428B" w:rsidRPr="00652732" w14:paraId="628F0504" w14:textId="77777777" w:rsidTr="006B428B">
        <w:trPr>
          <w:gridAfter w:val="1"/>
          <w:wAfter w:w="19" w:type="dxa"/>
          <w:trHeight w:val="163"/>
        </w:trPr>
        <w:tc>
          <w:tcPr>
            <w:tcW w:w="11266" w:type="dxa"/>
            <w:gridSpan w:val="3"/>
            <w:vMerge/>
            <w:shd w:val="clear" w:color="auto" w:fill="C0C0C0"/>
          </w:tcPr>
          <w:p w14:paraId="6DEF39E2" w14:textId="77777777" w:rsidR="006B428B" w:rsidRPr="00652732" w:rsidRDefault="006B428B" w:rsidP="00880DCF">
            <w:pPr>
              <w:spacing w:line="276" w:lineRule="auto"/>
              <w:ind w:firstLine="720"/>
              <w:jc w:val="center"/>
              <w:rPr>
                <w:rFonts w:ascii="GHEA Grapalat" w:hAnsi="GHEA Grapalat"/>
                <w:b/>
              </w:rPr>
            </w:pPr>
          </w:p>
        </w:tc>
        <w:tc>
          <w:tcPr>
            <w:tcW w:w="3932" w:type="dxa"/>
            <w:shd w:val="clear" w:color="auto" w:fill="C0C0C0"/>
          </w:tcPr>
          <w:p w14:paraId="0D8C831F" w14:textId="32488AD2" w:rsidR="006B428B" w:rsidRPr="00652732" w:rsidRDefault="006B428B" w:rsidP="00880DCF">
            <w:pPr>
              <w:autoSpaceDE w:val="0"/>
              <w:autoSpaceDN w:val="0"/>
              <w:adjustRightInd w:val="0"/>
              <w:spacing w:line="276" w:lineRule="auto"/>
              <w:ind w:firstLine="720"/>
              <w:jc w:val="center"/>
              <w:rPr>
                <w:rFonts w:ascii="GHEA Grapalat" w:hAnsi="GHEA Grapalat"/>
                <w:b/>
                <w:color w:val="000000"/>
              </w:rPr>
            </w:pPr>
            <w:r w:rsidRPr="00652732">
              <w:rPr>
                <w:rFonts w:ascii="GHEA Grapalat" w:hAnsi="GHEA Grapalat"/>
                <w:b/>
              </w:rPr>
              <w:t xml:space="preserve">N </w:t>
            </w:r>
            <w:r w:rsidR="006569EE" w:rsidRPr="006569EE">
              <w:rPr>
                <w:rFonts w:ascii="GHEA Grapalat" w:hAnsi="GHEA Grapalat"/>
                <w:b/>
              </w:rPr>
              <w:t>01/11-4/17503-2025</w:t>
            </w:r>
          </w:p>
        </w:tc>
      </w:tr>
      <w:tr w:rsidR="006B428B" w:rsidRPr="00D7485B" w14:paraId="0BB38BE1" w14:textId="77777777" w:rsidTr="006B428B">
        <w:trPr>
          <w:gridAfter w:val="1"/>
          <w:wAfter w:w="19" w:type="dxa"/>
          <w:trHeight w:val="795"/>
        </w:trPr>
        <w:tc>
          <w:tcPr>
            <w:tcW w:w="8644" w:type="dxa"/>
          </w:tcPr>
          <w:p w14:paraId="23C0529B" w14:textId="0FD1D415" w:rsidR="006B428B" w:rsidRPr="008C1655" w:rsidRDefault="008C1655" w:rsidP="00880DCF">
            <w:pPr>
              <w:spacing w:line="276" w:lineRule="auto"/>
              <w:ind w:firstLine="720"/>
              <w:jc w:val="both"/>
              <w:rPr>
                <w:rFonts w:ascii="GHEA Grapalat" w:hAnsi="GHEA Grapalat"/>
                <w:bCs/>
              </w:rPr>
            </w:pPr>
            <w:r w:rsidRPr="008C1655">
              <w:rPr>
                <w:rFonts w:ascii="GHEA Grapalat" w:hAnsi="GHEA Grapalat"/>
                <w:bCs/>
              </w:rPr>
              <w:lastRenderedPageBreak/>
              <w:t>ՀՀ ֆինանսների նախարարությունն ուսումնասիրել է «Ինտերնետով հրապարակային և անհատական ծանուցման մասին» օրենքում և հարակից օրենքներում փոփոխություններ կատարելու մասին օրենքների նախագծերի փաթեթը և հայտնում է, որ դիտողություններ և առաջարկություններ չունի:</w:t>
            </w:r>
          </w:p>
        </w:tc>
        <w:tc>
          <w:tcPr>
            <w:tcW w:w="6554" w:type="dxa"/>
            <w:gridSpan w:val="3"/>
          </w:tcPr>
          <w:p w14:paraId="242DCA38" w14:textId="60B61BE7" w:rsidR="006B428B" w:rsidRPr="00B97408" w:rsidRDefault="006B428B" w:rsidP="00880DCF">
            <w:pPr>
              <w:tabs>
                <w:tab w:val="left" w:pos="1020"/>
              </w:tabs>
              <w:spacing w:line="276" w:lineRule="auto"/>
              <w:ind w:firstLine="711"/>
              <w:jc w:val="both"/>
              <w:rPr>
                <w:rFonts w:ascii="GHEA Grapalat" w:hAnsi="GHEA Grapalat"/>
              </w:rPr>
            </w:pPr>
          </w:p>
        </w:tc>
      </w:tr>
      <w:tr w:rsidR="006B428B" w:rsidRPr="00652732" w14:paraId="22C82D93" w14:textId="77777777" w:rsidTr="006B428B">
        <w:trPr>
          <w:gridAfter w:val="1"/>
          <w:wAfter w:w="19" w:type="dxa"/>
          <w:trHeight w:val="339"/>
        </w:trPr>
        <w:tc>
          <w:tcPr>
            <w:tcW w:w="11266" w:type="dxa"/>
            <w:gridSpan w:val="3"/>
            <w:vMerge w:val="restart"/>
            <w:shd w:val="clear" w:color="auto" w:fill="C0C0C0"/>
          </w:tcPr>
          <w:p w14:paraId="0209FFCC" w14:textId="45613254" w:rsidR="006B428B" w:rsidRPr="00A96943" w:rsidRDefault="008C1655" w:rsidP="00880DCF">
            <w:pPr>
              <w:spacing w:line="276" w:lineRule="auto"/>
              <w:ind w:firstLine="720"/>
              <w:jc w:val="center"/>
              <w:rPr>
                <w:rFonts w:ascii="GHEA Grapalat" w:hAnsi="GHEA Grapalat"/>
                <w:b/>
              </w:rPr>
            </w:pPr>
            <w:r>
              <w:rPr>
                <w:rFonts w:ascii="GHEA Grapalat" w:hAnsi="GHEA Grapalat"/>
                <w:b/>
              </w:rPr>
              <w:t>9</w:t>
            </w:r>
            <w:r w:rsidR="006B428B">
              <w:rPr>
                <w:rFonts w:ascii="GHEA Grapalat" w:hAnsi="GHEA Grapalat"/>
                <w:b/>
              </w:rPr>
              <w:t xml:space="preserve">. </w:t>
            </w:r>
            <w:r>
              <w:rPr>
                <w:rFonts w:ascii="GHEA Grapalat" w:hAnsi="GHEA Grapalat"/>
                <w:b/>
              </w:rPr>
              <w:t>ԿՈՌՈՒՊՑԻԱՅԻ ԿԱՆԽԱՐԳԵԼՄԱՆ ՀԱՆՁՆԱԺՈՂՈՎ</w:t>
            </w:r>
          </w:p>
        </w:tc>
        <w:tc>
          <w:tcPr>
            <w:tcW w:w="3932" w:type="dxa"/>
            <w:shd w:val="clear" w:color="auto" w:fill="C0C0C0"/>
          </w:tcPr>
          <w:p w14:paraId="54A6EC68" w14:textId="0CD448D4" w:rsidR="006B428B" w:rsidRPr="00652732" w:rsidRDefault="006B428B" w:rsidP="00880DCF">
            <w:pPr>
              <w:autoSpaceDE w:val="0"/>
              <w:autoSpaceDN w:val="0"/>
              <w:adjustRightInd w:val="0"/>
              <w:spacing w:line="276" w:lineRule="auto"/>
              <w:ind w:firstLine="720"/>
              <w:jc w:val="center"/>
              <w:rPr>
                <w:rFonts w:ascii="GHEA Grapalat" w:hAnsi="GHEA Grapalat"/>
                <w:b/>
              </w:rPr>
            </w:pPr>
            <w:r>
              <w:rPr>
                <w:rFonts w:ascii="GHEA Grapalat" w:hAnsi="GHEA Grapalat"/>
                <w:b/>
                <w:lang w:val="en-US"/>
              </w:rPr>
              <w:t>2</w:t>
            </w:r>
            <w:r w:rsidR="00920176">
              <w:rPr>
                <w:rFonts w:ascii="GHEA Grapalat" w:hAnsi="GHEA Grapalat"/>
                <w:b/>
              </w:rPr>
              <w:t>1</w:t>
            </w:r>
            <w:r w:rsidRPr="00D7485B">
              <w:rPr>
                <w:rFonts w:ascii="GHEA Grapalat" w:hAnsi="GHEA Grapalat"/>
                <w:b/>
              </w:rPr>
              <w:t>.</w:t>
            </w:r>
            <w:r w:rsidR="00920176">
              <w:rPr>
                <w:rFonts w:ascii="GHEA Grapalat" w:hAnsi="GHEA Grapalat"/>
                <w:b/>
                <w:lang w:val="en-US"/>
              </w:rPr>
              <w:t>07</w:t>
            </w:r>
            <w:r w:rsidRPr="00652732">
              <w:rPr>
                <w:rFonts w:ascii="GHEA Grapalat" w:hAnsi="GHEA Grapalat"/>
                <w:b/>
              </w:rPr>
              <w:t>.202</w:t>
            </w:r>
            <w:r>
              <w:rPr>
                <w:rFonts w:ascii="GHEA Grapalat" w:hAnsi="GHEA Grapalat"/>
                <w:b/>
              </w:rPr>
              <w:t>5</w:t>
            </w:r>
            <w:r w:rsidRPr="00652732">
              <w:rPr>
                <w:rFonts w:ascii="GHEA Grapalat" w:hAnsi="GHEA Grapalat"/>
                <w:b/>
              </w:rPr>
              <w:t>թ.</w:t>
            </w:r>
          </w:p>
        </w:tc>
      </w:tr>
      <w:tr w:rsidR="006B428B" w:rsidRPr="00652732" w14:paraId="62686F69" w14:textId="77777777" w:rsidTr="006B428B">
        <w:trPr>
          <w:gridAfter w:val="1"/>
          <w:wAfter w:w="19" w:type="dxa"/>
          <w:trHeight w:val="163"/>
        </w:trPr>
        <w:tc>
          <w:tcPr>
            <w:tcW w:w="11266" w:type="dxa"/>
            <w:gridSpan w:val="3"/>
            <w:vMerge/>
            <w:shd w:val="clear" w:color="auto" w:fill="C0C0C0"/>
          </w:tcPr>
          <w:p w14:paraId="74891812" w14:textId="77777777" w:rsidR="006B428B" w:rsidRPr="00652732" w:rsidRDefault="006B428B" w:rsidP="00880DCF">
            <w:pPr>
              <w:spacing w:line="276" w:lineRule="auto"/>
              <w:ind w:firstLine="720"/>
              <w:jc w:val="center"/>
              <w:rPr>
                <w:rFonts w:ascii="GHEA Grapalat" w:hAnsi="GHEA Grapalat"/>
                <w:b/>
              </w:rPr>
            </w:pPr>
          </w:p>
        </w:tc>
        <w:tc>
          <w:tcPr>
            <w:tcW w:w="3932" w:type="dxa"/>
            <w:shd w:val="clear" w:color="auto" w:fill="C0C0C0"/>
          </w:tcPr>
          <w:p w14:paraId="4A6D692B" w14:textId="22587B51" w:rsidR="006B428B" w:rsidRPr="00652732" w:rsidRDefault="006B428B" w:rsidP="00880DCF">
            <w:pPr>
              <w:autoSpaceDE w:val="0"/>
              <w:autoSpaceDN w:val="0"/>
              <w:adjustRightInd w:val="0"/>
              <w:spacing w:line="276" w:lineRule="auto"/>
              <w:ind w:firstLine="720"/>
              <w:jc w:val="center"/>
              <w:rPr>
                <w:rFonts w:ascii="GHEA Grapalat" w:hAnsi="GHEA Grapalat"/>
                <w:b/>
                <w:color w:val="000000"/>
              </w:rPr>
            </w:pPr>
            <w:r w:rsidRPr="00652732">
              <w:rPr>
                <w:rFonts w:ascii="GHEA Grapalat" w:hAnsi="GHEA Grapalat"/>
                <w:b/>
              </w:rPr>
              <w:t xml:space="preserve">N </w:t>
            </w:r>
            <w:r w:rsidR="00920176" w:rsidRPr="00920176">
              <w:rPr>
                <w:rFonts w:ascii="GHEA Grapalat" w:hAnsi="GHEA Grapalat"/>
                <w:b/>
              </w:rPr>
              <w:t>01/2873-2025</w:t>
            </w:r>
            <w:r w:rsidR="00920176">
              <w:rPr>
                <w:rFonts w:ascii="GHEA Grapalat" w:hAnsi="GHEA Grapalat"/>
                <w:b/>
              </w:rPr>
              <w:t xml:space="preserve"> </w:t>
            </w:r>
            <w:r>
              <w:rPr>
                <w:rFonts w:ascii="GHEA Grapalat" w:hAnsi="GHEA Grapalat"/>
                <w:b/>
              </w:rPr>
              <w:t xml:space="preserve"> </w:t>
            </w:r>
          </w:p>
        </w:tc>
      </w:tr>
      <w:tr w:rsidR="006B428B" w:rsidRPr="00D7485B" w14:paraId="79CBD1DD" w14:textId="77777777" w:rsidTr="006B428B">
        <w:trPr>
          <w:trHeight w:val="795"/>
        </w:trPr>
        <w:tc>
          <w:tcPr>
            <w:tcW w:w="8655" w:type="dxa"/>
            <w:gridSpan w:val="2"/>
          </w:tcPr>
          <w:p w14:paraId="630C2D0D" w14:textId="65DB0DBB" w:rsidR="006B428B" w:rsidRPr="007B18AC" w:rsidRDefault="00C02E06" w:rsidP="00880DCF">
            <w:pPr>
              <w:spacing w:line="276" w:lineRule="auto"/>
              <w:ind w:firstLine="567"/>
              <w:jc w:val="both"/>
              <w:rPr>
                <w:rFonts w:ascii="GHEA Grapalat" w:hAnsi="GHEA Grapalat"/>
                <w:bCs/>
              </w:rPr>
            </w:pPr>
            <w:r>
              <w:rPr>
                <w:rFonts w:ascii="GHEA Grapalat" w:hAnsi="GHEA Grapalat"/>
                <w:bCs/>
              </w:rPr>
              <w:t>Հ</w:t>
            </w:r>
            <w:r w:rsidRPr="00C02E06">
              <w:rPr>
                <w:rFonts w:ascii="GHEA Grapalat" w:hAnsi="GHEA Grapalat"/>
                <w:bCs/>
              </w:rPr>
              <w:t>այտնում ե</w:t>
            </w:r>
            <w:r>
              <w:rPr>
                <w:rFonts w:ascii="GHEA Grapalat" w:hAnsi="GHEA Grapalat"/>
                <w:bCs/>
              </w:rPr>
              <w:t>նք</w:t>
            </w:r>
            <w:r w:rsidRPr="00C02E06">
              <w:rPr>
                <w:rFonts w:ascii="GHEA Grapalat" w:hAnsi="GHEA Grapalat"/>
                <w:bCs/>
              </w:rPr>
              <w:t>, որ «Ինտերնետով հրապարակային և անհատական ծանուցման մասին» օրենքում և հարակից օրենքներում լրացումներ և փոփոխություններ կատարելու օրենքների նախագծերի վերաբերյալ առաջարկություններ և դիտողություններ առկա չեն:</w:t>
            </w:r>
            <w:r>
              <w:rPr>
                <w:rFonts w:ascii="GHEA Grapalat" w:hAnsi="GHEA Grapalat"/>
                <w:bCs/>
              </w:rPr>
              <w:t xml:space="preserve"> </w:t>
            </w:r>
          </w:p>
        </w:tc>
        <w:tc>
          <w:tcPr>
            <w:tcW w:w="6562" w:type="dxa"/>
            <w:gridSpan w:val="3"/>
          </w:tcPr>
          <w:p w14:paraId="65293B10" w14:textId="77777777" w:rsidR="006B428B" w:rsidRPr="00D7485B" w:rsidRDefault="006B428B" w:rsidP="00880DCF">
            <w:pPr>
              <w:tabs>
                <w:tab w:val="left" w:pos="1020"/>
              </w:tabs>
              <w:spacing w:line="276" w:lineRule="auto"/>
              <w:ind w:firstLine="711"/>
              <w:jc w:val="both"/>
              <w:rPr>
                <w:rFonts w:ascii="GHEA Grapalat" w:hAnsi="GHEA Grapalat"/>
                <w:b/>
                <w:lang w:val="af-ZA"/>
              </w:rPr>
            </w:pPr>
          </w:p>
        </w:tc>
      </w:tr>
      <w:tr w:rsidR="006B428B" w:rsidRPr="00652732" w14:paraId="2D5A5C2A" w14:textId="77777777" w:rsidTr="006B428B">
        <w:trPr>
          <w:gridAfter w:val="1"/>
          <w:wAfter w:w="19" w:type="dxa"/>
          <w:trHeight w:val="339"/>
        </w:trPr>
        <w:tc>
          <w:tcPr>
            <w:tcW w:w="11266" w:type="dxa"/>
            <w:gridSpan w:val="3"/>
            <w:vMerge w:val="restart"/>
            <w:shd w:val="clear" w:color="auto" w:fill="C0C0C0"/>
          </w:tcPr>
          <w:p w14:paraId="1B3F118F" w14:textId="3DBAAE69" w:rsidR="006B428B" w:rsidRPr="00A96943" w:rsidRDefault="006B428B" w:rsidP="00880DCF">
            <w:pPr>
              <w:spacing w:line="276" w:lineRule="auto"/>
              <w:ind w:firstLine="720"/>
              <w:jc w:val="center"/>
              <w:rPr>
                <w:rFonts w:ascii="GHEA Grapalat" w:hAnsi="GHEA Grapalat"/>
                <w:b/>
              </w:rPr>
            </w:pPr>
            <w:r>
              <w:rPr>
                <w:rFonts w:ascii="GHEA Grapalat" w:hAnsi="GHEA Grapalat"/>
                <w:b/>
              </w:rPr>
              <w:t>1</w:t>
            </w:r>
            <w:r w:rsidR="006A25F1">
              <w:rPr>
                <w:rFonts w:ascii="GHEA Grapalat" w:hAnsi="GHEA Grapalat"/>
                <w:b/>
              </w:rPr>
              <w:t>0</w:t>
            </w:r>
            <w:r>
              <w:rPr>
                <w:rFonts w:ascii="GHEA Grapalat" w:hAnsi="GHEA Grapalat"/>
                <w:b/>
              </w:rPr>
              <w:t xml:space="preserve">. </w:t>
            </w:r>
            <w:r w:rsidR="006A25F1">
              <w:rPr>
                <w:rFonts w:ascii="GHEA Grapalat" w:eastAsia="SimSun" w:hAnsi="GHEA Grapalat"/>
                <w:b/>
                <w:lang w:eastAsia="en-GB"/>
              </w:rPr>
              <w:t>ՍՆԱՆԿՈՒԹՅԱՆ ԴԱՏԱՐԱՆ</w:t>
            </w:r>
          </w:p>
        </w:tc>
        <w:tc>
          <w:tcPr>
            <w:tcW w:w="3932" w:type="dxa"/>
            <w:shd w:val="clear" w:color="auto" w:fill="C0C0C0"/>
          </w:tcPr>
          <w:p w14:paraId="5D91619B" w14:textId="71EC993A" w:rsidR="006B428B" w:rsidRPr="00652732" w:rsidRDefault="006B428B" w:rsidP="00880DCF">
            <w:pPr>
              <w:autoSpaceDE w:val="0"/>
              <w:autoSpaceDN w:val="0"/>
              <w:adjustRightInd w:val="0"/>
              <w:spacing w:line="276" w:lineRule="auto"/>
              <w:ind w:firstLine="720"/>
              <w:jc w:val="center"/>
              <w:rPr>
                <w:rFonts w:ascii="GHEA Grapalat" w:hAnsi="GHEA Grapalat"/>
                <w:b/>
              </w:rPr>
            </w:pPr>
            <w:r>
              <w:rPr>
                <w:rFonts w:ascii="GHEA Grapalat" w:hAnsi="GHEA Grapalat"/>
                <w:b/>
              </w:rPr>
              <w:t>2</w:t>
            </w:r>
            <w:r w:rsidR="0089498F">
              <w:rPr>
                <w:rFonts w:ascii="GHEA Grapalat" w:hAnsi="GHEA Grapalat"/>
                <w:b/>
              </w:rPr>
              <w:t>4</w:t>
            </w:r>
            <w:r w:rsidRPr="00652732">
              <w:rPr>
                <w:rFonts w:ascii="GHEA Grapalat" w:hAnsi="GHEA Grapalat"/>
                <w:b/>
              </w:rPr>
              <w:t>.</w:t>
            </w:r>
            <w:r w:rsidR="0089498F">
              <w:rPr>
                <w:rFonts w:ascii="GHEA Grapalat" w:hAnsi="GHEA Grapalat"/>
                <w:b/>
              </w:rPr>
              <w:t>07</w:t>
            </w:r>
            <w:r>
              <w:rPr>
                <w:rFonts w:ascii="GHEA Grapalat" w:hAnsi="GHEA Grapalat"/>
                <w:b/>
              </w:rPr>
              <w:t>.</w:t>
            </w:r>
            <w:r w:rsidRPr="00652732">
              <w:rPr>
                <w:rFonts w:ascii="GHEA Grapalat" w:hAnsi="GHEA Grapalat"/>
                <w:b/>
              </w:rPr>
              <w:t>202</w:t>
            </w:r>
            <w:r>
              <w:rPr>
                <w:rFonts w:ascii="GHEA Grapalat" w:hAnsi="GHEA Grapalat"/>
                <w:b/>
              </w:rPr>
              <w:t>5</w:t>
            </w:r>
            <w:r w:rsidRPr="00652732">
              <w:rPr>
                <w:rFonts w:ascii="GHEA Grapalat" w:hAnsi="GHEA Grapalat"/>
                <w:b/>
              </w:rPr>
              <w:t>թ.</w:t>
            </w:r>
          </w:p>
        </w:tc>
      </w:tr>
      <w:tr w:rsidR="006B428B" w:rsidRPr="00652732" w14:paraId="577A8F26" w14:textId="77777777" w:rsidTr="006B428B">
        <w:trPr>
          <w:gridAfter w:val="1"/>
          <w:wAfter w:w="19" w:type="dxa"/>
          <w:trHeight w:val="163"/>
        </w:trPr>
        <w:tc>
          <w:tcPr>
            <w:tcW w:w="11266" w:type="dxa"/>
            <w:gridSpan w:val="3"/>
            <w:vMerge/>
            <w:shd w:val="clear" w:color="auto" w:fill="C0C0C0"/>
          </w:tcPr>
          <w:p w14:paraId="7E8E7D76" w14:textId="77777777" w:rsidR="006B428B" w:rsidRPr="00652732" w:rsidRDefault="006B428B" w:rsidP="00880DCF">
            <w:pPr>
              <w:spacing w:line="276" w:lineRule="auto"/>
              <w:ind w:firstLine="720"/>
              <w:jc w:val="center"/>
              <w:rPr>
                <w:rFonts w:ascii="GHEA Grapalat" w:hAnsi="GHEA Grapalat"/>
                <w:b/>
              </w:rPr>
            </w:pPr>
          </w:p>
        </w:tc>
        <w:tc>
          <w:tcPr>
            <w:tcW w:w="3932" w:type="dxa"/>
            <w:shd w:val="clear" w:color="auto" w:fill="C0C0C0"/>
          </w:tcPr>
          <w:p w14:paraId="3B701FA3" w14:textId="052DBBA7" w:rsidR="006B428B" w:rsidRPr="00652732" w:rsidRDefault="006B428B" w:rsidP="00880DCF">
            <w:pPr>
              <w:autoSpaceDE w:val="0"/>
              <w:autoSpaceDN w:val="0"/>
              <w:adjustRightInd w:val="0"/>
              <w:spacing w:line="276" w:lineRule="auto"/>
              <w:ind w:firstLine="720"/>
              <w:jc w:val="center"/>
              <w:rPr>
                <w:rFonts w:ascii="GHEA Grapalat" w:hAnsi="GHEA Grapalat"/>
                <w:b/>
                <w:color w:val="000000"/>
              </w:rPr>
            </w:pPr>
            <w:r w:rsidRPr="00652732">
              <w:rPr>
                <w:rFonts w:ascii="GHEA Grapalat" w:hAnsi="GHEA Grapalat"/>
                <w:b/>
              </w:rPr>
              <w:t xml:space="preserve">N </w:t>
            </w:r>
            <w:r w:rsidR="0089498F" w:rsidRPr="0089498F">
              <w:rPr>
                <w:rFonts w:ascii="GHEA Grapalat" w:hAnsi="GHEA Grapalat"/>
                <w:b/>
              </w:rPr>
              <w:t>ԴԴԱ-6 45067/25</w:t>
            </w:r>
            <w:r w:rsidR="0089498F">
              <w:rPr>
                <w:rFonts w:ascii="GHEA Grapalat" w:hAnsi="GHEA Grapalat"/>
                <w:b/>
              </w:rPr>
              <w:t xml:space="preserve"> </w:t>
            </w:r>
            <w:r>
              <w:rPr>
                <w:rFonts w:ascii="GHEA Grapalat" w:hAnsi="GHEA Grapalat"/>
                <w:b/>
              </w:rPr>
              <w:t xml:space="preserve"> </w:t>
            </w:r>
          </w:p>
        </w:tc>
      </w:tr>
      <w:tr w:rsidR="006B428B" w:rsidRPr="00D7485B" w14:paraId="193C2BAA" w14:textId="77777777" w:rsidTr="006B428B">
        <w:trPr>
          <w:trHeight w:val="795"/>
        </w:trPr>
        <w:tc>
          <w:tcPr>
            <w:tcW w:w="8655" w:type="dxa"/>
            <w:gridSpan w:val="2"/>
          </w:tcPr>
          <w:p w14:paraId="13D283F7" w14:textId="5F8D7E69" w:rsidR="006B428B" w:rsidRPr="009D67F8" w:rsidRDefault="009D67F8" w:rsidP="00880DCF">
            <w:pPr>
              <w:spacing w:line="276" w:lineRule="auto"/>
              <w:ind w:firstLine="567"/>
              <w:jc w:val="both"/>
              <w:rPr>
                <w:rFonts w:ascii="GHEA Grapalat" w:hAnsi="GHEA Grapalat"/>
                <w:bCs/>
              </w:rPr>
            </w:pPr>
            <w:r>
              <w:rPr>
                <w:rFonts w:ascii="GHEA Grapalat" w:hAnsi="GHEA Grapalat"/>
                <w:bCs/>
              </w:rPr>
              <w:t xml:space="preserve">Հայտնում ենք, որ համակարծիք ենք </w:t>
            </w:r>
            <w:r w:rsidRPr="00C02E06">
              <w:rPr>
                <w:rFonts w:ascii="GHEA Grapalat" w:hAnsi="GHEA Grapalat"/>
                <w:bCs/>
              </w:rPr>
              <w:t>«Ինտերնետով հրապարակային և անհատական ծանուցման մասին» օրենքում և հարակից օրենքներում փոփոխություններ կատարելու</w:t>
            </w:r>
            <w:r>
              <w:rPr>
                <w:rFonts w:ascii="GHEA Grapalat" w:hAnsi="GHEA Grapalat"/>
                <w:bCs/>
              </w:rPr>
              <w:t xml:space="preserve"> մասին </w:t>
            </w:r>
            <w:r w:rsidRPr="00C02E06">
              <w:rPr>
                <w:rFonts w:ascii="GHEA Grapalat" w:hAnsi="GHEA Grapalat"/>
                <w:bCs/>
              </w:rPr>
              <w:t>օրենքների նախագծերի</w:t>
            </w:r>
            <w:r>
              <w:rPr>
                <w:rFonts w:ascii="GHEA Grapalat" w:hAnsi="GHEA Grapalat"/>
                <w:bCs/>
              </w:rPr>
              <w:t xml:space="preserve"> անհրաժեշտության գաղափարին, քանի որ առաջարկվող կարգավորումը կհանգեցնի հրապարակման գործընթացի արդիականացմանը և իրենց արդյունավետությունը կորցրած իրավակարգավորումների փոխարինմանը ժամանակին առավել համահունչ և կիրառելի իրավակարգավորումներով: Իրավական տեղեկատվության կենտրոնացումն ու միասնականացումը </w:t>
            </w:r>
            <w:hyperlink r:id="rId11" w:history="1">
              <w:r w:rsidRPr="009D67F8">
                <w:rPr>
                  <w:rStyle w:val="Hyperlink"/>
                  <w:rFonts w:ascii="GHEA Grapalat" w:hAnsi="GHEA Grapalat"/>
                  <w:bCs/>
                </w:rPr>
                <w:t>www.azdarar.am</w:t>
              </w:r>
            </w:hyperlink>
            <w:r w:rsidRPr="009D67F8">
              <w:rPr>
                <w:rFonts w:ascii="GHEA Grapalat" w:hAnsi="GHEA Grapalat"/>
                <w:bCs/>
              </w:rPr>
              <w:t xml:space="preserve"> </w:t>
            </w:r>
            <w:r>
              <w:rPr>
                <w:rFonts w:ascii="GHEA Grapalat" w:hAnsi="GHEA Grapalat"/>
                <w:bCs/>
              </w:rPr>
              <w:t>պաշտոնական էլեկտրոնային հարթակում կնպաստի իրավական գործընթացների թվայնացմանը և պարզեցմանը:</w:t>
            </w:r>
          </w:p>
        </w:tc>
        <w:tc>
          <w:tcPr>
            <w:tcW w:w="6562" w:type="dxa"/>
            <w:gridSpan w:val="3"/>
          </w:tcPr>
          <w:p w14:paraId="0E1D686F" w14:textId="28A4DE46" w:rsidR="006B428B" w:rsidRPr="009D67F8" w:rsidRDefault="006B428B" w:rsidP="00880DCF">
            <w:pPr>
              <w:tabs>
                <w:tab w:val="left" w:pos="1020"/>
              </w:tabs>
              <w:spacing w:line="276" w:lineRule="auto"/>
              <w:ind w:firstLine="711"/>
              <w:jc w:val="both"/>
              <w:rPr>
                <w:rFonts w:ascii="GHEA Grapalat" w:hAnsi="GHEA Grapalat"/>
                <w:b/>
              </w:rPr>
            </w:pPr>
          </w:p>
        </w:tc>
      </w:tr>
      <w:tr w:rsidR="006B428B" w:rsidRPr="00652732" w14:paraId="59BEEE1D" w14:textId="77777777" w:rsidTr="006B428B">
        <w:trPr>
          <w:gridAfter w:val="1"/>
          <w:wAfter w:w="19" w:type="dxa"/>
          <w:trHeight w:val="339"/>
        </w:trPr>
        <w:tc>
          <w:tcPr>
            <w:tcW w:w="11266" w:type="dxa"/>
            <w:gridSpan w:val="3"/>
            <w:vMerge w:val="restart"/>
            <w:shd w:val="clear" w:color="auto" w:fill="C0C0C0"/>
          </w:tcPr>
          <w:p w14:paraId="3463DB38" w14:textId="319E575D" w:rsidR="006B428B" w:rsidRPr="00A96943" w:rsidRDefault="006B428B" w:rsidP="00880DCF">
            <w:pPr>
              <w:spacing w:line="276" w:lineRule="auto"/>
              <w:ind w:firstLine="720"/>
              <w:jc w:val="center"/>
              <w:rPr>
                <w:rFonts w:ascii="GHEA Grapalat" w:hAnsi="GHEA Grapalat"/>
                <w:b/>
              </w:rPr>
            </w:pPr>
            <w:r w:rsidRPr="00641A10">
              <w:rPr>
                <w:rFonts w:ascii="GHEA Grapalat" w:hAnsi="GHEA Grapalat"/>
                <w:b/>
              </w:rPr>
              <w:t>1</w:t>
            </w:r>
            <w:r w:rsidR="006A25F1" w:rsidRPr="00641A10">
              <w:rPr>
                <w:rFonts w:ascii="GHEA Grapalat" w:hAnsi="GHEA Grapalat"/>
                <w:b/>
              </w:rPr>
              <w:t>1</w:t>
            </w:r>
            <w:r w:rsidRPr="00641A10">
              <w:rPr>
                <w:rFonts w:ascii="GHEA Grapalat" w:hAnsi="GHEA Grapalat"/>
                <w:b/>
              </w:rPr>
              <w:t xml:space="preserve">. </w:t>
            </w:r>
            <w:r w:rsidR="006A25F1" w:rsidRPr="00641A10">
              <w:rPr>
                <w:rFonts w:ascii="GHEA Grapalat" w:hAnsi="GHEA Grapalat"/>
                <w:b/>
              </w:rPr>
              <w:t>ԿԵՆՏՐՈՆԱԿԱՆ ԲԱՆԿ</w:t>
            </w:r>
          </w:p>
        </w:tc>
        <w:tc>
          <w:tcPr>
            <w:tcW w:w="3932" w:type="dxa"/>
            <w:shd w:val="clear" w:color="auto" w:fill="C0C0C0"/>
          </w:tcPr>
          <w:p w14:paraId="75DDD19A" w14:textId="6EC966F6" w:rsidR="006B428B" w:rsidRPr="00652732" w:rsidRDefault="004E3917" w:rsidP="00880DCF">
            <w:pPr>
              <w:autoSpaceDE w:val="0"/>
              <w:autoSpaceDN w:val="0"/>
              <w:adjustRightInd w:val="0"/>
              <w:spacing w:line="276" w:lineRule="auto"/>
              <w:ind w:firstLine="720"/>
              <w:jc w:val="center"/>
              <w:rPr>
                <w:rFonts w:ascii="GHEA Grapalat" w:hAnsi="GHEA Grapalat"/>
                <w:b/>
              </w:rPr>
            </w:pPr>
            <w:r>
              <w:rPr>
                <w:rFonts w:ascii="GHEA Grapalat" w:hAnsi="GHEA Grapalat"/>
                <w:b/>
              </w:rPr>
              <w:t>0</w:t>
            </w:r>
            <w:r w:rsidR="006B428B">
              <w:rPr>
                <w:rFonts w:ascii="GHEA Grapalat" w:hAnsi="GHEA Grapalat"/>
                <w:b/>
              </w:rPr>
              <w:t>7</w:t>
            </w:r>
            <w:r w:rsidR="006B428B" w:rsidRPr="00D7485B">
              <w:rPr>
                <w:rFonts w:ascii="GHEA Grapalat" w:hAnsi="GHEA Grapalat"/>
                <w:b/>
              </w:rPr>
              <w:t>.</w:t>
            </w:r>
            <w:r>
              <w:rPr>
                <w:rFonts w:ascii="GHEA Grapalat" w:hAnsi="GHEA Grapalat"/>
                <w:b/>
              </w:rPr>
              <w:t>08</w:t>
            </w:r>
            <w:r w:rsidR="006B428B" w:rsidRPr="00652732">
              <w:rPr>
                <w:rFonts w:ascii="GHEA Grapalat" w:hAnsi="GHEA Grapalat"/>
                <w:b/>
              </w:rPr>
              <w:t>.202</w:t>
            </w:r>
            <w:r w:rsidR="006B428B">
              <w:rPr>
                <w:rFonts w:ascii="GHEA Grapalat" w:hAnsi="GHEA Grapalat"/>
                <w:b/>
              </w:rPr>
              <w:t>5</w:t>
            </w:r>
            <w:r w:rsidR="006B428B" w:rsidRPr="00652732">
              <w:rPr>
                <w:rFonts w:ascii="GHEA Grapalat" w:hAnsi="GHEA Grapalat"/>
                <w:b/>
              </w:rPr>
              <w:t>թ.</w:t>
            </w:r>
          </w:p>
        </w:tc>
      </w:tr>
      <w:tr w:rsidR="006B428B" w:rsidRPr="00652732" w14:paraId="32AEC7BB" w14:textId="77777777" w:rsidTr="006B428B">
        <w:trPr>
          <w:gridAfter w:val="1"/>
          <w:wAfter w:w="19" w:type="dxa"/>
          <w:trHeight w:val="163"/>
        </w:trPr>
        <w:tc>
          <w:tcPr>
            <w:tcW w:w="11266" w:type="dxa"/>
            <w:gridSpan w:val="3"/>
            <w:vMerge/>
            <w:shd w:val="clear" w:color="auto" w:fill="C0C0C0"/>
          </w:tcPr>
          <w:p w14:paraId="0CC1C167" w14:textId="77777777" w:rsidR="006B428B" w:rsidRPr="00652732" w:rsidRDefault="006B428B" w:rsidP="00880DCF">
            <w:pPr>
              <w:spacing w:line="276" w:lineRule="auto"/>
              <w:ind w:firstLine="720"/>
              <w:jc w:val="center"/>
              <w:rPr>
                <w:rFonts w:ascii="GHEA Grapalat" w:hAnsi="GHEA Grapalat"/>
                <w:b/>
              </w:rPr>
            </w:pPr>
          </w:p>
        </w:tc>
        <w:tc>
          <w:tcPr>
            <w:tcW w:w="3932" w:type="dxa"/>
            <w:shd w:val="clear" w:color="auto" w:fill="C0C0C0"/>
          </w:tcPr>
          <w:p w14:paraId="0025515B" w14:textId="1DF8DB23" w:rsidR="006B428B" w:rsidRPr="00652732" w:rsidRDefault="006B428B" w:rsidP="00880DCF">
            <w:pPr>
              <w:autoSpaceDE w:val="0"/>
              <w:autoSpaceDN w:val="0"/>
              <w:adjustRightInd w:val="0"/>
              <w:spacing w:line="276" w:lineRule="auto"/>
              <w:ind w:firstLine="720"/>
              <w:jc w:val="center"/>
              <w:rPr>
                <w:rFonts w:ascii="GHEA Grapalat" w:hAnsi="GHEA Grapalat"/>
                <w:b/>
                <w:color w:val="000000"/>
              </w:rPr>
            </w:pPr>
            <w:r w:rsidRPr="00652732">
              <w:rPr>
                <w:rFonts w:ascii="GHEA Grapalat" w:hAnsi="GHEA Grapalat"/>
                <w:b/>
              </w:rPr>
              <w:t xml:space="preserve">N </w:t>
            </w:r>
            <w:r w:rsidR="004E3917" w:rsidRPr="004E3917">
              <w:rPr>
                <w:rFonts w:ascii="GHEA Grapalat" w:hAnsi="GHEA Grapalat"/>
                <w:b/>
              </w:rPr>
              <w:t>15.1-07/684-25</w:t>
            </w:r>
            <w:r w:rsidR="004E3917">
              <w:rPr>
                <w:rFonts w:ascii="GHEA Grapalat" w:hAnsi="GHEA Grapalat"/>
                <w:b/>
              </w:rPr>
              <w:t xml:space="preserve"> </w:t>
            </w:r>
          </w:p>
        </w:tc>
      </w:tr>
      <w:tr w:rsidR="006B428B" w:rsidRPr="00D7485B" w14:paraId="074F7817" w14:textId="77777777" w:rsidTr="006B428B">
        <w:trPr>
          <w:trHeight w:val="795"/>
        </w:trPr>
        <w:tc>
          <w:tcPr>
            <w:tcW w:w="8655" w:type="dxa"/>
            <w:gridSpan w:val="2"/>
          </w:tcPr>
          <w:p w14:paraId="791ED4A1" w14:textId="6B8C092E" w:rsidR="00D15154" w:rsidRPr="00D15154" w:rsidRDefault="00D15154" w:rsidP="00880DCF">
            <w:pPr>
              <w:pStyle w:val="ListParagraph"/>
              <w:spacing w:line="276" w:lineRule="auto"/>
              <w:ind w:left="142" w:firstLine="567"/>
              <w:jc w:val="both"/>
              <w:rPr>
                <w:rFonts w:ascii="GHEA Grapalat" w:eastAsia="SimSun" w:hAnsi="GHEA Grapalat"/>
                <w:lang w:eastAsia="en-GB"/>
              </w:rPr>
            </w:pPr>
            <w:r w:rsidRPr="00D15154">
              <w:rPr>
                <w:rFonts w:ascii="GHEA Grapalat" w:eastAsia="SimSun" w:hAnsi="GHEA Grapalat"/>
                <w:lang w:eastAsia="en-GB"/>
              </w:rPr>
              <w:t xml:space="preserve">Կենտրոնական բանկն ընդունելի է համարում Նախագծերի հիմքում դրված գաղափարն առ այն, որ անհրաժեշտ է բարձրացնել տեղեկատվության հասանելիությունն ու տարածման արդյունավետությունը, նվազեցնել իրավական գործընթացների նյութական ծախսերը և խթանել </w:t>
            </w:r>
            <w:r w:rsidRPr="00D15154">
              <w:rPr>
                <w:rFonts w:ascii="GHEA Grapalat" w:eastAsia="SimSun" w:hAnsi="GHEA Grapalat"/>
                <w:lang w:eastAsia="en-GB"/>
              </w:rPr>
              <w:lastRenderedPageBreak/>
              <w:t>ՀՀ-ում թվայնացման ռազմավարության իրականացումը։ Միևնույն ժամանակ, Նախագծերի հիմնավորումներում նկարագրված միջազգային փորձի ուսումնասիրությունը վկայում է, որ ներկայացված երկրներում մատչելի և արդյունավետ գործում են էլեկտրոնային պետական հարթակներ։ Մինչդեռ, azdarar.am պաշտոնական ծանուցումների կայքի առնչությամբ գործնականում բազմիցս լինում են դեպքեր, երբ առկա են հասանելիության հետ կապված խնդիրներ, որոնման համակարգը պատշաճ և մատչելի չի գործում, ինչը դժվարացնում է աշխատանքը օգտատերերի համար։</w:t>
            </w:r>
          </w:p>
          <w:p w14:paraId="2ED02883" w14:textId="69ABFB2E" w:rsidR="00D15154" w:rsidRDefault="00D15154" w:rsidP="00880DCF">
            <w:pPr>
              <w:pStyle w:val="ListParagraph"/>
              <w:spacing w:line="276" w:lineRule="auto"/>
              <w:ind w:left="142" w:firstLine="567"/>
              <w:jc w:val="both"/>
              <w:rPr>
                <w:rFonts w:ascii="GHEA Grapalat" w:eastAsia="SimSun" w:hAnsi="GHEA Grapalat"/>
                <w:lang w:eastAsia="en-GB"/>
              </w:rPr>
            </w:pPr>
            <w:r w:rsidRPr="00D15154">
              <w:rPr>
                <w:rFonts w:ascii="GHEA Grapalat" w:eastAsia="SimSun" w:hAnsi="GHEA Grapalat"/>
                <w:lang w:eastAsia="en-GB"/>
              </w:rPr>
              <w:t>Ուստի, առաջարկում ենք Նախագծերի շրջանակներում հաշվի առնել վերը նկարագրված խնդիրները և ձեռնարկել համապատասխան միջոցներ կայքի բարելավման ուղղությամբ։</w:t>
            </w:r>
          </w:p>
          <w:p w14:paraId="05D00010" w14:textId="5097F8AF" w:rsidR="009806DD" w:rsidRPr="00D15154" w:rsidRDefault="009806DD" w:rsidP="00880DCF">
            <w:pPr>
              <w:pStyle w:val="ListParagraph"/>
              <w:spacing w:line="276" w:lineRule="auto"/>
              <w:ind w:left="142" w:firstLine="567"/>
              <w:jc w:val="both"/>
              <w:rPr>
                <w:rFonts w:ascii="GHEA Grapalat" w:eastAsia="SimSun" w:hAnsi="GHEA Grapalat"/>
                <w:lang w:eastAsia="en-GB"/>
              </w:rPr>
            </w:pPr>
            <w:r>
              <w:rPr>
                <w:rFonts w:ascii="GHEA Grapalat" w:eastAsia="SimSun" w:hAnsi="GHEA Grapalat"/>
                <w:lang w:eastAsia="en-GB"/>
              </w:rPr>
              <w:t>Կարևոր ենք համարում նշել, որ բոլոր ֆինանսական կազմակերպությունները պարտավոր են ունենալ ինտերնետային պաշտոնական կայք և օրենսդրական այլ պահանջներով ևս նրանք իրենց ֆինանսական հաշվետվությունները հրապարակում են իրենց պաշտոնական կայքում: Առաջարկում ենք Նախագծում նախատեսել, որ հաշվետվությունների և աուդիտի եզրակացության հրապարակման փոխարեն՝ հրապարակվի հղում իրենց պաշտոնական ինտերնետային կայքին, որը պարունակում է պահանջվող տեղեկատվությունը:</w:t>
            </w:r>
          </w:p>
          <w:p w14:paraId="570670B4" w14:textId="02AF0588" w:rsidR="006B428B" w:rsidRPr="00B956C5" w:rsidRDefault="00D15154" w:rsidP="00880DCF">
            <w:pPr>
              <w:pStyle w:val="ListParagraph"/>
              <w:spacing w:line="276" w:lineRule="auto"/>
              <w:ind w:left="142" w:firstLine="567"/>
              <w:jc w:val="both"/>
              <w:rPr>
                <w:rFonts w:ascii="GHEA Grapalat" w:eastAsia="SimSun" w:hAnsi="GHEA Grapalat"/>
                <w:lang w:eastAsia="en-GB"/>
              </w:rPr>
            </w:pPr>
            <w:r w:rsidRPr="00D15154">
              <w:rPr>
                <w:rFonts w:ascii="GHEA Grapalat" w:eastAsia="SimSun" w:hAnsi="GHEA Grapalat"/>
                <w:lang w:eastAsia="en-GB"/>
              </w:rPr>
              <w:t>Միևնույն ժամանակ, հայտնում ենք, որ Նախագիծը Կենտրոնական բանկի կողմից շրջանառվել է Հայաստանի բանկերի միությանը, որի կողմից տրամադրված դիտարկումները կներկայացվեն լրացուցիչ։</w:t>
            </w:r>
          </w:p>
        </w:tc>
        <w:tc>
          <w:tcPr>
            <w:tcW w:w="6562" w:type="dxa"/>
            <w:gridSpan w:val="3"/>
          </w:tcPr>
          <w:p w14:paraId="1AFA7709" w14:textId="7299C85A" w:rsidR="00641A10" w:rsidRPr="000659A8" w:rsidRDefault="0045387E" w:rsidP="00880DCF">
            <w:pPr>
              <w:spacing w:line="276" w:lineRule="auto"/>
              <w:jc w:val="center"/>
              <w:rPr>
                <w:rFonts w:ascii="GHEA Grapalat" w:hAnsi="GHEA Grapalat"/>
                <w:b/>
                <w:color w:val="000000"/>
              </w:rPr>
            </w:pPr>
            <w:r>
              <w:rPr>
                <w:rFonts w:ascii="GHEA Grapalat" w:hAnsi="GHEA Grapalat"/>
                <w:b/>
              </w:rPr>
              <w:lastRenderedPageBreak/>
              <w:t>Մասամբ է</w:t>
            </w:r>
            <w:r w:rsidR="00641A10">
              <w:rPr>
                <w:rFonts w:ascii="GHEA Grapalat" w:hAnsi="GHEA Grapalat"/>
                <w:b/>
              </w:rPr>
              <w:t xml:space="preserve"> ըն</w:t>
            </w:r>
            <w:r w:rsidR="00641A10" w:rsidRPr="000659A8">
              <w:rPr>
                <w:rFonts w:ascii="GHEA Grapalat" w:hAnsi="GHEA Grapalat"/>
                <w:b/>
              </w:rPr>
              <w:t>դունվել</w:t>
            </w:r>
          </w:p>
          <w:p w14:paraId="3822FDE3" w14:textId="2FE53AA9" w:rsidR="0045387E" w:rsidRPr="0045387E" w:rsidRDefault="0045387E" w:rsidP="0045387E">
            <w:pPr>
              <w:tabs>
                <w:tab w:val="left" w:pos="1020"/>
              </w:tabs>
              <w:spacing w:line="276" w:lineRule="auto"/>
              <w:ind w:firstLine="676"/>
              <w:jc w:val="both"/>
              <w:rPr>
                <w:rFonts w:ascii="GHEA Grapalat" w:hAnsi="GHEA Grapalat"/>
                <w:bCs/>
              </w:rPr>
            </w:pPr>
            <w:r>
              <w:rPr>
                <w:rFonts w:ascii="GHEA Grapalat" w:hAnsi="GHEA Grapalat"/>
              </w:rPr>
              <w:t xml:space="preserve">Բանկերին և ֆինանսական այլ կազմակերպություններին առնչվող օրենքների նախագծերը խմբագրվել են՝ սահմանվել է, որ </w:t>
            </w:r>
            <w:r w:rsidRPr="0045387E">
              <w:rPr>
                <w:rFonts w:ascii="GHEA Grapalat" w:hAnsi="GHEA Grapalat"/>
                <w:bCs/>
              </w:rPr>
              <w:t xml:space="preserve">բանկային, </w:t>
            </w:r>
            <w:r w:rsidRPr="0045387E">
              <w:rPr>
                <w:rFonts w:ascii="GHEA Grapalat" w:hAnsi="GHEA Grapalat"/>
                <w:bCs/>
              </w:rPr>
              <w:lastRenderedPageBreak/>
              <w:t>ապահովագրական, ֆինանսավարկային և այլ նմանատիպ գործընթացներից բխող հրապարակումները կամ նույն ոլորտներում հայտարարությունների բնույթ չկրող, սակայն այլ փաստաթղթային հրապարակումներ ենթադրող դեպքերում, օրինակ՝ հաշվետվությունների, եզրակացությունների և նմանաբնույթ փաստաթղթերում առկա այլ տեղ</w:t>
            </w:r>
            <w:r>
              <w:rPr>
                <w:rFonts w:ascii="GHEA Grapalat" w:hAnsi="GHEA Grapalat"/>
                <w:bCs/>
              </w:rPr>
              <w:t>եկությունների փոխանցում,</w:t>
            </w:r>
            <w:r w:rsidRPr="0045387E">
              <w:rPr>
                <w:rFonts w:ascii="GHEA Grapalat" w:hAnsi="GHEA Grapalat"/>
                <w:bCs/>
              </w:rPr>
              <w:t xml:space="preserve"> </w:t>
            </w:r>
            <w:r>
              <w:rPr>
                <w:rFonts w:ascii="GHEA Grapalat" w:hAnsi="GHEA Grapalat"/>
                <w:bCs/>
              </w:rPr>
              <w:t xml:space="preserve">նշվածը </w:t>
            </w:r>
            <w:r w:rsidRPr="0045387E">
              <w:rPr>
                <w:rFonts w:ascii="GHEA Grapalat" w:hAnsi="GHEA Grapalat"/>
                <w:bCs/>
              </w:rPr>
              <w:t>հրապարակ</w:t>
            </w:r>
            <w:r>
              <w:rPr>
                <w:rFonts w:ascii="GHEA Grapalat" w:hAnsi="GHEA Grapalat"/>
                <w:bCs/>
              </w:rPr>
              <w:t>վ</w:t>
            </w:r>
            <w:r w:rsidRPr="0045387E">
              <w:rPr>
                <w:rFonts w:ascii="GHEA Grapalat" w:hAnsi="GHEA Grapalat"/>
                <w:bCs/>
              </w:rPr>
              <w:t xml:space="preserve">ելու </w:t>
            </w:r>
            <w:r>
              <w:rPr>
                <w:rFonts w:ascii="GHEA Grapalat" w:hAnsi="GHEA Grapalat"/>
                <w:bCs/>
              </w:rPr>
              <w:t xml:space="preserve">է </w:t>
            </w:r>
            <w:r w:rsidRPr="0045387E">
              <w:rPr>
                <w:rFonts w:ascii="GHEA Grapalat" w:hAnsi="GHEA Grapalat"/>
                <w:bCs/>
              </w:rPr>
              <w:t>կազմա</w:t>
            </w:r>
            <w:r>
              <w:rPr>
                <w:rFonts w:ascii="GHEA Grapalat" w:hAnsi="GHEA Grapalat"/>
                <w:bCs/>
              </w:rPr>
              <w:t>կերպության ինտերնետային կայքում</w:t>
            </w:r>
            <w:bookmarkStart w:id="0" w:name="_GoBack"/>
            <w:bookmarkEnd w:id="0"/>
            <w:r w:rsidRPr="0045387E">
              <w:rPr>
                <w:rFonts w:ascii="GHEA Grapalat" w:hAnsi="GHEA Grapalat"/>
                <w:bCs/>
              </w:rPr>
              <w:t xml:space="preserve">։ </w:t>
            </w:r>
          </w:p>
          <w:p w14:paraId="076CBC57" w14:textId="677BE3FA" w:rsidR="007B459D" w:rsidRPr="00641A10" w:rsidRDefault="007B459D" w:rsidP="00880DCF">
            <w:pPr>
              <w:tabs>
                <w:tab w:val="left" w:pos="1020"/>
              </w:tabs>
              <w:spacing w:line="276" w:lineRule="auto"/>
              <w:ind w:firstLine="676"/>
              <w:jc w:val="both"/>
              <w:rPr>
                <w:rFonts w:ascii="GHEA Grapalat" w:hAnsi="GHEA Grapalat"/>
              </w:rPr>
            </w:pPr>
          </w:p>
          <w:p w14:paraId="2D1E87E0" w14:textId="79D86EC6" w:rsidR="008E7B3C" w:rsidRPr="008E7B3C" w:rsidRDefault="008E7B3C" w:rsidP="00880DCF">
            <w:pPr>
              <w:tabs>
                <w:tab w:val="left" w:pos="1020"/>
              </w:tabs>
              <w:spacing w:line="276" w:lineRule="auto"/>
              <w:jc w:val="both"/>
              <w:rPr>
                <w:rFonts w:ascii="GHEA Grapalat" w:hAnsi="GHEA Grapalat"/>
                <w:b/>
                <w:highlight w:val="yellow"/>
              </w:rPr>
            </w:pPr>
          </w:p>
        </w:tc>
      </w:tr>
      <w:tr w:rsidR="009A2107" w:rsidRPr="00652732" w14:paraId="1FC17836" w14:textId="77777777" w:rsidTr="00B920AB">
        <w:trPr>
          <w:gridAfter w:val="1"/>
          <w:wAfter w:w="19" w:type="dxa"/>
          <w:trHeight w:val="339"/>
        </w:trPr>
        <w:tc>
          <w:tcPr>
            <w:tcW w:w="11266" w:type="dxa"/>
            <w:gridSpan w:val="3"/>
            <w:vMerge w:val="restart"/>
            <w:shd w:val="clear" w:color="auto" w:fill="C0C0C0"/>
          </w:tcPr>
          <w:p w14:paraId="24C7BCA4" w14:textId="45BA97E9" w:rsidR="009A2107" w:rsidRPr="00A96943" w:rsidRDefault="009A2107" w:rsidP="00B920AB">
            <w:pPr>
              <w:spacing w:line="276" w:lineRule="auto"/>
              <w:ind w:firstLine="720"/>
              <w:jc w:val="center"/>
              <w:rPr>
                <w:rFonts w:ascii="GHEA Grapalat" w:hAnsi="GHEA Grapalat"/>
                <w:b/>
              </w:rPr>
            </w:pPr>
            <w:r w:rsidRPr="00641A10">
              <w:rPr>
                <w:rFonts w:ascii="GHEA Grapalat" w:hAnsi="GHEA Grapalat"/>
                <w:b/>
              </w:rPr>
              <w:lastRenderedPageBreak/>
              <w:t>1</w:t>
            </w:r>
            <w:r>
              <w:rPr>
                <w:rFonts w:ascii="GHEA Grapalat" w:hAnsi="GHEA Grapalat"/>
                <w:b/>
              </w:rPr>
              <w:t>2</w:t>
            </w:r>
            <w:r w:rsidRPr="00641A10">
              <w:rPr>
                <w:rFonts w:ascii="GHEA Grapalat" w:hAnsi="GHEA Grapalat"/>
                <w:b/>
              </w:rPr>
              <w:t xml:space="preserve">. </w:t>
            </w:r>
            <w:r>
              <w:rPr>
                <w:rFonts w:ascii="GHEA Grapalat" w:hAnsi="GHEA Grapalat"/>
                <w:b/>
              </w:rPr>
              <w:t>ՎԱՐՉԱՊԵՏԻ ԱՇԽԱՏԱԿԱԶՄԻ ՊԵՏԱԻՐԱՎԱԿԱՆ ՎԱՐՉՈՒԹՅՈՒՆ</w:t>
            </w:r>
          </w:p>
        </w:tc>
        <w:tc>
          <w:tcPr>
            <w:tcW w:w="3932" w:type="dxa"/>
            <w:shd w:val="clear" w:color="auto" w:fill="C0C0C0"/>
          </w:tcPr>
          <w:p w14:paraId="1D9CB466" w14:textId="2E2EA732" w:rsidR="009A2107" w:rsidRPr="00652732" w:rsidRDefault="009A2107" w:rsidP="00B920AB">
            <w:pPr>
              <w:autoSpaceDE w:val="0"/>
              <w:autoSpaceDN w:val="0"/>
              <w:adjustRightInd w:val="0"/>
              <w:spacing w:line="276" w:lineRule="auto"/>
              <w:ind w:firstLine="720"/>
              <w:jc w:val="center"/>
              <w:rPr>
                <w:rFonts w:ascii="GHEA Grapalat" w:hAnsi="GHEA Grapalat"/>
                <w:b/>
              </w:rPr>
            </w:pPr>
            <w:r>
              <w:rPr>
                <w:rFonts w:ascii="GHEA Grapalat" w:hAnsi="GHEA Grapalat"/>
                <w:b/>
              </w:rPr>
              <w:t>08</w:t>
            </w:r>
            <w:r w:rsidRPr="00D7485B">
              <w:rPr>
                <w:rFonts w:ascii="GHEA Grapalat" w:hAnsi="GHEA Grapalat"/>
                <w:b/>
              </w:rPr>
              <w:t>.</w:t>
            </w:r>
            <w:r>
              <w:rPr>
                <w:rFonts w:ascii="GHEA Grapalat" w:hAnsi="GHEA Grapalat"/>
                <w:b/>
              </w:rPr>
              <w:t>10</w:t>
            </w:r>
            <w:r w:rsidRPr="00652732">
              <w:rPr>
                <w:rFonts w:ascii="GHEA Grapalat" w:hAnsi="GHEA Grapalat"/>
                <w:b/>
              </w:rPr>
              <w:t>.202</w:t>
            </w:r>
            <w:r>
              <w:rPr>
                <w:rFonts w:ascii="GHEA Grapalat" w:hAnsi="GHEA Grapalat"/>
                <w:b/>
              </w:rPr>
              <w:t>5</w:t>
            </w:r>
            <w:r w:rsidRPr="00652732">
              <w:rPr>
                <w:rFonts w:ascii="GHEA Grapalat" w:hAnsi="GHEA Grapalat"/>
                <w:b/>
              </w:rPr>
              <w:t>թ.</w:t>
            </w:r>
          </w:p>
        </w:tc>
      </w:tr>
      <w:tr w:rsidR="009A2107" w:rsidRPr="00652732" w14:paraId="0AA95E56" w14:textId="77777777" w:rsidTr="00B920AB">
        <w:trPr>
          <w:gridAfter w:val="1"/>
          <w:wAfter w:w="19" w:type="dxa"/>
          <w:trHeight w:val="163"/>
        </w:trPr>
        <w:tc>
          <w:tcPr>
            <w:tcW w:w="11266" w:type="dxa"/>
            <w:gridSpan w:val="3"/>
            <w:vMerge/>
            <w:shd w:val="clear" w:color="auto" w:fill="C0C0C0"/>
          </w:tcPr>
          <w:p w14:paraId="5C2D6A36" w14:textId="77777777" w:rsidR="009A2107" w:rsidRPr="00652732" w:rsidRDefault="009A2107" w:rsidP="00B920AB">
            <w:pPr>
              <w:spacing w:line="276" w:lineRule="auto"/>
              <w:ind w:firstLine="720"/>
              <w:jc w:val="center"/>
              <w:rPr>
                <w:rFonts w:ascii="GHEA Grapalat" w:hAnsi="GHEA Grapalat"/>
                <w:b/>
              </w:rPr>
            </w:pPr>
          </w:p>
        </w:tc>
        <w:tc>
          <w:tcPr>
            <w:tcW w:w="3932" w:type="dxa"/>
            <w:shd w:val="clear" w:color="auto" w:fill="C0C0C0"/>
          </w:tcPr>
          <w:p w14:paraId="5550751B" w14:textId="5172082D" w:rsidR="009A2107" w:rsidRPr="00652732" w:rsidRDefault="009A2107" w:rsidP="00B920AB">
            <w:pPr>
              <w:autoSpaceDE w:val="0"/>
              <w:autoSpaceDN w:val="0"/>
              <w:adjustRightInd w:val="0"/>
              <w:spacing w:line="276" w:lineRule="auto"/>
              <w:ind w:firstLine="720"/>
              <w:jc w:val="center"/>
              <w:rPr>
                <w:rFonts w:ascii="GHEA Grapalat" w:hAnsi="GHEA Grapalat"/>
                <w:b/>
                <w:color w:val="000000"/>
              </w:rPr>
            </w:pPr>
            <w:r w:rsidRPr="00652732">
              <w:rPr>
                <w:rFonts w:ascii="GHEA Grapalat" w:hAnsi="GHEA Grapalat"/>
                <w:b/>
              </w:rPr>
              <w:t xml:space="preserve">N </w:t>
            </w:r>
            <w:r w:rsidRPr="009A2107">
              <w:rPr>
                <w:rFonts w:ascii="GHEA Grapalat" w:hAnsi="GHEA Grapalat"/>
                <w:b/>
              </w:rPr>
              <w:t>02/10.36/32689-2025</w:t>
            </w:r>
          </w:p>
        </w:tc>
      </w:tr>
      <w:tr w:rsidR="009A2107" w:rsidRPr="00D7485B" w14:paraId="4A9EBF43" w14:textId="77777777" w:rsidTr="00FE25F6">
        <w:trPr>
          <w:trHeight w:val="1266"/>
        </w:trPr>
        <w:tc>
          <w:tcPr>
            <w:tcW w:w="8655" w:type="dxa"/>
            <w:gridSpan w:val="2"/>
          </w:tcPr>
          <w:p w14:paraId="133E9CEF" w14:textId="77777777" w:rsidR="00CB4085" w:rsidRDefault="00CB4085" w:rsidP="00CB4085">
            <w:pPr>
              <w:tabs>
                <w:tab w:val="left" w:pos="810"/>
              </w:tabs>
              <w:ind w:left="164" w:right="45" w:firstLine="425"/>
              <w:jc w:val="both"/>
              <w:rPr>
                <w:rFonts w:ascii="GHEA Grapalat" w:eastAsia="GHEA Grapalat" w:hAnsi="GHEA Grapalat" w:cs="GHEA Grapalat"/>
                <w:color w:val="000000" w:themeColor="text1"/>
                <w:szCs w:val="22"/>
              </w:rPr>
            </w:pPr>
            <w:r>
              <w:rPr>
                <w:rFonts w:ascii="GHEA Grapalat" w:eastAsia="GHEA Grapalat" w:hAnsi="GHEA Grapalat" w:cs="GHEA Grapalat"/>
                <w:color w:val="000000" w:themeColor="text1"/>
                <w:szCs w:val="22"/>
              </w:rPr>
              <w:t xml:space="preserve">  1․</w:t>
            </w:r>
            <w:r w:rsidR="009A2107" w:rsidRPr="00CB4085">
              <w:rPr>
                <w:rFonts w:ascii="GHEA Grapalat" w:eastAsia="GHEA Grapalat" w:hAnsi="GHEA Grapalat" w:cs="GHEA Grapalat"/>
                <w:i/>
                <w:color w:val="000000" w:themeColor="text1"/>
                <w:szCs w:val="22"/>
              </w:rPr>
              <w:t xml:space="preserve">«Նախնական մասնագիտական (արհեստագործական) և միջին մասնագիտական կրթության մասին» </w:t>
            </w:r>
            <w:r w:rsidR="009A2107" w:rsidRPr="00CB4085">
              <w:rPr>
                <w:rFonts w:ascii="GHEA Grapalat" w:eastAsia="GHEA Grapalat" w:hAnsi="GHEA Grapalat" w:cs="GHEA Grapalat"/>
                <w:color w:val="000000" w:themeColor="text1"/>
                <w:szCs w:val="22"/>
              </w:rPr>
              <w:t>օրենքում փոփոխություն կատարելու մասին» օրենքի նախագծով առաջարկվում է փոփոխել 18.1-ին հոդվածի 10-</w:t>
            </w:r>
            <w:r w:rsidR="009A2107" w:rsidRPr="00CB4085">
              <w:rPr>
                <w:rFonts w:ascii="GHEA Grapalat" w:eastAsia="GHEA Grapalat" w:hAnsi="GHEA Grapalat" w:cs="GHEA Grapalat"/>
                <w:color w:val="000000" w:themeColor="text1"/>
                <w:szCs w:val="22"/>
              </w:rPr>
              <w:lastRenderedPageBreak/>
              <w:t xml:space="preserve">րդ մասում առկա կարգավորումները: Մինչդեռ, հարկ է նկատել, որ նշված դրույթը՝ </w:t>
            </w:r>
            <w:r w:rsidR="009A2107" w:rsidRPr="00CB4085">
              <w:rPr>
                <w:rFonts w:ascii="GHEA Grapalat" w:eastAsia="GHEA Grapalat" w:hAnsi="GHEA Grapalat" w:cs="GHEA Grapalat"/>
                <w:iCs/>
                <w:color w:val="000000" w:themeColor="text1"/>
                <w:szCs w:val="22"/>
              </w:rPr>
              <w:t>համաձայն «</w:t>
            </w:r>
            <w:r w:rsidR="009A2107" w:rsidRPr="00CB4085">
              <w:rPr>
                <w:rFonts w:ascii="GHEA Grapalat" w:eastAsia="GHEA Grapalat" w:hAnsi="GHEA Grapalat" w:cs="GHEA Grapalat"/>
                <w:color w:val="000000" w:themeColor="text1"/>
                <w:szCs w:val="22"/>
              </w:rPr>
              <w:t>Մասնագիտական կրթության և ուսուցման մասին» օրենքի</w:t>
            </w:r>
            <w:r w:rsidR="009A2107" w:rsidRPr="00CB4085">
              <w:rPr>
                <w:rFonts w:ascii="GHEA Grapalat" w:eastAsia="GHEA Grapalat" w:hAnsi="GHEA Grapalat" w:cs="GHEA Grapalat"/>
                <w:i/>
                <w:iCs/>
                <w:color w:val="000000" w:themeColor="text1"/>
                <w:szCs w:val="22"/>
              </w:rPr>
              <w:t xml:space="preserve"> </w:t>
            </w:r>
            <w:r w:rsidR="009A2107" w:rsidRPr="00CB4085">
              <w:rPr>
                <w:rFonts w:ascii="GHEA Grapalat" w:eastAsia="GHEA Grapalat" w:hAnsi="GHEA Grapalat" w:cs="GHEA Grapalat"/>
                <w:iCs/>
                <w:color w:val="000000" w:themeColor="text1"/>
                <w:szCs w:val="22"/>
              </w:rPr>
              <w:t>38-րդ</w:t>
            </w:r>
            <w:r w:rsidR="009A2107" w:rsidRPr="00CB4085">
              <w:rPr>
                <w:rFonts w:ascii="Calibri" w:eastAsia="GHEA Grapalat" w:hAnsi="Calibri" w:cs="Calibri"/>
                <w:iCs/>
                <w:color w:val="000000" w:themeColor="text1"/>
                <w:szCs w:val="22"/>
              </w:rPr>
              <w:t> </w:t>
            </w:r>
            <w:r w:rsidR="009A2107" w:rsidRPr="00CB4085">
              <w:rPr>
                <w:rFonts w:ascii="GHEA Grapalat" w:eastAsia="GHEA Grapalat" w:hAnsi="GHEA Grapalat" w:cs="GHEA Grapalat"/>
                <w:iCs/>
                <w:color w:val="000000" w:themeColor="text1"/>
                <w:szCs w:val="22"/>
              </w:rPr>
              <w:t>հոդվածի 2-րդ մասի, ուժը կորցնելու է նույն</w:t>
            </w:r>
            <w:r w:rsidR="009A2107" w:rsidRPr="00CB4085">
              <w:rPr>
                <w:rFonts w:ascii="Calibri" w:eastAsia="GHEA Grapalat" w:hAnsi="Calibri" w:cs="Calibri"/>
                <w:iCs/>
                <w:color w:val="000000" w:themeColor="text1"/>
                <w:szCs w:val="22"/>
              </w:rPr>
              <w:t> </w:t>
            </w:r>
            <w:r w:rsidR="009A2107" w:rsidRPr="00CB4085">
              <w:rPr>
                <w:rFonts w:ascii="GHEA Grapalat" w:eastAsia="GHEA Grapalat" w:hAnsi="GHEA Grapalat" w:cs="GHEA Grapalat"/>
                <w:iCs/>
                <w:color w:val="000000" w:themeColor="text1"/>
                <w:szCs w:val="22"/>
              </w:rPr>
              <w:t>օրենքի 38-րդ</w:t>
            </w:r>
            <w:r w:rsidR="009A2107" w:rsidRPr="00CB4085">
              <w:rPr>
                <w:rFonts w:ascii="Calibri" w:eastAsia="GHEA Grapalat" w:hAnsi="Calibri" w:cs="Calibri"/>
                <w:iCs/>
                <w:color w:val="000000" w:themeColor="text1"/>
                <w:szCs w:val="22"/>
              </w:rPr>
              <w:t> </w:t>
            </w:r>
            <w:r w:rsidR="009A2107" w:rsidRPr="00CB4085">
              <w:rPr>
                <w:rFonts w:ascii="GHEA Grapalat" w:eastAsia="GHEA Grapalat" w:hAnsi="GHEA Grapalat" w:cs="GHEA Grapalat"/>
                <w:iCs/>
                <w:color w:val="000000" w:themeColor="text1"/>
                <w:szCs w:val="22"/>
              </w:rPr>
              <w:t>հոդվածի 3-րդ, 5-րդ և 6-րդ մասերով սահմանված համապատասխան ենթաօրենսդրական նորմատիվ իրավական ակտերի ընդունման պահից: Ըստ այդմ, կատարվող փոփոխությունների անհրաժեշտությունը լրացուցիչ քննարկման կարիք ունի:</w:t>
            </w:r>
          </w:p>
          <w:p w14:paraId="502094FD" w14:textId="3023228C" w:rsidR="009A2107" w:rsidRPr="00CB4085" w:rsidRDefault="00CB4085" w:rsidP="00CB4085">
            <w:pPr>
              <w:tabs>
                <w:tab w:val="left" w:pos="810"/>
              </w:tabs>
              <w:ind w:left="164" w:right="45" w:firstLine="425"/>
              <w:jc w:val="both"/>
              <w:rPr>
                <w:rFonts w:ascii="GHEA Grapalat" w:eastAsia="GHEA Grapalat" w:hAnsi="GHEA Grapalat" w:cs="GHEA Grapalat"/>
                <w:color w:val="000000" w:themeColor="text1"/>
                <w:szCs w:val="22"/>
              </w:rPr>
            </w:pPr>
            <w:r>
              <w:rPr>
                <w:rFonts w:ascii="GHEA Grapalat" w:eastAsia="GHEA Grapalat" w:hAnsi="GHEA Grapalat" w:cs="GHEA Grapalat"/>
                <w:color w:val="000000" w:themeColor="text1"/>
                <w:szCs w:val="22"/>
              </w:rPr>
              <w:t xml:space="preserve">2․ </w:t>
            </w:r>
            <w:r w:rsidR="009A2107" w:rsidRPr="00CB4085">
              <w:rPr>
                <w:rFonts w:ascii="GHEA Grapalat" w:eastAsia="GHEA Grapalat" w:hAnsi="GHEA Grapalat" w:cs="GHEA Grapalat"/>
                <w:color w:val="000000" w:themeColor="text1"/>
                <w:szCs w:val="22"/>
              </w:rPr>
              <w:t xml:space="preserve">Որպես տեխնիկական նկատառում հարկ է նկատել, որ «Կոռուպցիայի կանխարգելման հանձնաժողովի մասին» օրենքում փոփոխություն կատարելու մասին» օրենքով առաջարկվում է օրենքի 10.2-րդ հոդվածի 2-րդ մասում «առնվազն երեք հազար տպաքանակ ունեցող մամուլում մրցույթի հայտարարությունը հրապարակելու պահանջը փոխարինել համացանցի http://www.azdarar.am հասցեում գտնվող` Հայաստանի Հանրապետության հրապարակային ծանուցումների պաշտոնական ինտերնետային կայքում հրապարակելու պահանջով: Մինչդեռ, նույն հոդվածի գործող խմբագրությունը նույնպես նախատեսում է նշված ձևով ծանուցման իրականացման հնարավորությունը:  </w:t>
            </w:r>
          </w:p>
          <w:p w14:paraId="54F08443" w14:textId="79C640C1" w:rsidR="009A2107" w:rsidRPr="00B956C5" w:rsidRDefault="009A2107" w:rsidP="00B920AB">
            <w:pPr>
              <w:pStyle w:val="ListParagraph"/>
              <w:spacing w:line="276" w:lineRule="auto"/>
              <w:ind w:left="142" w:firstLine="567"/>
              <w:jc w:val="both"/>
              <w:rPr>
                <w:rFonts w:ascii="GHEA Grapalat" w:eastAsia="SimSun" w:hAnsi="GHEA Grapalat"/>
                <w:lang w:eastAsia="en-GB"/>
              </w:rPr>
            </w:pPr>
          </w:p>
        </w:tc>
        <w:tc>
          <w:tcPr>
            <w:tcW w:w="6562" w:type="dxa"/>
            <w:gridSpan w:val="3"/>
          </w:tcPr>
          <w:p w14:paraId="50288FEA" w14:textId="03869886" w:rsidR="00CB4085" w:rsidRDefault="009A2107" w:rsidP="00CB4085">
            <w:pPr>
              <w:tabs>
                <w:tab w:val="left" w:pos="851"/>
              </w:tabs>
              <w:ind w:left="17" w:right="-45"/>
              <w:jc w:val="center"/>
              <w:rPr>
                <w:rFonts w:ascii="GHEA Grapalat" w:hAnsi="GHEA Grapalat"/>
                <w:b/>
              </w:rPr>
            </w:pPr>
            <w:r w:rsidRPr="006D0F39">
              <w:rPr>
                <w:rFonts w:ascii="GHEA Grapalat" w:hAnsi="GHEA Grapalat"/>
                <w:b/>
              </w:rPr>
              <w:lastRenderedPageBreak/>
              <w:t>Ընդունվել է</w:t>
            </w:r>
          </w:p>
          <w:p w14:paraId="00D6056C" w14:textId="00080EB3" w:rsidR="009A2107" w:rsidRPr="00CB4085" w:rsidRDefault="009A2107" w:rsidP="00CB4085">
            <w:pPr>
              <w:tabs>
                <w:tab w:val="left" w:pos="851"/>
              </w:tabs>
              <w:ind w:left="17" w:right="-45"/>
              <w:jc w:val="both"/>
              <w:rPr>
                <w:rFonts w:ascii="GHEA Grapalat" w:hAnsi="GHEA Grapalat"/>
                <w:b/>
              </w:rPr>
            </w:pPr>
            <w:r w:rsidRPr="006D0F39">
              <w:rPr>
                <w:rFonts w:ascii="GHEA Grapalat" w:hAnsi="GHEA Grapalat"/>
              </w:rPr>
              <w:t>Նախագծում կատարվել են համապատասխան փոփոխություններ։</w:t>
            </w:r>
          </w:p>
          <w:p w14:paraId="0AD134F9" w14:textId="77777777" w:rsidR="009A2107" w:rsidRDefault="009A2107" w:rsidP="00B920AB">
            <w:pPr>
              <w:spacing w:line="276" w:lineRule="auto"/>
              <w:jc w:val="center"/>
              <w:rPr>
                <w:rFonts w:ascii="GHEA Grapalat" w:hAnsi="GHEA Grapalat"/>
                <w:b/>
              </w:rPr>
            </w:pPr>
          </w:p>
          <w:p w14:paraId="24AD61EE" w14:textId="77777777" w:rsidR="009A2107" w:rsidRDefault="009A2107" w:rsidP="00B920AB">
            <w:pPr>
              <w:spacing w:line="276" w:lineRule="auto"/>
              <w:jc w:val="center"/>
              <w:rPr>
                <w:rFonts w:ascii="GHEA Grapalat" w:hAnsi="GHEA Grapalat"/>
                <w:b/>
              </w:rPr>
            </w:pPr>
          </w:p>
          <w:p w14:paraId="5AD4FB3B" w14:textId="77777777" w:rsidR="009A2107" w:rsidRDefault="009A2107" w:rsidP="00B920AB">
            <w:pPr>
              <w:spacing w:line="276" w:lineRule="auto"/>
              <w:jc w:val="center"/>
              <w:rPr>
                <w:rFonts w:ascii="GHEA Grapalat" w:hAnsi="GHEA Grapalat"/>
                <w:b/>
              </w:rPr>
            </w:pPr>
          </w:p>
          <w:p w14:paraId="5CD7BE86" w14:textId="717CF864" w:rsidR="009A2107" w:rsidRDefault="009A2107" w:rsidP="00CB4085">
            <w:pPr>
              <w:spacing w:line="276" w:lineRule="auto"/>
              <w:rPr>
                <w:rFonts w:ascii="GHEA Grapalat" w:hAnsi="GHEA Grapalat"/>
                <w:b/>
              </w:rPr>
            </w:pPr>
          </w:p>
          <w:p w14:paraId="160B0962" w14:textId="57F08D4E" w:rsidR="00FE25F6" w:rsidRDefault="00FE25F6" w:rsidP="00CB4085">
            <w:pPr>
              <w:jc w:val="both"/>
              <w:rPr>
                <w:rFonts w:ascii="GHEA Grapalat" w:hAnsi="GHEA Grapalat"/>
                <w:b/>
              </w:rPr>
            </w:pPr>
          </w:p>
          <w:p w14:paraId="38153586" w14:textId="77777777" w:rsidR="005F498E" w:rsidRDefault="005F498E" w:rsidP="00CB4085">
            <w:pPr>
              <w:jc w:val="center"/>
              <w:rPr>
                <w:rFonts w:ascii="GHEA Grapalat" w:hAnsi="GHEA Grapalat"/>
                <w:b/>
              </w:rPr>
            </w:pPr>
          </w:p>
          <w:p w14:paraId="2A0EE212" w14:textId="40312A04" w:rsidR="009A2107" w:rsidRDefault="0007036F" w:rsidP="00CB4085">
            <w:pPr>
              <w:jc w:val="center"/>
              <w:rPr>
                <w:rFonts w:ascii="GHEA Grapalat" w:hAnsi="GHEA Grapalat"/>
                <w:b/>
              </w:rPr>
            </w:pPr>
            <w:r>
              <w:rPr>
                <w:rFonts w:ascii="GHEA Grapalat" w:hAnsi="GHEA Grapalat"/>
                <w:b/>
              </w:rPr>
              <w:t>Ը</w:t>
            </w:r>
            <w:r w:rsidR="009A2107">
              <w:rPr>
                <w:rFonts w:ascii="GHEA Grapalat" w:hAnsi="GHEA Grapalat"/>
                <w:b/>
              </w:rPr>
              <w:t>ն</w:t>
            </w:r>
            <w:r w:rsidR="009A2107" w:rsidRPr="000659A8">
              <w:rPr>
                <w:rFonts w:ascii="GHEA Grapalat" w:hAnsi="GHEA Grapalat"/>
                <w:b/>
              </w:rPr>
              <w:t>դունվել</w:t>
            </w:r>
            <w:r>
              <w:rPr>
                <w:rFonts w:ascii="GHEA Grapalat" w:hAnsi="GHEA Grapalat"/>
                <w:b/>
              </w:rPr>
              <w:t xml:space="preserve"> է</w:t>
            </w:r>
          </w:p>
          <w:p w14:paraId="32AAB062" w14:textId="77777777" w:rsidR="00CB4085" w:rsidRDefault="00CB4085" w:rsidP="00CB4085">
            <w:pPr>
              <w:jc w:val="center"/>
              <w:rPr>
                <w:rFonts w:ascii="GHEA Grapalat" w:hAnsi="GHEA Grapalat"/>
                <w:b/>
              </w:rPr>
            </w:pPr>
          </w:p>
          <w:p w14:paraId="027D10A3" w14:textId="55A13C7A" w:rsidR="009A2107" w:rsidRPr="002756EB" w:rsidRDefault="0007036F" w:rsidP="00CB4085">
            <w:pPr>
              <w:jc w:val="both"/>
              <w:rPr>
                <w:rFonts w:ascii="GHEA Grapalat" w:hAnsi="GHEA Grapalat"/>
                <w:b/>
              </w:rPr>
            </w:pPr>
            <w:r w:rsidRPr="0007036F">
              <w:rPr>
                <w:rFonts w:ascii="GHEA Grapalat" w:hAnsi="GHEA Grapalat"/>
              </w:rPr>
              <w:t>Նախագծում կատարվել են համապատասխան փոփոխություններ։</w:t>
            </w:r>
            <w:r>
              <w:rPr>
                <w:rFonts w:ascii="GHEA Grapalat" w:hAnsi="GHEA Grapalat"/>
                <w:b/>
              </w:rPr>
              <w:t xml:space="preserve"> </w:t>
            </w:r>
            <w:r>
              <w:rPr>
                <w:rFonts w:ascii="GHEA Grapalat" w:hAnsi="GHEA Grapalat"/>
              </w:rPr>
              <w:t>Միաժամանակ, հ</w:t>
            </w:r>
            <w:r w:rsidR="0021663F" w:rsidRPr="0021663F">
              <w:rPr>
                <w:rFonts w:ascii="GHEA Grapalat" w:hAnsi="GHEA Grapalat"/>
              </w:rPr>
              <w:t>արկ է նշել, որ</w:t>
            </w:r>
            <w:r w:rsidR="0021663F">
              <w:rPr>
                <w:rFonts w:ascii="GHEA Grapalat" w:hAnsi="GHEA Grapalat"/>
                <w:b/>
              </w:rPr>
              <w:t xml:space="preserve"> </w:t>
            </w:r>
            <w:r w:rsidR="0021663F" w:rsidRPr="003D7CCB">
              <w:rPr>
                <w:rFonts w:ascii="GHEA Grapalat" w:eastAsia="GHEA Grapalat" w:hAnsi="GHEA Grapalat" w:cs="GHEA Grapalat"/>
                <w:color w:val="000000" w:themeColor="text1"/>
                <w:szCs w:val="22"/>
              </w:rPr>
              <w:t xml:space="preserve">«Կոռուպցիայի կանխարգելման հանձնաժողովի մասին» </w:t>
            </w:r>
            <w:r w:rsidR="0021663F">
              <w:rPr>
                <w:rFonts w:ascii="GHEA Grapalat" w:eastAsia="GHEA Grapalat" w:hAnsi="GHEA Grapalat" w:cs="GHEA Grapalat"/>
                <w:color w:val="000000" w:themeColor="text1"/>
                <w:szCs w:val="22"/>
              </w:rPr>
              <w:t>օրենքի գործող խմբագրությամբ</w:t>
            </w:r>
            <w:r w:rsidR="00CB4085">
              <w:rPr>
                <w:rFonts w:ascii="GHEA Grapalat" w:eastAsia="GHEA Grapalat" w:hAnsi="GHEA Grapalat" w:cs="GHEA Grapalat"/>
                <w:color w:val="000000" w:themeColor="text1"/>
                <w:szCs w:val="22"/>
              </w:rPr>
              <w:t xml:space="preserve"> նախատեսված է</w:t>
            </w:r>
            <w:r w:rsidR="00537901">
              <w:rPr>
                <w:rFonts w:ascii="GHEA Grapalat" w:eastAsia="GHEA Grapalat" w:hAnsi="GHEA Grapalat" w:cs="GHEA Grapalat"/>
                <w:color w:val="000000" w:themeColor="text1"/>
                <w:szCs w:val="22"/>
              </w:rPr>
              <w:t>, որ</w:t>
            </w:r>
            <w:r w:rsidR="00CB4085">
              <w:rPr>
                <w:rFonts w:ascii="GHEA Grapalat" w:eastAsia="GHEA Grapalat" w:hAnsi="GHEA Grapalat" w:cs="GHEA Grapalat"/>
                <w:color w:val="000000" w:themeColor="text1"/>
                <w:szCs w:val="22"/>
              </w:rPr>
              <w:t xml:space="preserve"> </w:t>
            </w:r>
            <w:r>
              <w:rPr>
                <w:rFonts w:ascii="GHEA Grapalat" w:eastAsia="GHEA Grapalat" w:hAnsi="GHEA Grapalat" w:cs="GHEA Grapalat"/>
                <w:color w:val="000000" w:themeColor="text1"/>
                <w:szCs w:val="22"/>
              </w:rPr>
              <w:t xml:space="preserve">հայտարարության </w:t>
            </w:r>
            <w:r w:rsidR="00CB4085">
              <w:rPr>
                <w:rFonts w:ascii="GHEA Grapalat" w:eastAsia="GHEA Grapalat" w:hAnsi="GHEA Grapalat" w:cs="GHEA Grapalat"/>
                <w:color w:val="000000" w:themeColor="text1"/>
                <w:szCs w:val="22"/>
              </w:rPr>
              <w:t xml:space="preserve">հրապարակում </w:t>
            </w:r>
            <w:r w:rsidR="00537901">
              <w:rPr>
                <w:rFonts w:ascii="GHEA Grapalat" w:eastAsia="GHEA Grapalat" w:hAnsi="GHEA Grapalat" w:cs="GHEA Grapalat"/>
                <w:color w:val="000000" w:themeColor="text1"/>
                <w:szCs w:val="22"/>
              </w:rPr>
              <w:t>կատարվում է</w:t>
            </w:r>
            <w:r w:rsidR="0021663F">
              <w:rPr>
                <w:rFonts w:ascii="GHEA Grapalat" w:eastAsia="GHEA Grapalat" w:hAnsi="GHEA Grapalat" w:cs="GHEA Grapalat"/>
                <w:color w:val="000000" w:themeColor="text1"/>
                <w:szCs w:val="22"/>
              </w:rPr>
              <w:t xml:space="preserve"> </w:t>
            </w:r>
            <w:r w:rsidR="00200C69">
              <w:rPr>
                <w:rFonts w:ascii="GHEA Grapalat" w:eastAsia="GHEA Grapalat" w:hAnsi="GHEA Grapalat" w:cs="GHEA Grapalat"/>
                <w:color w:val="000000" w:themeColor="text1"/>
                <w:szCs w:val="22"/>
              </w:rPr>
              <w:t>«</w:t>
            </w:r>
            <w:r w:rsidR="0021663F" w:rsidRPr="003D7CCB">
              <w:rPr>
                <w:rFonts w:ascii="GHEA Grapalat" w:eastAsia="GHEA Grapalat" w:hAnsi="GHEA Grapalat" w:cs="GHEA Grapalat"/>
                <w:color w:val="000000" w:themeColor="text1"/>
                <w:szCs w:val="22"/>
              </w:rPr>
              <w:t>Հայաստանի Հանրապետության հրապարակային ծանուցումների պաշտոնական ինտերնետային կայքում</w:t>
            </w:r>
            <w:r w:rsidR="00200C69">
              <w:rPr>
                <w:rFonts w:ascii="GHEA Grapalat" w:eastAsia="GHEA Grapalat" w:hAnsi="GHEA Grapalat" w:cs="GHEA Grapalat"/>
                <w:color w:val="000000" w:themeColor="text1"/>
                <w:szCs w:val="22"/>
              </w:rPr>
              <w:t>»</w:t>
            </w:r>
            <w:r w:rsidR="00CB4085">
              <w:rPr>
                <w:rFonts w:ascii="GHEA Grapalat" w:eastAsia="GHEA Grapalat" w:hAnsi="GHEA Grapalat" w:cs="GHEA Grapalat"/>
                <w:color w:val="000000" w:themeColor="text1"/>
                <w:szCs w:val="22"/>
              </w:rPr>
              <w:t>, ինչը դիտվում է որպես այլընտրանքային պահանջ</w:t>
            </w:r>
            <w:r w:rsidR="00200C69">
              <w:rPr>
                <w:rFonts w:ascii="GHEA Grapalat" w:eastAsia="GHEA Grapalat" w:hAnsi="GHEA Grapalat" w:cs="GHEA Grapalat"/>
                <w:color w:val="000000" w:themeColor="text1"/>
                <w:szCs w:val="22"/>
              </w:rPr>
              <w:t xml:space="preserve"> </w:t>
            </w:r>
            <w:r w:rsidR="00200C69" w:rsidRPr="002756EB">
              <w:rPr>
                <w:rFonts w:ascii="GHEA Grapalat" w:eastAsia="GHEA Grapalat" w:hAnsi="GHEA Grapalat" w:cs="GHEA Grapalat"/>
                <w:color w:val="000000" w:themeColor="text1"/>
                <w:szCs w:val="22"/>
              </w:rPr>
              <w:t>(</w:t>
            </w:r>
            <w:r w:rsidR="00200C69">
              <w:rPr>
                <w:rFonts w:ascii="GHEA Grapalat" w:eastAsia="GHEA Grapalat" w:hAnsi="GHEA Grapalat" w:cs="GHEA Grapalat"/>
                <w:color w:val="000000" w:themeColor="text1"/>
                <w:szCs w:val="22"/>
              </w:rPr>
              <w:t xml:space="preserve">գործող կարգավորմամբ հիմնականը </w:t>
            </w:r>
            <w:r w:rsidR="00200C69" w:rsidRPr="00200C69">
              <w:rPr>
                <w:rFonts w:ascii="GHEA Grapalat" w:eastAsia="GHEA Grapalat" w:hAnsi="GHEA Grapalat" w:cs="GHEA Grapalat"/>
                <w:color w:val="000000" w:themeColor="text1"/>
                <w:szCs w:val="22"/>
              </w:rPr>
              <w:t>առնվազն երեք հազար տպաքանակ ունեցող մամուլի կամ զանգվածային լրատվության այլ միջոցներով</w:t>
            </w:r>
            <w:r w:rsidR="00200C69">
              <w:rPr>
                <w:rFonts w:ascii="GHEA Grapalat" w:eastAsia="GHEA Grapalat" w:hAnsi="GHEA Grapalat" w:cs="GHEA Grapalat"/>
                <w:color w:val="000000" w:themeColor="text1"/>
                <w:szCs w:val="22"/>
              </w:rPr>
              <w:t xml:space="preserve"> հայտարարությունը հրապարակելու պահանջն է</w:t>
            </w:r>
            <w:r w:rsidR="00200C69" w:rsidRPr="002756EB">
              <w:rPr>
                <w:rFonts w:ascii="GHEA Grapalat" w:eastAsia="GHEA Grapalat" w:hAnsi="GHEA Grapalat" w:cs="GHEA Grapalat"/>
                <w:color w:val="000000" w:themeColor="text1"/>
                <w:szCs w:val="22"/>
              </w:rPr>
              <w:t>)</w:t>
            </w:r>
            <w:r w:rsidR="00CB4085">
              <w:rPr>
                <w:rFonts w:ascii="GHEA Grapalat" w:eastAsia="GHEA Grapalat" w:hAnsi="GHEA Grapalat" w:cs="GHEA Grapalat"/>
                <w:color w:val="000000" w:themeColor="text1"/>
                <w:szCs w:val="22"/>
              </w:rPr>
              <w:t>։</w:t>
            </w:r>
            <w:r w:rsidR="0021663F" w:rsidRPr="003D7CCB">
              <w:rPr>
                <w:rFonts w:ascii="GHEA Grapalat" w:eastAsia="GHEA Grapalat" w:hAnsi="GHEA Grapalat" w:cs="GHEA Grapalat"/>
                <w:color w:val="000000" w:themeColor="text1"/>
                <w:szCs w:val="22"/>
              </w:rPr>
              <w:t xml:space="preserve"> </w:t>
            </w:r>
            <w:r>
              <w:rPr>
                <w:rFonts w:ascii="GHEA Grapalat" w:eastAsia="GHEA Grapalat" w:hAnsi="GHEA Grapalat" w:cs="GHEA Grapalat"/>
                <w:color w:val="000000" w:themeColor="text1"/>
                <w:szCs w:val="22"/>
              </w:rPr>
              <w:t xml:space="preserve">Իսկ </w:t>
            </w:r>
            <w:r w:rsidR="00200C69">
              <w:rPr>
                <w:rFonts w:ascii="GHEA Grapalat" w:eastAsia="GHEA Grapalat" w:hAnsi="GHEA Grapalat" w:cs="GHEA Grapalat"/>
                <w:color w:val="000000" w:themeColor="text1"/>
                <w:szCs w:val="22"/>
              </w:rPr>
              <w:t>ն</w:t>
            </w:r>
            <w:r w:rsidR="0021663F">
              <w:rPr>
                <w:rFonts w:ascii="GHEA Grapalat" w:eastAsia="GHEA Grapalat" w:hAnsi="GHEA Grapalat" w:cs="GHEA Grapalat"/>
                <w:color w:val="000000" w:themeColor="text1"/>
                <w:szCs w:val="22"/>
              </w:rPr>
              <w:t>ախագծ</w:t>
            </w:r>
            <w:r>
              <w:rPr>
                <w:rFonts w:ascii="GHEA Grapalat" w:eastAsia="GHEA Grapalat" w:hAnsi="GHEA Grapalat" w:cs="GHEA Grapalat"/>
                <w:color w:val="000000" w:themeColor="text1"/>
                <w:szCs w:val="22"/>
              </w:rPr>
              <w:t>ի նպատակն է</w:t>
            </w:r>
            <w:r w:rsidR="0021663F">
              <w:rPr>
                <w:rFonts w:ascii="GHEA Grapalat" w:eastAsia="GHEA Grapalat" w:hAnsi="GHEA Grapalat" w:cs="GHEA Grapalat"/>
                <w:color w:val="000000" w:themeColor="text1"/>
                <w:szCs w:val="22"/>
              </w:rPr>
              <w:t xml:space="preserve"> </w:t>
            </w:r>
            <w:r>
              <w:rPr>
                <w:rFonts w:ascii="GHEA Grapalat" w:eastAsia="GHEA Grapalat" w:hAnsi="GHEA Grapalat" w:cs="GHEA Grapalat"/>
                <w:color w:val="000000" w:themeColor="text1"/>
                <w:szCs w:val="22"/>
              </w:rPr>
              <w:t xml:space="preserve">սահմանել, որ </w:t>
            </w:r>
            <w:r w:rsidR="0021663F">
              <w:rPr>
                <w:rFonts w:ascii="GHEA Grapalat" w:eastAsia="GHEA Grapalat" w:hAnsi="GHEA Grapalat" w:cs="GHEA Grapalat"/>
                <w:color w:val="000000" w:themeColor="text1"/>
                <w:szCs w:val="22"/>
              </w:rPr>
              <w:t>երեք հազար տպաքանակ</w:t>
            </w:r>
            <w:r>
              <w:rPr>
                <w:rFonts w:ascii="GHEA Grapalat" w:eastAsia="GHEA Grapalat" w:hAnsi="GHEA Grapalat" w:cs="GHEA Grapalat"/>
                <w:color w:val="000000" w:themeColor="text1"/>
                <w:szCs w:val="22"/>
              </w:rPr>
              <w:t xml:space="preserve"> ունեցող մամուլի</w:t>
            </w:r>
            <w:r w:rsidR="0021663F">
              <w:rPr>
                <w:rFonts w:ascii="GHEA Grapalat" w:eastAsia="GHEA Grapalat" w:hAnsi="GHEA Grapalat" w:cs="GHEA Grapalat"/>
                <w:color w:val="000000" w:themeColor="text1"/>
                <w:szCs w:val="22"/>
              </w:rPr>
              <w:t xml:space="preserve"> փոխարեն </w:t>
            </w:r>
            <w:r w:rsidR="00CB4085">
              <w:rPr>
                <w:rFonts w:ascii="GHEA Grapalat" w:eastAsia="GHEA Grapalat" w:hAnsi="GHEA Grapalat" w:cs="GHEA Grapalat"/>
                <w:color w:val="000000" w:themeColor="text1"/>
                <w:szCs w:val="22"/>
              </w:rPr>
              <w:t xml:space="preserve">հրապարակումը </w:t>
            </w:r>
            <w:r w:rsidR="00537901">
              <w:rPr>
                <w:rFonts w:ascii="GHEA Grapalat" w:eastAsia="GHEA Grapalat" w:hAnsi="GHEA Grapalat" w:cs="GHEA Grapalat"/>
                <w:color w:val="000000" w:themeColor="text1"/>
                <w:szCs w:val="22"/>
              </w:rPr>
              <w:t xml:space="preserve">պետք է </w:t>
            </w:r>
            <w:r w:rsidR="00CB4085">
              <w:rPr>
                <w:rFonts w:ascii="GHEA Grapalat" w:eastAsia="GHEA Grapalat" w:hAnsi="GHEA Grapalat" w:cs="GHEA Grapalat"/>
                <w:color w:val="000000" w:themeColor="text1"/>
                <w:szCs w:val="22"/>
              </w:rPr>
              <w:t xml:space="preserve">կատարվի </w:t>
            </w:r>
            <w:r w:rsidR="0021663F">
              <w:rPr>
                <w:rFonts w:ascii="GHEA Grapalat" w:eastAsia="GHEA Grapalat" w:hAnsi="GHEA Grapalat" w:cs="GHEA Grapalat"/>
                <w:color w:val="000000" w:themeColor="text1"/>
                <w:szCs w:val="22"/>
              </w:rPr>
              <w:t xml:space="preserve">հենց </w:t>
            </w:r>
            <w:r w:rsidR="0021663F" w:rsidRPr="003D7CCB">
              <w:rPr>
                <w:rFonts w:ascii="GHEA Grapalat" w:eastAsia="GHEA Grapalat" w:hAnsi="GHEA Grapalat" w:cs="GHEA Grapalat"/>
                <w:color w:val="000000" w:themeColor="text1"/>
                <w:szCs w:val="22"/>
              </w:rPr>
              <w:t xml:space="preserve"> հրապարակային ծանուցումների պաշտոնական ինտերնետային կայքում</w:t>
            </w:r>
            <w:r w:rsidR="00DE0BF4" w:rsidRPr="003D7CCB">
              <w:rPr>
                <w:rFonts w:ascii="GHEA Grapalat" w:eastAsia="GHEA Grapalat" w:hAnsi="GHEA Grapalat" w:cs="GHEA Grapalat"/>
                <w:color w:val="000000" w:themeColor="text1"/>
                <w:szCs w:val="22"/>
              </w:rPr>
              <w:t xml:space="preserve"> </w:t>
            </w:r>
            <w:r w:rsidR="00DE0BF4" w:rsidRPr="00DE0BF4">
              <w:rPr>
                <w:rFonts w:ascii="GHEA Grapalat" w:eastAsia="GHEA Grapalat" w:hAnsi="GHEA Grapalat" w:cs="GHEA Grapalat"/>
                <w:color w:val="000000" w:themeColor="text1"/>
                <w:szCs w:val="22"/>
              </w:rPr>
              <w:t>(</w:t>
            </w:r>
            <w:hyperlink r:id="rId12" w:history="1">
              <w:r w:rsidRPr="00DD5F8C">
                <w:rPr>
                  <w:rStyle w:val="Hyperlink"/>
                  <w:rFonts w:ascii="GHEA Grapalat" w:eastAsia="GHEA Grapalat" w:hAnsi="GHEA Grapalat" w:cs="GHEA Grapalat"/>
                  <w:szCs w:val="22"/>
                </w:rPr>
                <w:t>www.azdarar.am</w:t>
              </w:r>
            </w:hyperlink>
            <w:r w:rsidR="00DE0BF4" w:rsidRPr="00DE0BF4">
              <w:rPr>
                <w:rFonts w:ascii="GHEA Grapalat" w:eastAsia="GHEA Grapalat" w:hAnsi="GHEA Grapalat" w:cs="GHEA Grapalat"/>
                <w:color w:val="000000" w:themeColor="text1"/>
                <w:szCs w:val="22"/>
              </w:rPr>
              <w:t>)</w:t>
            </w:r>
            <w:r>
              <w:rPr>
                <w:rFonts w:ascii="GHEA Grapalat" w:eastAsia="GHEA Grapalat" w:hAnsi="GHEA Grapalat" w:cs="GHEA Grapalat"/>
                <w:color w:val="000000" w:themeColor="text1"/>
                <w:szCs w:val="22"/>
              </w:rPr>
              <w:t>՝ պահպանելով նաև հրապարակման այլընտրանքային եղանակները</w:t>
            </w:r>
            <w:r w:rsidR="00CB4085">
              <w:rPr>
                <w:rFonts w:ascii="GHEA Grapalat" w:eastAsia="GHEA Grapalat" w:hAnsi="GHEA Grapalat" w:cs="GHEA Grapalat"/>
                <w:color w:val="000000" w:themeColor="text1"/>
                <w:szCs w:val="22"/>
              </w:rPr>
              <w:t>։</w:t>
            </w:r>
            <w:r w:rsidR="005A3095">
              <w:rPr>
                <w:rFonts w:ascii="GHEA Grapalat" w:eastAsia="GHEA Grapalat" w:hAnsi="GHEA Grapalat" w:cs="GHEA Grapalat"/>
                <w:color w:val="000000" w:themeColor="text1"/>
                <w:szCs w:val="22"/>
              </w:rPr>
              <w:t xml:space="preserve"> Բացի այդ, </w:t>
            </w:r>
            <w:r w:rsidR="0059695C">
              <w:rPr>
                <w:rFonts w:ascii="GHEA Grapalat" w:eastAsia="GHEA Grapalat" w:hAnsi="GHEA Grapalat" w:cs="GHEA Grapalat"/>
                <w:color w:val="000000" w:themeColor="text1"/>
                <w:szCs w:val="22"/>
              </w:rPr>
              <w:t xml:space="preserve">նշված ձևակերպման արդյունքում </w:t>
            </w:r>
            <w:r w:rsidR="0021663F">
              <w:rPr>
                <w:rFonts w:ascii="GHEA Grapalat" w:eastAsia="GHEA Grapalat" w:hAnsi="GHEA Grapalat" w:cs="GHEA Grapalat"/>
                <w:color w:val="000000" w:themeColor="text1"/>
                <w:szCs w:val="22"/>
              </w:rPr>
              <w:t>ավելի է հստակեցվում</w:t>
            </w:r>
            <w:r w:rsidR="00537901">
              <w:rPr>
                <w:rFonts w:ascii="GHEA Grapalat" w:eastAsia="GHEA Grapalat" w:hAnsi="GHEA Grapalat" w:cs="GHEA Grapalat"/>
                <w:color w:val="000000" w:themeColor="text1"/>
                <w:szCs w:val="22"/>
              </w:rPr>
              <w:t>, թե որ</w:t>
            </w:r>
            <w:r w:rsidR="00CB4085">
              <w:rPr>
                <w:rFonts w:ascii="GHEA Grapalat" w:eastAsia="GHEA Grapalat" w:hAnsi="GHEA Grapalat" w:cs="GHEA Grapalat"/>
                <w:color w:val="000000" w:themeColor="text1"/>
                <w:szCs w:val="22"/>
              </w:rPr>
              <w:t xml:space="preserve"> </w:t>
            </w:r>
            <w:r w:rsidR="00537901">
              <w:rPr>
                <w:rFonts w:ascii="GHEA Grapalat" w:eastAsia="GHEA Grapalat" w:hAnsi="GHEA Grapalat" w:cs="GHEA Grapalat"/>
                <w:color w:val="000000" w:themeColor="text1"/>
                <w:szCs w:val="22"/>
              </w:rPr>
              <w:t>կայք</w:t>
            </w:r>
            <w:r w:rsidR="00CB4085">
              <w:rPr>
                <w:rFonts w:ascii="GHEA Grapalat" w:eastAsia="GHEA Grapalat" w:hAnsi="GHEA Grapalat" w:cs="GHEA Grapalat"/>
                <w:color w:val="000000" w:themeColor="text1"/>
                <w:szCs w:val="22"/>
              </w:rPr>
              <w:t xml:space="preserve">ում պետք է տեղադրվի հրապարակումը։ </w:t>
            </w:r>
            <w:r w:rsidR="0021663F">
              <w:rPr>
                <w:rFonts w:ascii="GHEA Grapalat" w:eastAsia="GHEA Grapalat" w:hAnsi="GHEA Grapalat" w:cs="GHEA Grapalat"/>
                <w:color w:val="000000" w:themeColor="text1"/>
                <w:szCs w:val="22"/>
              </w:rPr>
              <w:t xml:space="preserve"> </w:t>
            </w:r>
          </w:p>
          <w:p w14:paraId="5DB6D88F" w14:textId="6252185A" w:rsidR="00CB4085" w:rsidRPr="00CB4085" w:rsidRDefault="00CB4085" w:rsidP="00CB4085">
            <w:pPr>
              <w:jc w:val="both"/>
              <w:rPr>
                <w:rFonts w:ascii="GHEA Grapalat" w:hAnsi="GHEA Grapalat"/>
                <w:b/>
                <w:color w:val="000000"/>
              </w:rPr>
            </w:pPr>
          </w:p>
        </w:tc>
      </w:tr>
      <w:tr w:rsidR="009A2107" w:rsidRPr="00652732" w14:paraId="4AC2B377" w14:textId="77777777" w:rsidTr="00B920AB">
        <w:trPr>
          <w:gridAfter w:val="1"/>
          <w:wAfter w:w="19" w:type="dxa"/>
          <w:trHeight w:val="339"/>
        </w:trPr>
        <w:tc>
          <w:tcPr>
            <w:tcW w:w="11266" w:type="dxa"/>
            <w:gridSpan w:val="3"/>
            <w:vMerge w:val="restart"/>
            <w:shd w:val="clear" w:color="auto" w:fill="C0C0C0"/>
          </w:tcPr>
          <w:p w14:paraId="2FCE6256" w14:textId="5606A645" w:rsidR="009A2107" w:rsidRPr="00A96943" w:rsidRDefault="009A2107" w:rsidP="00B920AB">
            <w:pPr>
              <w:spacing w:line="276" w:lineRule="auto"/>
              <w:ind w:firstLine="720"/>
              <w:jc w:val="center"/>
              <w:rPr>
                <w:rFonts w:ascii="GHEA Grapalat" w:hAnsi="GHEA Grapalat"/>
                <w:b/>
              </w:rPr>
            </w:pPr>
            <w:r w:rsidRPr="00641A10">
              <w:rPr>
                <w:rFonts w:ascii="GHEA Grapalat" w:hAnsi="GHEA Grapalat"/>
                <w:b/>
              </w:rPr>
              <w:lastRenderedPageBreak/>
              <w:t>1</w:t>
            </w:r>
            <w:r>
              <w:rPr>
                <w:rFonts w:ascii="GHEA Grapalat" w:hAnsi="GHEA Grapalat"/>
                <w:b/>
              </w:rPr>
              <w:t>3</w:t>
            </w:r>
            <w:r w:rsidRPr="00641A10">
              <w:rPr>
                <w:rFonts w:ascii="GHEA Grapalat" w:hAnsi="GHEA Grapalat"/>
                <w:b/>
              </w:rPr>
              <w:t xml:space="preserve">. </w:t>
            </w:r>
            <w:r>
              <w:rPr>
                <w:rFonts w:ascii="GHEA Grapalat" w:hAnsi="GHEA Grapalat"/>
                <w:b/>
              </w:rPr>
              <w:t>ՎԱՐՉԱՊԵՏԻ ԱՇԽԱՏԱԿԱԶՄԻ ՏԱՐԱԾՔԱՅԻՆ ԶԱՐԳԱՑՄԱՆ ԵՎ ՇՐՋԱԿԱ ՄԻՋԱՎԱՅՐԻ ՀԱՐՑԵՐԻ ՎԱՐՉՈՒԹՅՈՒՆ</w:t>
            </w:r>
          </w:p>
        </w:tc>
        <w:tc>
          <w:tcPr>
            <w:tcW w:w="3932" w:type="dxa"/>
            <w:shd w:val="clear" w:color="auto" w:fill="C0C0C0"/>
          </w:tcPr>
          <w:p w14:paraId="1B9F5669" w14:textId="77777777" w:rsidR="009A2107" w:rsidRPr="00652732" w:rsidRDefault="009A2107" w:rsidP="00B920AB">
            <w:pPr>
              <w:autoSpaceDE w:val="0"/>
              <w:autoSpaceDN w:val="0"/>
              <w:adjustRightInd w:val="0"/>
              <w:spacing w:line="276" w:lineRule="auto"/>
              <w:ind w:firstLine="720"/>
              <w:jc w:val="center"/>
              <w:rPr>
                <w:rFonts w:ascii="GHEA Grapalat" w:hAnsi="GHEA Grapalat"/>
                <w:b/>
              </w:rPr>
            </w:pPr>
            <w:r>
              <w:rPr>
                <w:rFonts w:ascii="GHEA Grapalat" w:hAnsi="GHEA Grapalat"/>
                <w:b/>
              </w:rPr>
              <w:t>08</w:t>
            </w:r>
            <w:r w:rsidRPr="00D7485B">
              <w:rPr>
                <w:rFonts w:ascii="GHEA Grapalat" w:hAnsi="GHEA Grapalat"/>
                <w:b/>
              </w:rPr>
              <w:t>.</w:t>
            </w:r>
            <w:r>
              <w:rPr>
                <w:rFonts w:ascii="GHEA Grapalat" w:hAnsi="GHEA Grapalat"/>
                <w:b/>
              </w:rPr>
              <w:t>10</w:t>
            </w:r>
            <w:r w:rsidRPr="00652732">
              <w:rPr>
                <w:rFonts w:ascii="GHEA Grapalat" w:hAnsi="GHEA Grapalat"/>
                <w:b/>
              </w:rPr>
              <w:t>.202</w:t>
            </w:r>
            <w:r>
              <w:rPr>
                <w:rFonts w:ascii="GHEA Grapalat" w:hAnsi="GHEA Grapalat"/>
                <w:b/>
              </w:rPr>
              <w:t>5</w:t>
            </w:r>
            <w:r w:rsidRPr="00652732">
              <w:rPr>
                <w:rFonts w:ascii="GHEA Grapalat" w:hAnsi="GHEA Grapalat"/>
                <w:b/>
              </w:rPr>
              <w:t>թ.</w:t>
            </w:r>
          </w:p>
        </w:tc>
      </w:tr>
      <w:tr w:rsidR="009A2107" w:rsidRPr="00652732" w14:paraId="72EC4785" w14:textId="77777777" w:rsidTr="00B920AB">
        <w:trPr>
          <w:gridAfter w:val="1"/>
          <w:wAfter w:w="19" w:type="dxa"/>
          <w:trHeight w:val="163"/>
        </w:trPr>
        <w:tc>
          <w:tcPr>
            <w:tcW w:w="11266" w:type="dxa"/>
            <w:gridSpan w:val="3"/>
            <w:vMerge/>
            <w:shd w:val="clear" w:color="auto" w:fill="C0C0C0"/>
          </w:tcPr>
          <w:p w14:paraId="2A6BB459" w14:textId="77777777" w:rsidR="009A2107" w:rsidRPr="00652732" w:rsidRDefault="009A2107" w:rsidP="00B920AB">
            <w:pPr>
              <w:spacing w:line="276" w:lineRule="auto"/>
              <w:ind w:firstLine="720"/>
              <w:jc w:val="center"/>
              <w:rPr>
                <w:rFonts w:ascii="GHEA Grapalat" w:hAnsi="GHEA Grapalat"/>
                <w:b/>
              </w:rPr>
            </w:pPr>
          </w:p>
        </w:tc>
        <w:tc>
          <w:tcPr>
            <w:tcW w:w="3932" w:type="dxa"/>
            <w:shd w:val="clear" w:color="auto" w:fill="C0C0C0"/>
          </w:tcPr>
          <w:p w14:paraId="00F28531" w14:textId="77777777" w:rsidR="009A2107" w:rsidRPr="00652732" w:rsidRDefault="009A2107" w:rsidP="00B920AB">
            <w:pPr>
              <w:autoSpaceDE w:val="0"/>
              <w:autoSpaceDN w:val="0"/>
              <w:adjustRightInd w:val="0"/>
              <w:spacing w:line="276" w:lineRule="auto"/>
              <w:ind w:firstLine="720"/>
              <w:jc w:val="center"/>
              <w:rPr>
                <w:rFonts w:ascii="GHEA Grapalat" w:hAnsi="GHEA Grapalat"/>
                <w:b/>
                <w:color w:val="000000"/>
              </w:rPr>
            </w:pPr>
            <w:r w:rsidRPr="00652732">
              <w:rPr>
                <w:rFonts w:ascii="GHEA Grapalat" w:hAnsi="GHEA Grapalat"/>
                <w:b/>
              </w:rPr>
              <w:t xml:space="preserve">N </w:t>
            </w:r>
            <w:r w:rsidRPr="009A2107">
              <w:rPr>
                <w:rFonts w:ascii="GHEA Grapalat" w:hAnsi="GHEA Grapalat"/>
                <w:b/>
              </w:rPr>
              <w:t>02/10.36/32689-2025</w:t>
            </w:r>
          </w:p>
        </w:tc>
      </w:tr>
      <w:tr w:rsidR="009A2107" w:rsidRPr="00D7485B" w14:paraId="444BE6EC" w14:textId="77777777" w:rsidTr="005F498E">
        <w:trPr>
          <w:trHeight w:val="2542"/>
        </w:trPr>
        <w:tc>
          <w:tcPr>
            <w:tcW w:w="8655" w:type="dxa"/>
            <w:gridSpan w:val="2"/>
          </w:tcPr>
          <w:p w14:paraId="4854CDD6" w14:textId="77777777" w:rsidR="00CE258C" w:rsidRPr="00CE258C" w:rsidRDefault="00CE258C" w:rsidP="00CE258C">
            <w:pPr>
              <w:tabs>
                <w:tab w:val="left" w:pos="540"/>
              </w:tabs>
              <w:ind w:left="306" w:right="45" w:firstLine="283"/>
              <w:jc w:val="both"/>
              <w:rPr>
                <w:rFonts w:ascii="GHEA Grapalat" w:eastAsia="Calibri" w:hAnsi="GHEA Grapalat" w:cs="Sylfaen"/>
              </w:rPr>
            </w:pPr>
            <w:r w:rsidRPr="00CE258C">
              <w:rPr>
                <w:rFonts w:ascii="GHEA Grapalat" w:eastAsia="Calibri" w:hAnsi="GHEA Grapalat" w:cs="Sylfaen"/>
              </w:rPr>
              <w:lastRenderedPageBreak/>
              <w:t>«Շրջակա միջավայրի վրա ազդեցության գնահատման և փորձաքննության մասին» օրենքում փոփոխություն կատարելու մասին» օրենքի նախագծի (այսուհետ՝ Նախագիծ) վերաբերյալ առկա է հետևյալ դիտարկումը</w:t>
            </w:r>
            <w:r w:rsidRPr="00CE258C">
              <w:rPr>
                <w:rFonts w:ascii="Cambria Math" w:eastAsia="Calibri" w:hAnsi="Cambria Math" w:cs="Cambria Math"/>
              </w:rPr>
              <w:t>․</w:t>
            </w:r>
          </w:p>
          <w:p w14:paraId="4F44C016" w14:textId="7C99250D" w:rsidR="009A2107" w:rsidRPr="009A2107" w:rsidRDefault="009A2107" w:rsidP="00537901">
            <w:pPr>
              <w:tabs>
                <w:tab w:val="left" w:pos="540"/>
              </w:tabs>
              <w:ind w:left="306" w:right="45" w:firstLine="283"/>
              <w:jc w:val="both"/>
              <w:rPr>
                <w:rFonts w:ascii="GHEA Grapalat" w:eastAsia="Calibri" w:hAnsi="GHEA Grapalat" w:cs="Sylfaen"/>
                <w:color w:val="000000"/>
                <w:shd w:val="clear" w:color="auto" w:fill="FFFFFF"/>
              </w:rPr>
            </w:pPr>
            <w:r w:rsidRPr="0081446E">
              <w:rPr>
                <w:rFonts w:ascii="GHEA Grapalat" w:eastAsia="Calibri" w:hAnsi="GHEA Grapalat" w:cs="Sylfaen"/>
              </w:rPr>
              <w:t>Հաշվի առնելով Նախագծով առաջարկվող փոփոխությունները՝ վերջինիս բովանդակությամբ հստակեցված և/կամ ներկայացված չեն համապատասխան ենթաօրենսդրական ակտերում ևս փոփոխություններ և/կամ լրացումներ կատարելու անհրաժեշտության վերաբերյալ դրույթները (օրինակ՝ ՀՀ կառավարության 2014 թվականի նոյեմբերի 19-ի թիվ 2343-Ն որոշում և այլն)՝ խնդրահարույց անհամապատասխանություններից խուսափելու համար։</w:t>
            </w:r>
          </w:p>
        </w:tc>
        <w:tc>
          <w:tcPr>
            <w:tcW w:w="6562" w:type="dxa"/>
            <w:gridSpan w:val="3"/>
          </w:tcPr>
          <w:p w14:paraId="12F57D0E" w14:textId="2B6F14F5" w:rsidR="009A2107" w:rsidRDefault="009A2107" w:rsidP="00537901">
            <w:pPr>
              <w:tabs>
                <w:tab w:val="left" w:pos="851"/>
              </w:tabs>
              <w:ind w:right="-45"/>
              <w:jc w:val="center"/>
              <w:rPr>
                <w:rFonts w:ascii="GHEA Grapalat" w:hAnsi="GHEA Grapalat"/>
                <w:b/>
              </w:rPr>
            </w:pPr>
            <w:r w:rsidRPr="006D0F39">
              <w:rPr>
                <w:rFonts w:ascii="GHEA Grapalat" w:hAnsi="GHEA Grapalat"/>
                <w:b/>
              </w:rPr>
              <w:t>Ընդունվել է</w:t>
            </w:r>
          </w:p>
          <w:p w14:paraId="0767C93E" w14:textId="47C73141" w:rsidR="009A2107" w:rsidRDefault="009A2107" w:rsidP="008D7C92">
            <w:pPr>
              <w:spacing w:line="276" w:lineRule="auto"/>
              <w:rPr>
                <w:rFonts w:ascii="GHEA Grapalat" w:hAnsi="GHEA Grapalat"/>
                <w:b/>
              </w:rPr>
            </w:pPr>
          </w:p>
          <w:p w14:paraId="3FB9729D" w14:textId="3A2F83D5" w:rsidR="008D7C92" w:rsidRPr="008D7C92" w:rsidRDefault="008D7C92" w:rsidP="008D7C92">
            <w:pPr>
              <w:spacing w:line="276" w:lineRule="auto"/>
              <w:rPr>
                <w:rFonts w:ascii="GHEA Grapalat" w:hAnsi="GHEA Grapalat"/>
              </w:rPr>
            </w:pPr>
            <w:r>
              <w:rPr>
                <w:rFonts w:ascii="GHEA Grapalat" w:hAnsi="GHEA Grapalat"/>
              </w:rPr>
              <w:t xml:space="preserve">     Նախագծում սահմանվել է անցումային կարգավորում այն մասին, որ օրենքի ընունումից հետո վերջինից բխող </w:t>
            </w:r>
          </w:p>
          <w:p w14:paraId="33A00DCA" w14:textId="2459037F" w:rsidR="009A2107" w:rsidRPr="008D7C92" w:rsidRDefault="008D7C92" w:rsidP="008D7C92">
            <w:pPr>
              <w:spacing w:line="276" w:lineRule="auto"/>
              <w:rPr>
                <w:rFonts w:ascii="GHEA Grapalat" w:hAnsi="GHEA Grapalat"/>
              </w:rPr>
            </w:pPr>
            <w:r>
              <w:rPr>
                <w:rFonts w:ascii="GHEA Grapalat" w:hAnsi="GHEA Grapalat"/>
              </w:rPr>
              <w:t>ե</w:t>
            </w:r>
            <w:r w:rsidRPr="008D7C92">
              <w:rPr>
                <w:rFonts w:ascii="GHEA Grapalat" w:hAnsi="GHEA Grapalat"/>
              </w:rPr>
              <w:t xml:space="preserve">նթաօրենսդրական </w:t>
            </w:r>
            <w:r w:rsidR="005A3095">
              <w:rPr>
                <w:rFonts w:ascii="GHEA Grapalat" w:hAnsi="GHEA Grapalat"/>
              </w:rPr>
              <w:t xml:space="preserve">նորմատիվ </w:t>
            </w:r>
            <w:r>
              <w:rPr>
                <w:rFonts w:ascii="GHEA Grapalat" w:hAnsi="GHEA Grapalat"/>
              </w:rPr>
              <w:t xml:space="preserve">իրավական ակտերում </w:t>
            </w:r>
            <w:r w:rsidR="009F2817">
              <w:rPr>
                <w:rFonts w:ascii="GHEA Grapalat" w:hAnsi="GHEA Grapalat"/>
              </w:rPr>
              <w:t>կ</w:t>
            </w:r>
            <w:r>
              <w:rPr>
                <w:rFonts w:ascii="GHEA Grapalat" w:hAnsi="GHEA Grapalat"/>
              </w:rPr>
              <w:t>կատարվեն համապատասխան փոփոխություններ։</w:t>
            </w:r>
          </w:p>
          <w:p w14:paraId="5FF13A06" w14:textId="203CD2B4" w:rsidR="009A2107" w:rsidRPr="008E7B3C" w:rsidRDefault="009A2107" w:rsidP="005F498E">
            <w:pPr>
              <w:tabs>
                <w:tab w:val="left" w:pos="1020"/>
              </w:tabs>
              <w:spacing w:line="276" w:lineRule="auto"/>
              <w:jc w:val="both"/>
              <w:rPr>
                <w:rFonts w:ascii="GHEA Grapalat" w:hAnsi="GHEA Grapalat"/>
                <w:b/>
                <w:highlight w:val="yellow"/>
              </w:rPr>
            </w:pPr>
          </w:p>
        </w:tc>
      </w:tr>
      <w:tr w:rsidR="009A2107" w:rsidRPr="00652732" w14:paraId="1A85E102" w14:textId="77777777" w:rsidTr="00B920AB">
        <w:trPr>
          <w:gridAfter w:val="1"/>
          <w:wAfter w:w="19" w:type="dxa"/>
          <w:trHeight w:val="339"/>
        </w:trPr>
        <w:tc>
          <w:tcPr>
            <w:tcW w:w="11266" w:type="dxa"/>
            <w:gridSpan w:val="3"/>
            <w:vMerge w:val="restart"/>
            <w:shd w:val="clear" w:color="auto" w:fill="C0C0C0"/>
          </w:tcPr>
          <w:p w14:paraId="63F0D9E2" w14:textId="6AE1FC43" w:rsidR="009A2107" w:rsidRPr="00A96943" w:rsidRDefault="009A2107" w:rsidP="009A2107">
            <w:pPr>
              <w:spacing w:line="276" w:lineRule="auto"/>
              <w:ind w:firstLine="720"/>
              <w:jc w:val="center"/>
              <w:rPr>
                <w:rFonts w:ascii="GHEA Grapalat" w:hAnsi="GHEA Grapalat"/>
                <w:b/>
              </w:rPr>
            </w:pPr>
            <w:r w:rsidRPr="00641A10">
              <w:rPr>
                <w:rFonts w:ascii="GHEA Grapalat" w:hAnsi="GHEA Grapalat"/>
                <w:b/>
              </w:rPr>
              <w:t>1</w:t>
            </w:r>
            <w:r>
              <w:rPr>
                <w:rFonts w:ascii="GHEA Grapalat" w:hAnsi="GHEA Grapalat"/>
                <w:b/>
              </w:rPr>
              <w:t>4</w:t>
            </w:r>
            <w:r w:rsidRPr="00641A10">
              <w:rPr>
                <w:rFonts w:ascii="GHEA Grapalat" w:hAnsi="GHEA Grapalat"/>
                <w:b/>
              </w:rPr>
              <w:t xml:space="preserve">. </w:t>
            </w:r>
            <w:r>
              <w:rPr>
                <w:rFonts w:ascii="GHEA Grapalat" w:hAnsi="GHEA Grapalat"/>
                <w:b/>
              </w:rPr>
              <w:t>ՎԱՐՉԱՊԵՏԻ ԱՇԽԱՏԱԿԱԶՄԻ ԻՐԱՎԱԲԱՆԱԿԱՆ ՎԱՐՉՈՒԹՅՈՒՆ</w:t>
            </w:r>
          </w:p>
        </w:tc>
        <w:tc>
          <w:tcPr>
            <w:tcW w:w="3932" w:type="dxa"/>
            <w:shd w:val="clear" w:color="auto" w:fill="C0C0C0"/>
          </w:tcPr>
          <w:p w14:paraId="29E392DD" w14:textId="77777777" w:rsidR="009A2107" w:rsidRPr="00652732" w:rsidRDefault="009A2107" w:rsidP="00B920AB">
            <w:pPr>
              <w:autoSpaceDE w:val="0"/>
              <w:autoSpaceDN w:val="0"/>
              <w:adjustRightInd w:val="0"/>
              <w:spacing w:line="276" w:lineRule="auto"/>
              <w:ind w:firstLine="720"/>
              <w:jc w:val="center"/>
              <w:rPr>
                <w:rFonts w:ascii="GHEA Grapalat" w:hAnsi="GHEA Grapalat"/>
                <w:b/>
              </w:rPr>
            </w:pPr>
            <w:r>
              <w:rPr>
                <w:rFonts w:ascii="GHEA Grapalat" w:hAnsi="GHEA Grapalat"/>
                <w:b/>
              </w:rPr>
              <w:t>08</w:t>
            </w:r>
            <w:r w:rsidRPr="00D7485B">
              <w:rPr>
                <w:rFonts w:ascii="GHEA Grapalat" w:hAnsi="GHEA Grapalat"/>
                <w:b/>
              </w:rPr>
              <w:t>.</w:t>
            </w:r>
            <w:r>
              <w:rPr>
                <w:rFonts w:ascii="GHEA Grapalat" w:hAnsi="GHEA Grapalat"/>
                <w:b/>
              </w:rPr>
              <w:t>10</w:t>
            </w:r>
            <w:r w:rsidRPr="00652732">
              <w:rPr>
                <w:rFonts w:ascii="GHEA Grapalat" w:hAnsi="GHEA Grapalat"/>
                <w:b/>
              </w:rPr>
              <w:t>.202</w:t>
            </w:r>
            <w:r>
              <w:rPr>
                <w:rFonts w:ascii="GHEA Grapalat" w:hAnsi="GHEA Grapalat"/>
                <w:b/>
              </w:rPr>
              <w:t>5</w:t>
            </w:r>
            <w:r w:rsidRPr="00652732">
              <w:rPr>
                <w:rFonts w:ascii="GHEA Grapalat" w:hAnsi="GHEA Grapalat"/>
                <w:b/>
              </w:rPr>
              <w:t>թ.</w:t>
            </w:r>
          </w:p>
        </w:tc>
      </w:tr>
      <w:tr w:rsidR="009A2107" w:rsidRPr="00652732" w14:paraId="1B11CC9B" w14:textId="77777777" w:rsidTr="00B920AB">
        <w:trPr>
          <w:gridAfter w:val="1"/>
          <w:wAfter w:w="19" w:type="dxa"/>
          <w:trHeight w:val="163"/>
        </w:trPr>
        <w:tc>
          <w:tcPr>
            <w:tcW w:w="11266" w:type="dxa"/>
            <w:gridSpan w:val="3"/>
            <w:vMerge/>
            <w:shd w:val="clear" w:color="auto" w:fill="C0C0C0"/>
          </w:tcPr>
          <w:p w14:paraId="1D15D076" w14:textId="77777777" w:rsidR="009A2107" w:rsidRPr="00652732" w:rsidRDefault="009A2107" w:rsidP="00B920AB">
            <w:pPr>
              <w:spacing w:line="276" w:lineRule="auto"/>
              <w:ind w:firstLine="720"/>
              <w:jc w:val="center"/>
              <w:rPr>
                <w:rFonts w:ascii="GHEA Grapalat" w:hAnsi="GHEA Grapalat"/>
                <w:b/>
              </w:rPr>
            </w:pPr>
          </w:p>
        </w:tc>
        <w:tc>
          <w:tcPr>
            <w:tcW w:w="3932" w:type="dxa"/>
            <w:shd w:val="clear" w:color="auto" w:fill="C0C0C0"/>
          </w:tcPr>
          <w:p w14:paraId="68EB0453" w14:textId="77777777" w:rsidR="009A2107" w:rsidRPr="00652732" w:rsidRDefault="009A2107" w:rsidP="00B920AB">
            <w:pPr>
              <w:autoSpaceDE w:val="0"/>
              <w:autoSpaceDN w:val="0"/>
              <w:adjustRightInd w:val="0"/>
              <w:spacing w:line="276" w:lineRule="auto"/>
              <w:ind w:firstLine="720"/>
              <w:jc w:val="center"/>
              <w:rPr>
                <w:rFonts w:ascii="GHEA Grapalat" w:hAnsi="GHEA Grapalat"/>
                <w:b/>
                <w:color w:val="000000"/>
              </w:rPr>
            </w:pPr>
            <w:r w:rsidRPr="00652732">
              <w:rPr>
                <w:rFonts w:ascii="GHEA Grapalat" w:hAnsi="GHEA Grapalat"/>
                <w:b/>
              </w:rPr>
              <w:t xml:space="preserve">N </w:t>
            </w:r>
            <w:r w:rsidRPr="009A2107">
              <w:rPr>
                <w:rFonts w:ascii="GHEA Grapalat" w:hAnsi="GHEA Grapalat"/>
                <w:b/>
              </w:rPr>
              <w:t>02/10.36/32689-2025</w:t>
            </w:r>
          </w:p>
        </w:tc>
      </w:tr>
      <w:tr w:rsidR="009A2107" w:rsidRPr="008E7B3C" w14:paraId="11221BF1" w14:textId="77777777" w:rsidTr="00B920AB">
        <w:trPr>
          <w:trHeight w:val="3763"/>
        </w:trPr>
        <w:tc>
          <w:tcPr>
            <w:tcW w:w="8655" w:type="dxa"/>
            <w:gridSpan w:val="2"/>
          </w:tcPr>
          <w:p w14:paraId="662BE7FB" w14:textId="2599EE29" w:rsidR="009A2107" w:rsidRPr="00274DC3" w:rsidRDefault="009A2107" w:rsidP="009F2817">
            <w:pPr>
              <w:tabs>
                <w:tab w:val="left" w:pos="720"/>
                <w:tab w:val="left" w:pos="851"/>
                <w:tab w:val="left" w:pos="993"/>
              </w:tabs>
              <w:ind w:right="187" w:firstLine="599"/>
              <w:jc w:val="both"/>
              <w:rPr>
                <w:rFonts w:ascii="GHEA Grapalat" w:hAnsi="GHEA Grapalat"/>
                <w:i/>
                <w:u w:val="single"/>
              </w:rPr>
            </w:pPr>
            <w:r w:rsidRPr="00274DC3">
              <w:rPr>
                <w:rFonts w:ascii="GHEA Grapalat" w:hAnsi="GHEA Grapalat"/>
              </w:rPr>
              <w:t xml:space="preserve">Ներկայացված փաթեթում ներառված մի շարք նախագծային կարգավորումներով (օրինակ՝ «Բանկերի և բանկային գործունեության մասին օրենքում» փոփոխություններ կատարելու մասին» օրենքի նախագծի 2-րդ հոդված, «Շրջակա միջավայրի վրա ազդեցության գնահատման և փորձաքննության մասին» օրենքում փոփոխություններ կատարելու մասին» օրենքի նախագծի  1-ին հոդված, «Ապահովագրության և ապահովագրական գործունեության մասին» օրենքում փոփոխություններ կատարելու մասին» օրենքի նախագծի 3-րդ հոդվածի 2-րդ մաս և այլն) առաջարկվում է սահմանել, որ համապատասխան հայտարարությունները հրապարակվում են նաև </w:t>
            </w:r>
            <w:r w:rsidRPr="00274DC3">
              <w:rPr>
                <w:rFonts w:ascii="GHEA Grapalat" w:hAnsi="GHEA Grapalat"/>
                <w:i/>
                <w:u w:val="single"/>
              </w:rPr>
              <w:t>զանգվածային լրատվության այլ միջոցներով,</w:t>
            </w:r>
            <w:r w:rsidRPr="00274DC3">
              <w:rPr>
                <w:rFonts w:ascii="GHEA Grapalat" w:hAnsi="GHEA Grapalat"/>
              </w:rPr>
              <w:t xml:space="preserve">  մինչդեռ «Զանգվածային լրատվության մասին» օրենքի 3-րդ հոդվածի 1-ին մասի 2-րդ կետի համաձայն՝ հարյուրից ոչ պակաս տպաքանակ ունեցող զանգվածային լրատվության միջոցները ևս համարվում են այդպիսի միջոց, ինչը չի բխում նշված նախագծի հիմնավորմամբ նախատեսված նպատակից։</w:t>
            </w:r>
          </w:p>
        </w:tc>
        <w:tc>
          <w:tcPr>
            <w:tcW w:w="6562" w:type="dxa"/>
            <w:gridSpan w:val="3"/>
          </w:tcPr>
          <w:p w14:paraId="7885AA04" w14:textId="7E1BD010" w:rsidR="009A2107" w:rsidRDefault="00274DC3" w:rsidP="00274DC3">
            <w:pPr>
              <w:tabs>
                <w:tab w:val="left" w:pos="851"/>
              </w:tabs>
              <w:ind w:right="-45"/>
              <w:rPr>
                <w:rFonts w:ascii="GHEA Grapalat" w:hAnsi="GHEA Grapalat"/>
                <w:b/>
              </w:rPr>
            </w:pPr>
            <w:r>
              <w:rPr>
                <w:rFonts w:ascii="GHEA Grapalat" w:hAnsi="GHEA Grapalat"/>
                <w:b/>
              </w:rPr>
              <w:t xml:space="preserve"> </w:t>
            </w:r>
            <w:r w:rsidRPr="00200C69">
              <w:rPr>
                <w:rFonts w:ascii="GHEA Grapalat" w:hAnsi="GHEA Grapalat"/>
                <w:b/>
              </w:rPr>
              <w:t xml:space="preserve">                                </w:t>
            </w:r>
            <w:r w:rsidR="009F2817">
              <w:rPr>
                <w:rFonts w:ascii="GHEA Grapalat" w:hAnsi="GHEA Grapalat"/>
                <w:b/>
              </w:rPr>
              <w:t>Ը</w:t>
            </w:r>
            <w:r w:rsidR="009A2107">
              <w:rPr>
                <w:rFonts w:ascii="GHEA Grapalat" w:hAnsi="GHEA Grapalat"/>
                <w:b/>
              </w:rPr>
              <w:t>նդունվել</w:t>
            </w:r>
            <w:r w:rsidR="009F2817">
              <w:rPr>
                <w:rFonts w:ascii="GHEA Grapalat" w:hAnsi="GHEA Grapalat"/>
                <w:b/>
              </w:rPr>
              <w:t xml:space="preserve"> է</w:t>
            </w:r>
          </w:p>
          <w:p w14:paraId="513B0915" w14:textId="77777777" w:rsidR="00274DC3" w:rsidRDefault="00274DC3" w:rsidP="00274DC3">
            <w:pPr>
              <w:ind w:right="-45"/>
              <w:jc w:val="both"/>
              <w:rPr>
                <w:rFonts w:ascii="GHEA Grapalat" w:hAnsi="GHEA Grapalat"/>
                <w:b/>
              </w:rPr>
            </w:pPr>
          </w:p>
          <w:p w14:paraId="13C59B07" w14:textId="2EF3B85B" w:rsidR="00FE25F6" w:rsidRPr="002756EB" w:rsidRDefault="00274DC3" w:rsidP="00274DC3">
            <w:pPr>
              <w:ind w:right="-45"/>
              <w:jc w:val="both"/>
              <w:rPr>
                <w:rFonts w:ascii="GHEA Grapalat" w:hAnsi="GHEA Grapalat"/>
                <w:b/>
              </w:rPr>
            </w:pPr>
            <w:r w:rsidRPr="00200C69">
              <w:rPr>
                <w:rFonts w:ascii="GHEA Grapalat" w:hAnsi="GHEA Grapalat"/>
                <w:b/>
              </w:rPr>
              <w:t xml:space="preserve">      </w:t>
            </w:r>
            <w:r w:rsidR="00063C99">
              <w:rPr>
                <w:rFonts w:ascii="GHEA Grapalat" w:hAnsi="GHEA Grapalat"/>
              </w:rPr>
              <w:t>Նախագծեր</w:t>
            </w:r>
            <w:r w:rsidR="009F2817">
              <w:rPr>
                <w:rFonts w:ascii="GHEA Grapalat" w:hAnsi="GHEA Grapalat"/>
              </w:rPr>
              <w:t xml:space="preserve">ում կատարվել են համապատասխան փոփոխություններ: </w:t>
            </w:r>
          </w:p>
          <w:p w14:paraId="65F9BD1E" w14:textId="77777777" w:rsidR="009A2107" w:rsidRDefault="009A2107" w:rsidP="00B920AB">
            <w:pPr>
              <w:spacing w:line="276" w:lineRule="auto"/>
              <w:jc w:val="center"/>
              <w:rPr>
                <w:rFonts w:ascii="GHEA Grapalat" w:hAnsi="GHEA Grapalat"/>
                <w:b/>
              </w:rPr>
            </w:pPr>
          </w:p>
          <w:p w14:paraId="00006410" w14:textId="77777777" w:rsidR="009A2107" w:rsidRDefault="009A2107" w:rsidP="00B920AB">
            <w:pPr>
              <w:spacing w:line="276" w:lineRule="auto"/>
              <w:jc w:val="center"/>
              <w:rPr>
                <w:rFonts w:ascii="GHEA Grapalat" w:hAnsi="GHEA Grapalat"/>
                <w:b/>
              </w:rPr>
            </w:pPr>
          </w:p>
          <w:p w14:paraId="2A0B5E01" w14:textId="77777777" w:rsidR="009A2107" w:rsidRPr="008E7B3C" w:rsidRDefault="009A2107" w:rsidP="00B920AB">
            <w:pPr>
              <w:tabs>
                <w:tab w:val="left" w:pos="1020"/>
              </w:tabs>
              <w:spacing w:line="276" w:lineRule="auto"/>
              <w:ind w:firstLine="676"/>
              <w:jc w:val="both"/>
              <w:rPr>
                <w:rFonts w:ascii="GHEA Grapalat" w:hAnsi="GHEA Grapalat"/>
                <w:b/>
                <w:highlight w:val="yellow"/>
              </w:rPr>
            </w:pPr>
          </w:p>
        </w:tc>
      </w:tr>
    </w:tbl>
    <w:p w14:paraId="3EF41140" w14:textId="5016A76E" w:rsidR="00932786" w:rsidRPr="006C247B" w:rsidRDefault="00932786" w:rsidP="00880DCF">
      <w:pPr>
        <w:spacing w:line="276" w:lineRule="auto"/>
        <w:rPr>
          <w:rFonts w:ascii="GHEA Grapalat" w:hAnsi="GHEA Grapalat"/>
          <w:lang w:val="af-ZA"/>
        </w:rPr>
      </w:pPr>
    </w:p>
    <w:sectPr w:rsidR="00932786" w:rsidRPr="006C247B" w:rsidSect="000C75B8">
      <w:pgSz w:w="16838" w:h="11906" w:orient="landscape"/>
      <w:pgMar w:top="540" w:right="567"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92F2AF5" w16cex:dateUtc="2025-01-27T10:18:00Z"/>
  <w16cex:commentExtensible w16cex:durableId="07952079" w16cex:dateUtc="2025-01-27T10:20:00Z"/>
  <w16cex:commentExtensible w16cex:durableId="1C8CCAA8" w16cex:dateUtc="2025-01-27T10:23:00Z"/>
  <w16cex:commentExtensible w16cex:durableId="4BAF00A0" w16cex:dateUtc="2025-01-27T10:26:00Z"/>
  <w16cex:commentExtensible w16cex:durableId="63FE7370" w16cex:dateUtc="2025-01-27T10:26:00Z"/>
  <w16cex:commentExtensible w16cex:durableId="4BC9928C" w16cex:dateUtc="2025-01-27T10:28:00Z"/>
  <w16cex:commentExtensible w16cex:durableId="04AC3B57" w16cex:dateUtc="2025-01-27T12:05:00Z"/>
  <w16cex:commentExtensible w16cex:durableId="058CC6B7" w16cex:dateUtc="2025-01-27T14:12:00Z"/>
  <w16cex:commentExtensible w16cex:durableId="4CED8BE7" w16cex:dateUtc="2025-01-27T14:13:00Z"/>
  <w16cex:commentExtensible w16cex:durableId="30C2BF0C" w16cex:dateUtc="2025-01-27T11: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0A6B5F" w16cid:durableId="692F2AF5"/>
  <w16cid:commentId w16cid:paraId="25F28B7D" w16cid:durableId="07952079"/>
  <w16cid:commentId w16cid:paraId="63A6A211" w16cid:durableId="1C8CCAA8"/>
  <w16cid:commentId w16cid:paraId="33499FD0" w16cid:durableId="4BAF00A0"/>
  <w16cid:commentId w16cid:paraId="580E23FB" w16cid:durableId="63FE7370"/>
  <w16cid:commentId w16cid:paraId="16915BF0" w16cid:durableId="4BC9928C"/>
  <w16cid:commentId w16cid:paraId="15A6640C" w16cid:durableId="04AC3B57"/>
  <w16cid:commentId w16cid:paraId="168E6DAF" w16cid:durableId="058CC6B7"/>
  <w16cid:commentId w16cid:paraId="511DF35C" w16cid:durableId="4CED8BE7"/>
  <w16cid:commentId w16cid:paraId="10BB0915" w16cid:durableId="30C2BF0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57924" w14:textId="77777777" w:rsidR="00CE1D86" w:rsidRDefault="00CE1D86" w:rsidP="0054717D">
      <w:r>
        <w:separator/>
      </w:r>
    </w:p>
  </w:endnote>
  <w:endnote w:type="continuationSeparator" w:id="0">
    <w:p w14:paraId="168B3915" w14:textId="77777777" w:rsidR="00CE1D86" w:rsidRDefault="00CE1D86" w:rsidP="00547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ED45C" w14:textId="77777777" w:rsidR="00CE1D86" w:rsidRDefault="00CE1D86" w:rsidP="0054717D">
      <w:r>
        <w:separator/>
      </w:r>
    </w:p>
  </w:footnote>
  <w:footnote w:type="continuationSeparator" w:id="0">
    <w:p w14:paraId="0382DC06" w14:textId="77777777" w:rsidR="00CE1D86" w:rsidRDefault="00CE1D86" w:rsidP="005471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7B55DEA"/>
    <w:multiLevelType w:val="hybridMultilevel"/>
    <w:tmpl w:val="5BBA6A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EF47428"/>
    <w:multiLevelType w:val="hybridMultilevel"/>
    <w:tmpl w:val="8E5E4F12"/>
    <w:lvl w:ilvl="0" w:tplc="C638E99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854B48"/>
    <w:multiLevelType w:val="hybridMultilevel"/>
    <w:tmpl w:val="12603EE0"/>
    <w:lvl w:ilvl="0" w:tplc="B328B1D0">
      <w:start w:val="1"/>
      <w:numFmt w:val="decimal"/>
      <w:lvlText w:val="%1."/>
      <w:lvlJc w:val="left"/>
      <w:pPr>
        <w:ind w:left="735" w:hanging="360"/>
      </w:pPr>
      <w:rPr>
        <w:rFonts w:eastAsiaTheme="minorHAnsi"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70F11255"/>
    <w:multiLevelType w:val="hybridMultilevel"/>
    <w:tmpl w:val="57C22074"/>
    <w:lvl w:ilvl="0" w:tplc="06D2ED7C">
      <w:start w:val="1"/>
      <w:numFmt w:val="upperRoman"/>
      <w:lvlText w:val="%1."/>
      <w:lvlJc w:val="righ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5"/>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A8F"/>
    <w:rsid w:val="000017F7"/>
    <w:rsid w:val="00005B4B"/>
    <w:rsid w:val="00006BF4"/>
    <w:rsid w:val="00007B9E"/>
    <w:rsid w:val="000103F0"/>
    <w:rsid w:val="00010B80"/>
    <w:rsid w:val="000121C1"/>
    <w:rsid w:val="00012DB8"/>
    <w:rsid w:val="000137F6"/>
    <w:rsid w:val="0001396C"/>
    <w:rsid w:val="00013FBF"/>
    <w:rsid w:val="00015E35"/>
    <w:rsid w:val="00015F3E"/>
    <w:rsid w:val="00016920"/>
    <w:rsid w:val="0001709A"/>
    <w:rsid w:val="00017A64"/>
    <w:rsid w:val="00017A8D"/>
    <w:rsid w:val="0002018C"/>
    <w:rsid w:val="00021C79"/>
    <w:rsid w:val="000220F4"/>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302D"/>
    <w:rsid w:val="00033B31"/>
    <w:rsid w:val="000349D7"/>
    <w:rsid w:val="00035E74"/>
    <w:rsid w:val="000364A2"/>
    <w:rsid w:val="00036E40"/>
    <w:rsid w:val="000375A9"/>
    <w:rsid w:val="00037998"/>
    <w:rsid w:val="00037EF1"/>
    <w:rsid w:val="000407C8"/>
    <w:rsid w:val="0004349B"/>
    <w:rsid w:val="0004428B"/>
    <w:rsid w:val="000442A8"/>
    <w:rsid w:val="00045242"/>
    <w:rsid w:val="0004612D"/>
    <w:rsid w:val="0004643C"/>
    <w:rsid w:val="00046D17"/>
    <w:rsid w:val="00050BC5"/>
    <w:rsid w:val="000516FB"/>
    <w:rsid w:val="000517E7"/>
    <w:rsid w:val="000520ED"/>
    <w:rsid w:val="00052245"/>
    <w:rsid w:val="0005292E"/>
    <w:rsid w:val="000534BD"/>
    <w:rsid w:val="00055D1E"/>
    <w:rsid w:val="00057391"/>
    <w:rsid w:val="00057604"/>
    <w:rsid w:val="00057D35"/>
    <w:rsid w:val="00061A9F"/>
    <w:rsid w:val="00062BCE"/>
    <w:rsid w:val="00063C99"/>
    <w:rsid w:val="0006403B"/>
    <w:rsid w:val="00065363"/>
    <w:rsid w:val="000659A8"/>
    <w:rsid w:val="0006687E"/>
    <w:rsid w:val="000700FA"/>
    <w:rsid w:val="000702F4"/>
    <w:rsid w:val="0007036F"/>
    <w:rsid w:val="00071512"/>
    <w:rsid w:val="00071EF5"/>
    <w:rsid w:val="0007344E"/>
    <w:rsid w:val="00074D66"/>
    <w:rsid w:val="00074DAB"/>
    <w:rsid w:val="00075441"/>
    <w:rsid w:val="000754AF"/>
    <w:rsid w:val="00075E68"/>
    <w:rsid w:val="00076F03"/>
    <w:rsid w:val="000805F5"/>
    <w:rsid w:val="00081B1D"/>
    <w:rsid w:val="000828CF"/>
    <w:rsid w:val="000834A7"/>
    <w:rsid w:val="00085DEA"/>
    <w:rsid w:val="00086505"/>
    <w:rsid w:val="00087744"/>
    <w:rsid w:val="00090516"/>
    <w:rsid w:val="00090CC3"/>
    <w:rsid w:val="00091779"/>
    <w:rsid w:val="00091DE7"/>
    <w:rsid w:val="000951CA"/>
    <w:rsid w:val="00095669"/>
    <w:rsid w:val="0009680A"/>
    <w:rsid w:val="000A0396"/>
    <w:rsid w:val="000A1C2C"/>
    <w:rsid w:val="000A2169"/>
    <w:rsid w:val="000A21E0"/>
    <w:rsid w:val="000A2491"/>
    <w:rsid w:val="000A2D72"/>
    <w:rsid w:val="000A345A"/>
    <w:rsid w:val="000A34FD"/>
    <w:rsid w:val="000A3FBE"/>
    <w:rsid w:val="000A4D96"/>
    <w:rsid w:val="000A57B7"/>
    <w:rsid w:val="000A57E4"/>
    <w:rsid w:val="000A6283"/>
    <w:rsid w:val="000A6E10"/>
    <w:rsid w:val="000A73A3"/>
    <w:rsid w:val="000A7872"/>
    <w:rsid w:val="000B208E"/>
    <w:rsid w:val="000B2593"/>
    <w:rsid w:val="000B27B0"/>
    <w:rsid w:val="000B3199"/>
    <w:rsid w:val="000B53BB"/>
    <w:rsid w:val="000B60C1"/>
    <w:rsid w:val="000B6320"/>
    <w:rsid w:val="000B6B47"/>
    <w:rsid w:val="000B7985"/>
    <w:rsid w:val="000C06E5"/>
    <w:rsid w:val="000C0936"/>
    <w:rsid w:val="000C3E6F"/>
    <w:rsid w:val="000C75B8"/>
    <w:rsid w:val="000C7FA1"/>
    <w:rsid w:val="000D15B9"/>
    <w:rsid w:val="000D3376"/>
    <w:rsid w:val="000D3DC0"/>
    <w:rsid w:val="000D522B"/>
    <w:rsid w:val="000D5606"/>
    <w:rsid w:val="000D59E8"/>
    <w:rsid w:val="000D5E57"/>
    <w:rsid w:val="000D771A"/>
    <w:rsid w:val="000E0AB2"/>
    <w:rsid w:val="000E23FF"/>
    <w:rsid w:val="000E24BF"/>
    <w:rsid w:val="000E25CC"/>
    <w:rsid w:val="000E26CD"/>
    <w:rsid w:val="000E2A8E"/>
    <w:rsid w:val="000E2D62"/>
    <w:rsid w:val="000E39EC"/>
    <w:rsid w:val="000E4495"/>
    <w:rsid w:val="000E4DFF"/>
    <w:rsid w:val="000E5085"/>
    <w:rsid w:val="000E5914"/>
    <w:rsid w:val="000E6C05"/>
    <w:rsid w:val="000F0CC5"/>
    <w:rsid w:val="000F1564"/>
    <w:rsid w:val="000F2585"/>
    <w:rsid w:val="000F64C2"/>
    <w:rsid w:val="000F7CCA"/>
    <w:rsid w:val="001008D7"/>
    <w:rsid w:val="001028DA"/>
    <w:rsid w:val="0010449D"/>
    <w:rsid w:val="001047B4"/>
    <w:rsid w:val="00104FAC"/>
    <w:rsid w:val="00105D0F"/>
    <w:rsid w:val="001111B6"/>
    <w:rsid w:val="0011142B"/>
    <w:rsid w:val="0011239F"/>
    <w:rsid w:val="00112433"/>
    <w:rsid w:val="00113FEA"/>
    <w:rsid w:val="001142B0"/>
    <w:rsid w:val="00117373"/>
    <w:rsid w:val="00117542"/>
    <w:rsid w:val="00117571"/>
    <w:rsid w:val="00117BB9"/>
    <w:rsid w:val="0012020F"/>
    <w:rsid w:val="00122397"/>
    <w:rsid w:val="00122DAA"/>
    <w:rsid w:val="00122EC2"/>
    <w:rsid w:val="00124572"/>
    <w:rsid w:val="00125C2E"/>
    <w:rsid w:val="00125EDC"/>
    <w:rsid w:val="001263ED"/>
    <w:rsid w:val="00126460"/>
    <w:rsid w:val="0012696D"/>
    <w:rsid w:val="00127D0C"/>
    <w:rsid w:val="0013002A"/>
    <w:rsid w:val="001304E1"/>
    <w:rsid w:val="00130AD1"/>
    <w:rsid w:val="00130E04"/>
    <w:rsid w:val="001311DD"/>
    <w:rsid w:val="001321AC"/>
    <w:rsid w:val="00132996"/>
    <w:rsid w:val="00132C9A"/>
    <w:rsid w:val="00135C89"/>
    <w:rsid w:val="00136326"/>
    <w:rsid w:val="00136669"/>
    <w:rsid w:val="001368BB"/>
    <w:rsid w:val="00140075"/>
    <w:rsid w:val="00140379"/>
    <w:rsid w:val="001407A8"/>
    <w:rsid w:val="0014127C"/>
    <w:rsid w:val="00142B03"/>
    <w:rsid w:val="0014520F"/>
    <w:rsid w:val="00146355"/>
    <w:rsid w:val="001467D2"/>
    <w:rsid w:val="0014687C"/>
    <w:rsid w:val="00146FCD"/>
    <w:rsid w:val="00147019"/>
    <w:rsid w:val="00147109"/>
    <w:rsid w:val="00150657"/>
    <w:rsid w:val="00151807"/>
    <w:rsid w:val="0015187D"/>
    <w:rsid w:val="001519AB"/>
    <w:rsid w:val="00153783"/>
    <w:rsid w:val="00154963"/>
    <w:rsid w:val="00154A03"/>
    <w:rsid w:val="00157869"/>
    <w:rsid w:val="00157E6E"/>
    <w:rsid w:val="00160F3A"/>
    <w:rsid w:val="00161948"/>
    <w:rsid w:val="00163ED6"/>
    <w:rsid w:val="00167C62"/>
    <w:rsid w:val="001704B0"/>
    <w:rsid w:val="001704E4"/>
    <w:rsid w:val="001716B0"/>
    <w:rsid w:val="00171C20"/>
    <w:rsid w:val="001725AD"/>
    <w:rsid w:val="00173A77"/>
    <w:rsid w:val="00173DD2"/>
    <w:rsid w:val="00174012"/>
    <w:rsid w:val="00175293"/>
    <w:rsid w:val="001753E7"/>
    <w:rsid w:val="00176269"/>
    <w:rsid w:val="001802C1"/>
    <w:rsid w:val="00180831"/>
    <w:rsid w:val="00180BE4"/>
    <w:rsid w:val="00182038"/>
    <w:rsid w:val="00182CE9"/>
    <w:rsid w:val="00182FC1"/>
    <w:rsid w:val="001832C5"/>
    <w:rsid w:val="00183AA9"/>
    <w:rsid w:val="00184B14"/>
    <w:rsid w:val="00190AAA"/>
    <w:rsid w:val="00191D18"/>
    <w:rsid w:val="00193669"/>
    <w:rsid w:val="00196058"/>
    <w:rsid w:val="00196854"/>
    <w:rsid w:val="00196EBF"/>
    <w:rsid w:val="0019755D"/>
    <w:rsid w:val="001A01C3"/>
    <w:rsid w:val="001A1664"/>
    <w:rsid w:val="001A1B87"/>
    <w:rsid w:val="001A1DDD"/>
    <w:rsid w:val="001A2C65"/>
    <w:rsid w:val="001A4605"/>
    <w:rsid w:val="001A4E66"/>
    <w:rsid w:val="001A5C60"/>
    <w:rsid w:val="001A6370"/>
    <w:rsid w:val="001A722E"/>
    <w:rsid w:val="001A7589"/>
    <w:rsid w:val="001A7878"/>
    <w:rsid w:val="001A787F"/>
    <w:rsid w:val="001A7CD8"/>
    <w:rsid w:val="001B0FC7"/>
    <w:rsid w:val="001B1D3F"/>
    <w:rsid w:val="001B21D2"/>
    <w:rsid w:val="001B25BE"/>
    <w:rsid w:val="001B3060"/>
    <w:rsid w:val="001B4133"/>
    <w:rsid w:val="001B49B1"/>
    <w:rsid w:val="001B4B93"/>
    <w:rsid w:val="001B4E20"/>
    <w:rsid w:val="001C18FA"/>
    <w:rsid w:val="001C198A"/>
    <w:rsid w:val="001C1A5E"/>
    <w:rsid w:val="001C2CD5"/>
    <w:rsid w:val="001C55C4"/>
    <w:rsid w:val="001C5D59"/>
    <w:rsid w:val="001C6717"/>
    <w:rsid w:val="001C6E0E"/>
    <w:rsid w:val="001C6E3A"/>
    <w:rsid w:val="001D18A5"/>
    <w:rsid w:val="001D65EA"/>
    <w:rsid w:val="001D6A99"/>
    <w:rsid w:val="001D6AD8"/>
    <w:rsid w:val="001E0CF2"/>
    <w:rsid w:val="001E11A2"/>
    <w:rsid w:val="001E13C5"/>
    <w:rsid w:val="001E1AFA"/>
    <w:rsid w:val="001E1B5A"/>
    <w:rsid w:val="001E577E"/>
    <w:rsid w:val="001E5910"/>
    <w:rsid w:val="001E5CA3"/>
    <w:rsid w:val="001E67A3"/>
    <w:rsid w:val="001E6FF8"/>
    <w:rsid w:val="001E71DA"/>
    <w:rsid w:val="001E7899"/>
    <w:rsid w:val="001E7E56"/>
    <w:rsid w:val="001F0E4F"/>
    <w:rsid w:val="001F1268"/>
    <w:rsid w:val="001F162D"/>
    <w:rsid w:val="001F2EC8"/>
    <w:rsid w:val="001F358A"/>
    <w:rsid w:val="001F4788"/>
    <w:rsid w:val="001F5CCB"/>
    <w:rsid w:val="001F7E1C"/>
    <w:rsid w:val="00200C69"/>
    <w:rsid w:val="00200F15"/>
    <w:rsid w:val="002014E7"/>
    <w:rsid w:val="00201DF1"/>
    <w:rsid w:val="00202027"/>
    <w:rsid w:val="00202C2B"/>
    <w:rsid w:val="00203685"/>
    <w:rsid w:val="00205982"/>
    <w:rsid w:val="00206240"/>
    <w:rsid w:val="0020666E"/>
    <w:rsid w:val="00206D30"/>
    <w:rsid w:val="0021029C"/>
    <w:rsid w:val="002104CA"/>
    <w:rsid w:val="00210760"/>
    <w:rsid w:val="002112C7"/>
    <w:rsid w:val="00211EF5"/>
    <w:rsid w:val="0021259B"/>
    <w:rsid w:val="00214358"/>
    <w:rsid w:val="002164D9"/>
    <w:rsid w:val="0021663F"/>
    <w:rsid w:val="002218CC"/>
    <w:rsid w:val="002220C8"/>
    <w:rsid w:val="0022235D"/>
    <w:rsid w:val="00222785"/>
    <w:rsid w:val="00222D51"/>
    <w:rsid w:val="00223D9E"/>
    <w:rsid w:val="0022434A"/>
    <w:rsid w:val="00225FD5"/>
    <w:rsid w:val="002268FF"/>
    <w:rsid w:val="00226B4F"/>
    <w:rsid w:val="00226B8C"/>
    <w:rsid w:val="00227528"/>
    <w:rsid w:val="00231F8F"/>
    <w:rsid w:val="00232872"/>
    <w:rsid w:val="0023491A"/>
    <w:rsid w:val="00234D91"/>
    <w:rsid w:val="00234FD3"/>
    <w:rsid w:val="00235DB8"/>
    <w:rsid w:val="0023701A"/>
    <w:rsid w:val="00237CBB"/>
    <w:rsid w:val="00241E36"/>
    <w:rsid w:val="0024309D"/>
    <w:rsid w:val="00243A12"/>
    <w:rsid w:val="00243F4A"/>
    <w:rsid w:val="00245295"/>
    <w:rsid w:val="002479A7"/>
    <w:rsid w:val="00250B40"/>
    <w:rsid w:val="002514E2"/>
    <w:rsid w:val="00251601"/>
    <w:rsid w:val="00251E65"/>
    <w:rsid w:val="00253CD5"/>
    <w:rsid w:val="002548EA"/>
    <w:rsid w:val="00255498"/>
    <w:rsid w:val="00256FC1"/>
    <w:rsid w:val="00260423"/>
    <w:rsid w:val="002606BD"/>
    <w:rsid w:val="00261605"/>
    <w:rsid w:val="00261B88"/>
    <w:rsid w:val="00261C47"/>
    <w:rsid w:val="00261F59"/>
    <w:rsid w:val="002627DB"/>
    <w:rsid w:val="00262DDE"/>
    <w:rsid w:val="002700F4"/>
    <w:rsid w:val="00272339"/>
    <w:rsid w:val="00272393"/>
    <w:rsid w:val="0027277D"/>
    <w:rsid w:val="002734EB"/>
    <w:rsid w:val="00273F8E"/>
    <w:rsid w:val="0027434F"/>
    <w:rsid w:val="002746E7"/>
    <w:rsid w:val="00274DC3"/>
    <w:rsid w:val="00275218"/>
    <w:rsid w:val="00275611"/>
    <w:rsid w:val="002756EB"/>
    <w:rsid w:val="00275C3C"/>
    <w:rsid w:val="00281406"/>
    <w:rsid w:val="00282054"/>
    <w:rsid w:val="0028293B"/>
    <w:rsid w:val="00284232"/>
    <w:rsid w:val="00284743"/>
    <w:rsid w:val="00284E53"/>
    <w:rsid w:val="00284F76"/>
    <w:rsid w:val="00286775"/>
    <w:rsid w:val="00286DE0"/>
    <w:rsid w:val="0028700E"/>
    <w:rsid w:val="00290D85"/>
    <w:rsid w:val="00290FD4"/>
    <w:rsid w:val="002911FB"/>
    <w:rsid w:val="00291BED"/>
    <w:rsid w:val="00292A47"/>
    <w:rsid w:val="00293036"/>
    <w:rsid w:val="00293338"/>
    <w:rsid w:val="002935C3"/>
    <w:rsid w:val="00293F2D"/>
    <w:rsid w:val="00294AC1"/>
    <w:rsid w:val="00294B9B"/>
    <w:rsid w:val="00294DAE"/>
    <w:rsid w:val="00295665"/>
    <w:rsid w:val="0029773E"/>
    <w:rsid w:val="00297A48"/>
    <w:rsid w:val="002A0F68"/>
    <w:rsid w:val="002A0F74"/>
    <w:rsid w:val="002A1BD9"/>
    <w:rsid w:val="002A3529"/>
    <w:rsid w:val="002A3DC4"/>
    <w:rsid w:val="002A4087"/>
    <w:rsid w:val="002A48E3"/>
    <w:rsid w:val="002A511D"/>
    <w:rsid w:val="002A5563"/>
    <w:rsid w:val="002A6051"/>
    <w:rsid w:val="002A6392"/>
    <w:rsid w:val="002A6AD6"/>
    <w:rsid w:val="002B04F2"/>
    <w:rsid w:val="002B076E"/>
    <w:rsid w:val="002B0E1A"/>
    <w:rsid w:val="002B1231"/>
    <w:rsid w:val="002B1265"/>
    <w:rsid w:val="002B13B6"/>
    <w:rsid w:val="002B2A70"/>
    <w:rsid w:val="002B2FAC"/>
    <w:rsid w:val="002B3AFF"/>
    <w:rsid w:val="002B49D0"/>
    <w:rsid w:val="002B4AB4"/>
    <w:rsid w:val="002B5DBC"/>
    <w:rsid w:val="002B6E6B"/>
    <w:rsid w:val="002C0440"/>
    <w:rsid w:val="002C0E13"/>
    <w:rsid w:val="002C231D"/>
    <w:rsid w:val="002C2D6F"/>
    <w:rsid w:val="002C3563"/>
    <w:rsid w:val="002C4503"/>
    <w:rsid w:val="002C48EC"/>
    <w:rsid w:val="002C4AD9"/>
    <w:rsid w:val="002C51E7"/>
    <w:rsid w:val="002C6A37"/>
    <w:rsid w:val="002C710E"/>
    <w:rsid w:val="002C77D0"/>
    <w:rsid w:val="002D0264"/>
    <w:rsid w:val="002D1231"/>
    <w:rsid w:val="002D1E56"/>
    <w:rsid w:val="002D264B"/>
    <w:rsid w:val="002D2CCE"/>
    <w:rsid w:val="002D39D6"/>
    <w:rsid w:val="002D3DC5"/>
    <w:rsid w:val="002D4E19"/>
    <w:rsid w:val="002D50E9"/>
    <w:rsid w:val="002D5DCE"/>
    <w:rsid w:val="002D5F90"/>
    <w:rsid w:val="002D6591"/>
    <w:rsid w:val="002D6A74"/>
    <w:rsid w:val="002D6C91"/>
    <w:rsid w:val="002D724D"/>
    <w:rsid w:val="002E0271"/>
    <w:rsid w:val="002E2C64"/>
    <w:rsid w:val="002E350C"/>
    <w:rsid w:val="002E39CA"/>
    <w:rsid w:val="002E551D"/>
    <w:rsid w:val="002E63CD"/>
    <w:rsid w:val="002E67D1"/>
    <w:rsid w:val="002F0491"/>
    <w:rsid w:val="002F1848"/>
    <w:rsid w:val="002F2BC1"/>
    <w:rsid w:val="002F2D29"/>
    <w:rsid w:val="002F41F6"/>
    <w:rsid w:val="002F4262"/>
    <w:rsid w:val="00300A99"/>
    <w:rsid w:val="00301F83"/>
    <w:rsid w:val="00303072"/>
    <w:rsid w:val="003035A5"/>
    <w:rsid w:val="0030495F"/>
    <w:rsid w:val="00304BA9"/>
    <w:rsid w:val="00305114"/>
    <w:rsid w:val="00305749"/>
    <w:rsid w:val="003057BF"/>
    <w:rsid w:val="00305EB3"/>
    <w:rsid w:val="0030661F"/>
    <w:rsid w:val="003067ED"/>
    <w:rsid w:val="00310203"/>
    <w:rsid w:val="0031033A"/>
    <w:rsid w:val="0031054D"/>
    <w:rsid w:val="00310ACD"/>
    <w:rsid w:val="00311046"/>
    <w:rsid w:val="00311D5C"/>
    <w:rsid w:val="00312031"/>
    <w:rsid w:val="003137C7"/>
    <w:rsid w:val="003164BA"/>
    <w:rsid w:val="00316B4B"/>
    <w:rsid w:val="00317976"/>
    <w:rsid w:val="00320F9A"/>
    <w:rsid w:val="00320FB8"/>
    <w:rsid w:val="00321E72"/>
    <w:rsid w:val="00321FAC"/>
    <w:rsid w:val="00322556"/>
    <w:rsid w:val="0032397B"/>
    <w:rsid w:val="00325AD8"/>
    <w:rsid w:val="00331386"/>
    <w:rsid w:val="00332B36"/>
    <w:rsid w:val="00334C08"/>
    <w:rsid w:val="00334E67"/>
    <w:rsid w:val="003356CD"/>
    <w:rsid w:val="003364B2"/>
    <w:rsid w:val="00337B03"/>
    <w:rsid w:val="00337F59"/>
    <w:rsid w:val="0034130E"/>
    <w:rsid w:val="003414FE"/>
    <w:rsid w:val="00341C4D"/>
    <w:rsid w:val="003437E6"/>
    <w:rsid w:val="00344729"/>
    <w:rsid w:val="0034676B"/>
    <w:rsid w:val="00346FB9"/>
    <w:rsid w:val="00351BEB"/>
    <w:rsid w:val="003523E1"/>
    <w:rsid w:val="0035466E"/>
    <w:rsid w:val="00355BEC"/>
    <w:rsid w:val="003575A6"/>
    <w:rsid w:val="00360686"/>
    <w:rsid w:val="003606B6"/>
    <w:rsid w:val="003608CF"/>
    <w:rsid w:val="00360CA8"/>
    <w:rsid w:val="003627BC"/>
    <w:rsid w:val="00362F98"/>
    <w:rsid w:val="00363858"/>
    <w:rsid w:val="00363DBD"/>
    <w:rsid w:val="00364514"/>
    <w:rsid w:val="00364EB2"/>
    <w:rsid w:val="003650FE"/>
    <w:rsid w:val="003651CB"/>
    <w:rsid w:val="00365A45"/>
    <w:rsid w:val="00365E51"/>
    <w:rsid w:val="00365FE2"/>
    <w:rsid w:val="00366074"/>
    <w:rsid w:val="003660AE"/>
    <w:rsid w:val="00366532"/>
    <w:rsid w:val="00366C27"/>
    <w:rsid w:val="00367F6A"/>
    <w:rsid w:val="00370040"/>
    <w:rsid w:val="00370F28"/>
    <w:rsid w:val="00372E9B"/>
    <w:rsid w:val="003734D0"/>
    <w:rsid w:val="00373802"/>
    <w:rsid w:val="003745F3"/>
    <w:rsid w:val="00375159"/>
    <w:rsid w:val="003763CC"/>
    <w:rsid w:val="00377030"/>
    <w:rsid w:val="00377B92"/>
    <w:rsid w:val="00380E64"/>
    <w:rsid w:val="00380E7B"/>
    <w:rsid w:val="003810AD"/>
    <w:rsid w:val="00382E01"/>
    <w:rsid w:val="00383EF2"/>
    <w:rsid w:val="0038401A"/>
    <w:rsid w:val="00384295"/>
    <w:rsid w:val="003846E1"/>
    <w:rsid w:val="003857F7"/>
    <w:rsid w:val="00387362"/>
    <w:rsid w:val="00387505"/>
    <w:rsid w:val="00390025"/>
    <w:rsid w:val="00391395"/>
    <w:rsid w:val="003932AC"/>
    <w:rsid w:val="00393432"/>
    <w:rsid w:val="003940C6"/>
    <w:rsid w:val="00394619"/>
    <w:rsid w:val="00394B76"/>
    <w:rsid w:val="00395753"/>
    <w:rsid w:val="00395C50"/>
    <w:rsid w:val="00397840"/>
    <w:rsid w:val="003A2904"/>
    <w:rsid w:val="003A2946"/>
    <w:rsid w:val="003A5697"/>
    <w:rsid w:val="003A5FE8"/>
    <w:rsid w:val="003A62CE"/>
    <w:rsid w:val="003A635B"/>
    <w:rsid w:val="003A6BA2"/>
    <w:rsid w:val="003B0B8F"/>
    <w:rsid w:val="003B2488"/>
    <w:rsid w:val="003B2E27"/>
    <w:rsid w:val="003B419A"/>
    <w:rsid w:val="003B485A"/>
    <w:rsid w:val="003B4BE4"/>
    <w:rsid w:val="003B4E6A"/>
    <w:rsid w:val="003B51E2"/>
    <w:rsid w:val="003B5BAE"/>
    <w:rsid w:val="003B6DED"/>
    <w:rsid w:val="003B75CB"/>
    <w:rsid w:val="003C0492"/>
    <w:rsid w:val="003C0A26"/>
    <w:rsid w:val="003C2AD2"/>
    <w:rsid w:val="003C3456"/>
    <w:rsid w:val="003C4404"/>
    <w:rsid w:val="003C6178"/>
    <w:rsid w:val="003C62C1"/>
    <w:rsid w:val="003C683E"/>
    <w:rsid w:val="003D04E8"/>
    <w:rsid w:val="003D10F8"/>
    <w:rsid w:val="003D26F3"/>
    <w:rsid w:val="003D380A"/>
    <w:rsid w:val="003D3FC8"/>
    <w:rsid w:val="003D4134"/>
    <w:rsid w:val="003D47F4"/>
    <w:rsid w:val="003D496F"/>
    <w:rsid w:val="003D4985"/>
    <w:rsid w:val="003D4FAF"/>
    <w:rsid w:val="003D517E"/>
    <w:rsid w:val="003E0335"/>
    <w:rsid w:val="003E0A2E"/>
    <w:rsid w:val="003E2E90"/>
    <w:rsid w:val="003E3529"/>
    <w:rsid w:val="003E51EC"/>
    <w:rsid w:val="003E5409"/>
    <w:rsid w:val="003E6749"/>
    <w:rsid w:val="003E6AA1"/>
    <w:rsid w:val="003E7100"/>
    <w:rsid w:val="003E71E0"/>
    <w:rsid w:val="003E7D79"/>
    <w:rsid w:val="003F0D82"/>
    <w:rsid w:val="003F16E1"/>
    <w:rsid w:val="003F20EB"/>
    <w:rsid w:val="003F265E"/>
    <w:rsid w:val="003F35AA"/>
    <w:rsid w:val="003F5350"/>
    <w:rsid w:val="003F53F8"/>
    <w:rsid w:val="003F6F56"/>
    <w:rsid w:val="003F7A4E"/>
    <w:rsid w:val="004015EC"/>
    <w:rsid w:val="00401944"/>
    <w:rsid w:val="004037A6"/>
    <w:rsid w:val="00403D58"/>
    <w:rsid w:val="0040404C"/>
    <w:rsid w:val="00404445"/>
    <w:rsid w:val="00404D13"/>
    <w:rsid w:val="00405013"/>
    <w:rsid w:val="00407F21"/>
    <w:rsid w:val="004100C9"/>
    <w:rsid w:val="00412A90"/>
    <w:rsid w:val="00412B6A"/>
    <w:rsid w:val="0041311E"/>
    <w:rsid w:val="00413557"/>
    <w:rsid w:val="00414161"/>
    <w:rsid w:val="004152F0"/>
    <w:rsid w:val="00415441"/>
    <w:rsid w:val="00416EEC"/>
    <w:rsid w:val="00416F97"/>
    <w:rsid w:val="00417AA5"/>
    <w:rsid w:val="00420040"/>
    <w:rsid w:val="00421E95"/>
    <w:rsid w:val="00422576"/>
    <w:rsid w:val="00424DC8"/>
    <w:rsid w:val="004251BF"/>
    <w:rsid w:val="00426CD8"/>
    <w:rsid w:val="00426F51"/>
    <w:rsid w:val="0042705D"/>
    <w:rsid w:val="00427580"/>
    <w:rsid w:val="00430B37"/>
    <w:rsid w:val="0043169F"/>
    <w:rsid w:val="00431A15"/>
    <w:rsid w:val="00431E4F"/>
    <w:rsid w:val="00433CA0"/>
    <w:rsid w:val="00433EDC"/>
    <w:rsid w:val="004343EF"/>
    <w:rsid w:val="00434C49"/>
    <w:rsid w:val="004355A1"/>
    <w:rsid w:val="00435F81"/>
    <w:rsid w:val="00437726"/>
    <w:rsid w:val="00440066"/>
    <w:rsid w:val="00440964"/>
    <w:rsid w:val="00440F7C"/>
    <w:rsid w:val="0044240A"/>
    <w:rsid w:val="004426B7"/>
    <w:rsid w:val="00442C56"/>
    <w:rsid w:val="00442D53"/>
    <w:rsid w:val="004430C2"/>
    <w:rsid w:val="0044390F"/>
    <w:rsid w:val="004444B0"/>
    <w:rsid w:val="004449F0"/>
    <w:rsid w:val="004454D2"/>
    <w:rsid w:val="00445AB1"/>
    <w:rsid w:val="00445D0C"/>
    <w:rsid w:val="0044652C"/>
    <w:rsid w:val="00451437"/>
    <w:rsid w:val="0045221E"/>
    <w:rsid w:val="00452EDB"/>
    <w:rsid w:val="0045387E"/>
    <w:rsid w:val="00454A54"/>
    <w:rsid w:val="00454D7D"/>
    <w:rsid w:val="00454D8C"/>
    <w:rsid w:val="00456BFD"/>
    <w:rsid w:val="00457237"/>
    <w:rsid w:val="00457296"/>
    <w:rsid w:val="004576A4"/>
    <w:rsid w:val="004600C0"/>
    <w:rsid w:val="00460374"/>
    <w:rsid w:val="00463275"/>
    <w:rsid w:val="004648BA"/>
    <w:rsid w:val="004663EE"/>
    <w:rsid w:val="00467105"/>
    <w:rsid w:val="00472424"/>
    <w:rsid w:val="0047340E"/>
    <w:rsid w:val="00473923"/>
    <w:rsid w:val="0047396C"/>
    <w:rsid w:val="00474518"/>
    <w:rsid w:val="00474FE0"/>
    <w:rsid w:val="004753ED"/>
    <w:rsid w:val="00476592"/>
    <w:rsid w:val="00476C05"/>
    <w:rsid w:val="00477305"/>
    <w:rsid w:val="00477EDC"/>
    <w:rsid w:val="00480BE1"/>
    <w:rsid w:val="00480D22"/>
    <w:rsid w:val="00481787"/>
    <w:rsid w:val="00482D41"/>
    <w:rsid w:val="004834B1"/>
    <w:rsid w:val="00483726"/>
    <w:rsid w:val="00487B16"/>
    <w:rsid w:val="00490C3D"/>
    <w:rsid w:val="00491AB4"/>
    <w:rsid w:val="00492CAF"/>
    <w:rsid w:val="004935A8"/>
    <w:rsid w:val="004938D0"/>
    <w:rsid w:val="00496A0E"/>
    <w:rsid w:val="00496B37"/>
    <w:rsid w:val="004A21EB"/>
    <w:rsid w:val="004A32D4"/>
    <w:rsid w:val="004A60DA"/>
    <w:rsid w:val="004A7A27"/>
    <w:rsid w:val="004A7DAA"/>
    <w:rsid w:val="004B1063"/>
    <w:rsid w:val="004B1F16"/>
    <w:rsid w:val="004B210A"/>
    <w:rsid w:val="004B2846"/>
    <w:rsid w:val="004B30EB"/>
    <w:rsid w:val="004B445C"/>
    <w:rsid w:val="004B5143"/>
    <w:rsid w:val="004B5195"/>
    <w:rsid w:val="004B576F"/>
    <w:rsid w:val="004B652E"/>
    <w:rsid w:val="004B6E4B"/>
    <w:rsid w:val="004B7C5F"/>
    <w:rsid w:val="004B7D1C"/>
    <w:rsid w:val="004C03AB"/>
    <w:rsid w:val="004C09F1"/>
    <w:rsid w:val="004C1CA0"/>
    <w:rsid w:val="004C2263"/>
    <w:rsid w:val="004C405A"/>
    <w:rsid w:val="004C732B"/>
    <w:rsid w:val="004D1403"/>
    <w:rsid w:val="004D1588"/>
    <w:rsid w:val="004D2DE3"/>
    <w:rsid w:val="004D34DD"/>
    <w:rsid w:val="004D3DBD"/>
    <w:rsid w:val="004D3FED"/>
    <w:rsid w:val="004D4B8A"/>
    <w:rsid w:val="004D5650"/>
    <w:rsid w:val="004D5EDC"/>
    <w:rsid w:val="004D7552"/>
    <w:rsid w:val="004E155F"/>
    <w:rsid w:val="004E1A83"/>
    <w:rsid w:val="004E2A32"/>
    <w:rsid w:val="004E2F39"/>
    <w:rsid w:val="004E3917"/>
    <w:rsid w:val="004E39D6"/>
    <w:rsid w:val="004E496A"/>
    <w:rsid w:val="004E4D43"/>
    <w:rsid w:val="004E5B63"/>
    <w:rsid w:val="004E5EE2"/>
    <w:rsid w:val="004E69CE"/>
    <w:rsid w:val="004F061C"/>
    <w:rsid w:val="004F1D79"/>
    <w:rsid w:val="004F1FFB"/>
    <w:rsid w:val="004F321C"/>
    <w:rsid w:val="004F3778"/>
    <w:rsid w:val="004F3A8A"/>
    <w:rsid w:val="004F52C1"/>
    <w:rsid w:val="004F584B"/>
    <w:rsid w:val="004F74CB"/>
    <w:rsid w:val="00501F67"/>
    <w:rsid w:val="00502902"/>
    <w:rsid w:val="00502B36"/>
    <w:rsid w:val="00504714"/>
    <w:rsid w:val="00504F68"/>
    <w:rsid w:val="005061AA"/>
    <w:rsid w:val="005070CD"/>
    <w:rsid w:val="005109EC"/>
    <w:rsid w:val="00510B27"/>
    <w:rsid w:val="00514215"/>
    <w:rsid w:val="00514C36"/>
    <w:rsid w:val="005157FA"/>
    <w:rsid w:val="0051669A"/>
    <w:rsid w:val="005169D5"/>
    <w:rsid w:val="00516DE0"/>
    <w:rsid w:val="0051717A"/>
    <w:rsid w:val="005201CB"/>
    <w:rsid w:val="00521A7E"/>
    <w:rsid w:val="00522808"/>
    <w:rsid w:val="00522C22"/>
    <w:rsid w:val="00523AE4"/>
    <w:rsid w:val="005247DE"/>
    <w:rsid w:val="00525982"/>
    <w:rsid w:val="005261DF"/>
    <w:rsid w:val="00526E78"/>
    <w:rsid w:val="0052711D"/>
    <w:rsid w:val="0052765E"/>
    <w:rsid w:val="00531FBB"/>
    <w:rsid w:val="0053244B"/>
    <w:rsid w:val="00535B13"/>
    <w:rsid w:val="00536987"/>
    <w:rsid w:val="0053782E"/>
    <w:rsid w:val="00537901"/>
    <w:rsid w:val="005400FE"/>
    <w:rsid w:val="00540C0F"/>
    <w:rsid w:val="00541FB9"/>
    <w:rsid w:val="0054717D"/>
    <w:rsid w:val="00547E05"/>
    <w:rsid w:val="005535E4"/>
    <w:rsid w:val="00554060"/>
    <w:rsid w:val="00554B0C"/>
    <w:rsid w:val="005628B2"/>
    <w:rsid w:val="00562F8E"/>
    <w:rsid w:val="0056382A"/>
    <w:rsid w:val="005647F3"/>
    <w:rsid w:val="00564F19"/>
    <w:rsid w:val="00567E23"/>
    <w:rsid w:val="00567F4F"/>
    <w:rsid w:val="00570A5E"/>
    <w:rsid w:val="00571AE5"/>
    <w:rsid w:val="00572AEA"/>
    <w:rsid w:val="00573688"/>
    <w:rsid w:val="00574D5F"/>
    <w:rsid w:val="0057603E"/>
    <w:rsid w:val="00576E96"/>
    <w:rsid w:val="00581372"/>
    <w:rsid w:val="00582894"/>
    <w:rsid w:val="00582CC1"/>
    <w:rsid w:val="00584860"/>
    <w:rsid w:val="00585B59"/>
    <w:rsid w:val="005861F5"/>
    <w:rsid w:val="005862AA"/>
    <w:rsid w:val="00586934"/>
    <w:rsid w:val="005875F9"/>
    <w:rsid w:val="005901A2"/>
    <w:rsid w:val="00590F1C"/>
    <w:rsid w:val="00592E2B"/>
    <w:rsid w:val="00594FA6"/>
    <w:rsid w:val="005968F4"/>
    <w:rsid w:val="0059695C"/>
    <w:rsid w:val="00596F0E"/>
    <w:rsid w:val="005974E0"/>
    <w:rsid w:val="005A13E1"/>
    <w:rsid w:val="005A3095"/>
    <w:rsid w:val="005A3BA4"/>
    <w:rsid w:val="005A3CDC"/>
    <w:rsid w:val="005A7F77"/>
    <w:rsid w:val="005B0024"/>
    <w:rsid w:val="005B04BD"/>
    <w:rsid w:val="005B0A4C"/>
    <w:rsid w:val="005B2F51"/>
    <w:rsid w:val="005B38B1"/>
    <w:rsid w:val="005B566E"/>
    <w:rsid w:val="005C2019"/>
    <w:rsid w:val="005C63F3"/>
    <w:rsid w:val="005D06FF"/>
    <w:rsid w:val="005D0B38"/>
    <w:rsid w:val="005D1323"/>
    <w:rsid w:val="005D4901"/>
    <w:rsid w:val="005D498B"/>
    <w:rsid w:val="005D53D0"/>
    <w:rsid w:val="005D6BF7"/>
    <w:rsid w:val="005E18F2"/>
    <w:rsid w:val="005E1BE8"/>
    <w:rsid w:val="005E25A2"/>
    <w:rsid w:val="005E30EF"/>
    <w:rsid w:val="005E3175"/>
    <w:rsid w:val="005E3505"/>
    <w:rsid w:val="005E4D15"/>
    <w:rsid w:val="005E4FD9"/>
    <w:rsid w:val="005E5A87"/>
    <w:rsid w:val="005E66E0"/>
    <w:rsid w:val="005E6AC4"/>
    <w:rsid w:val="005E6CB2"/>
    <w:rsid w:val="005E78E4"/>
    <w:rsid w:val="005E7F0E"/>
    <w:rsid w:val="005F1104"/>
    <w:rsid w:val="005F11F0"/>
    <w:rsid w:val="005F3B9B"/>
    <w:rsid w:val="005F498E"/>
    <w:rsid w:val="005F5482"/>
    <w:rsid w:val="005F7F18"/>
    <w:rsid w:val="00600DBA"/>
    <w:rsid w:val="0060147D"/>
    <w:rsid w:val="006020B4"/>
    <w:rsid w:val="006020B6"/>
    <w:rsid w:val="00602E4C"/>
    <w:rsid w:val="00604403"/>
    <w:rsid w:val="006048DF"/>
    <w:rsid w:val="0060600E"/>
    <w:rsid w:val="00607E7C"/>
    <w:rsid w:val="006102E3"/>
    <w:rsid w:val="006118CA"/>
    <w:rsid w:val="006126CA"/>
    <w:rsid w:val="0061458B"/>
    <w:rsid w:val="00615305"/>
    <w:rsid w:val="00615705"/>
    <w:rsid w:val="0061677A"/>
    <w:rsid w:val="00616B5A"/>
    <w:rsid w:val="00617BC9"/>
    <w:rsid w:val="0062039B"/>
    <w:rsid w:val="006208F8"/>
    <w:rsid w:val="00621387"/>
    <w:rsid w:val="0062267E"/>
    <w:rsid w:val="00626523"/>
    <w:rsid w:val="00626529"/>
    <w:rsid w:val="006273A7"/>
    <w:rsid w:val="00630046"/>
    <w:rsid w:val="006303BE"/>
    <w:rsid w:val="00632D10"/>
    <w:rsid w:val="006330D8"/>
    <w:rsid w:val="006343D2"/>
    <w:rsid w:val="00634704"/>
    <w:rsid w:val="006359FF"/>
    <w:rsid w:val="006369F0"/>
    <w:rsid w:val="00636C49"/>
    <w:rsid w:val="00637B2F"/>
    <w:rsid w:val="00637C64"/>
    <w:rsid w:val="0064017A"/>
    <w:rsid w:val="006406DE"/>
    <w:rsid w:val="00640B82"/>
    <w:rsid w:val="00641A10"/>
    <w:rsid w:val="0064276A"/>
    <w:rsid w:val="00642C96"/>
    <w:rsid w:val="006437EA"/>
    <w:rsid w:val="00643D27"/>
    <w:rsid w:val="00643F2B"/>
    <w:rsid w:val="006441D7"/>
    <w:rsid w:val="00645E95"/>
    <w:rsid w:val="00645F26"/>
    <w:rsid w:val="00650AFD"/>
    <w:rsid w:val="00652023"/>
    <w:rsid w:val="006524A9"/>
    <w:rsid w:val="00652732"/>
    <w:rsid w:val="006534D3"/>
    <w:rsid w:val="00653528"/>
    <w:rsid w:val="0065427B"/>
    <w:rsid w:val="00655628"/>
    <w:rsid w:val="0065606E"/>
    <w:rsid w:val="006569EE"/>
    <w:rsid w:val="0065728D"/>
    <w:rsid w:val="00660E86"/>
    <w:rsid w:val="006610DC"/>
    <w:rsid w:val="00661DF3"/>
    <w:rsid w:val="00662053"/>
    <w:rsid w:val="0066240D"/>
    <w:rsid w:val="0066328E"/>
    <w:rsid w:val="00663D03"/>
    <w:rsid w:val="00664C41"/>
    <w:rsid w:val="006655EC"/>
    <w:rsid w:val="0066609E"/>
    <w:rsid w:val="00666DEC"/>
    <w:rsid w:val="00670F3C"/>
    <w:rsid w:val="0067120F"/>
    <w:rsid w:val="00676237"/>
    <w:rsid w:val="00676470"/>
    <w:rsid w:val="006776C6"/>
    <w:rsid w:val="00677B75"/>
    <w:rsid w:val="006816A0"/>
    <w:rsid w:val="00684E46"/>
    <w:rsid w:val="00685EF3"/>
    <w:rsid w:val="006865CF"/>
    <w:rsid w:val="00690E64"/>
    <w:rsid w:val="00692005"/>
    <w:rsid w:val="00692D94"/>
    <w:rsid w:val="006938EA"/>
    <w:rsid w:val="00693DED"/>
    <w:rsid w:val="00694B12"/>
    <w:rsid w:val="006950B8"/>
    <w:rsid w:val="00696074"/>
    <w:rsid w:val="00696A12"/>
    <w:rsid w:val="006A0117"/>
    <w:rsid w:val="006A060C"/>
    <w:rsid w:val="006A09C7"/>
    <w:rsid w:val="006A1446"/>
    <w:rsid w:val="006A1966"/>
    <w:rsid w:val="006A1B41"/>
    <w:rsid w:val="006A1E56"/>
    <w:rsid w:val="006A25F1"/>
    <w:rsid w:val="006A4A34"/>
    <w:rsid w:val="006A729E"/>
    <w:rsid w:val="006B04F6"/>
    <w:rsid w:val="006B0B3B"/>
    <w:rsid w:val="006B21A6"/>
    <w:rsid w:val="006B231C"/>
    <w:rsid w:val="006B428B"/>
    <w:rsid w:val="006B42D0"/>
    <w:rsid w:val="006B62F8"/>
    <w:rsid w:val="006B753E"/>
    <w:rsid w:val="006C0845"/>
    <w:rsid w:val="006C1CB9"/>
    <w:rsid w:val="006C247B"/>
    <w:rsid w:val="006C2623"/>
    <w:rsid w:val="006C2F2C"/>
    <w:rsid w:val="006C324E"/>
    <w:rsid w:val="006C407B"/>
    <w:rsid w:val="006C5A85"/>
    <w:rsid w:val="006C601C"/>
    <w:rsid w:val="006C7038"/>
    <w:rsid w:val="006C7415"/>
    <w:rsid w:val="006C7BBF"/>
    <w:rsid w:val="006D005D"/>
    <w:rsid w:val="006D2501"/>
    <w:rsid w:val="006D27F4"/>
    <w:rsid w:val="006D460E"/>
    <w:rsid w:val="006D4812"/>
    <w:rsid w:val="006D4EC4"/>
    <w:rsid w:val="006D550F"/>
    <w:rsid w:val="006D6CCC"/>
    <w:rsid w:val="006D7B89"/>
    <w:rsid w:val="006D7EC6"/>
    <w:rsid w:val="006E149D"/>
    <w:rsid w:val="006E1D9B"/>
    <w:rsid w:val="006E3E07"/>
    <w:rsid w:val="006E42D1"/>
    <w:rsid w:val="006E4E53"/>
    <w:rsid w:val="006E502C"/>
    <w:rsid w:val="006E5314"/>
    <w:rsid w:val="006E5453"/>
    <w:rsid w:val="006E5676"/>
    <w:rsid w:val="006E624E"/>
    <w:rsid w:val="006E6B68"/>
    <w:rsid w:val="006E6CBB"/>
    <w:rsid w:val="006E7306"/>
    <w:rsid w:val="006E7DAB"/>
    <w:rsid w:val="006F0CF3"/>
    <w:rsid w:val="006F15CB"/>
    <w:rsid w:val="006F1BA6"/>
    <w:rsid w:val="006F1F08"/>
    <w:rsid w:val="006F2A15"/>
    <w:rsid w:val="006F2B01"/>
    <w:rsid w:val="006F2B5E"/>
    <w:rsid w:val="006F58C5"/>
    <w:rsid w:val="006F67E3"/>
    <w:rsid w:val="006F739F"/>
    <w:rsid w:val="007013DC"/>
    <w:rsid w:val="00701519"/>
    <w:rsid w:val="00701654"/>
    <w:rsid w:val="00701F86"/>
    <w:rsid w:val="00703AEC"/>
    <w:rsid w:val="007047D4"/>
    <w:rsid w:val="00705840"/>
    <w:rsid w:val="00705898"/>
    <w:rsid w:val="00707110"/>
    <w:rsid w:val="0071038F"/>
    <w:rsid w:val="00710ACE"/>
    <w:rsid w:val="00710D02"/>
    <w:rsid w:val="007122B6"/>
    <w:rsid w:val="00712B49"/>
    <w:rsid w:val="007167BC"/>
    <w:rsid w:val="007216A2"/>
    <w:rsid w:val="00723573"/>
    <w:rsid w:val="0072453D"/>
    <w:rsid w:val="00727C7D"/>
    <w:rsid w:val="00727D32"/>
    <w:rsid w:val="00727D5A"/>
    <w:rsid w:val="00727E7E"/>
    <w:rsid w:val="00727F7A"/>
    <w:rsid w:val="00732722"/>
    <w:rsid w:val="00732A35"/>
    <w:rsid w:val="007339AB"/>
    <w:rsid w:val="00734716"/>
    <w:rsid w:val="00735FBB"/>
    <w:rsid w:val="00741249"/>
    <w:rsid w:val="0074187F"/>
    <w:rsid w:val="00741943"/>
    <w:rsid w:val="00742369"/>
    <w:rsid w:val="00743D98"/>
    <w:rsid w:val="007443D5"/>
    <w:rsid w:val="00744F15"/>
    <w:rsid w:val="007461B3"/>
    <w:rsid w:val="0074627D"/>
    <w:rsid w:val="00746514"/>
    <w:rsid w:val="00746545"/>
    <w:rsid w:val="00746A2C"/>
    <w:rsid w:val="00750A84"/>
    <w:rsid w:val="00750FD0"/>
    <w:rsid w:val="007513E1"/>
    <w:rsid w:val="00751E6E"/>
    <w:rsid w:val="00752946"/>
    <w:rsid w:val="00752BC6"/>
    <w:rsid w:val="0075623C"/>
    <w:rsid w:val="00761E7A"/>
    <w:rsid w:val="0076253F"/>
    <w:rsid w:val="0076390C"/>
    <w:rsid w:val="00763E50"/>
    <w:rsid w:val="00764043"/>
    <w:rsid w:val="007651EA"/>
    <w:rsid w:val="00765F11"/>
    <w:rsid w:val="0076606B"/>
    <w:rsid w:val="00766D5C"/>
    <w:rsid w:val="007672D5"/>
    <w:rsid w:val="007674B2"/>
    <w:rsid w:val="00770689"/>
    <w:rsid w:val="007722ED"/>
    <w:rsid w:val="0077333B"/>
    <w:rsid w:val="0078041E"/>
    <w:rsid w:val="00781012"/>
    <w:rsid w:val="0078145A"/>
    <w:rsid w:val="00782428"/>
    <w:rsid w:val="00782562"/>
    <w:rsid w:val="007828B4"/>
    <w:rsid w:val="00782920"/>
    <w:rsid w:val="00783D7B"/>
    <w:rsid w:val="00786583"/>
    <w:rsid w:val="007907A3"/>
    <w:rsid w:val="007957C0"/>
    <w:rsid w:val="0079594E"/>
    <w:rsid w:val="00795E6E"/>
    <w:rsid w:val="00796B81"/>
    <w:rsid w:val="00797026"/>
    <w:rsid w:val="007976F6"/>
    <w:rsid w:val="00797A64"/>
    <w:rsid w:val="00797B07"/>
    <w:rsid w:val="007A1ADB"/>
    <w:rsid w:val="007A231C"/>
    <w:rsid w:val="007A439D"/>
    <w:rsid w:val="007A453A"/>
    <w:rsid w:val="007A46A5"/>
    <w:rsid w:val="007A61DE"/>
    <w:rsid w:val="007A6E48"/>
    <w:rsid w:val="007A7D57"/>
    <w:rsid w:val="007A7DB9"/>
    <w:rsid w:val="007B18AC"/>
    <w:rsid w:val="007B1993"/>
    <w:rsid w:val="007B19A2"/>
    <w:rsid w:val="007B1CC8"/>
    <w:rsid w:val="007B26A2"/>
    <w:rsid w:val="007B2A60"/>
    <w:rsid w:val="007B44DB"/>
    <w:rsid w:val="007B459D"/>
    <w:rsid w:val="007B56F2"/>
    <w:rsid w:val="007B575D"/>
    <w:rsid w:val="007B5DBD"/>
    <w:rsid w:val="007B6EDA"/>
    <w:rsid w:val="007B70F4"/>
    <w:rsid w:val="007C2156"/>
    <w:rsid w:val="007C2177"/>
    <w:rsid w:val="007C4200"/>
    <w:rsid w:val="007C492D"/>
    <w:rsid w:val="007C4AB4"/>
    <w:rsid w:val="007C5586"/>
    <w:rsid w:val="007C560D"/>
    <w:rsid w:val="007C5C15"/>
    <w:rsid w:val="007C62BF"/>
    <w:rsid w:val="007C6F05"/>
    <w:rsid w:val="007D2EE0"/>
    <w:rsid w:val="007D3597"/>
    <w:rsid w:val="007D4B36"/>
    <w:rsid w:val="007D6132"/>
    <w:rsid w:val="007D7040"/>
    <w:rsid w:val="007D7088"/>
    <w:rsid w:val="007E013A"/>
    <w:rsid w:val="007E05A0"/>
    <w:rsid w:val="007E0979"/>
    <w:rsid w:val="007E0AB3"/>
    <w:rsid w:val="007E123D"/>
    <w:rsid w:val="007E13DE"/>
    <w:rsid w:val="007E4E53"/>
    <w:rsid w:val="007F1346"/>
    <w:rsid w:val="007F1ECB"/>
    <w:rsid w:val="007F312B"/>
    <w:rsid w:val="007F3DE8"/>
    <w:rsid w:val="007F463D"/>
    <w:rsid w:val="007F4DD3"/>
    <w:rsid w:val="00800506"/>
    <w:rsid w:val="00800773"/>
    <w:rsid w:val="00801ABB"/>
    <w:rsid w:val="00805257"/>
    <w:rsid w:val="00805468"/>
    <w:rsid w:val="00806A64"/>
    <w:rsid w:val="00806F30"/>
    <w:rsid w:val="008126B9"/>
    <w:rsid w:val="00812F04"/>
    <w:rsid w:val="00813363"/>
    <w:rsid w:val="00813AFD"/>
    <w:rsid w:val="0081446D"/>
    <w:rsid w:val="00814D85"/>
    <w:rsid w:val="00814E9B"/>
    <w:rsid w:val="00816866"/>
    <w:rsid w:val="0081782D"/>
    <w:rsid w:val="00823201"/>
    <w:rsid w:val="00823709"/>
    <w:rsid w:val="00823F5A"/>
    <w:rsid w:val="00824041"/>
    <w:rsid w:val="00824A5E"/>
    <w:rsid w:val="00825CF2"/>
    <w:rsid w:val="00826012"/>
    <w:rsid w:val="0082677C"/>
    <w:rsid w:val="00827F94"/>
    <w:rsid w:val="008304BC"/>
    <w:rsid w:val="0083089A"/>
    <w:rsid w:val="00830BCE"/>
    <w:rsid w:val="00832E0C"/>
    <w:rsid w:val="0083373C"/>
    <w:rsid w:val="0083681B"/>
    <w:rsid w:val="008372BE"/>
    <w:rsid w:val="008408D5"/>
    <w:rsid w:val="00841452"/>
    <w:rsid w:val="008414FF"/>
    <w:rsid w:val="00842734"/>
    <w:rsid w:val="00847923"/>
    <w:rsid w:val="00850190"/>
    <w:rsid w:val="00850E3C"/>
    <w:rsid w:val="008521F3"/>
    <w:rsid w:val="008528AB"/>
    <w:rsid w:val="00852DA1"/>
    <w:rsid w:val="00852FD0"/>
    <w:rsid w:val="0085377D"/>
    <w:rsid w:val="00854115"/>
    <w:rsid w:val="008550BB"/>
    <w:rsid w:val="008560E9"/>
    <w:rsid w:val="00857432"/>
    <w:rsid w:val="00857E0D"/>
    <w:rsid w:val="00860A8B"/>
    <w:rsid w:val="00861C6D"/>
    <w:rsid w:val="00862B56"/>
    <w:rsid w:val="0086396F"/>
    <w:rsid w:val="00865A9D"/>
    <w:rsid w:val="00865B5D"/>
    <w:rsid w:val="00865EF2"/>
    <w:rsid w:val="00867ACF"/>
    <w:rsid w:val="00871078"/>
    <w:rsid w:val="00871F7D"/>
    <w:rsid w:val="008734EF"/>
    <w:rsid w:val="00873CA4"/>
    <w:rsid w:val="008764CA"/>
    <w:rsid w:val="00880D95"/>
    <w:rsid w:val="00880DCF"/>
    <w:rsid w:val="008813F0"/>
    <w:rsid w:val="00881AA1"/>
    <w:rsid w:val="00881E3A"/>
    <w:rsid w:val="008840C8"/>
    <w:rsid w:val="00885B4A"/>
    <w:rsid w:val="008868B4"/>
    <w:rsid w:val="0088709C"/>
    <w:rsid w:val="00887A81"/>
    <w:rsid w:val="00890BF6"/>
    <w:rsid w:val="00891BCB"/>
    <w:rsid w:val="008921EA"/>
    <w:rsid w:val="00892A2F"/>
    <w:rsid w:val="008937E6"/>
    <w:rsid w:val="0089498F"/>
    <w:rsid w:val="00894A2C"/>
    <w:rsid w:val="00895578"/>
    <w:rsid w:val="0089693F"/>
    <w:rsid w:val="008969A3"/>
    <w:rsid w:val="008A15A9"/>
    <w:rsid w:val="008A22E7"/>
    <w:rsid w:val="008A3565"/>
    <w:rsid w:val="008A3974"/>
    <w:rsid w:val="008A52C9"/>
    <w:rsid w:val="008B08C9"/>
    <w:rsid w:val="008B1932"/>
    <w:rsid w:val="008B2C49"/>
    <w:rsid w:val="008B36C6"/>
    <w:rsid w:val="008B3A0B"/>
    <w:rsid w:val="008B48F5"/>
    <w:rsid w:val="008B5AE1"/>
    <w:rsid w:val="008C0158"/>
    <w:rsid w:val="008C1655"/>
    <w:rsid w:val="008C3103"/>
    <w:rsid w:val="008C31B5"/>
    <w:rsid w:val="008C4EC7"/>
    <w:rsid w:val="008C57A7"/>
    <w:rsid w:val="008C71B2"/>
    <w:rsid w:val="008C752A"/>
    <w:rsid w:val="008C77D8"/>
    <w:rsid w:val="008D0357"/>
    <w:rsid w:val="008D112B"/>
    <w:rsid w:val="008D121C"/>
    <w:rsid w:val="008D29A1"/>
    <w:rsid w:val="008D2AB2"/>
    <w:rsid w:val="008D35A0"/>
    <w:rsid w:val="008D3CB5"/>
    <w:rsid w:val="008D471D"/>
    <w:rsid w:val="008D4D08"/>
    <w:rsid w:val="008D621E"/>
    <w:rsid w:val="008D7C92"/>
    <w:rsid w:val="008E00D2"/>
    <w:rsid w:val="008E0645"/>
    <w:rsid w:val="008E0AA4"/>
    <w:rsid w:val="008E14DB"/>
    <w:rsid w:val="008E2F73"/>
    <w:rsid w:val="008E3356"/>
    <w:rsid w:val="008E341B"/>
    <w:rsid w:val="008E38B2"/>
    <w:rsid w:val="008E3B23"/>
    <w:rsid w:val="008E43A4"/>
    <w:rsid w:val="008E4BAC"/>
    <w:rsid w:val="008E51F1"/>
    <w:rsid w:val="008E54E5"/>
    <w:rsid w:val="008E5A95"/>
    <w:rsid w:val="008E62EE"/>
    <w:rsid w:val="008E68DB"/>
    <w:rsid w:val="008E6DA2"/>
    <w:rsid w:val="008E71DB"/>
    <w:rsid w:val="008E7B3C"/>
    <w:rsid w:val="008E7F9A"/>
    <w:rsid w:val="008F0510"/>
    <w:rsid w:val="008F09B3"/>
    <w:rsid w:val="008F2C24"/>
    <w:rsid w:val="008F2CB7"/>
    <w:rsid w:val="008F41E1"/>
    <w:rsid w:val="008F4B6D"/>
    <w:rsid w:val="008F5C17"/>
    <w:rsid w:val="008F5C5B"/>
    <w:rsid w:val="008F5D74"/>
    <w:rsid w:val="008F67D9"/>
    <w:rsid w:val="008F7405"/>
    <w:rsid w:val="00900C4B"/>
    <w:rsid w:val="00901A9B"/>
    <w:rsid w:val="00901AB7"/>
    <w:rsid w:val="00905131"/>
    <w:rsid w:val="009055C9"/>
    <w:rsid w:val="00906BAF"/>
    <w:rsid w:val="00906F7E"/>
    <w:rsid w:val="00906FD3"/>
    <w:rsid w:val="009078EC"/>
    <w:rsid w:val="00907F5B"/>
    <w:rsid w:val="009101B0"/>
    <w:rsid w:val="00910D6B"/>
    <w:rsid w:val="00912630"/>
    <w:rsid w:val="00913CF2"/>
    <w:rsid w:val="009143D4"/>
    <w:rsid w:val="00914BD9"/>
    <w:rsid w:val="00916523"/>
    <w:rsid w:val="00917898"/>
    <w:rsid w:val="00920176"/>
    <w:rsid w:val="00922083"/>
    <w:rsid w:val="00922A89"/>
    <w:rsid w:val="00922C95"/>
    <w:rsid w:val="00924361"/>
    <w:rsid w:val="00924A75"/>
    <w:rsid w:val="00925543"/>
    <w:rsid w:val="0092658B"/>
    <w:rsid w:val="0092742F"/>
    <w:rsid w:val="0092788F"/>
    <w:rsid w:val="00927D42"/>
    <w:rsid w:val="00930D73"/>
    <w:rsid w:val="00931B59"/>
    <w:rsid w:val="0093270E"/>
    <w:rsid w:val="00932786"/>
    <w:rsid w:val="0093306D"/>
    <w:rsid w:val="00933691"/>
    <w:rsid w:val="009348B8"/>
    <w:rsid w:val="00934ADE"/>
    <w:rsid w:val="00935F5B"/>
    <w:rsid w:val="00940590"/>
    <w:rsid w:val="00941AB4"/>
    <w:rsid w:val="009421BB"/>
    <w:rsid w:val="00942481"/>
    <w:rsid w:val="00944E20"/>
    <w:rsid w:val="0094564C"/>
    <w:rsid w:val="00945927"/>
    <w:rsid w:val="009469B8"/>
    <w:rsid w:val="00946ADA"/>
    <w:rsid w:val="00946D3C"/>
    <w:rsid w:val="009470C5"/>
    <w:rsid w:val="00947594"/>
    <w:rsid w:val="00950453"/>
    <w:rsid w:val="009508C3"/>
    <w:rsid w:val="009518C1"/>
    <w:rsid w:val="009526C7"/>
    <w:rsid w:val="00953137"/>
    <w:rsid w:val="009557BC"/>
    <w:rsid w:val="00955AFC"/>
    <w:rsid w:val="00955B53"/>
    <w:rsid w:val="009572B7"/>
    <w:rsid w:val="0095798C"/>
    <w:rsid w:val="009605F4"/>
    <w:rsid w:val="00960723"/>
    <w:rsid w:val="0096182D"/>
    <w:rsid w:val="00961E3B"/>
    <w:rsid w:val="00961F20"/>
    <w:rsid w:val="0096650F"/>
    <w:rsid w:val="009665D6"/>
    <w:rsid w:val="00966E46"/>
    <w:rsid w:val="009676A1"/>
    <w:rsid w:val="00971026"/>
    <w:rsid w:val="00971BF1"/>
    <w:rsid w:val="00971C73"/>
    <w:rsid w:val="00973314"/>
    <w:rsid w:val="009741CF"/>
    <w:rsid w:val="00977D7A"/>
    <w:rsid w:val="009806DD"/>
    <w:rsid w:val="00980DC3"/>
    <w:rsid w:val="00981BA5"/>
    <w:rsid w:val="009831E9"/>
    <w:rsid w:val="0098357F"/>
    <w:rsid w:val="00984098"/>
    <w:rsid w:val="00984D7E"/>
    <w:rsid w:val="009852F6"/>
    <w:rsid w:val="00985BCC"/>
    <w:rsid w:val="00985EFB"/>
    <w:rsid w:val="009870B9"/>
    <w:rsid w:val="00987410"/>
    <w:rsid w:val="00987B46"/>
    <w:rsid w:val="00990782"/>
    <w:rsid w:val="0099422E"/>
    <w:rsid w:val="00996A73"/>
    <w:rsid w:val="009A0BA1"/>
    <w:rsid w:val="009A0C56"/>
    <w:rsid w:val="009A0EEB"/>
    <w:rsid w:val="009A2107"/>
    <w:rsid w:val="009A2C60"/>
    <w:rsid w:val="009A3D17"/>
    <w:rsid w:val="009A41E7"/>
    <w:rsid w:val="009A5340"/>
    <w:rsid w:val="009A54BA"/>
    <w:rsid w:val="009A57AD"/>
    <w:rsid w:val="009A7CF1"/>
    <w:rsid w:val="009B0DCA"/>
    <w:rsid w:val="009B258F"/>
    <w:rsid w:val="009B2C88"/>
    <w:rsid w:val="009B2E20"/>
    <w:rsid w:val="009B3318"/>
    <w:rsid w:val="009B38CC"/>
    <w:rsid w:val="009B4D8F"/>
    <w:rsid w:val="009B4F0F"/>
    <w:rsid w:val="009B72ED"/>
    <w:rsid w:val="009C073A"/>
    <w:rsid w:val="009C1998"/>
    <w:rsid w:val="009C2B59"/>
    <w:rsid w:val="009C447A"/>
    <w:rsid w:val="009C5E84"/>
    <w:rsid w:val="009C61AE"/>
    <w:rsid w:val="009C6B14"/>
    <w:rsid w:val="009D0143"/>
    <w:rsid w:val="009D1329"/>
    <w:rsid w:val="009D1B04"/>
    <w:rsid w:val="009D2CE0"/>
    <w:rsid w:val="009D2D74"/>
    <w:rsid w:val="009D3703"/>
    <w:rsid w:val="009D38EC"/>
    <w:rsid w:val="009D3EBD"/>
    <w:rsid w:val="009D4A98"/>
    <w:rsid w:val="009D67F8"/>
    <w:rsid w:val="009D72EC"/>
    <w:rsid w:val="009D7A23"/>
    <w:rsid w:val="009D7B0E"/>
    <w:rsid w:val="009E11C0"/>
    <w:rsid w:val="009E27A1"/>
    <w:rsid w:val="009E3404"/>
    <w:rsid w:val="009E3D08"/>
    <w:rsid w:val="009E42E7"/>
    <w:rsid w:val="009E5845"/>
    <w:rsid w:val="009E5C4E"/>
    <w:rsid w:val="009E777E"/>
    <w:rsid w:val="009F081D"/>
    <w:rsid w:val="009F0FD0"/>
    <w:rsid w:val="009F1EEA"/>
    <w:rsid w:val="009F2817"/>
    <w:rsid w:val="009F4963"/>
    <w:rsid w:val="009F4E2F"/>
    <w:rsid w:val="009F5682"/>
    <w:rsid w:val="009F7BA5"/>
    <w:rsid w:val="00A00874"/>
    <w:rsid w:val="00A0111A"/>
    <w:rsid w:val="00A03F00"/>
    <w:rsid w:val="00A04274"/>
    <w:rsid w:val="00A04B2F"/>
    <w:rsid w:val="00A05E2E"/>
    <w:rsid w:val="00A0737C"/>
    <w:rsid w:val="00A10AD3"/>
    <w:rsid w:val="00A10D32"/>
    <w:rsid w:val="00A11D58"/>
    <w:rsid w:val="00A12562"/>
    <w:rsid w:val="00A1284E"/>
    <w:rsid w:val="00A12AC7"/>
    <w:rsid w:val="00A1530F"/>
    <w:rsid w:val="00A176C4"/>
    <w:rsid w:val="00A1777E"/>
    <w:rsid w:val="00A20F84"/>
    <w:rsid w:val="00A23050"/>
    <w:rsid w:val="00A23631"/>
    <w:rsid w:val="00A246D2"/>
    <w:rsid w:val="00A2578F"/>
    <w:rsid w:val="00A2769E"/>
    <w:rsid w:val="00A2775E"/>
    <w:rsid w:val="00A3093D"/>
    <w:rsid w:val="00A30C61"/>
    <w:rsid w:val="00A32F23"/>
    <w:rsid w:val="00A345D9"/>
    <w:rsid w:val="00A35775"/>
    <w:rsid w:val="00A35B10"/>
    <w:rsid w:val="00A36719"/>
    <w:rsid w:val="00A368C6"/>
    <w:rsid w:val="00A36928"/>
    <w:rsid w:val="00A448FA"/>
    <w:rsid w:val="00A4599F"/>
    <w:rsid w:val="00A461D3"/>
    <w:rsid w:val="00A46F15"/>
    <w:rsid w:val="00A502F3"/>
    <w:rsid w:val="00A505CA"/>
    <w:rsid w:val="00A53E2B"/>
    <w:rsid w:val="00A555B3"/>
    <w:rsid w:val="00A55703"/>
    <w:rsid w:val="00A55795"/>
    <w:rsid w:val="00A5724F"/>
    <w:rsid w:val="00A57A4E"/>
    <w:rsid w:val="00A60B56"/>
    <w:rsid w:val="00A60BAE"/>
    <w:rsid w:val="00A61263"/>
    <w:rsid w:val="00A61E82"/>
    <w:rsid w:val="00A63DCD"/>
    <w:rsid w:val="00A65FEB"/>
    <w:rsid w:val="00A66B1B"/>
    <w:rsid w:val="00A701A7"/>
    <w:rsid w:val="00A71254"/>
    <w:rsid w:val="00A71317"/>
    <w:rsid w:val="00A715B9"/>
    <w:rsid w:val="00A723CD"/>
    <w:rsid w:val="00A7260B"/>
    <w:rsid w:val="00A73B21"/>
    <w:rsid w:val="00A74CC1"/>
    <w:rsid w:val="00A750B4"/>
    <w:rsid w:val="00A75305"/>
    <w:rsid w:val="00A76521"/>
    <w:rsid w:val="00A80B69"/>
    <w:rsid w:val="00A80E61"/>
    <w:rsid w:val="00A842AC"/>
    <w:rsid w:val="00A86169"/>
    <w:rsid w:val="00A87C81"/>
    <w:rsid w:val="00A90050"/>
    <w:rsid w:val="00A919BD"/>
    <w:rsid w:val="00A91B63"/>
    <w:rsid w:val="00A92B49"/>
    <w:rsid w:val="00A93BE4"/>
    <w:rsid w:val="00A96762"/>
    <w:rsid w:val="00A96943"/>
    <w:rsid w:val="00A96D79"/>
    <w:rsid w:val="00A970C0"/>
    <w:rsid w:val="00AA00E5"/>
    <w:rsid w:val="00AA23BE"/>
    <w:rsid w:val="00AA2B78"/>
    <w:rsid w:val="00AA4AF9"/>
    <w:rsid w:val="00AA5D88"/>
    <w:rsid w:val="00AA5FB4"/>
    <w:rsid w:val="00AA6F76"/>
    <w:rsid w:val="00AA7516"/>
    <w:rsid w:val="00AA7D38"/>
    <w:rsid w:val="00AA7E78"/>
    <w:rsid w:val="00AB1473"/>
    <w:rsid w:val="00AB18F0"/>
    <w:rsid w:val="00AB2295"/>
    <w:rsid w:val="00AB2BAB"/>
    <w:rsid w:val="00AB3139"/>
    <w:rsid w:val="00AB35E6"/>
    <w:rsid w:val="00AB4555"/>
    <w:rsid w:val="00AB4AAE"/>
    <w:rsid w:val="00AB5CC2"/>
    <w:rsid w:val="00AB5D50"/>
    <w:rsid w:val="00AC0947"/>
    <w:rsid w:val="00AC0DE2"/>
    <w:rsid w:val="00AC0E7A"/>
    <w:rsid w:val="00AC2984"/>
    <w:rsid w:val="00AC29F8"/>
    <w:rsid w:val="00AC3497"/>
    <w:rsid w:val="00AC41A2"/>
    <w:rsid w:val="00AC45AA"/>
    <w:rsid w:val="00AC6768"/>
    <w:rsid w:val="00AC7F58"/>
    <w:rsid w:val="00AC7F63"/>
    <w:rsid w:val="00AC7FD2"/>
    <w:rsid w:val="00AD0EBC"/>
    <w:rsid w:val="00AD28F5"/>
    <w:rsid w:val="00AD2CAE"/>
    <w:rsid w:val="00AE0A1A"/>
    <w:rsid w:val="00AE1363"/>
    <w:rsid w:val="00AE2F69"/>
    <w:rsid w:val="00AE442C"/>
    <w:rsid w:val="00AE4E8E"/>
    <w:rsid w:val="00AE71DF"/>
    <w:rsid w:val="00AE7D23"/>
    <w:rsid w:val="00AF010B"/>
    <w:rsid w:val="00AF0EF7"/>
    <w:rsid w:val="00AF1176"/>
    <w:rsid w:val="00AF1B99"/>
    <w:rsid w:val="00AF2288"/>
    <w:rsid w:val="00AF2883"/>
    <w:rsid w:val="00AF2DCB"/>
    <w:rsid w:val="00AF2EE6"/>
    <w:rsid w:val="00AF33A9"/>
    <w:rsid w:val="00AF349D"/>
    <w:rsid w:val="00AF4A82"/>
    <w:rsid w:val="00AF4D39"/>
    <w:rsid w:val="00AF564B"/>
    <w:rsid w:val="00AF56BD"/>
    <w:rsid w:val="00AF7C72"/>
    <w:rsid w:val="00AF7CEE"/>
    <w:rsid w:val="00AF7D9B"/>
    <w:rsid w:val="00B00E52"/>
    <w:rsid w:val="00B0352F"/>
    <w:rsid w:val="00B0508E"/>
    <w:rsid w:val="00B05479"/>
    <w:rsid w:val="00B06AB3"/>
    <w:rsid w:val="00B10E83"/>
    <w:rsid w:val="00B11114"/>
    <w:rsid w:val="00B12019"/>
    <w:rsid w:val="00B141F9"/>
    <w:rsid w:val="00B14E72"/>
    <w:rsid w:val="00B16180"/>
    <w:rsid w:val="00B16320"/>
    <w:rsid w:val="00B16BF4"/>
    <w:rsid w:val="00B176CE"/>
    <w:rsid w:val="00B20FA1"/>
    <w:rsid w:val="00B2185C"/>
    <w:rsid w:val="00B23870"/>
    <w:rsid w:val="00B23F6E"/>
    <w:rsid w:val="00B241D3"/>
    <w:rsid w:val="00B242F4"/>
    <w:rsid w:val="00B25C24"/>
    <w:rsid w:val="00B2654B"/>
    <w:rsid w:val="00B26958"/>
    <w:rsid w:val="00B322EF"/>
    <w:rsid w:val="00B33168"/>
    <w:rsid w:val="00B340E8"/>
    <w:rsid w:val="00B34FFC"/>
    <w:rsid w:val="00B36FC2"/>
    <w:rsid w:val="00B37679"/>
    <w:rsid w:val="00B37FA1"/>
    <w:rsid w:val="00B40F8C"/>
    <w:rsid w:val="00B42AE9"/>
    <w:rsid w:val="00B43F2A"/>
    <w:rsid w:val="00B44DC3"/>
    <w:rsid w:val="00B44E9C"/>
    <w:rsid w:val="00B46BCA"/>
    <w:rsid w:val="00B47529"/>
    <w:rsid w:val="00B50EDA"/>
    <w:rsid w:val="00B50F06"/>
    <w:rsid w:val="00B52C1E"/>
    <w:rsid w:val="00B52CC0"/>
    <w:rsid w:val="00B5348F"/>
    <w:rsid w:val="00B54091"/>
    <w:rsid w:val="00B54808"/>
    <w:rsid w:val="00B54B80"/>
    <w:rsid w:val="00B56168"/>
    <w:rsid w:val="00B5676A"/>
    <w:rsid w:val="00B60DA0"/>
    <w:rsid w:val="00B6281E"/>
    <w:rsid w:val="00B62882"/>
    <w:rsid w:val="00B62940"/>
    <w:rsid w:val="00B635B9"/>
    <w:rsid w:val="00B6403E"/>
    <w:rsid w:val="00B6439F"/>
    <w:rsid w:val="00B6534A"/>
    <w:rsid w:val="00B65F88"/>
    <w:rsid w:val="00B65F97"/>
    <w:rsid w:val="00B67ED9"/>
    <w:rsid w:val="00B70339"/>
    <w:rsid w:val="00B70C4D"/>
    <w:rsid w:val="00B71866"/>
    <w:rsid w:val="00B729AF"/>
    <w:rsid w:val="00B72A93"/>
    <w:rsid w:val="00B7328C"/>
    <w:rsid w:val="00B73635"/>
    <w:rsid w:val="00B74AB3"/>
    <w:rsid w:val="00B74E8F"/>
    <w:rsid w:val="00B75546"/>
    <w:rsid w:val="00B7599D"/>
    <w:rsid w:val="00B76775"/>
    <w:rsid w:val="00B80CA5"/>
    <w:rsid w:val="00B817DE"/>
    <w:rsid w:val="00B82D40"/>
    <w:rsid w:val="00B8663A"/>
    <w:rsid w:val="00B872DA"/>
    <w:rsid w:val="00B873E5"/>
    <w:rsid w:val="00B8745B"/>
    <w:rsid w:val="00B8768A"/>
    <w:rsid w:val="00B90383"/>
    <w:rsid w:val="00B9073B"/>
    <w:rsid w:val="00B908A3"/>
    <w:rsid w:val="00B911B7"/>
    <w:rsid w:val="00B91D5E"/>
    <w:rsid w:val="00B92449"/>
    <w:rsid w:val="00B94693"/>
    <w:rsid w:val="00B950FA"/>
    <w:rsid w:val="00B956C5"/>
    <w:rsid w:val="00B95BEC"/>
    <w:rsid w:val="00B96A3E"/>
    <w:rsid w:val="00B971C3"/>
    <w:rsid w:val="00B97408"/>
    <w:rsid w:val="00BA2669"/>
    <w:rsid w:val="00BA505E"/>
    <w:rsid w:val="00BA5683"/>
    <w:rsid w:val="00BA724F"/>
    <w:rsid w:val="00BA76DB"/>
    <w:rsid w:val="00BA782D"/>
    <w:rsid w:val="00BB072C"/>
    <w:rsid w:val="00BB3862"/>
    <w:rsid w:val="00BB4509"/>
    <w:rsid w:val="00BB5952"/>
    <w:rsid w:val="00BB6291"/>
    <w:rsid w:val="00BB63F9"/>
    <w:rsid w:val="00BB704F"/>
    <w:rsid w:val="00BC0035"/>
    <w:rsid w:val="00BC25DD"/>
    <w:rsid w:val="00BC3786"/>
    <w:rsid w:val="00BC37F5"/>
    <w:rsid w:val="00BC3A24"/>
    <w:rsid w:val="00BC3F99"/>
    <w:rsid w:val="00BC4794"/>
    <w:rsid w:val="00BC4B7A"/>
    <w:rsid w:val="00BC5EDB"/>
    <w:rsid w:val="00BC7028"/>
    <w:rsid w:val="00BD0181"/>
    <w:rsid w:val="00BD1AFE"/>
    <w:rsid w:val="00BD3292"/>
    <w:rsid w:val="00BD38A7"/>
    <w:rsid w:val="00BD5A92"/>
    <w:rsid w:val="00BD79F7"/>
    <w:rsid w:val="00BE0F7D"/>
    <w:rsid w:val="00BE12AF"/>
    <w:rsid w:val="00BE2B93"/>
    <w:rsid w:val="00BE2FA3"/>
    <w:rsid w:val="00BE3334"/>
    <w:rsid w:val="00BE5558"/>
    <w:rsid w:val="00BE726E"/>
    <w:rsid w:val="00BE76D8"/>
    <w:rsid w:val="00BF3C0B"/>
    <w:rsid w:val="00BF48A5"/>
    <w:rsid w:val="00BF56EC"/>
    <w:rsid w:val="00BF59EE"/>
    <w:rsid w:val="00C0042B"/>
    <w:rsid w:val="00C0237A"/>
    <w:rsid w:val="00C02E06"/>
    <w:rsid w:val="00C059D8"/>
    <w:rsid w:val="00C06319"/>
    <w:rsid w:val="00C064AE"/>
    <w:rsid w:val="00C07659"/>
    <w:rsid w:val="00C120D6"/>
    <w:rsid w:val="00C1266A"/>
    <w:rsid w:val="00C13728"/>
    <w:rsid w:val="00C13864"/>
    <w:rsid w:val="00C13F53"/>
    <w:rsid w:val="00C1450C"/>
    <w:rsid w:val="00C14D14"/>
    <w:rsid w:val="00C159DC"/>
    <w:rsid w:val="00C16446"/>
    <w:rsid w:val="00C1730A"/>
    <w:rsid w:val="00C175E0"/>
    <w:rsid w:val="00C216BE"/>
    <w:rsid w:val="00C22863"/>
    <w:rsid w:val="00C235A4"/>
    <w:rsid w:val="00C23EAD"/>
    <w:rsid w:val="00C24313"/>
    <w:rsid w:val="00C246F9"/>
    <w:rsid w:val="00C2536A"/>
    <w:rsid w:val="00C25817"/>
    <w:rsid w:val="00C259F6"/>
    <w:rsid w:val="00C2605C"/>
    <w:rsid w:val="00C27616"/>
    <w:rsid w:val="00C304A4"/>
    <w:rsid w:val="00C3113B"/>
    <w:rsid w:val="00C3260F"/>
    <w:rsid w:val="00C32CCC"/>
    <w:rsid w:val="00C37379"/>
    <w:rsid w:val="00C37946"/>
    <w:rsid w:val="00C40D85"/>
    <w:rsid w:val="00C41C15"/>
    <w:rsid w:val="00C45340"/>
    <w:rsid w:val="00C46FA6"/>
    <w:rsid w:val="00C502BA"/>
    <w:rsid w:val="00C51812"/>
    <w:rsid w:val="00C51B64"/>
    <w:rsid w:val="00C53722"/>
    <w:rsid w:val="00C55EBC"/>
    <w:rsid w:val="00C623C8"/>
    <w:rsid w:val="00C6264C"/>
    <w:rsid w:val="00C62A2B"/>
    <w:rsid w:val="00C63654"/>
    <w:rsid w:val="00C64146"/>
    <w:rsid w:val="00C6467F"/>
    <w:rsid w:val="00C65530"/>
    <w:rsid w:val="00C662DD"/>
    <w:rsid w:val="00C66FD6"/>
    <w:rsid w:val="00C708C0"/>
    <w:rsid w:val="00C70EC2"/>
    <w:rsid w:val="00C71E91"/>
    <w:rsid w:val="00C71F64"/>
    <w:rsid w:val="00C7213E"/>
    <w:rsid w:val="00C7276E"/>
    <w:rsid w:val="00C72A41"/>
    <w:rsid w:val="00C72CDC"/>
    <w:rsid w:val="00C75763"/>
    <w:rsid w:val="00C772C8"/>
    <w:rsid w:val="00C7738B"/>
    <w:rsid w:val="00C802C0"/>
    <w:rsid w:val="00C807C9"/>
    <w:rsid w:val="00C828E7"/>
    <w:rsid w:val="00C830D9"/>
    <w:rsid w:val="00C84997"/>
    <w:rsid w:val="00C84DD4"/>
    <w:rsid w:val="00C84EB4"/>
    <w:rsid w:val="00C85ECA"/>
    <w:rsid w:val="00C915EF"/>
    <w:rsid w:val="00C9173A"/>
    <w:rsid w:val="00C91B0E"/>
    <w:rsid w:val="00C9298B"/>
    <w:rsid w:val="00C92E0E"/>
    <w:rsid w:val="00C933C0"/>
    <w:rsid w:val="00C93548"/>
    <w:rsid w:val="00C93712"/>
    <w:rsid w:val="00C94A39"/>
    <w:rsid w:val="00C94B81"/>
    <w:rsid w:val="00C95DBA"/>
    <w:rsid w:val="00C968FC"/>
    <w:rsid w:val="00C97509"/>
    <w:rsid w:val="00CA00F5"/>
    <w:rsid w:val="00CA13AB"/>
    <w:rsid w:val="00CA2957"/>
    <w:rsid w:val="00CA29E3"/>
    <w:rsid w:val="00CA3BD5"/>
    <w:rsid w:val="00CA41B3"/>
    <w:rsid w:val="00CA54F6"/>
    <w:rsid w:val="00CA5CF7"/>
    <w:rsid w:val="00CA5DBB"/>
    <w:rsid w:val="00CA694C"/>
    <w:rsid w:val="00CA7A94"/>
    <w:rsid w:val="00CA7B69"/>
    <w:rsid w:val="00CB0B2D"/>
    <w:rsid w:val="00CB276E"/>
    <w:rsid w:val="00CB4085"/>
    <w:rsid w:val="00CB5357"/>
    <w:rsid w:val="00CB5BF1"/>
    <w:rsid w:val="00CB6761"/>
    <w:rsid w:val="00CB682C"/>
    <w:rsid w:val="00CB695F"/>
    <w:rsid w:val="00CB77B2"/>
    <w:rsid w:val="00CB7C44"/>
    <w:rsid w:val="00CC0034"/>
    <w:rsid w:val="00CC0151"/>
    <w:rsid w:val="00CC1C1B"/>
    <w:rsid w:val="00CC24AA"/>
    <w:rsid w:val="00CC565F"/>
    <w:rsid w:val="00CC59C4"/>
    <w:rsid w:val="00CC5AED"/>
    <w:rsid w:val="00CC6C62"/>
    <w:rsid w:val="00CD1D85"/>
    <w:rsid w:val="00CD38BD"/>
    <w:rsid w:val="00CD430E"/>
    <w:rsid w:val="00CD4334"/>
    <w:rsid w:val="00CD5310"/>
    <w:rsid w:val="00CD5897"/>
    <w:rsid w:val="00CD65ED"/>
    <w:rsid w:val="00CD6C24"/>
    <w:rsid w:val="00CE0939"/>
    <w:rsid w:val="00CE1085"/>
    <w:rsid w:val="00CE1D86"/>
    <w:rsid w:val="00CE258C"/>
    <w:rsid w:val="00CE3D6F"/>
    <w:rsid w:val="00CE5E8E"/>
    <w:rsid w:val="00CE6C61"/>
    <w:rsid w:val="00CF1217"/>
    <w:rsid w:val="00CF15D3"/>
    <w:rsid w:val="00CF20A3"/>
    <w:rsid w:val="00CF3547"/>
    <w:rsid w:val="00CF399B"/>
    <w:rsid w:val="00CF3C00"/>
    <w:rsid w:val="00CF57C3"/>
    <w:rsid w:val="00CF5BAA"/>
    <w:rsid w:val="00CF7602"/>
    <w:rsid w:val="00CF7EB6"/>
    <w:rsid w:val="00D0247B"/>
    <w:rsid w:val="00D02880"/>
    <w:rsid w:val="00D02D21"/>
    <w:rsid w:val="00D03BC1"/>
    <w:rsid w:val="00D03E9B"/>
    <w:rsid w:val="00D04070"/>
    <w:rsid w:val="00D04966"/>
    <w:rsid w:val="00D06206"/>
    <w:rsid w:val="00D06B73"/>
    <w:rsid w:val="00D06BCC"/>
    <w:rsid w:val="00D0722C"/>
    <w:rsid w:val="00D078B3"/>
    <w:rsid w:val="00D07ED6"/>
    <w:rsid w:val="00D11077"/>
    <w:rsid w:val="00D115A6"/>
    <w:rsid w:val="00D11B7F"/>
    <w:rsid w:val="00D122B4"/>
    <w:rsid w:val="00D15154"/>
    <w:rsid w:val="00D15F96"/>
    <w:rsid w:val="00D162A4"/>
    <w:rsid w:val="00D1716D"/>
    <w:rsid w:val="00D2160A"/>
    <w:rsid w:val="00D21E9B"/>
    <w:rsid w:val="00D231D6"/>
    <w:rsid w:val="00D2415C"/>
    <w:rsid w:val="00D250D6"/>
    <w:rsid w:val="00D2654E"/>
    <w:rsid w:val="00D3171A"/>
    <w:rsid w:val="00D31832"/>
    <w:rsid w:val="00D31884"/>
    <w:rsid w:val="00D31D6B"/>
    <w:rsid w:val="00D32416"/>
    <w:rsid w:val="00D32A22"/>
    <w:rsid w:val="00D32DB9"/>
    <w:rsid w:val="00D331DC"/>
    <w:rsid w:val="00D364C1"/>
    <w:rsid w:val="00D36D6E"/>
    <w:rsid w:val="00D370C3"/>
    <w:rsid w:val="00D3747E"/>
    <w:rsid w:val="00D40CC8"/>
    <w:rsid w:val="00D40E24"/>
    <w:rsid w:val="00D43DC5"/>
    <w:rsid w:val="00D44CD8"/>
    <w:rsid w:val="00D45971"/>
    <w:rsid w:val="00D45F9B"/>
    <w:rsid w:val="00D4620F"/>
    <w:rsid w:val="00D4705E"/>
    <w:rsid w:val="00D50862"/>
    <w:rsid w:val="00D5127A"/>
    <w:rsid w:val="00D51665"/>
    <w:rsid w:val="00D51782"/>
    <w:rsid w:val="00D534EA"/>
    <w:rsid w:val="00D53B0C"/>
    <w:rsid w:val="00D53D47"/>
    <w:rsid w:val="00D53FB2"/>
    <w:rsid w:val="00D540C7"/>
    <w:rsid w:val="00D542CD"/>
    <w:rsid w:val="00D54CDB"/>
    <w:rsid w:val="00D55922"/>
    <w:rsid w:val="00D56D9C"/>
    <w:rsid w:val="00D57C86"/>
    <w:rsid w:val="00D6008B"/>
    <w:rsid w:val="00D62F63"/>
    <w:rsid w:val="00D639EE"/>
    <w:rsid w:val="00D64E0C"/>
    <w:rsid w:val="00D65054"/>
    <w:rsid w:val="00D652AC"/>
    <w:rsid w:val="00D66421"/>
    <w:rsid w:val="00D67F3C"/>
    <w:rsid w:val="00D71F5C"/>
    <w:rsid w:val="00D72FA3"/>
    <w:rsid w:val="00D74129"/>
    <w:rsid w:val="00D7485B"/>
    <w:rsid w:val="00D75FDA"/>
    <w:rsid w:val="00D76550"/>
    <w:rsid w:val="00D76692"/>
    <w:rsid w:val="00D772AE"/>
    <w:rsid w:val="00D7735D"/>
    <w:rsid w:val="00D803E9"/>
    <w:rsid w:val="00D820C3"/>
    <w:rsid w:val="00D82295"/>
    <w:rsid w:val="00D8526D"/>
    <w:rsid w:val="00D861D1"/>
    <w:rsid w:val="00D8672E"/>
    <w:rsid w:val="00D86A33"/>
    <w:rsid w:val="00D87286"/>
    <w:rsid w:val="00D8736D"/>
    <w:rsid w:val="00D92C8F"/>
    <w:rsid w:val="00D94226"/>
    <w:rsid w:val="00D948F0"/>
    <w:rsid w:val="00D954A4"/>
    <w:rsid w:val="00D95815"/>
    <w:rsid w:val="00D96C93"/>
    <w:rsid w:val="00D973A9"/>
    <w:rsid w:val="00D975A0"/>
    <w:rsid w:val="00DA1B64"/>
    <w:rsid w:val="00DA4079"/>
    <w:rsid w:val="00DA454B"/>
    <w:rsid w:val="00DA52DF"/>
    <w:rsid w:val="00DB0E7E"/>
    <w:rsid w:val="00DB0F48"/>
    <w:rsid w:val="00DB1636"/>
    <w:rsid w:val="00DB1CE9"/>
    <w:rsid w:val="00DB2C1E"/>
    <w:rsid w:val="00DB3416"/>
    <w:rsid w:val="00DB3EE7"/>
    <w:rsid w:val="00DB44D2"/>
    <w:rsid w:val="00DB648C"/>
    <w:rsid w:val="00DB72FA"/>
    <w:rsid w:val="00DB7404"/>
    <w:rsid w:val="00DC19C7"/>
    <w:rsid w:val="00DC281B"/>
    <w:rsid w:val="00DC34C1"/>
    <w:rsid w:val="00DC517F"/>
    <w:rsid w:val="00DC5321"/>
    <w:rsid w:val="00DC5A2D"/>
    <w:rsid w:val="00DC613D"/>
    <w:rsid w:val="00DD086D"/>
    <w:rsid w:val="00DD0B11"/>
    <w:rsid w:val="00DD0E13"/>
    <w:rsid w:val="00DD1106"/>
    <w:rsid w:val="00DD2120"/>
    <w:rsid w:val="00DD2662"/>
    <w:rsid w:val="00DD27EE"/>
    <w:rsid w:val="00DD3E57"/>
    <w:rsid w:val="00DD4967"/>
    <w:rsid w:val="00DD4EDB"/>
    <w:rsid w:val="00DD4F05"/>
    <w:rsid w:val="00DD57C9"/>
    <w:rsid w:val="00DD5957"/>
    <w:rsid w:val="00DD5A9A"/>
    <w:rsid w:val="00DD743A"/>
    <w:rsid w:val="00DD7D0B"/>
    <w:rsid w:val="00DD7E0E"/>
    <w:rsid w:val="00DE0BF4"/>
    <w:rsid w:val="00DE38ED"/>
    <w:rsid w:val="00DE3CDD"/>
    <w:rsid w:val="00DE3EF4"/>
    <w:rsid w:val="00DE457C"/>
    <w:rsid w:val="00DE4721"/>
    <w:rsid w:val="00DE4D1F"/>
    <w:rsid w:val="00DE4E34"/>
    <w:rsid w:val="00DE50C5"/>
    <w:rsid w:val="00DE5499"/>
    <w:rsid w:val="00DE60E9"/>
    <w:rsid w:val="00DE7AC5"/>
    <w:rsid w:val="00DE7DD1"/>
    <w:rsid w:val="00DF07E3"/>
    <w:rsid w:val="00DF0BAD"/>
    <w:rsid w:val="00DF1513"/>
    <w:rsid w:val="00DF63CF"/>
    <w:rsid w:val="00DF6DA6"/>
    <w:rsid w:val="00DF7027"/>
    <w:rsid w:val="00DF7D22"/>
    <w:rsid w:val="00DF7EB6"/>
    <w:rsid w:val="00E011D8"/>
    <w:rsid w:val="00E0185A"/>
    <w:rsid w:val="00E020A5"/>
    <w:rsid w:val="00E024C9"/>
    <w:rsid w:val="00E03D4A"/>
    <w:rsid w:val="00E049D7"/>
    <w:rsid w:val="00E06BA5"/>
    <w:rsid w:val="00E10B7D"/>
    <w:rsid w:val="00E10DD8"/>
    <w:rsid w:val="00E1359B"/>
    <w:rsid w:val="00E14E0F"/>
    <w:rsid w:val="00E152B8"/>
    <w:rsid w:val="00E20408"/>
    <w:rsid w:val="00E21033"/>
    <w:rsid w:val="00E24A3A"/>
    <w:rsid w:val="00E24C23"/>
    <w:rsid w:val="00E268C6"/>
    <w:rsid w:val="00E26A70"/>
    <w:rsid w:val="00E26D69"/>
    <w:rsid w:val="00E276E3"/>
    <w:rsid w:val="00E333D9"/>
    <w:rsid w:val="00E35E33"/>
    <w:rsid w:val="00E35E7B"/>
    <w:rsid w:val="00E364DD"/>
    <w:rsid w:val="00E36C85"/>
    <w:rsid w:val="00E377EA"/>
    <w:rsid w:val="00E378D9"/>
    <w:rsid w:val="00E37CAB"/>
    <w:rsid w:val="00E409A7"/>
    <w:rsid w:val="00E40A74"/>
    <w:rsid w:val="00E40DBC"/>
    <w:rsid w:val="00E4104C"/>
    <w:rsid w:val="00E41AD6"/>
    <w:rsid w:val="00E420DA"/>
    <w:rsid w:val="00E42270"/>
    <w:rsid w:val="00E4332F"/>
    <w:rsid w:val="00E439E7"/>
    <w:rsid w:val="00E45070"/>
    <w:rsid w:val="00E45D53"/>
    <w:rsid w:val="00E46EB5"/>
    <w:rsid w:val="00E471FC"/>
    <w:rsid w:val="00E4753F"/>
    <w:rsid w:val="00E47985"/>
    <w:rsid w:val="00E50F12"/>
    <w:rsid w:val="00E51DA9"/>
    <w:rsid w:val="00E521B0"/>
    <w:rsid w:val="00E52877"/>
    <w:rsid w:val="00E549A4"/>
    <w:rsid w:val="00E54C2E"/>
    <w:rsid w:val="00E551EC"/>
    <w:rsid w:val="00E55AD4"/>
    <w:rsid w:val="00E55FE9"/>
    <w:rsid w:val="00E56069"/>
    <w:rsid w:val="00E56545"/>
    <w:rsid w:val="00E56C59"/>
    <w:rsid w:val="00E60441"/>
    <w:rsid w:val="00E61252"/>
    <w:rsid w:val="00E6243B"/>
    <w:rsid w:val="00E65BAA"/>
    <w:rsid w:val="00E66B6E"/>
    <w:rsid w:val="00E66E34"/>
    <w:rsid w:val="00E67497"/>
    <w:rsid w:val="00E71919"/>
    <w:rsid w:val="00E71D00"/>
    <w:rsid w:val="00E7353F"/>
    <w:rsid w:val="00E74B6B"/>
    <w:rsid w:val="00E75143"/>
    <w:rsid w:val="00E76840"/>
    <w:rsid w:val="00E76D42"/>
    <w:rsid w:val="00E80763"/>
    <w:rsid w:val="00E82990"/>
    <w:rsid w:val="00E833C1"/>
    <w:rsid w:val="00E8474B"/>
    <w:rsid w:val="00E849B1"/>
    <w:rsid w:val="00E84EFE"/>
    <w:rsid w:val="00E8682A"/>
    <w:rsid w:val="00E90472"/>
    <w:rsid w:val="00E90B8A"/>
    <w:rsid w:val="00E921C8"/>
    <w:rsid w:val="00E9308E"/>
    <w:rsid w:val="00E93BF6"/>
    <w:rsid w:val="00E95537"/>
    <w:rsid w:val="00E95F1C"/>
    <w:rsid w:val="00E97D38"/>
    <w:rsid w:val="00EA1253"/>
    <w:rsid w:val="00EA1FC2"/>
    <w:rsid w:val="00EA20FA"/>
    <w:rsid w:val="00EA2B4C"/>
    <w:rsid w:val="00EA3089"/>
    <w:rsid w:val="00EA392E"/>
    <w:rsid w:val="00EA4351"/>
    <w:rsid w:val="00EA5A45"/>
    <w:rsid w:val="00EB0CF0"/>
    <w:rsid w:val="00EB0E7C"/>
    <w:rsid w:val="00EB1725"/>
    <w:rsid w:val="00EB1833"/>
    <w:rsid w:val="00EB2156"/>
    <w:rsid w:val="00EB3502"/>
    <w:rsid w:val="00EB584B"/>
    <w:rsid w:val="00EB6DFA"/>
    <w:rsid w:val="00EB6E4B"/>
    <w:rsid w:val="00EB7BBA"/>
    <w:rsid w:val="00EB7C88"/>
    <w:rsid w:val="00EB7D4C"/>
    <w:rsid w:val="00EB7DF1"/>
    <w:rsid w:val="00EC0B95"/>
    <w:rsid w:val="00EC2C97"/>
    <w:rsid w:val="00EC33A1"/>
    <w:rsid w:val="00EC5A8B"/>
    <w:rsid w:val="00EC6558"/>
    <w:rsid w:val="00EC673C"/>
    <w:rsid w:val="00EC7910"/>
    <w:rsid w:val="00EC7F6F"/>
    <w:rsid w:val="00ED18CB"/>
    <w:rsid w:val="00ED5FEF"/>
    <w:rsid w:val="00ED70FF"/>
    <w:rsid w:val="00ED7234"/>
    <w:rsid w:val="00EE090F"/>
    <w:rsid w:val="00EE0AFA"/>
    <w:rsid w:val="00EE361F"/>
    <w:rsid w:val="00EE3FED"/>
    <w:rsid w:val="00EE5219"/>
    <w:rsid w:val="00EE6AD1"/>
    <w:rsid w:val="00EE75CC"/>
    <w:rsid w:val="00EF02DD"/>
    <w:rsid w:val="00EF07DA"/>
    <w:rsid w:val="00EF0CED"/>
    <w:rsid w:val="00F01A1D"/>
    <w:rsid w:val="00F0328F"/>
    <w:rsid w:val="00F046D9"/>
    <w:rsid w:val="00F05002"/>
    <w:rsid w:val="00F053FA"/>
    <w:rsid w:val="00F05BAD"/>
    <w:rsid w:val="00F06242"/>
    <w:rsid w:val="00F06DF3"/>
    <w:rsid w:val="00F072E3"/>
    <w:rsid w:val="00F10565"/>
    <w:rsid w:val="00F169B1"/>
    <w:rsid w:val="00F16A4C"/>
    <w:rsid w:val="00F16B7A"/>
    <w:rsid w:val="00F173DE"/>
    <w:rsid w:val="00F177E4"/>
    <w:rsid w:val="00F205C4"/>
    <w:rsid w:val="00F20785"/>
    <w:rsid w:val="00F24F43"/>
    <w:rsid w:val="00F26D79"/>
    <w:rsid w:val="00F308E2"/>
    <w:rsid w:val="00F3291B"/>
    <w:rsid w:val="00F33FD1"/>
    <w:rsid w:val="00F364FA"/>
    <w:rsid w:val="00F37D2A"/>
    <w:rsid w:val="00F40729"/>
    <w:rsid w:val="00F41FF4"/>
    <w:rsid w:val="00F4698B"/>
    <w:rsid w:val="00F46C09"/>
    <w:rsid w:val="00F47B82"/>
    <w:rsid w:val="00F47DE0"/>
    <w:rsid w:val="00F509ED"/>
    <w:rsid w:val="00F5276F"/>
    <w:rsid w:val="00F52E07"/>
    <w:rsid w:val="00F52F99"/>
    <w:rsid w:val="00F531A3"/>
    <w:rsid w:val="00F539B3"/>
    <w:rsid w:val="00F53A0B"/>
    <w:rsid w:val="00F54971"/>
    <w:rsid w:val="00F57A9D"/>
    <w:rsid w:val="00F60773"/>
    <w:rsid w:val="00F6085D"/>
    <w:rsid w:val="00F60D55"/>
    <w:rsid w:val="00F61034"/>
    <w:rsid w:val="00F613EA"/>
    <w:rsid w:val="00F62EB8"/>
    <w:rsid w:val="00F63F4A"/>
    <w:rsid w:val="00F65E10"/>
    <w:rsid w:val="00F668F4"/>
    <w:rsid w:val="00F67BBD"/>
    <w:rsid w:val="00F67FF5"/>
    <w:rsid w:val="00F706EF"/>
    <w:rsid w:val="00F70C61"/>
    <w:rsid w:val="00F718AC"/>
    <w:rsid w:val="00F72004"/>
    <w:rsid w:val="00F72DC7"/>
    <w:rsid w:val="00F74209"/>
    <w:rsid w:val="00F760E8"/>
    <w:rsid w:val="00F803B3"/>
    <w:rsid w:val="00F80E6E"/>
    <w:rsid w:val="00F814FC"/>
    <w:rsid w:val="00F81DF4"/>
    <w:rsid w:val="00F81E5F"/>
    <w:rsid w:val="00F8225F"/>
    <w:rsid w:val="00F8360E"/>
    <w:rsid w:val="00F83F49"/>
    <w:rsid w:val="00F853B6"/>
    <w:rsid w:val="00F85915"/>
    <w:rsid w:val="00F86953"/>
    <w:rsid w:val="00F87164"/>
    <w:rsid w:val="00F87462"/>
    <w:rsid w:val="00F87E42"/>
    <w:rsid w:val="00F903B7"/>
    <w:rsid w:val="00F90902"/>
    <w:rsid w:val="00F924E6"/>
    <w:rsid w:val="00F938B6"/>
    <w:rsid w:val="00F93D18"/>
    <w:rsid w:val="00F94A45"/>
    <w:rsid w:val="00F9581A"/>
    <w:rsid w:val="00F963BE"/>
    <w:rsid w:val="00F971B5"/>
    <w:rsid w:val="00F97394"/>
    <w:rsid w:val="00F9739F"/>
    <w:rsid w:val="00F9796C"/>
    <w:rsid w:val="00FA0914"/>
    <w:rsid w:val="00FA0EED"/>
    <w:rsid w:val="00FA16F5"/>
    <w:rsid w:val="00FA3D95"/>
    <w:rsid w:val="00FA4A3E"/>
    <w:rsid w:val="00FA4AD2"/>
    <w:rsid w:val="00FA5BED"/>
    <w:rsid w:val="00FB0A4E"/>
    <w:rsid w:val="00FB21AC"/>
    <w:rsid w:val="00FB28D9"/>
    <w:rsid w:val="00FB3D42"/>
    <w:rsid w:val="00FB3F1E"/>
    <w:rsid w:val="00FB4766"/>
    <w:rsid w:val="00FB5D35"/>
    <w:rsid w:val="00FB5E71"/>
    <w:rsid w:val="00FB6D57"/>
    <w:rsid w:val="00FC111F"/>
    <w:rsid w:val="00FC152C"/>
    <w:rsid w:val="00FC17BD"/>
    <w:rsid w:val="00FC2EF7"/>
    <w:rsid w:val="00FC37BC"/>
    <w:rsid w:val="00FC4611"/>
    <w:rsid w:val="00FC492A"/>
    <w:rsid w:val="00FC52F6"/>
    <w:rsid w:val="00FC6CDD"/>
    <w:rsid w:val="00FC783A"/>
    <w:rsid w:val="00FC7D95"/>
    <w:rsid w:val="00FD2557"/>
    <w:rsid w:val="00FD2791"/>
    <w:rsid w:val="00FD2955"/>
    <w:rsid w:val="00FD2AB1"/>
    <w:rsid w:val="00FD2DA0"/>
    <w:rsid w:val="00FD5C5A"/>
    <w:rsid w:val="00FD6806"/>
    <w:rsid w:val="00FD712F"/>
    <w:rsid w:val="00FD7D16"/>
    <w:rsid w:val="00FE0EAD"/>
    <w:rsid w:val="00FE1099"/>
    <w:rsid w:val="00FE25F6"/>
    <w:rsid w:val="00FE33C4"/>
    <w:rsid w:val="00FE5B01"/>
    <w:rsid w:val="00FE6640"/>
    <w:rsid w:val="00FF0434"/>
    <w:rsid w:val="00FF08E6"/>
    <w:rsid w:val="00FF14C5"/>
    <w:rsid w:val="00FF18A0"/>
    <w:rsid w:val="00FF264B"/>
    <w:rsid w:val="00FF2E2C"/>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0DD29E"/>
  <w15:docId w15:val="{25715829-4577-45CD-AEF4-16A5F725C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107"/>
    <w:rPr>
      <w:sz w:val="24"/>
      <w:szCs w:val="24"/>
      <w:lang w:val="hy-AM"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 w:type="character" w:customStyle="1" w:styleId="mechtexChar">
    <w:name w:val="mechtex Char"/>
    <w:link w:val="mechtex"/>
    <w:locked/>
    <w:rsid w:val="00971BF1"/>
    <w:rPr>
      <w:rFonts w:ascii="Arial Armenian" w:hAnsi="Arial Armenian"/>
      <w:lang w:eastAsia="ru-RU"/>
    </w:rPr>
  </w:style>
  <w:style w:type="paragraph" w:customStyle="1" w:styleId="mechtex">
    <w:name w:val="mechtex"/>
    <w:basedOn w:val="Normal"/>
    <w:link w:val="mechtexChar"/>
    <w:rsid w:val="00971BF1"/>
    <w:pPr>
      <w:jc w:val="center"/>
    </w:pPr>
    <w:rPr>
      <w:rFonts w:ascii="Arial Armenian" w:hAnsi="Arial Armeni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94324772">
      <w:bodyDiv w:val="1"/>
      <w:marLeft w:val="0"/>
      <w:marRight w:val="0"/>
      <w:marTop w:val="0"/>
      <w:marBottom w:val="0"/>
      <w:divBdr>
        <w:top w:val="none" w:sz="0" w:space="0" w:color="auto"/>
        <w:left w:val="none" w:sz="0" w:space="0" w:color="auto"/>
        <w:bottom w:val="none" w:sz="0" w:space="0" w:color="auto"/>
        <w:right w:val="none" w:sz="0" w:space="0" w:color="auto"/>
      </w:divBdr>
      <w:divsChild>
        <w:div w:id="495535606">
          <w:marLeft w:val="0"/>
          <w:marRight w:val="0"/>
          <w:marTop w:val="0"/>
          <w:marBottom w:val="0"/>
          <w:divBdr>
            <w:top w:val="none" w:sz="0" w:space="0" w:color="auto"/>
            <w:left w:val="none" w:sz="0" w:space="0" w:color="auto"/>
            <w:bottom w:val="none" w:sz="0" w:space="0" w:color="auto"/>
            <w:right w:val="none" w:sz="0" w:space="0" w:color="auto"/>
          </w:divBdr>
          <w:divsChild>
            <w:div w:id="3435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6242">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3859203">
      <w:bodyDiv w:val="1"/>
      <w:marLeft w:val="0"/>
      <w:marRight w:val="0"/>
      <w:marTop w:val="0"/>
      <w:marBottom w:val="0"/>
      <w:divBdr>
        <w:top w:val="none" w:sz="0" w:space="0" w:color="auto"/>
        <w:left w:val="none" w:sz="0" w:space="0" w:color="auto"/>
        <w:bottom w:val="none" w:sz="0" w:space="0" w:color="auto"/>
        <w:right w:val="none" w:sz="0" w:space="0" w:color="auto"/>
      </w:divBdr>
      <w:divsChild>
        <w:div w:id="1350133685">
          <w:marLeft w:val="0"/>
          <w:marRight w:val="0"/>
          <w:marTop w:val="0"/>
          <w:marBottom w:val="0"/>
          <w:divBdr>
            <w:top w:val="none" w:sz="0" w:space="0" w:color="auto"/>
            <w:left w:val="none" w:sz="0" w:space="0" w:color="auto"/>
            <w:bottom w:val="none" w:sz="0" w:space="0" w:color="auto"/>
            <w:right w:val="none" w:sz="0" w:space="0" w:color="auto"/>
          </w:divBdr>
          <w:divsChild>
            <w:div w:id="104826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84421">
      <w:bodyDiv w:val="1"/>
      <w:marLeft w:val="0"/>
      <w:marRight w:val="0"/>
      <w:marTop w:val="0"/>
      <w:marBottom w:val="0"/>
      <w:divBdr>
        <w:top w:val="none" w:sz="0" w:space="0" w:color="auto"/>
        <w:left w:val="none" w:sz="0" w:space="0" w:color="auto"/>
        <w:bottom w:val="none" w:sz="0" w:space="0" w:color="auto"/>
        <w:right w:val="none" w:sz="0" w:space="0" w:color="auto"/>
      </w:divBdr>
      <w:divsChild>
        <w:div w:id="358773589">
          <w:marLeft w:val="0"/>
          <w:marRight w:val="0"/>
          <w:marTop w:val="0"/>
          <w:marBottom w:val="0"/>
          <w:divBdr>
            <w:top w:val="none" w:sz="0" w:space="0" w:color="auto"/>
            <w:left w:val="none" w:sz="0" w:space="0" w:color="auto"/>
            <w:bottom w:val="none" w:sz="0" w:space="0" w:color="auto"/>
            <w:right w:val="none" w:sz="0" w:space="0" w:color="auto"/>
          </w:divBdr>
          <w:divsChild>
            <w:div w:id="156494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4413">
      <w:bodyDiv w:val="1"/>
      <w:marLeft w:val="0"/>
      <w:marRight w:val="0"/>
      <w:marTop w:val="0"/>
      <w:marBottom w:val="0"/>
      <w:divBdr>
        <w:top w:val="none" w:sz="0" w:space="0" w:color="auto"/>
        <w:left w:val="none" w:sz="0" w:space="0" w:color="auto"/>
        <w:bottom w:val="none" w:sz="0" w:space="0" w:color="auto"/>
        <w:right w:val="none" w:sz="0" w:space="0" w:color="auto"/>
      </w:divBdr>
      <w:divsChild>
        <w:div w:id="671104678">
          <w:marLeft w:val="0"/>
          <w:marRight w:val="0"/>
          <w:marTop w:val="0"/>
          <w:marBottom w:val="0"/>
          <w:divBdr>
            <w:top w:val="none" w:sz="0" w:space="0" w:color="auto"/>
            <w:left w:val="none" w:sz="0" w:space="0" w:color="auto"/>
            <w:bottom w:val="none" w:sz="0" w:space="0" w:color="auto"/>
            <w:right w:val="none" w:sz="0" w:space="0" w:color="auto"/>
          </w:divBdr>
          <w:divsChild>
            <w:div w:id="147784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3201491">
      <w:bodyDiv w:val="1"/>
      <w:marLeft w:val="0"/>
      <w:marRight w:val="0"/>
      <w:marTop w:val="0"/>
      <w:marBottom w:val="0"/>
      <w:divBdr>
        <w:top w:val="none" w:sz="0" w:space="0" w:color="auto"/>
        <w:left w:val="none" w:sz="0" w:space="0" w:color="auto"/>
        <w:bottom w:val="none" w:sz="0" w:space="0" w:color="auto"/>
        <w:right w:val="none" w:sz="0" w:space="0" w:color="auto"/>
      </w:divBdr>
      <w:divsChild>
        <w:div w:id="1859922703">
          <w:marLeft w:val="0"/>
          <w:marRight w:val="0"/>
          <w:marTop w:val="0"/>
          <w:marBottom w:val="0"/>
          <w:divBdr>
            <w:top w:val="none" w:sz="0" w:space="0" w:color="auto"/>
            <w:left w:val="none" w:sz="0" w:space="0" w:color="auto"/>
            <w:bottom w:val="none" w:sz="0" w:space="0" w:color="auto"/>
            <w:right w:val="none" w:sz="0" w:space="0" w:color="auto"/>
          </w:divBdr>
          <w:divsChild>
            <w:div w:id="156390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603562">
      <w:bodyDiv w:val="1"/>
      <w:marLeft w:val="0"/>
      <w:marRight w:val="0"/>
      <w:marTop w:val="0"/>
      <w:marBottom w:val="0"/>
      <w:divBdr>
        <w:top w:val="none" w:sz="0" w:space="0" w:color="auto"/>
        <w:left w:val="none" w:sz="0" w:space="0" w:color="auto"/>
        <w:bottom w:val="none" w:sz="0" w:space="0" w:color="auto"/>
        <w:right w:val="none" w:sz="0" w:space="0" w:color="auto"/>
      </w:divBdr>
      <w:divsChild>
        <w:div w:id="901526819">
          <w:marLeft w:val="0"/>
          <w:marRight w:val="0"/>
          <w:marTop w:val="0"/>
          <w:marBottom w:val="0"/>
          <w:divBdr>
            <w:top w:val="none" w:sz="0" w:space="0" w:color="auto"/>
            <w:left w:val="none" w:sz="0" w:space="0" w:color="auto"/>
            <w:bottom w:val="none" w:sz="0" w:space="0" w:color="auto"/>
            <w:right w:val="none" w:sz="0" w:space="0" w:color="auto"/>
          </w:divBdr>
          <w:divsChild>
            <w:div w:id="6372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76984671">
      <w:bodyDiv w:val="1"/>
      <w:marLeft w:val="0"/>
      <w:marRight w:val="0"/>
      <w:marTop w:val="0"/>
      <w:marBottom w:val="0"/>
      <w:divBdr>
        <w:top w:val="none" w:sz="0" w:space="0" w:color="auto"/>
        <w:left w:val="none" w:sz="0" w:space="0" w:color="auto"/>
        <w:bottom w:val="none" w:sz="0" w:space="0" w:color="auto"/>
        <w:right w:val="none" w:sz="0" w:space="0" w:color="auto"/>
      </w:divBdr>
      <w:divsChild>
        <w:div w:id="1603609893">
          <w:marLeft w:val="0"/>
          <w:marRight w:val="0"/>
          <w:marTop w:val="0"/>
          <w:marBottom w:val="0"/>
          <w:divBdr>
            <w:top w:val="none" w:sz="0" w:space="0" w:color="auto"/>
            <w:left w:val="none" w:sz="0" w:space="0" w:color="auto"/>
            <w:bottom w:val="none" w:sz="0" w:space="0" w:color="auto"/>
            <w:right w:val="none" w:sz="0" w:space="0" w:color="auto"/>
          </w:divBdr>
          <w:divsChild>
            <w:div w:id="6023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660667">
      <w:bodyDiv w:val="1"/>
      <w:marLeft w:val="0"/>
      <w:marRight w:val="0"/>
      <w:marTop w:val="0"/>
      <w:marBottom w:val="0"/>
      <w:divBdr>
        <w:top w:val="none" w:sz="0" w:space="0" w:color="auto"/>
        <w:left w:val="none" w:sz="0" w:space="0" w:color="auto"/>
        <w:bottom w:val="none" w:sz="0" w:space="0" w:color="auto"/>
        <w:right w:val="none" w:sz="0" w:space="0" w:color="auto"/>
      </w:divBdr>
      <w:divsChild>
        <w:div w:id="838890279">
          <w:marLeft w:val="0"/>
          <w:marRight w:val="0"/>
          <w:marTop w:val="0"/>
          <w:marBottom w:val="0"/>
          <w:divBdr>
            <w:top w:val="none" w:sz="0" w:space="0" w:color="auto"/>
            <w:left w:val="none" w:sz="0" w:space="0" w:color="auto"/>
            <w:bottom w:val="none" w:sz="0" w:space="0" w:color="auto"/>
            <w:right w:val="none" w:sz="0" w:space="0" w:color="auto"/>
          </w:divBdr>
          <w:divsChild>
            <w:div w:id="144010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5694062">
      <w:bodyDiv w:val="1"/>
      <w:marLeft w:val="0"/>
      <w:marRight w:val="0"/>
      <w:marTop w:val="0"/>
      <w:marBottom w:val="0"/>
      <w:divBdr>
        <w:top w:val="none" w:sz="0" w:space="0" w:color="auto"/>
        <w:left w:val="none" w:sz="0" w:space="0" w:color="auto"/>
        <w:bottom w:val="none" w:sz="0" w:space="0" w:color="auto"/>
        <w:right w:val="none" w:sz="0" w:space="0" w:color="auto"/>
      </w:divBdr>
      <w:divsChild>
        <w:div w:id="1092512387">
          <w:marLeft w:val="0"/>
          <w:marRight w:val="0"/>
          <w:marTop w:val="0"/>
          <w:marBottom w:val="0"/>
          <w:divBdr>
            <w:top w:val="none" w:sz="0" w:space="0" w:color="auto"/>
            <w:left w:val="none" w:sz="0" w:space="0" w:color="auto"/>
            <w:bottom w:val="none" w:sz="0" w:space="0" w:color="auto"/>
            <w:right w:val="none" w:sz="0" w:space="0" w:color="auto"/>
          </w:divBdr>
          <w:divsChild>
            <w:div w:id="73066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3524156">
      <w:bodyDiv w:val="1"/>
      <w:marLeft w:val="0"/>
      <w:marRight w:val="0"/>
      <w:marTop w:val="0"/>
      <w:marBottom w:val="0"/>
      <w:divBdr>
        <w:top w:val="none" w:sz="0" w:space="0" w:color="auto"/>
        <w:left w:val="none" w:sz="0" w:space="0" w:color="auto"/>
        <w:bottom w:val="none" w:sz="0" w:space="0" w:color="auto"/>
        <w:right w:val="none" w:sz="0" w:space="0" w:color="auto"/>
      </w:divBdr>
      <w:divsChild>
        <w:div w:id="299959837">
          <w:marLeft w:val="0"/>
          <w:marRight w:val="0"/>
          <w:marTop w:val="0"/>
          <w:marBottom w:val="0"/>
          <w:divBdr>
            <w:top w:val="none" w:sz="0" w:space="0" w:color="auto"/>
            <w:left w:val="none" w:sz="0" w:space="0" w:color="auto"/>
            <w:bottom w:val="none" w:sz="0" w:space="0" w:color="auto"/>
            <w:right w:val="none" w:sz="0" w:space="0" w:color="auto"/>
          </w:divBdr>
          <w:divsChild>
            <w:div w:id="114701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92494">
      <w:bodyDiv w:val="1"/>
      <w:marLeft w:val="0"/>
      <w:marRight w:val="0"/>
      <w:marTop w:val="0"/>
      <w:marBottom w:val="0"/>
      <w:divBdr>
        <w:top w:val="none" w:sz="0" w:space="0" w:color="auto"/>
        <w:left w:val="none" w:sz="0" w:space="0" w:color="auto"/>
        <w:bottom w:val="none" w:sz="0" w:space="0" w:color="auto"/>
        <w:right w:val="none" w:sz="0" w:space="0" w:color="auto"/>
      </w:divBdr>
      <w:divsChild>
        <w:div w:id="335158974">
          <w:marLeft w:val="0"/>
          <w:marRight w:val="0"/>
          <w:marTop w:val="0"/>
          <w:marBottom w:val="0"/>
          <w:divBdr>
            <w:top w:val="none" w:sz="0" w:space="0" w:color="auto"/>
            <w:left w:val="none" w:sz="0" w:space="0" w:color="auto"/>
            <w:bottom w:val="none" w:sz="0" w:space="0" w:color="auto"/>
            <w:right w:val="none" w:sz="0" w:space="0" w:color="auto"/>
          </w:divBdr>
          <w:divsChild>
            <w:div w:id="62038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43286">
      <w:bodyDiv w:val="1"/>
      <w:marLeft w:val="0"/>
      <w:marRight w:val="0"/>
      <w:marTop w:val="0"/>
      <w:marBottom w:val="0"/>
      <w:divBdr>
        <w:top w:val="none" w:sz="0" w:space="0" w:color="auto"/>
        <w:left w:val="none" w:sz="0" w:space="0" w:color="auto"/>
        <w:bottom w:val="none" w:sz="0" w:space="0" w:color="auto"/>
        <w:right w:val="none" w:sz="0" w:space="0" w:color="auto"/>
      </w:divBdr>
      <w:divsChild>
        <w:div w:id="422186660">
          <w:marLeft w:val="0"/>
          <w:marRight w:val="0"/>
          <w:marTop w:val="0"/>
          <w:marBottom w:val="0"/>
          <w:divBdr>
            <w:top w:val="none" w:sz="0" w:space="0" w:color="auto"/>
            <w:left w:val="none" w:sz="0" w:space="0" w:color="auto"/>
            <w:bottom w:val="none" w:sz="0" w:space="0" w:color="auto"/>
            <w:right w:val="none" w:sz="0" w:space="0" w:color="auto"/>
          </w:divBdr>
          <w:divsChild>
            <w:div w:id="12847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265720">
      <w:bodyDiv w:val="1"/>
      <w:marLeft w:val="0"/>
      <w:marRight w:val="0"/>
      <w:marTop w:val="0"/>
      <w:marBottom w:val="0"/>
      <w:divBdr>
        <w:top w:val="none" w:sz="0" w:space="0" w:color="auto"/>
        <w:left w:val="none" w:sz="0" w:space="0" w:color="auto"/>
        <w:bottom w:val="none" w:sz="0" w:space="0" w:color="auto"/>
        <w:right w:val="none" w:sz="0" w:space="0" w:color="auto"/>
      </w:divBdr>
      <w:divsChild>
        <w:div w:id="115368538">
          <w:marLeft w:val="0"/>
          <w:marRight w:val="0"/>
          <w:marTop w:val="0"/>
          <w:marBottom w:val="0"/>
          <w:divBdr>
            <w:top w:val="none" w:sz="0" w:space="0" w:color="auto"/>
            <w:left w:val="none" w:sz="0" w:space="0" w:color="auto"/>
            <w:bottom w:val="none" w:sz="0" w:space="0" w:color="auto"/>
            <w:right w:val="none" w:sz="0" w:space="0" w:color="auto"/>
          </w:divBdr>
          <w:divsChild>
            <w:div w:id="10609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479227045">
      <w:bodyDiv w:val="1"/>
      <w:marLeft w:val="0"/>
      <w:marRight w:val="0"/>
      <w:marTop w:val="0"/>
      <w:marBottom w:val="0"/>
      <w:divBdr>
        <w:top w:val="none" w:sz="0" w:space="0" w:color="auto"/>
        <w:left w:val="none" w:sz="0" w:space="0" w:color="auto"/>
        <w:bottom w:val="none" w:sz="0" w:space="0" w:color="auto"/>
        <w:right w:val="none" w:sz="0" w:space="0" w:color="auto"/>
      </w:divBdr>
      <w:divsChild>
        <w:div w:id="1120952138">
          <w:marLeft w:val="0"/>
          <w:marRight w:val="0"/>
          <w:marTop w:val="0"/>
          <w:marBottom w:val="0"/>
          <w:divBdr>
            <w:top w:val="none" w:sz="0" w:space="0" w:color="auto"/>
            <w:left w:val="none" w:sz="0" w:space="0" w:color="auto"/>
            <w:bottom w:val="none" w:sz="0" w:space="0" w:color="auto"/>
            <w:right w:val="none" w:sz="0" w:space="0" w:color="auto"/>
          </w:divBdr>
          <w:divsChild>
            <w:div w:id="125193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808301">
      <w:bodyDiv w:val="1"/>
      <w:marLeft w:val="0"/>
      <w:marRight w:val="0"/>
      <w:marTop w:val="0"/>
      <w:marBottom w:val="0"/>
      <w:divBdr>
        <w:top w:val="none" w:sz="0" w:space="0" w:color="auto"/>
        <w:left w:val="none" w:sz="0" w:space="0" w:color="auto"/>
        <w:bottom w:val="none" w:sz="0" w:space="0" w:color="auto"/>
        <w:right w:val="none" w:sz="0" w:space="0" w:color="auto"/>
      </w:divBdr>
      <w:divsChild>
        <w:div w:id="188492151">
          <w:marLeft w:val="0"/>
          <w:marRight w:val="0"/>
          <w:marTop w:val="0"/>
          <w:marBottom w:val="0"/>
          <w:divBdr>
            <w:top w:val="none" w:sz="0" w:space="0" w:color="auto"/>
            <w:left w:val="none" w:sz="0" w:space="0" w:color="auto"/>
            <w:bottom w:val="none" w:sz="0" w:space="0" w:color="auto"/>
            <w:right w:val="none" w:sz="0" w:space="0" w:color="auto"/>
          </w:divBdr>
          <w:divsChild>
            <w:div w:id="79622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54318098">
      <w:bodyDiv w:val="1"/>
      <w:marLeft w:val="0"/>
      <w:marRight w:val="0"/>
      <w:marTop w:val="0"/>
      <w:marBottom w:val="0"/>
      <w:divBdr>
        <w:top w:val="none" w:sz="0" w:space="0" w:color="auto"/>
        <w:left w:val="none" w:sz="0" w:space="0" w:color="auto"/>
        <w:bottom w:val="none" w:sz="0" w:space="0" w:color="auto"/>
        <w:right w:val="none" w:sz="0" w:space="0" w:color="auto"/>
      </w:divBdr>
    </w:div>
    <w:div w:id="587345264">
      <w:bodyDiv w:val="1"/>
      <w:marLeft w:val="0"/>
      <w:marRight w:val="0"/>
      <w:marTop w:val="0"/>
      <w:marBottom w:val="0"/>
      <w:divBdr>
        <w:top w:val="none" w:sz="0" w:space="0" w:color="auto"/>
        <w:left w:val="none" w:sz="0" w:space="0" w:color="auto"/>
        <w:bottom w:val="none" w:sz="0" w:space="0" w:color="auto"/>
        <w:right w:val="none" w:sz="0" w:space="0" w:color="auto"/>
      </w:divBdr>
      <w:divsChild>
        <w:div w:id="1481732390">
          <w:marLeft w:val="0"/>
          <w:marRight w:val="0"/>
          <w:marTop w:val="0"/>
          <w:marBottom w:val="0"/>
          <w:divBdr>
            <w:top w:val="none" w:sz="0" w:space="0" w:color="auto"/>
            <w:left w:val="none" w:sz="0" w:space="0" w:color="auto"/>
            <w:bottom w:val="none" w:sz="0" w:space="0" w:color="auto"/>
            <w:right w:val="none" w:sz="0" w:space="0" w:color="auto"/>
          </w:divBdr>
          <w:divsChild>
            <w:div w:id="70028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552794">
      <w:bodyDiv w:val="1"/>
      <w:marLeft w:val="0"/>
      <w:marRight w:val="0"/>
      <w:marTop w:val="0"/>
      <w:marBottom w:val="0"/>
      <w:divBdr>
        <w:top w:val="none" w:sz="0" w:space="0" w:color="auto"/>
        <w:left w:val="none" w:sz="0" w:space="0" w:color="auto"/>
        <w:bottom w:val="none" w:sz="0" w:space="0" w:color="auto"/>
        <w:right w:val="none" w:sz="0" w:space="0" w:color="auto"/>
      </w:divBdr>
      <w:divsChild>
        <w:div w:id="498155439">
          <w:marLeft w:val="0"/>
          <w:marRight w:val="0"/>
          <w:marTop w:val="0"/>
          <w:marBottom w:val="0"/>
          <w:divBdr>
            <w:top w:val="none" w:sz="0" w:space="0" w:color="auto"/>
            <w:left w:val="none" w:sz="0" w:space="0" w:color="auto"/>
            <w:bottom w:val="none" w:sz="0" w:space="0" w:color="auto"/>
            <w:right w:val="none" w:sz="0" w:space="0" w:color="auto"/>
          </w:divBdr>
          <w:divsChild>
            <w:div w:id="41255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55188298">
      <w:bodyDiv w:val="1"/>
      <w:marLeft w:val="0"/>
      <w:marRight w:val="0"/>
      <w:marTop w:val="0"/>
      <w:marBottom w:val="0"/>
      <w:divBdr>
        <w:top w:val="none" w:sz="0" w:space="0" w:color="auto"/>
        <w:left w:val="none" w:sz="0" w:space="0" w:color="auto"/>
        <w:bottom w:val="none" w:sz="0" w:space="0" w:color="auto"/>
        <w:right w:val="none" w:sz="0" w:space="0" w:color="auto"/>
      </w:divBdr>
      <w:divsChild>
        <w:div w:id="1228494157">
          <w:marLeft w:val="0"/>
          <w:marRight w:val="0"/>
          <w:marTop w:val="0"/>
          <w:marBottom w:val="0"/>
          <w:divBdr>
            <w:top w:val="none" w:sz="0" w:space="0" w:color="auto"/>
            <w:left w:val="none" w:sz="0" w:space="0" w:color="auto"/>
            <w:bottom w:val="none" w:sz="0" w:space="0" w:color="auto"/>
            <w:right w:val="none" w:sz="0" w:space="0" w:color="auto"/>
          </w:divBdr>
          <w:divsChild>
            <w:div w:id="67974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91486">
      <w:bodyDiv w:val="1"/>
      <w:marLeft w:val="0"/>
      <w:marRight w:val="0"/>
      <w:marTop w:val="0"/>
      <w:marBottom w:val="0"/>
      <w:divBdr>
        <w:top w:val="none" w:sz="0" w:space="0" w:color="auto"/>
        <w:left w:val="none" w:sz="0" w:space="0" w:color="auto"/>
        <w:bottom w:val="none" w:sz="0" w:space="0" w:color="auto"/>
        <w:right w:val="none" w:sz="0" w:space="0" w:color="auto"/>
      </w:divBdr>
      <w:divsChild>
        <w:div w:id="394427423">
          <w:marLeft w:val="0"/>
          <w:marRight w:val="0"/>
          <w:marTop w:val="0"/>
          <w:marBottom w:val="0"/>
          <w:divBdr>
            <w:top w:val="none" w:sz="0" w:space="0" w:color="auto"/>
            <w:left w:val="none" w:sz="0" w:space="0" w:color="auto"/>
            <w:bottom w:val="none" w:sz="0" w:space="0" w:color="auto"/>
            <w:right w:val="none" w:sz="0" w:space="0" w:color="auto"/>
          </w:divBdr>
          <w:divsChild>
            <w:div w:id="38988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793367">
      <w:bodyDiv w:val="1"/>
      <w:marLeft w:val="0"/>
      <w:marRight w:val="0"/>
      <w:marTop w:val="0"/>
      <w:marBottom w:val="0"/>
      <w:divBdr>
        <w:top w:val="none" w:sz="0" w:space="0" w:color="auto"/>
        <w:left w:val="none" w:sz="0" w:space="0" w:color="auto"/>
        <w:bottom w:val="none" w:sz="0" w:space="0" w:color="auto"/>
        <w:right w:val="none" w:sz="0" w:space="0" w:color="auto"/>
      </w:divBdr>
      <w:divsChild>
        <w:div w:id="1541165368">
          <w:marLeft w:val="0"/>
          <w:marRight w:val="0"/>
          <w:marTop w:val="0"/>
          <w:marBottom w:val="0"/>
          <w:divBdr>
            <w:top w:val="none" w:sz="0" w:space="0" w:color="auto"/>
            <w:left w:val="none" w:sz="0" w:space="0" w:color="auto"/>
            <w:bottom w:val="none" w:sz="0" w:space="0" w:color="auto"/>
            <w:right w:val="none" w:sz="0" w:space="0" w:color="auto"/>
          </w:divBdr>
          <w:divsChild>
            <w:div w:id="148099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424883">
      <w:bodyDiv w:val="1"/>
      <w:marLeft w:val="0"/>
      <w:marRight w:val="0"/>
      <w:marTop w:val="0"/>
      <w:marBottom w:val="0"/>
      <w:divBdr>
        <w:top w:val="none" w:sz="0" w:space="0" w:color="auto"/>
        <w:left w:val="none" w:sz="0" w:space="0" w:color="auto"/>
        <w:bottom w:val="none" w:sz="0" w:space="0" w:color="auto"/>
        <w:right w:val="none" w:sz="0" w:space="0" w:color="auto"/>
      </w:divBdr>
      <w:divsChild>
        <w:div w:id="948976156">
          <w:marLeft w:val="0"/>
          <w:marRight w:val="0"/>
          <w:marTop w:val="0"/>
          <w:marBottom w:val="0"/>
          <w:divBdr>
            <w:top w:val="none" w:sz="0" w:space="0" w:color="auto"/>
            <w:left w:val="none" w:sz="0" w:space="0" w:color="auto"/>
            <w:bottom w:val="none" w:sz="0" w:space="0" w:color="auto"/>
            <w:right w:val="none" w:sz="0" w:space="0" w:color="auto"/>
          </w:divBdr>
          <w:divsChild>
            <w:div w:id="206059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596654">
      <w:bodyDiv w:val="1"/>
      <w:marLeft w:val="0"/>
      <w:marRight w:val="0"/>
      <w:marTop w:val="0"/>
      <w:marBottom w:val="0"/>
      <w:divBdr>
        <w:top w:val="none" w:sz="0" w:space="0" w:color="auto"/>
        <w:left w:val="none" w:sz="0" w:space="0" w:color="auto"/>
        <w:bottom w:val="none" w:sz="0" w:space="0" w:color="auto"/>
        <w:right w:val="none" w:sz="0" w:space="0" w:color="auto"/>
      </w:divBdr>
      <w:divsChild>
        <w:div w:id="573584703">
          <w:marLeft w:val="0"/>
          <w:marRight w:val="0"/>
          <w:marTop w:val="0"/>
          <w:marBottom w:val="0"/>
          <w:divBdr>
            <w:top w:val="none" w:sz="0" w:space="0" w:color="auto"/>
            <w:left w:val="none" w:sz="0" w:space="0" w:color="auto"/>
            <w:bottom w:val="none" w:sz="0" w:space="0" w:color="auto"/>
            <w:right w:val="none" w:sz="0" w:space="0" w:color="auto"/>
          </w:divBdr>
          <w:divsChild>
            <w:div w:id="96955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587160">
      <w:bodyDiv w:val="1"/>
      <w:marLeft w:val="0"/>
      <w:marRight w:val="0"/>
      <w:marTop w:val="0"/>
      <w:marBottom w:val="0"/>
      <w:divBdr>
        <w:top w:val="none" w:sz="0" w:space="0" w:color="auto"/>
        <w:left w:val="none" w:sz="0" w:space="0" w:color="auto"/>
        <w:bottom w:val="none" w:sz="0" w:space="0" w:color="auto"/>
        <w:right w:val="none" w:sz="0" w:space="0" w:color="auto"/>
      </w:divBdr>
      <w:divsChild>
        <w:div w:id="2125079311">
          <w:marLeft w:val="0"/>
          <w:marRight w:val="0"/>
          <w:marTop w:val="0"/>
          <w:marBottom w:val="0"/>
          <w:divBdr>
            <w:top w:val="none" w:sz="0" w:space="0" w:color="auto"/>
            <w:left w:val="none" w:sz="0" w:space="0" w:color="auto"/>
            <w:bottom w:val="none" w:sz="0" w:space="0" w:color="auto"/>
            <w:right w:val="none" w:sz="0" w:space="0" w:color="auto"/>
          </w:divBdr>
          <w:divsChild>
            <w:div w:id="109498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798760206">
      <w:bodyDiv w:val="1"/>
      <w:marLeft w:val="0"/>
      <w:marRight w:val="0"/>
      <w:marTop w:val="0"/>
      <w:marBottom w:val="0"/>
      <w:divBdr>
        <w:top w:val="none" w:sz="0" w:space="0" w:color="auto"/>
        <w:left w:val="none" w:sz="0" w:space="0" w:color="auto"/>
        <w:bottom w:val="none" w:sz="0" w:space="0" w:color="auto"/>
        <w:right w:val="none" w:sz="0" w:space="0" w:color="auto"/>
      </w:divBdr>
      <w:divsChild>
        <w:div w:id="451442885">
          <w:marLeft w:val="0"/>
          <w:marRight w:val="0"/>
          <w:marTop w:val="0"/>
          <w:marBottom w:val="0"/>
          <w:divBdr>
            <w:top w:val="none" w:sz="0" w:space="0" w:color="auto"/>
            <w:left w:val="none" w:sz="0" w:space="0" w:color="auto"/>
            <w:bottom w:val="none" w:sz="0" w:space="0" w:color="auto"/>
            <w:right w:val="none" w:sz="0" w:space="0" w:color="auto"/>
          </w:divBdr>
          <w:divsChild>
            <w:div w:id="1721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773522">
      <w:bodyDiv w:val="1"/>
      <w:marLeft w:val="0"/>
      <w:marRight w:val="0"/>
      <w:marTop w:val="0"/>
      <w:marBottom w:val="0"/>
      <w:divBdr>
        <w:top w:val="none" w:sz="0" w:space="0" w:color="auto"/>
        <w:left w:val="none" w:sz="0" w:space="0" w:color="auto"/>
        <w:bottom w:val="none" w:sz="0" w:space="0" w:color="auto"/>
        <w:right w:val="none" w:sz="0" w:space="0" w:color="auto"/>
      </w:divBdr>
      <w:divsChild>
        <w:div w:id="324171642">
          <w:marLeft w:val="0"/>
          <w:marRight w:val="0"/>
          <w:marTop w:val="0"/>
          <w:marBottom w:val="0"/>
          <w:divBdr>
            <w:top w:val="none" w:sz="0" w:space="0" w:color="auto"/>
            <w:left w:val="none" w:sz="0" w:space="0" w:color="auto"/>
            <w:bottom w:val="none" w:sz="0" w:space="0" w:color="auto"/>
            <w:right w:val="none" w:sz="0" w:space="0" w:color="auto"/>
          </w:divBdr>
          <w:divsChild>
            <w:div w:id="6681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15494575">
      <w:bodyDiv w:val="1"/>
      <w:marLeft w:val="0"/>
      <w:marRight w:val="0"/>
      <w:marTop w:val="0"/>
      <w:marBottom w:val="0"/>
      <w:divBdr>
        <w:top w:val="none" w:sz="0" w:space="0" w:color="auto"/>
        <w:left w:val="none" w:sz="0" w:space="0" w:color="auto"/>
        <w:bottom w:val="none" w:sz="0" w:space="0" w:color="auto"/>
        <w:right w:val="none" w:sz="0" w:space="0" w:color="auto"/>
      </w:divBdr>
      <w:divsChild>
        <w:div w:id="1230581925">
          <w:marLeft w:val="0"/>
          <w:marRight w:val="0"/>
          <w:marTop w:val="0"/>
          <w:marBottom w:val="0"/>
          <w:divBdr>
            <w:top w:val="none" w:sz="0" w:space="0" w:color="auto"/>
            <w:left w:val="none" w:sz="0" w:space="0" w:color="auto"/>
            <w:bottom w:val="none" w:sz="0" w:space="0" w:color="auto"/>
            <w:right w:val="none" w:sz="0" w:space="0" w:color="auto"/>
          </w:divBdr>
          <w:divsChild>
            <w:div w:id="162018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40626">
      <w:bodyDiv w:val="1"/>
      <w:marLeft w:val="0"/>
      <w:marRight w:val="0"/>
      <w:marTop w:val="0"/>
      <w:marBottom w:val="0"/>
      <w:divBdr>
        <w:top w:val="none" w:sz="0" w:space="0" w:color="auto"/>
        <w:left w:val="none" w:sz="0" w:space="0" w:color="auto"/>
        <w:bottom w:val="none" w:sz="0" w:space="0" w:color="auto"/>
        <w:right w:val="none" w:sz="0" w:space="0" w:color="auto"/>
      </w:divBdr>
      <w:divsChild>
        <w:div w:id="1342851247">
          <w:marLeft w:val="0"/>
          <w:marRight w:val="0"/>
          <w:marTop w:val="0"/>
          <w:marBottom w:val="0"/>
          <w:divBdr>
            <w:top w:val="none" w:sz="0" w:space="0" w:color="auto"/>
            <w:left w:val="none" w:sz="0" w:space="0" w:color="auto"/>
            <w:bottom w:val="none" w:sz="0" w:space="0" w:color="auto"/>
            <w:right w:val="none" w:sz="0" w:space="0" w:color="auto"/>
          </w:divBdr>
          <w:divsChild>
            <w:div w:id="60053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851117">
      <w:bodyDiv w:val="1"/>
      <w:marLeft w:val="0"/>
      <w:marRight w:val="0"/>
      <w:marTop w:val="0"/>
      <w:marBottom w:val="0"/>
      <w:divBdr>
        <w:top w:val="none" w:sz="0" w:space="0" w:color="auto"/>
        <w:left w:val="none" w:sz="0" w:space="0" w:color="auto"/>
        <w:bottom w:val="none" w:sz="0" w:space="0" w:color="auto"/>
        <w:right w:val="none" w:sz="0" w:space="0" w:color="auto"/>
      </w:divBdr>
      <w:divsChild>
        <w:div w:id="693456771">
          <w:marLeft w:val="0"/>
          <w:marRight w:val="0"/>
          <w:marTop w:val="0"/>
          <w:marBottom w:val="0"/>
          <w:divBdr>
            <w:top w:val="none" w:sz="0" w:space="0" w:color="auto"/>
            <w:left w:val="none" w:sz="0" w:space="0" w:color="auto"/>
            <w:bottom w:val="none" w:sz="0" w:space="0" w:color="auto"/>
            <w:right w:val="none" w:sz="0" w:space="0" w:color="auto"/>
          </w:divBdr>
          <w:divsChild>
            <w:div w:id="71952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24316">
      <w:bodyDiv w:val="1"/>
      <w:marLeft w:val="0"/>
      <w:marRight w:val="0"/>
      <w:marTop w:val="0"/>
      <w:marBottom w:val="0"/>
      <w:divBdr>
        <w:top w:val="none" w:sz="0" w:space="0" w:color="auto"/>
        <w:left w:val="none" w:sz="0" w:space="0" w:color="auto"/>
        <w:bottom w:val="none" w:sz="0" w:space="0" w:color="auto"/>
        <w:right w:val="none" w:sz="0" w:space="0" w:color="auto"/>
      </w:divBdr>
      <w:divsChild>
        <w:div w:id="1124537633">
          <w:marLeft w:val="0"/>
          <w:marRight w:val="0"/>
          <w:marTop w:val="0"/>
          <w:marBottom w:val="0"/>
          <w:divBdr>
            <w:top w:val="none" w:sz="0" w:space="0" w:color="auto"/>
            <w:left w:val="none" w:sz="0" w:space="0" w:color="auto"/>
            <w:bottom w:val="none" w:sz="0" w:space="0" w:color="auto"/>
            <w:right w:val="none" w:sz="0" w:space="0" w:color="auto"/>
          </w:divBdr>
          <w:divsChild>
            <w:div w:id="28416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8804576">
      <w:bodyDiv w:val="1"/>
      <w:marLeft w:val="0"/>
      <w:marRight w:val="0"/>
      <w:marTop w:val="0"/>
      <w:marBottom w:val="0"/>
      <w:divBdr>
        <w:top w:val="none" w:sz="0" w:space="0" w:color="auto"/>
        <w:left w:val="none" w:sz="0" w:space="0" w:color="auto"/>
        <w:bottom w:val="none" w:sz="0" w:space="0" w:color="auto"/>
        <w:right w:val="none" w:sz="0" w:space="0" w:color="auto"/>
      </w:divBdr>
      <w:divsChild>
        <w:div w:id="908416406">
          <w:marLeft w:val="0"/>
          <w:marRight w:val="0"/>
          <w:marTop w:val="0"/>
          <w:marBottom w:val="0"/>
          <w:divBdr>
            <w:top w:val="none" w:sz="0" w:space="0" w:color="auto"/>
            <w:left w:val="none" w:sz="0" w:space="0" w:color="auto"/>
            <w:bottom w:val="none" w:sz="0" w:space="0" w:color="auto"/>
            <w:right w:val="none" w:sz="0" w:space="0" w:color="auto"/>
          </w:divBdr>
          <w:divsChild>
            <w:div w:id="166817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88747">
      <w:bodyDiv w:val="1"/>
      <w:marLeft w:val="0"/>
      <w:marRight w:val="0"/>
      <w:marTop w:val="0"/>
      <w:marBottom w:val="0"/>
      <w:divBdr>
        <w:top w:val="none" w:sz="0" w:space="0" w:color="auto"/>
        <w:left w:val="none" w:sz="0" w:space="0" w:color="auto"/>
        <w:bottom w:val="none" w:sz="0" w:space="0" w:color="auto"/>
        <w:right w:val="none" w:sz="0" w:space="0" w:color="auto"/>
      </w:divBdr>
      <w:divsChild>
        <w:div w:id="556168555">
          <w:marLeft w:val="0"/>
          <w:marRight w:val="0"/>
          <w:marTop w:val="0"/>
          <w:marBottom w:val="0"/>
          <w:divBdr>
            <w:top w:val="none" w:sz="0" w:space="0" w:color="auto"/>
            <w:left w:val="none" w:sz="0" w:space="0" w:color="auto"/>
            <w:bottom w:val="none" w:sz="0" w:space="0" w:color="auto"/>
            <w:right w:val="none" w:sz="0" w:space="0" w:color="auto"/>
          </w:divBdr>
          <w:divsChild>
            <w:div w:id="91443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65115459">
      <w:bodyDiv w:val="1"/>
      <w:marLeft w:val="0"/>
      <w:marRight w:val="0"/>
      <w:marTop w:val="0"/>
      <w:marBottom w:val="0"/>
      <w:divBdr>
        <w:top w:val="none" w:sz="0" w:space="0" w:color="auto"/>
        <w:left w:val="none" w:sz="0" w:space="0" w:color="auto"/>
        <w:bottom w:val="none" w:sz="0" w:space="0" w:color="auto"/>
        <w:right w:val="none" w:sz="0" w:space="0" w:color="auto"/>
      </w:divBdr>
      <w:divsChild>
        <w:div w:id="1641612172">
          <w:marLeft w:val="0"/>
          <w:marRight w:val="0"/>
          <w:marTop w:val="0"/>
          <w:marBottom w:val="0"/>
          <w:divBdr>
            <w:top w:val="none" w:sz="0" w:space="0" w:color="auto"/>
            <w:left w:val="none" w:sz="0" w:space="0" w:color="auto"/>
            <w:bottom w:val="none" w:sz="0" w:space="0" w:color="auto"/>
            <w:right w:val="none" w:sz="0" w:space="0" w:color="auto"/>
          </w:divBdr>
          <w:divsChild>
            <w:div w:id="23050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7322">
      <w:bodyDiv w:val="1"/>
      <w:marLeft w:val="0"/>
      <w:marRight w:val="0"/>
      <w:marTop w:val="0"/>
      <w:marBottom w:val="0"/>
      <w:divBdr>
        <w:top w:val="none" w:sz="0" w:space="0" w:color="auto"/>
        <w:left w:val="none" w:sz="0" w:space="0" w:color="auto"/>
        <w:bottom w:val="none" w:sz="0" w:space="0" w:color="auto"/>
        <w:right w:val="none" w:sz="0" w:space="0" w:color="auto"/>
      </w:divBdr>
      <w:divsChild>
        <w:div w:id="1987273224">
          <w:marLeft w:val="0"/>
          <w:marRight w:val="0"/>
          <w:marTop w:val="0"/>
          <w:marBottom w:val="0"/>
          <w:divBdr>
            <w:top w:val="none" w:sz="0" w:space="0" w:color="auto"/>
            <w:left w:val="none" w:sz="0" w:space="0" w:color="auto"/>
            <w:bottom w:val="none" w:sz="0" w:space="0" w:color="auto"/>
            <w:right w:val="none" w:sz="0" w:space="0" w:color="auto"/>
          </w:divBdr>
          <w:divsChild>
            <w:div w:id="186968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668951">
      <w:bodyDiv w:val="1"/>
      <w:marLeft w:val="0"/>
      <w:marRight w:val="0"/>
      <w:marTop w:val="0"/>
      <w:marBottom w:val="0"/>
      <w:divBdr>
        <w:top w:val="none" w:sz="0" w:space="0" w:color="auto"/>
        <w:left w:val="none" w:sz="0" w:space="0" w:color="auto"/>
        <w:bottom w:val="none" w:sz="0" w:space="0" w:color="auto"/>
        <w:right w:val="none" w:sz="0" w:space="0" w:color="auto"/>
      </w:divBdr>
      <w:divsChild>
        <w:div w:id="1925264255">
          <w:marLeft w:val="0"/>
          <w:marRight w:val="0"/>
          <w:marTop w:val="0"/>
          <w:marBottom w:val="0"/>
          <w:divBdr>
            <w:top w:val="none" w:sz="0" w:space="0" w:color="auto"/>
            <w:left w:val="none" w:sz="0" w:space="0" w:color="auto"/>
            <w:bottom w:val="none" w:sz="0" w:space="0" w:color="auto"/>
            <w:right w:val="none" w:sz="0" w:space="0" w:color="auto"/>
          </w:divBdr>
          <w:divsChild>
            <w:div w:id="4168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120919">
      <w:bodyDiv w:val="1"/>
      <w:marLeft w:val="0"/>
      <w:marRight w:val="0"/>
      <w:marTop w:val="0"/>
      <w:marBottom w:val="0"/>
      <w:divBdr>
        <w:top w:val="none" w:sz="0" w:space="0" w:color="auto"/>
        <w:left w:val="none" w:sz="0" w:space="0" w:color="auto"/>
        <w:bottom w:val="none" w:sz="0" w:space="0" w:color="auto"/>
        <w:right w:val="none" w:sz="0" w:space="0" w:color="auto"/>
      </w:divBdr>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40056571">
      <w:bodyDiv w:val="1"/>
      <w:marLeft w:val="0"/>
      <w:marRight w:val="0"/>
      <w:marTop w:val="0"/>
      <w:marBottom w:val="0"/>
      <w:divBdr>
        <w:top w:val="none" w:sz="0" w:space="0" w:color="auto"/>
        <w:left w:val="none" w:sz="0" w:space="0" w:color="auto"/>
        <w:bottom w:val="none" w:sz="0" w:space="0" w:color="auto"/>
        <w:right w:val="none" w:sz="0" w:space="0" w:color="auto"/>
      </w:divBdr>
      <w:divsChild>
        <w:div w:id="410010335">
          <w:marLeft w:val="0"/>
          <w:marRight w:val="0"/>
          <w:marTop w:val="0"/>
          <w:marBottom w:val="0"/>
          <w:divBdr>
            <w:top w:val="none" w:sz="0" w:space="0" w:color="auto"/>
            <w:left w:val="none" w:sz="0" w:space="0" w:color="auto"/>
            <w:bottom w:val="none" w:sz="0" w:space="0" w:color="auto"/>
            <w:right w:val="none" w:sz="0" w:space="0" w:color="auto"/>
          </w:divBdr>
          <w:divsChild>
            <w:div w:id="16767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06157603">
      <w:bodyDiv w:val="1"/>
      <w:marLeft w:val="0"/>
      <w:marRight w:val="0"/>
      <w:marTop w:val="0"/>
      <w:marBottom w:val="0"/>
      <w:divBdr>
        <w:top w:val="none" w:sz="0" w:space="0" w:color="auto"/>
        <w:left w:val="none" w:sz="0" w:space="0" w:color="auto"/>
        <w:bottom w:val="none" w:sz="0" w:space="0" w:color="auto"/>
        <w:right w:val="none" w:sz="0" w:space="0" w:color="auto"/>
      </w:divBdr>
      <w:divsChild>
        <w:div w:id="1653145768">
          <w:marLeft w:val="0"/>
          <w:marRight w:val="0"/>
          <w:marTop w:val="0"/>
          <w:marBottom w:val="0"/>
          <w:divBdr>
            <w:top w:val="none" w:sz="0" w:space="0" w:color="auto"/>
            <w:left w:val="none" w:sz="0" w:space="0" w:color="auto"/>
            <w:bottom w:val="none" w:sz="0" w:space="0" w:color="auto"/>
            <w:right w:val="none" w:sz="0" w:space="0" w:color="auto"/>
          </w:divBdr>
          <w:divsChild>
            <w:div w:id="42627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2586">
      <w:bodyDiv w:val="1"/>
      <w:marLeft w:val="0"/>
      <w:marRight w:val="0"/>
      <w:marTop w:val="0"/>
      <w:marBottom w:val="0"/>
      <w:divBdr>
        <w:top w:val="none" w:sz="0" w:space="0" w:color="auto"/>
        <w:left w:val="none" w:sz="0" w:space="0" w:color="auto"/>
        <w:bottom w:val="none" w:sz="0" w:space="0" w:color="auto"/>
        <w:right w:val="none" w:sz="0" w:space="0" w:color="auto"/>
      </w:divBdr>
    </w:div>
    <w:div w:id="1356350090">
      <w:bodyDiv w:val="1"/>
      <w:marLeft w:val="0"/>
      <w:marRight w:val="0"/>
      <w:marTop w:val="0"/>
      <w:marBottom w:val="0"/>
      <w:divBdr>
        <w:top w:val="none" w:sz="0" w:space="0" w:color="auto"/>
        <w:left w:val="none" w:sz="0" w:space="0" w:color="auto"/>
        <w:bottom w:val="none" w:sz="0" w:space="0" w:color="auto"/>
        <w:right w:val="none" w:sz="0" w:space="0" w:color="auto"/>
      </w:divBdr>
      <w:divsChild>
        <w:div w:id="994991605">
          <w:marLeft w:val="0"/>
          <w:marRight w:val="0"/>
          <w:marTop w:val="0"/>
          <w:marBottom w:val="0"/>
          <w:divBdr>
            <w:top w:val="none" w:sz="0" w:space="0" w:color="auto"/>
            <w:left w:val="none" w:sz="0" w:space="0" w:color="auto"/>
            <w:bottom w:val="none" w:sz="0" w:space="0" w:color="auto"/>
            <w:right w:val="none" w:sz="0" w:space="0" w:color="auto"/>
          </w:divBdr>
          <w:divsChild>
            <w:div w:id="201642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880420">
      <w:bodyDiv w:val="1"/>
      <w:marLeft w:val="0"/>
      <w:marRight w:val="0"/>
      <w:marTop w:val="0"/>
      <w:marBottom w:val="0"/>
      <w:divBdr>
        <w:top w:val="none" w:sz="0" w:space="0" w:color="auto"/>
        <w:left w:val="none" w:sz="0" w:space="0" w:color="auto"/>
        <w:bottom w:val="none" w:sz="0" w:space="0" w:color="auto"/>
        <w:right w:val="none" w:sz="0" w:space="0" w:color="auto"/>
      </w:divBdr>
      <w:divsChild>
        <w:div w:id="1877810252">
          <w:marLeft w:val="0"/>
          <w:marRight w:val="0"/>
          <w:marTop w:val="0"/>
          <w:marBottom w:val="0"/>
          <w:divBdr>
            <w:top w:val="none" w:sz="0" w:space="0" w:color="auto"/>
            <w:left w:val="none" w:sz="0" w:space="0" w:color="auto"/>
            <w:bottom w:val="none" w:sz="0" w:space="0" w:color="auto"/>
            <w:right w:val="none" w:sz="0" w:space="0" w:color="auto"/>
          </w:divBdr>
          <w:divsChild>
            <w:div w:id="16963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79976">
      <w:bodyDiv w:val="1"/>
      <w:marLeft w:val="0"/>
      <w:marRight w:val="0"/>
      <w:marTop w:val="0"/>
      <w:marBottom w:val="0"/>
      <w:divBdr>
        <w:top w:val="none" w:sz="0" w:space="0" w:color="auto"/>
        <w:left w:val="none" w:sz="0" w:space="0" w:color="auto"/>
        <w:bottom w:val="none" w:sz="0" w:space="0" w:color="auto"/>
        <w:right w:val="none" w:sz="0" w:space="0" w:color="auto"/>
      </w:divBdr>
      <w:divsChild>
        <w:div w:id="164635784">
          <w:marLeft w:val="0"/>
          <w:marRight w:val="0"/>
          <w:marTop w:val="0"/>
          <w:marBottom w:val="0"/>
          <w:divBdr>
            <w:top w:val="none" w:sz="0" w:space="0" w:color="auto"/>
            <w:left w:val="none" w:sz="0" w:space="0" w:color="auto"/>
            <w:bottom w:val="none" w:sz="0" w:space="0" w:color="auto"/>
            <w:right w:val="none" w:sz="0" w:space="0" w:color="auto"/>
          </w:divBdr>
          <w:divsChild>
            <w:div w:id="164994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4908814">
      <w:bodyDiv w:val="1"/>
      <w:marLeft w:val="0"/>
      <w:marRight w:val="0"/>
      <w:marTop w:val="0"/>
      <w:marBottom w:val="0"/>
      <w:divBdr>
        <w:top w:val="none" w:sz="0" w:space="0" w:color="auto"/>
        <w:left w:val="none" w:sz="0" w:space="0" w:color="auto"/>
        <w:bottom w:val="none" w:sz="0" w:space="0" w:color="auto"/>
        <w:right w:val="none" w:sz="0" w:space="0" w:color="auto"/>
      </w:divBdr>
      <w:divsChild>
        <w:div w:id="592394033">
          <w:marLeft w:val="0"/>
          <w:marRight w:val="0"/>
          <w:marTop w:val="0"/>
          <w:marBottom w:val="0"/>
          <w:divBdr>
            <w:top w:val="none" w:sz="0" w:space="0" w:color="auto"/>
            <w:left w:val="none" w:sz="0" w:space="0" w:color="auto"/>
            <w:bottom w:val="none" w:sz="0" w:space="0" w:color="auto"/>
            <w:right w:val="none" w:sz="0" w:space="0" w:color="auto"/>
          </w:divBdr>
          <w:divsChild>
            <w:div w:id="173127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4927316">
      <w:bodyDiv w:val="1"/>
      <w:marLeft w:val="0"/>
      <w:marRight w:val="0"/>
      <w:marTop w:val="0"/>
      <w:marBottom w:val="0"/>
      <w:divBdr>
        <w:top w:val="none" w:sz="0" w:space="0" w:color="auto"/>
        <w:left w:val="none" w:sz="0" w:space="0" w:color="auto"/>
        <w:bottom w:val="none" w:sz="0" w:space="0" w:color="auto"/>
        <w:right w:val="none" w:sz="0" w:space="0" w:color="auto"/>
      </w:divBdr>
      <w:divsChild>
        <w:div w:id="1453860070">
          <w:marLeft w:val="0"/>
          <w:marRight w:val="0"/>
          <w:marTop w:val="0"/>
          <w:marBottom w:val="0"/>
          <w:divBdr>
            <w:top w:val="none" w:sz="0" w:space="0" w:color="auto"/>
            <w:left w:val="none" w:sz="0" w:space="0" w:color="auto"/>
            <w:bottom w:val="none" w:sz="0" w:space="0" w:color="auto"/>
            <w:right w:val="none" w:sz="0" w:space="0" w:color="auto"/>
          </w:divBdr>
          <w:divsChild>
            <w:div w:id="173049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19352804">
      <w:bodyDiv w:val="1"/>
      <w:marLeft w:val="0"/>
      <w:marRight w:val="0"/>
      <w:marTop w:val="0"/>
      <w:marBottom w:val="0"/>
      <w:divBdr>
        <w:top w:val="none" w:sz="0" w:space="0" w:color="auto"/>
        <w:left w:val="none" w:sz="0" w:space="0" w:color="auto"/>
        <w:bottom w:val="none" w:sz="0" w:space="0" w:color="auto"/>
        <w:right w:val="none" w:sz="0" w:space="0" w:color="auto"/>
      </w:divBdr>
      <w:divsChild>
        <w:div w:id="23024499">
          <w:marLeft w:val="0"/>
          <w:marRight w:val="0"/>
          <w:marTop w:val="0"/>
          <w:marBottom w:val="0"/>
          <w:divBdr>
            <w:top w:val="none" w:sz="0" w:space="0" w:color="auto"/>
            <w:left w:val="none" w:sz="0" w:space="0" w:color="auto"/>
            <w:bottom w:val="none" w:sz="0" w:space="0" w:color="auto"/>
            <w:right w:val="none" w:sz="0" w:space="0" w:color="auto"/>
          </w:divBdr>
          <w:divsChild>
            <w:div w:id="208371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9077753">
      <w:bodyDiv w:val="1"/>
      <w:marLeft w:val="0"/>
      <w:marRight w:val="0"/>
      <w:marTop w:val="0"/>
      <w:marBottom w:val="0"/>
      <w:divBdr>
        <w:top w:val="none" w:sz="0" w:space="0" w:color="auto"/>
        <w:left w:val="none" w:sz="0" w:space="0" w:color="auto"/>
        <w:bottom w:val="none" w:sz="0" w:space="0" w:color="auto"/>
        <w:right w:val="none" w:sz="0" w:space="0" w:color="auto"/>
      </w:divBdr>
      <w:divsChild>
        <w:div w:id="458501568">
          <w:marLeft w:val="0"/>
          <w:marRight w:val="0"/>
          <w:marTop w:val="0"/>
          <w:marBottom w:val="0"/>
          <w:divBdr>
            <w:top w:val="none" w:sz="0" w:space="0" w:color="auto"/>
            <w:left w:val="none" w:sz="0" w:space="0" w:color="auto"/>
            <w:bottom w:val="none" w:sz="0" w:space="0" w:color="auto"/>
            <w:right w:val="none" w:sz="0" w:space="0" w:color="auto"/>
          </w:divBdr>
          <w:divsChild>
            <w:div w:id="74156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06064">
      <w:bodyDiv w:val="1"/>
      <w:marLeft w:val="0"/>
      <w:marRight w:val="0"/>
      <w:marTop w:val="0"/>
      <w:marBottom w:val="0"/>
      <w:divBdr>
        <w:top w:val="none" w:sz="0" w:space="0" w:color="auto"/>
        <w:left w:val="none" w:sz="0" w:space="0" w:color="auto"/>
        <w:bottom w:val="none" w:sz="0" w:space="0" w:color="auto"/>
        <w:right w:val="none" w:sz="0" w:space="0" w:color="auto"/>
      </w:divBdr>
      <w:divsChild>
        <w:div w:id="1292401577">
          <w:marLeft w:val="0"/>
          <w:marRight w:val="0"/>
          <w:marTop w:val="0"/>
          <w:marBottom w:val="0"/>
          <w:divBdr>
            <w:top w:val="none" w:sz="0" w:space="0" w:color="auto"/>
            <w:left w:val="none" w:sz="0" w:space="0" w:color="auto"/>
            <w:bottom w:val="none" w:sz="0" w:space="0" w:color="auto"/>
            <w:right w:val="none" w:sz="0" w:space="0" w:color="auto"/>
          </w:divBdr>
          <w:divsChild>
            <w:div w:id="143467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40960055">
      <w:bodyDiv w:val="1"/>
      <w:marLeft w:val="0"/>
      <w:marRight w:val="0"/>
      <w:marTop w:val="0"/>
      <w:marBottom w:val="0"/>
      <w:divBdr>
        <w:top w:val="none" w:sz="0" w:space="0" w:color="auto"/>
        <w:left w:val="none" w:sz="0" w:space="0" w:color="auto"/>
        <w:bottom w:val="none" w:sz="0" w:space="0" w:color="auto"/>
        <w:right w:val="none" w:sz="0" w:space="0" w:color="auto"/>
      </w:divBdr>
      <w:divsChild>
        <w:div w:id="432361057">
          <w:marLeft w:val="0"/>
          <w:marRight w:val="0"/>
          <w:marTop w:val="0"/>
          <w:marBottom w:val="0"/>
          <w:divBdr>
            <w:top w:val="none" w:sz="0" w:space="0" w:color="auto"/>
            <w:left w:val="none" w:sz="0" w:space="0" w:color="auto"/>
            <w:bottom w:val="none" w:sz="0" w:space="0" w:color="auto"/>
            <w:right w:val="none" w:sz="0" w:space="0" w:color="auto"/>
          </w:divBdr>
          <w:divsChild>
            <w:div w:id="49723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82335583">
      <w:bodyDiv w:val="1"/>
      <w:marLeft w:val="0"/>
      <w:marRight w:val="0"/>
      <w:marTop w:val="0"/>
      <w:marBottom w:val="0"/>
      <w:divBdr>
        <w:top w:val="none" w:sz="0" w:space="0" w:color="auto"/>
        <w:left w:val="none" w:sz="0" w:space="0" w:color="auto"/>
        <w:bottom w:val="none" w:sz="0" w:space="0" w:color="auto"/>
        <w:right w:val="none" w:sz="0" w:space="0" w:color="auto"/>
      </w:divBdr>
      <w:divsChild>
        <w:div w:id="273446055">
          <w:marLeft w:val="0"/>
          <w:marRight w:val="0"/>
          <w:marTop w:val="0"/>
          <w:marBottom w:val="0"/>
          <w:divBdr>
            <w:top w:val="none" w:sz="0" w:space="0" w:color="auto"/>
            <w:left w:val="none" w:sz="0" w:space="0" w:color="auto"/>
            <w:bottom w:val="none" w:sz="0" w:space="0" w:color="auto"/>
            <w:right w:val="none" w:sz="0" w:space="0" w:color="auto"/>
          </w:divBdr>
          <w:divsChild>
            <w:div w:id="126218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033011">
      <w:bodyDiv w:val="1"/>
      <w:marLeft w:val="0"/>
      <w:marRight w:val="0"/>
      <w:marTop w:val="0"/>
      <w:marBottom w:val="0"/>
      <w:divBdr>
        <w:top w:val="none" w:sz="0" w:space="0" w:color="auto"/>
        <w:left w:val="none" w:sz="0" w:space="0" w:color="auto"/>
        <w:bottom w:val="none" w:sz="0" w:space="0" w:color="auto"/>
        <w:right w:val="none" w:sz="0" w:space="0" w:color="auto"/>
      </w:divBdr>
      <w:divsChild>
        <w:div w:id="827479337">
          <w:marLeft w:val="0"/>
          <w:marRight w:val="0"/>
          <w:marTop w:val="0"/>
          <w:marBottom w:val="0"/>
          <w:divBdr>
            <w:top w:val="none" w:sz="0" w:space="0" w:color="auto"/>
            <w:left w:val="none" w:sz="0" w:space="0" w:color="auto"/>
            <w:bottom w:val="none" w:sz="0" w:space="0" w:color="auto"/>
            <w:right w:val="none" w:sz="0" w:space="0" w:color="auto"/>
          </w:divBdr>
          <w:divsChild>
            <w:div w:id="209770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946272">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898205610">
      <w:bodyDiv w:val="1"/>
      <w:marLeft w:val="0"/>
      <w:marRight w:val="0"/>
      <w:marTop w:val="0"/>
      <w:marBottom w:val="0"/>
      <w:divBdr>
        <w:top w:val="none" w:sz="0" w:space="0" w:color="auto"/>
        <w:left w:val="none" w:sz="0" w:space="0" w:color="auto"/>
        <w:bottom w:val="none" w:sz="0" w:space="0" w:color="auto"/>
        <w:right w:val="none" w:sz="0" w:space="0" w:color="auto"/>
      </w:divBdr>
      <w:divsChild>
        <w:div w:id="1594389621">
          <w:marLeft w:val="0"/>
          <w:marRight w:val="0"/>
          <w:marTop w:val="0"/>
          <w:marBottom w:val="0"/>
          <w:divBdr>
            <w:top w:val="none" w:sz="0" w:space="0" w:color="auto"/>
            <w:left w:val="none" w:sz="0" w:space="0" w:color="auto"/>
            <w:bottom w:val="none" w:sz="0" w:space="0" w:color="auto"/>
            <w:right w:val="none" w:sz="0" w:space="0" w:color="auto"/>
          </w:divBdr>
          <w:divsChild>
            <w:div w:id="1966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681595">
      <w:bodyDiv w:val="1"/>
      <w:marLeft w:val="0"/>
      <w:marRight w:val="0"/>
      <w:marTop w:val="0"/>
      <w:marBottom w:val="0"/>
      <w:divBdr>
        <w:top w:val="none" w:sz="0" w:space="0" w:color="auto"/>
        <w:left w:val="none" w:sz="0" w:space="0" w:color="auto"/>
        <w:bottom w:val="none" w:sz="0" w:space="0" w:color="auto"/>
        <w:right w:val="none" w:sz="0" w:space="0" w:color="auto"/>
      </w:divBdr>
      <w:divsChild>
        <w:div w:id="1327247583">
          <w:marLeft w:val="0"/>
          <w:marRight w:val="0"/>
          <w:marTop w:val="0"/>
          <w:marBottom w:val="0"/>
          <w:divBdr>
            <w:top w:val="none" w:sz="0" w:space="0" w:color="auto"/>
            <w:left w:val="none" w:sz="0" w:space="0" w:color="auto"/>
            <w:bottom w:val="none" w:sz="0" w:space="0" w:color="auto"/>
            <w:right w:val="none" w:sz="0" w:space="0" w:color="auto"/>
          </w:divBdr>
          <w:divsChild>
            <w:div w:id="96227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401587">
      <w:bodyDiv w:val="1"/>
      <w:marLeft w:val="0"/>
      <w:marRight w:val="0"/>
      <w:marTop w:val="0"/>
      <w:marBottom w:val="0"/>
      <w:divBdr>
        <w:top w:val="none" w:sz="0" w:space="0" w:color="auto"/>
        <w:left w:val="none" w:sz="0" w:space="0" w:color="auto"/>
        <w:bottom w:val="none" w:sz="0" w:space="0" w:color="auto"/>
        <w:right w:val="none" w:sz="0" w:space="0" w:color="auto"/>
      </w:divBdr>
      <w:divsChild>
        <w:div w:id="847063299">
          <w:marLeft w:val="0"/>
          <w:marRight w:val="0"/>
          <w:marTop w:val="0"/>
          <w:marBottom w:val="0"/>
          <w:divBdr>
            <w:top w:val="none" w:sz="0" w:space="0" w:color="auto"/>
            <w:left w:val="none" w:sz="0" w:space="0" w:color="auto"/>
            <w:bottom w:val="none" w:sz="0" w:space="0" w:color="auto"/>
            <w:right w:val="none" w:sz="0" w:space="0" w:color="auto"/>
          </w:divBdr>
          <w:divsChild>
            <w:div w:id="21970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95929">
      <w:bodyDiv w:val="1"/>
      <w:marLeft w:val="0"/>
      <w:marRight w:val="0"/>
      <w:marTop w:val="0"/>
      <w:marBottom w:val="0"/>
      <w:divBdr>
        <w:top w:val="none" w:sz="0" w:space="0" w:color="auto"/>
        <w:left w:val="none" w:sz="0" w:space="0" w:color="auto"/>
        <w:bottom w:val="none" w:sz="0" w:space="0" w:color="auto"/>
        <w:right w:val="none" w:sz="0" w:space="0" w:color="auto"/>
      </w:divBdr>
      <w:divsChild>
        <w:div w:id="1025255849">
          <w:marLeft w:val="0"/>
          <w:marRight w:val="0"/>
          <w:marTop w:val="0"/>
          <w:marBottom w:val="0"/>
          <w:divBdr>
            <w:top w:val="none" w:sz="0" w:space="0" w:color="auto"/>
            <w:left w:val="none" w:sz="0" w:space="0" w:color="auto"/>
            <w:bottom w:val="none" w:sz="0" w:space="0" w:color="auto"/>
            <w:right w:val="none" w:sz="0" w:space="0" w:color="auto"/>
          </w:divBdr>
          <w:divsChild>
            <w:div w:id="189616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14643288">
      <w:bodyDiv w:val="1"/>
      <w:marLeft w:val="0"/>
      <w:marRight w:val="0"/>
      <w:marTop w:val="0"/>
      <w:marBottom w:val="0"/>
      <w:divBdr>
        <w:top w:val="none" w:sz="0" w:space="0" w:color="auto"/>
        <w:left w:val="none" w:sz="0" w:space="0" w:color="auto"/>
        <w:bottom w:val="none" w:sz="0" w:space="0" w:color="auto"/>
        <w:right w:val="none" w:sz="0" w:space="0" w:color="auto"/>
      </w:divBdr>
      <w:divsChild>
        <w:div w:id="1228959887">
          <w:marLeft w:val="0"/>
          <w:marRight w:val="0"/>
          <w:marTop w:val="0"/>
          <w:marBottom w:val="0"/>
          <w:divBdr>
            <w:top w:val="none" w:sz="0" w:space="0" w:color="auto"/>
            <w:left w:val="none" w:sz="0" w:space="0" w:color="auto"/>
            <w:bottom w:val="none" w:sz="0" w:space="0" w:color="auto"/>
            <w:right w:val="none" w:sz="0" w:space="0" w:color="auto"/>
          </w:divBdr>
          <w:divsChild>
            <w:div w:id="100035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956999">
      <w:bodyDiv w:val="1"/>
      <w:marLeft w:val="0"/>
      <w:marRight w:val="0"/>
      <w:marTop w:val="0"/>
      <w:marBottom w:val="0"/>
      <w:divBdr>
        <w:top w:val="none" w:sz="0" w:space="0" w:color="auto"/>
        <w:left w:val="none" w:sz="0" w:space="0" w:color="auto"/>
        <w:bottom w:val="none" w:sz="0" w:space="0" w:color="auto"/>
        <w:right w:val="none" w:sz="0" w:space="0" w:color="auto"/>
      </w:divBdr>
      <w:divsChild>
        <w:div w:id="1896428278">
          <w:marLeft w:val="0"/>
          <w:marRight w:val="0"/>
          <w:marTop w:val="0"/>
          <w:marBottom w:val="0"/>
          <w:divBdr>
            <w:top w:val="none" w:sz="0" w:space="0" w:color="auto"/>
            <w:left w:val="none" w:sz="0" w:space="0" w:color="auto"/>
            <w:bottom w:val="none" w:sz="0" w:space="0" w:color="auto"/>
            <w:right w:val="none" w:sz="0" w:space="0" w:color="auto"/>
          </w:divBdr>
          <w:divsChild>
            <w:div w:id="58426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499806">
      <w:bodyDiv w:val="1"/>
      <w:marLeft w:val="0"/>
      <w:marRight w:val="0"/>
      <w:marTop w:val="0"/>
      <w:marBottom w:val="0"/>
      <w:divBdr>
        <w:top w:val="none" w:sz="0" w:space="0" w:color="auto"/>
        <w:left w:val="none" w:sz="0" w:space="0" w:color="auto"/>
        <w:bottom w:val="none" w:sz="0" w:space="0" w:color="auto"/>
        <w:right w:val="none" w:sz="0" w:space="0" w:color="auto"/>
      </w:divBdr>
      <w:divsChild>
        <w:div w:id="354963609">
          <w:marLeft w:val="0"/>
          <w:marRight w:val="0"/>
          <w:marTop w:val="0"/>
          <w:marBottom w:val="0"/>
          <w:divBdr>
            <w:top w:val="none" w:sz="0" w:space="0" w:color="auto"/>
            <w:left w:val="none" w:sz="0" w:space="0" w:color="auto"/>
            <w:bottom w:val="none" w:sz="0" w:space="0" w:color="auto"/>
            <w:right w:val="none" w:sz="0" w:space="0" w:color="auto"/>
          </w:divBdr>
          <w:divsChild>
            <w:div w:id="107173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5810691">
      <w:bodyDiv w:val="1"/>
      <w:marLeft w:val="0"/>
      <w:marRight w:val="0"/>
      <w:marTop w:val="0"/>
      <w:marBottom w:val="0"/>
      <w:divBdr>
        <w:top w:val="none" w:sz="0" w:space="0" w:color="auto"/>
        <w:left w:val="none" w:sz="0" w:space="0" w:color="auto"/>
        <w:bottom w:val="none" w:sz="0" w:space="0" w:color="auto"/>
        <w:right w:val="none" w:sz="0" w:space="0" w:color="auto"/>
      </w:divBdr>
    </w:div>
    <w:div w:id="2073042481">
      <w:bodyDiv w:val="1"/>
      <w:marLeft w:val="0"/>
      <w:marRight w:val="0"/>
      <w:marTop w:val="0"/>
      <w:marBottom w:val="0"/>
      <w:divBdr>
        <w:top w:val="none" w:sz="0" w:space="0" w:color="auto"/>
        <w:left w:val="none" w:sz="0" w:space="0" w:color="auto"/>
        <w:bottom w:val="none" w:sz="0" w:space="0" w:color="auto"/>
        <w:right w:val="none" w:sz="0" w:space="0" w:color="auto"/>
      </w:divBdr>
      <w:divsChild>
        <w:div w:id="1756440290">
          <w:marLeft w:val="0"/>
          <w:marRight w:val="0"/>
          <w:marTop w:val="0"/>
          <w:marBottom w:val="0"/>
          <w:divBdr>
            <w:top w:val="none" w:sz="0" w:space="0" w:color="auto"/>
            <w:left w:val="none" w:sz="0" w:space="0" w:color="auto"/>
            <w:bottom w:val="none" w:sz="0" w:space="0" w:color="auto"/>
            <w:right w:val="none" w:sz="0" w:space="0" w:color="auto"/>
          </w:divBdr>
          <w:divsChild>
            <w:div w:id="185179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89690652">
      <w:bodyDiv w:val="1"/>
      <w:marLeft w:val="0"/>
      <w:marRight w:val="0"/>
      <w:marTop w:val="0"/>
      <w:marBottom w:val="0"/>
      <w:divBdr>
        <w:top w:val="none" w:sz="0" w:space="0" w:color="auto"/>
        <w:left w:val="none" w:sz="0" w:space="0" w:color="auto"/>
        <w:bottom w:val="none" w:sz="0" w:space="0" w:color="auto"/>
        <w:right w:val="none" w:sz="0" w:space="0" w:color="auto"/>
      </w:divBdr>
      <w:divsChild>
        <w:div w:id="1723673249">
          <w:marLeft w:val="0"/>
          <w:marRight w:val="0"/>
          <w:marTop w:val="0"/>
          <w:marBottom w:val="0"/>
          <w:divBdr>
            <w:top w:val="none" w:sz="0" w:space="0" w:color="auto"/>
            <w:left w:val="none" w:sz="0" w:space="0" w:color="auto"/>
            <w:bottom w:val="none" w:sz="0" w:space="0" w:color="auto"/>
            <w:right w:val="none" w:sz="0" w:space="0" w:color="auto"/>
          </w:divBdr>
          <w:divsChild>
            <w:div w:id="161154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zdarar.am" TargetMode="Externa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zdarar.am"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http://www.azdarar.am/" TargetMode="External"/><Relationship Id="rId4" Type="http://schemas.openxmlformats.org/officeDocument/2006/relationships/settings" Target="settings.xml"/><Relationship Id="rId9" Type="http://schemas.openxmlformats.org/officeDocument/2006/relationships/hyperlink" Target="http://www.azdarar.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8343C5-799F-4B58-A132-D9FAE4092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14</Pages>
  <Words>3679</Words>
  <Characters>20973</Characters>
  <Application>Microsoft Office Word</Application>
  <DocSecurity>0</DocSecurity>
  <Lines>174</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https://mul2.gov.am/tasks/1268040/oneclick?token=4275fe734128dd43e5a131bcb57ba4e1</cp:keywords>
  <cp:lastModifiedBy>Margarita Zalibekyan</cp:lastModifiedBy>
  <cp:revision>21</cp:revision>
  <cp:lastPrinted>2025-07-03T15:40:00Z</cp:lastPrinted>
  <dcterms:created xsi:type="dcterms:W3CDTF">2025-09-03T06:11:00Z</dcterms:created>
  <dcterms:modified xsi:type="dcterms:W3CDTF">2025-12-24T15:06:00Z</dcterms:modified>
</cp:coreProperties>
</file>