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F8C6B" w14:textId="77777777" w:rsidR="002E1140" w:rsidRPr="0052211F" w:rsidRDefault="002E1140" w:rsidP="006B5D89">
      <w:pPr>
        <w:pStyle w:val="NormalWeb"/>
        <w:shd w:val="clear" w:color="auto" w:fill="FFFFFF"/>
        <w:spacing w:before="0" w:beforeAutospacing="0" w:after="0" w:afterAutospacing="0"/>
        <w:ind w:left="-450" w:right="-360" w:firstLine="540"/>
        <w:jc w:val="right"/>
        <w:rPr>
          <w:rStyle w:val="Strong"/>
          <w:rFonts w:ascii="GHEA Grapalat" w:eastAsiaTheme="majorEastAsia" w:hAnsi="GHEA Grapalat"/>
          <w:b w:val="0"/>
          <w:bCs w:val="0"/>
          <w:color w:val="000000"/>
          <w:lang w:val="hy-AM"/>
        </w:rPr>
      </w:pPr>
      <w:r w:rsidRPr="0052211F">
        <w:rPr>
          <w:rStyle w:val="Strong"/>
          <w:rFonts w:ascii="GHEA Grapalat" w:eastAsiaTheme="majorEastAsia" w:hAnsi="GHEA Grapalat"/>
          <w:b w:val="0"/>
          <w:bCs w:val="0"/>
          <w:color w:val="000000"/>
          <w:lang w:val="hy-AM"/>
        </w:rPr>
        <w:t>ՆԱԽԱԳԻԾ</w:t>
      </w:r>
    </w:p>
    <w:p w14:paraId="07BAABFB" w14:textId="77777777" w:rsidR="002E1140" w:rsidRDefault="002E1140" w:rsidP="006B5D89">
      <w:pPr>
        <w:pStyle w:val="NormalWeb"/>
        <w:shd w:val="clear" w:color="auto" w:fill="FFFFFF"/>
        <w:spacing w:before="0" w:beforeAutospacing="0" w:after="0" w:afterAutospacing="0"/>
        <w:ind w:left="-450" w:right="-360" w:firstLine="540"/>
        <w:jc w:val="center"/>
        <w:rPr>
          <w:rStyle w:val="Strong"/>
          <w:rFonts w:ascii="GHEA Grapalat" w:eastAsiaTheme="majorEastAsia" w:hAnsi="GHEA Grapalat"/>
          <w:color w:val="000000"/>
          <w:sz w:val="27"/>
          <w:szCs w:val="27"/>
        </w:rPr>
      </w:pPr>
    </w:p>
    <w:p w14:paraId="1F647E1F" w14:textId="77777777" w:rsidR="002E1140" w:rsidRDefault="002E1140" w:rsidP="006B5D89">
      <w:pPr>
        <w:pStyle w:val="NormalWeb"/>
        <w:shd w:val="clear" w:color="auto" w:fill="FFFFFF"/>
        <w:spacing w:before="0" w:beforeAutospacing="0" w:after="0" w:afterAutospacing="0"/>
        <w:ind w:left="-450" w:right="-360" w:firstLine="540"/>
        <w:jc w:val="center"/>
        <w:rPr>
          <w:rStyle w:val="Strong"/>
          <w:rFonts w:ascii="GHEA Grapalat" w:eastAsiaTheme="majorEastAsia" w:hAnsi="GHEA Grapalat"/>
          <w:color w:val="000000"/>
          <w:sz w:val="27"/>
          <w:szCs w:val="27"/>
        </w:rPr>
      </w:pPr>
    </w:p>
    <w:p w14:paraId="6D473F1B" w14:textId="77777777" w:rsidR="002E1140" w:rsidRPr="002556EC" w:rsidRDefault="002E1140" w:rsidP="006B5D89">
      <w:pPr>
        <w:pStyle w:val="NormalWeb"/>
        <w:shd w:val="clear" w:color="auto" w:fill="FFFFFF"/>
        <w:spacing w:before="0" w:beforeAutospacing="0" w:after="0" w:afterAutospacing="0"/>
        <w:ind w:left="-450" w:right="-360" w:firstLine="540"/>
        <w:jc w:val="center"/>
        <w:rPr>
          <w:rFonts w:ascii="GHEA Grapalat" w:hAnsi="GHEA Grapalat"/>
          <w:color w:val="000000"/>
          <w:sz w:val="21"/>
          <w:szCs w:val="21"/>
        </w:rPr>
      </w:pPr>
      <w:r w:rsidRPr="002556EC">
        <w:rPr>
          <w:rStyle w:val="Strong"/>
          <w:rFonts w:ascii="GHEA Grapalat" w:eastAsiaTheme="majorEastAsia" w:hAnsi="GHEA Grapalat"/>
          <w:color w:val="000000"/>
          <w:sz w:val="27"/>
          <w:szCs w:val="27"/>
        </w:rPr>
        <w:t>ՀԱՅԱՍՏԱՆԻ ՀԱՆՐԱՊԵՏՈՒԹՅԱՆ ԿԱՌԱՎԱՐՈՒԹՅՈՒՆ</w:t>
      </w:r>
    </w:p>
    <w:p w14:paraId="614CD276" w14:textId="77777777" w:rsidR="002E1140" w:rsidRPr="002556EC" w:rsidRDefault="002E1140" w:rsidP="006B5D89">
      <w:pPr>
        <w:pStyle w:val="NormalWeb"/>
        <w:shd w:val="clear" w:color="auto" w:fill="FFFFFF"/>
        <w:spacing w:before="0" w:beforeAutospacing="0" w:after="0" w:afterAutospacing="0"/>
        <w:ind w:left="-450" w:right="-360" w:firstLine="540"/>
        <w:jc w:val="center"/>
        <w:rPr>
          <w:rFonts w:ascii="GHEA Grapalat" w:hAnsi="GHEA Grapalat"/>
          <w:color w:val="000000"/>
          <w:sz w:val="21"/>
          <w:szCs w:val="21"/>
        </w:rPr>
      </w:pPr>
      <w:r w:rsidRPr="002556EC">
        <w:rPr>
          <w:rFonts w:ascii="Courier New" w:hAnsi="Courier New" w:cs="Courier New"/>
          <w:color w:val="000000"/>
          <w:sz w:val="21"/>
          <w:szCs w:val="21"/>
        </w:rPr>
        <w:t> </w:t>
      </w:r>
    </w:p>
    <w:p w14:paraId="5B32E92F" w14:textId="77777777" w:rsidR="002E1140" w:rsidRDefault="002E1140" w:rsidP="006B5D89">
      <w:pPr>
        <w:pStyle w:val="NormalWeb"/>
        <w:spacing w:before="0" w:beforeAutospacing="0" w:after="0" w:afterAutospacing="0"/>
        <w:ind w:left="-450" w:right="-360" w:firstLine="540"/>
        <w:jc w:val="center"/>
        <w:rPr>
          <w:rFonts w:ascii="GHEA Grapalat" w:hAnsi="GHEA Grapalat"/>
          <w:b/>
          <w:bCs/>
          <w:color w:val="000000"/>
          <w:sz w:val="36"/>
          <w:szCs w:val="36"/>
          <w:shd w:val="clear" w:color="auto" w:fill="FFFFFF"/>
        </w:rPr>
      </w:pPr>
      <w:r w:rsidRPr="002556EC">
        <w:rPr>
          <w:rFonts w:ascii="GHEA Grapalat" w:hAnsi="GHEA Grapalat"/>
          <w:b/>
          <w:bCs/>
          <w:color w:val="000000"/>
          <w:sz w:val="36"/>
          <w:szCs w:val="36"/>
          <w:shd w:val="clear" w:color="auto" w:fill="FFFFFF"/>
        </w:rPr>
        <w:t>Ո Ր Ո Շ ՈՒ Մ</w:t>
      </w:r>
    </w:p>
    <w:p w14:paraId="3562892B" w14:textId="77777777" w:rsidR="00CA0EA1" w:rsidRPr="00CA0EA1" w:rsidRDefault="00CA0EA1" w:rsidP="006B5D89">
      <w:pPr>
        <w:pStyle w:val="NormalWeb"/>
        <w:spacing w:before="0" w:beforeAutospacing="0" w:after="0" w:afterAutospacing="0"/>
        <w:ind w:left="-450" w:right="-360" w:firstLine="540"/>
        <w:jc w:val="center"/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</w:pPr>
    </w:p>
    <w:p w14:paraId="0D5DBB1A" w14:textId="1D4B97B1" w:rsidR="00CA0EA1" w:rsidRPr="00CA0EA1" w:rsidRDefault="00CA0EA1" w:rsidP="006B5D89">
      <w:pPr>
        <w:pStyle w:val="NormalWeb"/>
        <w:ind w:left="-450" w:right="-360" w:firstLine="540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CA0EA1">
        <w:rPr>
          <w:rFonts w:ascii="GHEA Grapalat" w:hAnsi="GHEA Grapalat"/>
          <w:b/>
          <w:bCs/>
          <w:color w:val="000000"/>
          <w:shd w:val="clear" w:color="auto" w:fill="FFFFFF"/>
        </w:rPr>
        <w:t>«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 xml:space="preserve">   </w:t>
      </w:r>
      <w:r w:rsidRPr="00CA0EA1">
        <w:rPr>
          <w:rFonts w:ascii="GHEA Grapalat" w:hAnsi="GHEA Grapalat"/>
          <w:b/>
          <w:bCs/>
          <w:color w:val="000000"/>
          <w:shd w:val="clear" w:color="auto" w:fill="FFFFFF"/>
        </w:rPr>
        <w:t>»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 xml:space="preserve">            </w:t>
      </w:r>
      <w:r w:rsidRPr="00CA0EA1">
        <w:rPr>
          <w:rFonts w:ascii="GHEA Grapalat" w:hAnsi="GHEA Grapalat"/>
          <w:b/>
          <w:bCs/>
          <w:color w:val="000000"/>
          <w:shd w:val="clear" w:color="auto" w:fill="FFFFFF"/>
        </w:rPr>
        <w:t xml:space="preserve"> 202</w:t>
      </w:r>
      <w:r w:rsidR="006039D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6</w:t>
      </w:r>
      <w:r w:rsidRPr="00CA0EA1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proofErr w:type="spellStart"/>
      <w:r w:rsidRPr="00CA0EA1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proofErr w:type="spellEnd"/>
      <w:r w:rsidRPr="00CA0EA1">
        <w:rPr>
          <w:rFonts w:ascii="GHEA Grapalat" w:hAnsi="GHEA Grapalat"/>
          <w:b/>
          <w:bCs/>
          <w:color w:val="000000"/>
          <w:shd w:val="clear" w:color="auto" w:fill="FFFFFF"/>
        </w:rPr>
        <w:t xml:space="preserve">                                 </w:t>
      </w:r>
      <w:r w:rsidRPr="00CA0EA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ab/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ab/>
        <w:t xml:space="preserve">       </w:t>
      </w:r>
      <w:r w:rsidRPr="00CA0EA1">
        <w:rPr>
          <w:rFonts w:ascii="GHEA Grapalat" w:hAnsi="GHEA Grapalat"/>
          <w:b/>
          <w:bCs/>
          <w:color w:val="000000"/>
          <w:shd w:val="clear" w:color="auto" w:fill="FFFFFF"/>
        </w:rPr>
        <w:t xml:space="preserve">N     - Ն </w:t>
      </w:r>
    </w:p>
    <w:p w14:paraId="2E1BB82C" w14:textId="77777777" w:rsidR="00CA0EA1" w:rsidRPr="00CA0EA1" w:rsidRDefault="00CA0EA1" w:rsidP="006B5D89">
      <w:pPr>
        <w:pStyle w:val="NormalWeb"/>
        <w:spacing w:before="0" w:beforeAutospacing="0" w:after="0" w:afterAutospacing="0"/>
        <w:ind w:left="-450" w:right="-360" w:firstLine="54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</w:p>
    <w:p w14:paraId="6EDAB52F" w14:textId="1AA22127" w:rsidR="002E1140" w:rsidRPr="00ED2462" w:rsidRDefault="002E1140" w:rsidP="006B5D89">
      <w:pPr>
        <w:pStyle w:val="NormalWeb"/>
        <w:shd w:val="clear" w:color="auto" w:fill="FFFFFF"/>
        <w:spacing w:before="0" w:beforeAutospacing="0" w:after="0" w:afterAutospacing="0"/>
        <w:ind w:left="-450" w:right="-360" w:firstLine="54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ED2462">
        <w:rPr>
          <w:rFonts w:ascii="GHEA Grapalat" w:hAnsi="GHEA Grapalat"/>
          <w:b/>
          <w:bCs/>
          <w:color w:val="000000"/>
          <w:shd w:val="clear" w:color="auto" w:fill="FFFFFF"/>
        </w:rPr>
        <w:t xml:space="preserve">ՀԱՅԱՍՏԱՆԻ ՀԱՆՐԱՊԵՏՈՒԹՅԱՆ </w:t>
      </w:r>
      <w:r w:rsidRPr="00ED246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ԿԱՌԱՎԱՐՈՒԹՅԱՆ </w:t>
      </w:r>
      <w:r w:rsidRPr="00ED2462">
        <w:rPr>
          <w:rFonts w:ascii="GHEA Grapalat" w:hAnsi="GHEA Grapalat"/>
          <w:b/>
          <w:color w:val="000000"/>
          <w:shd w:val="clear" w:color="auto" w:fill="FFFFFF"/>
        </w:rPr>
        <w:t>2024 ԹՎԱԿԱՆԻ</w:t>
      </w:r>
      <w:r w:rsidR="00CA0EA1"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r w:rsidRPr="00ED2462">
        <w:rPr>
          <w:rFonts w:ascii="GHEA Grapalat" w:hAnsi="GHEA Grapalat"/>
          <w:b/>
          <w:color w:val="000000"/>
          <w:shd w:val="clear" w:color="auto" w:fill="FFFFFF"/>
        </w:rPr>
        <w:t>ԴԵԿՏԵՄԲԵՐԻ 27</w:t>
      </w:r>
      <w:r w:rsidRPr="00ED246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-Ի </w:t>
      </w:r>
      <w:r w:rsidRPr="00ED2462">
        <w:rPr>
          <w:rFonts w:ascii="GHEA Grapalat" w:hAnsi="GHEA Grapalat"/>
          <w:b/>
          <w:color w:val="000000"/>
          <w:shd w:val="clear" w:color="auto" w:fill="FFFFFF"/>
        </w:rPr>
        <w:t>N 2073-Ն</w:t>
      </w:r>
      <w:r w:rsidRPr="00ED246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ՈՐՈՇՄԱՆ ՄԵՋ ՓՈՓՈԽՈՒԹՅՈՒՆ ԵՎ ԼՐԱՑՈՒՄ</w:t>
      </w:r>
      <w:r w:rsidR="00A7150A">
        <w:rPr>
          <w:rFonts w:ascii="GHEA Grapalat" w:hAnsi="GHEA Grapalat"/>
          <w:b/>
          <w:color w:val="000000"/>
          <w:shd w:val="clear" w:color="auto" w:fill="FFFFFF"/>
          <w:lang w:val="hy-AM"/>
        </w:rPr>
        <w:t>ՆԵՐ</w:t>
      </w:r>
      <w:r w:rsidRPr="00ED246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ԿԱՏԱՐԵԼՈՒ ՄԱՍԻՆ</w:t>
      </w:r>
    </w:p>
    <w:p w14:paraId="5765BDF7" w14:textId="77777777" w:rsidR="002E1140" w:rsidRPr="00ED2462" w:rsidRDefault="002E1140" w:rsidP="006B5D89">
      <w:pPr>
        <w:pStyle w:val="NormalWeb"/>
        <w:shd w:val="clear" w:color="auto" w:fill="FFFFFF"/>
        <w:spacing w:before="0" w:beforeAutospacing="0" w:after="0" w:afterAutospacing="0"/>
        <w:ind w:left="-450" w:right="-360" w:firstLine="540"/>
        <w:jc w:val="center"/>
        <w:rPr>
          <w:rFonts w:ascii="Sylfaen" w:hAnsi="Sylfaen"/>
          <w:color w:val="000000"/>
          <w:sz w:val="21"/>
          <w:szCs w:val="21"/>
          <w:lang w:val="hy-AM"/>
        </w:rPr>
      </w:pPr>
    </w:p>
    <w:p w14:paraId="75358A2A" w14:textId="77777777" w:rsidR="002E1140" w:rsidRPr="00896DC4" w:rsidRDefault="002E1140" w:rsidP="006B5D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360" w:firstLine="540"/>
        <w:jc w:val="both"/>
        <w:rPr>
          <w:rStyle w:val="Emphasis"/>
          <w:rFonts w:ascii="GHEA Grapalat" w:eastAsiaTheme="majorEastAsia" w:hAnsi="GHEA Grapalat"/>
          <w:b/>
          <w:bCs/>
          <w:color w:val="000000"/>
          <w:lang w:val="hy-AM"/>
        </w:rPr>
      </w:pPr>
      <w:r w:rsidRPr="00896DC4">
        <w:rPr>
          <w:rFonts w:ascii="GHEA Grapalat" w:hAnsi="GHEA Grapalat"/>
          <w:color w:val="000000"/>
          <w:lang w:val="hy-AM"/>
        </w:rPr>
        <w:t>Հիմք ընդունելով «Նորմատիվ իրավական ակտերի մասին» օրենքի 33-րդ և 34-րդ հոդվածները՝ Հայաստանի Հանրապետության կառավարությունը</w:t>
      </w:r>
      <w:r w:rsidRPr="00896DC4">
        <w:rPr>
          <w:rFonts w:ascii="Courier New" w:hAnsi="Courier New" w:cs="Courier New"/>
          <w:color w:val="000000"/>
          <w:lang w:val="hy-AM"/>
        </w:rPr>
        <w:t> </w:t>
      </w:r>
      <w:r w:rsidRPr="00896DC4">
        <w:rPr>
          <w:rStyle w:val="Emphasis"/>
          <w:rFonts w:ascii="GHEA Grapalat" w:eastAsiaTheme="majorEastAsia" w:hAnsi="GHEA Grapalat"/>
          <w:b/>
          <w:bCs/>
          <w:color w:val="000000"/>
          <w:lang w:val="hy-AM"/>
        </w:rPr>
        <w:t>որոշում է.</w:t>
      </w:r>
    </w:p>
    <w:p w14:paraId="22025A81" w14:textId="5BF19A3B" w:rsidR="002E1140" w:rsidRPr="00896DC4" w:rsidRDefault="002E1140" w:rsidP="006B5D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360" w:firstLine="540"/>
        <w:jc w:val="both"/>
        <w:rPr>
          <w:rFonts w:ascii="GHEA Grapalat" w:hAnsi="GHEA Grapalat"/>
          <w:color w:val="000000"/>
          <w:lang w:val="hy-AM"/>
        </w:rPr>
      </w:pPr>
      <w:r w:rsidRPr="00896DC4">
        <w:rPr>
          <w:rFonts w:ascii="GHEA Grapalat" w:hAnsi="GHEA Grapalat"/>
          <w:color w:val="000000"/>
          <w:lang w:val="hy-AM"/>
        </w:rPr>
        <w:t xml:space="preserve">1. Հայաստանի </w:t>
      </w:r>
      <w:r>
        <w:rPr>
          <w:rFonts w:ascii="GHEA Grapalat" w:hAnsi="GHEA Grapalat"/>
          <w:color w:val="000000"/>
          <w:lang w:val="hy-AM"/>
        </w:rPr>
        <w:t>Հանրապետության կառավարության 202</w:t>
      </w:r>
      <w:r w:rsidRPr="00896DC4">
        <w:rPr>
          <w:rFonts w:ascii="GHEA Grapalat" w:hAnsi="GHEA Grapalat"/>
          <w:color w:val="000000"/>
          <w:lang w:val="hy-AM"/>
        </w:rPr>
        <w:t>4 թվականի դեկտեմբերի 27-ի «Հայաստանի Հանրապետության ներքին գործերի նախարարության ոստիկանության կողմից պետական պահպանության ենթակա կարևորագույն նշանակության օբյեկտների ցանկը, ինչպես նաև օբյեկտները կարևորագույն նշանակության օբյեկտների շարքին դասելու չափորոշիչները սահմանելու մասին» N 2073-Ն որոշման N 1 հավելվածում (այսուհետ՝ հավելված) կատարել հետևյալ փոփոխությունը և լրացում</w:t>
      </w:r>
      <w:r w:rsidR="00A7150A">
        <w:rPr>
          <w:rFonts w:ascii="GHEA Grapalat" w:hAnsi="GHEA Grapalat"/>
          <w:color w:val="000000"/>
          <w:lang w:val="hy-AM"/>
        </w:rPr>
        <w:t>ներ</w:t>
      </w:r>
      <w:r w:rsidRPr="00896DC4">
        <w:rPr>
          <w:rFonts w:ascii="GHEA Grapalat" w:hAnsi="GHEA Grapalat"/>
          <w:color w:val="000000"/>
          <w:lang w:val="hy-AM"/>
        </w:rPr>
        <w:t>ը՝</w:t>
      </w:r>
    </w:p>
    <w:p w14:paraId="4F56DA68" w14:textId="55369FE4" w:rsidR="002E1140" w:rsidRPr="00896DC4" w:rsidRDefault="002E1140" w:rsidP="006B5D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360" w:firstLine="540"/>
        <w:jc w:val="both"/>
        <w:rPr>
          <w:rFonts w:ascii="GHEA Grapalat" w:hAnsi="GHEA Grapalat" w:cs="Cambria Math"/>
          <w:color w:val="000000"/>
          <w:lang w:val="hy-AM"/>
        </w:rPr>
      </w:pPr>
      <w:r w:rsidRPr="00896DC4">
        <w:rPr>
          <w:rFonts w:ascii="GHEA Grapalat" w:hAnsi="GHEA Grapalat"/>
          <w:color w:val="000000"/>
          <w:lang w:val="hy-AM"/>
        </w:rPr>
        <w:t>1) հավելվածի 1-ին գլխի 1-ին կետը շարադրել հետևյալ խմբագրությամբ</w:t>
      </w:r>
      <w:r w:rsidRPr="00896DC4">
        <w:rPr>
          <w:rFonts w:ascii="Cambria Math" w:hAnsi="Cambria Math" w:cs="Cambria Math"/>
          <w:color w:val="000000"/>
          <w:lang w:val="hy-AM"/>
        </w:rPr>
        <w:t>․</w:t>
      </w:r>
    </w:p>
    <w:p w14:paraId="5205B5ED" w14:textId="77777777" w:rsidR="002E1140" w:rsidRPr="00896DC4" w:rsidRDefault="002E1140" w:rsidP="006B5D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360" w:firstLine="540"/>
        <w:jc w:val="both"/>
        <w:rPr>
          <w:rFonts w:ascii="GHEA Grapalat" w:hAnsi="GHEA Grapalat"/>
          <w:color w:val="000000"/>
          <w:lang w:val="hy-AM"/>
        </w:rPr>
      </w:pPr>
      <w:r w:rsidRPr="00896DC4">
        <w:rPr>
          <w:rFonts w:ascii="GHEA Grapalat" w:hAnsi="GHEA Grapalat"/>
          <w:color w:val="000000"/>
          <w:lang w:val="hy-AM"/>
        </w:rPr>
        <w:t>«1</w:t>
      </w:r>
      <w:r w:rsidRPr="00896DC4">
        <w:rPr>
          <w:rFonts w:ascii="Cambria Math" w:hAnsi="Cambria Math" w:cs="Cambria Math"/>
          <w:color w:val="000000"/>
          <w:lang w:val="hy-AM"/>
        </w:rPr>
        <w:t>․</w:t>
      </w:r>
      <w:r w:rsidRPr="00896DC4">
        <w:rPr>
          <w:rFonts w:ascii="GHEA Grapalat" w:hAnsi="GHEA Grapalat"/>
          <w:color w:val="000000"/>
          <w:lang w:val="hy-AM"/>
        </w:rPr>
        <w:t xml:space="preserve"> </w:t>
      </w:r>
      <w:r w:rsidRPr="00896DC4">
        <w:rPr>
          <w:rFonts w:ascii="GHEA Grapalat" w:hAnsi="GHEA Grapalat" w:cs="GHEA Grapalat"/>
          <w:color w:val="000000"/>
          <w:lang w:val="hy-AM"/>
        </w:rPr>
        <w:t>Հայաստանի</w:t>
      </w:r>
      <w:r w:rsidRPr="00896DC4">
        <w:rPr>
          <w:rFonts w:ascii="GHEA Grapalat" w:hAnsi="GHEA Grapalat"/>
          <w:color w:val="000000"/>
          <w:lang w:val="hy-AM"/>
        </w:rPr>
        <w:t xml:space="preserve"> Հանրապետության անվտանգության խորհրդի գրասենյակ</w:t>
      </w:r>
      <w:r w:rsidRPr="00896DC4">
        <w:rPr>
          <w:rFonts w:ascii="Cambria Math" w:hAnsi="Cambria Math" w:cs="Cambria Math"/>
          <w:color w:val="000000"/>
          <w:lang w:val="hy-AM"/>
        </w:rPr>
        <w:t>․</w:t>
      </w:r>
      <w:r w:rsidRPr="00896DC4">
        <w:rPr>
          <w:rFonts w:ascii="GHEA Grapalat" w:hAnsi="GHEA Grapalat"/>
          <w:color w:val="000000"/>
          <w:lang w:val="hy-AM"/>
        </w:rPr>
        <w:t>»,</w:t>
      </w:r>
    </w:p>
    <w:p w14:paraId="40211F63" w14:textId="667ECEE0" w:rsidR="002E1140" w:rsidRPr="00A7150A" w:rsidRDefault="002E1140" w:rsidP="006B5D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360" w:firstLine="540"/>
        <w:jc w:val="both"/>
        <w:rPr>
          <w:rFonts w:ascii="GHEA Grapalat" w:hAnsi="GHEA Grapalat"/>
          <w:color w:val="000000"/>
          <w:lang w:val="hy-AM"/>
        </w:rPr>
      </w:pPr>
      <w:r w:rsidRPr="00A7150A">
        <w:rPr>
          <w:rFonts w:ascii="GHEA Grapalat" w:hAnsi="GHEA Grapalat"/>
          <w:color w:val="000000"/>
          <w:lang w:val="hy-AM"/>
        </w:rPr>
        <w:t>2) հավելվածի 1-ին գլուխը լրացնել հետևյալ բովանդակությամբ նոր՝ 1</w:t>
      </w:r>
      <w:r w:rsidRPr="00A7150A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A7150A">
        <w:rPr>
          <w:rFonts w:ascii="GHEA Grapalat" w:hAnsi="GHEA Grapalat"/>
          <w:color w:val="000000"/>
          <w:lang w:val="hy-AM"/>
        </w:rPr>
        <w:t>1-ին</w:t>
      </w:r>
      <w:r w:rsidR="00A7150A" w:rsidRPr="00A7150A">
        <w:rPr>
          <w:rFonts w:ascii="GHEA Grapalat" w:hAnsi="GHEA Grapalat"/>
          <w:color w:val="000000"/>
          <w:lang w:val="hy-AM"/>
        </w:rPr>
        <w:t xml:space="preserve"> և 1</w:t>
      </w:r>
      <w:r w:rsidR="00A7150A" w:rsidRPr="00A7150A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="00A7150A" w:rsidRPr="00A7150A">
        <w:rPr>
          <w:rFonts w:ascii="GHEA Grapalat" w:eastAsia="Microsoft JhengHei" w:hAnsi="GHEA Grapalat" w:cs="Microsoft JhengHei"/>
          <w:color w:val="000000"/>
          <w:lang w:val="hy-AM"/>
        </w:rPr>
        <w:t>2-րդ</w:t>
      </w:r>
      <w:r w:rsidRPr="00A7150A">
        <w:rPr>
          <w:rFonts w:ascii="GHEA Grapalat" w:hAnsi="GHEA Grapalat"/>
          <w:color w:val="000000"/>
          <w:lang w:val="hy-AM"/>
        </w:rPr>
        <w:t xml:space="preserve"> կետ</w:t>
      </w:r>
      <w:r w:rsidR="00A7150A" w:rsidRPr="00A7150A">
        <w:rPr>
          <w:rFonts w:ascii="GHEA Grapalat" w:hAnsi="GHEA Grapalat"/>
          <w:color w:val="000000"/>
          <w:lang w:val="hy-AM"/>
        </w:rPr>
        <w:t>եր</w:t>
      </w:r>
      <w:r w:rsidRPr="00A7150A">
        <w:rPr>
          <w:rFonts w:ascii="GHEA Grapalat" w:hAnsi="GHEA Grapalat"/>
          <w:color w:val="000000"/>
          <w:lang w:val="hy-AM"/>
        </w:rPr>
        <w:t xml:space="preserve">ով. </w:t>
      </w:r>
    </w:p>
    <w:p w14:paraId="4DCBFEAD" w14:textId="1B8F514E" w:rsidR="00A7150A" w:rsidRPr="00A7150A" w:rsidRDefault="002E1140" w:rsidP="006B5D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360" w:firstLine="540"/>
        <w:jc w:val="both"/>
        <w:rPr>
          <w:rFonts w:ascii="GHEA Grapalat" w:eastAsia="Microsoft JhengHei" w:hAnsi="GHEA Grapalat" w:cs="Microsoft JhengHei"/>
          <w:color w:val="000000"/>
          <w:lang w:val="hy-AM"/>
        </w:rPr>
      </w:pPr>
      <w:r w:rsidRPr="00A7150A">
        <w:rPr>
          <w:rFonts w:ascii="GHEA Grapalat" w:hAnsi="GHEA Grapalat"/>
          <w:color w:val="000000"/>
          <w:lang w:val="hy-AM"/>
        </w:rPr>
        <w:t>«1</w:t>
      </w:r>
      <w:r w:rsidRPr="00A7150A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A7150A">
        <w:rPr>
          <w:rFonts w:ascii="GHEA Grapalat" w:hAnsi="GHEA Grapalat"/>
          <w:color w:val="000000"/>
          <w:lang w:val="hy-AM"/>
        </w:rPr>
        <w:t>1</w:t>
      </w:r>
      <w:r w:rsidRPr="00A7150A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A7150A">
        <w:rPr>
          <w:rFonts w:ascii="GHEA Grapalat" w:hAnsi="GHEA Grapalat"/>
          <w:color w:val="000000"/>
          <w:lang w:val="hy-AM"/>
        </w:rPr>
        <w:t xml:space="preserve"> </w:t>
      </w:r>
      <w:r w:rsidR="00A7150A" w:rsidRPr="00A7150A">
        <w:rPr>
          <w:rFonts w:ascii="GHEA Grapalat" w:hAnsi="GHEA Grapalat"/>
          <w:color w:val="000000"/>
          <w:lang w:val="hy-AM"/>
        </w:rPr>
        <w:t xml:space="preserve">Հայաստանի </w:t>
      </w:r>
      <w:r w:rsidR="00984D80">
        <w:rPr>
          <w:rFonts w:ascii="GHEA Grapalat" w:hAnsi="GHEA Grapalat"/>
          <w:color w:val="000000"/>
          <w:lang w:val="hy-AM"/>
        </w:rPr>
        <w:t>Հ</w:t>
      </w:r>
      <w:r w:rsidR="00A7150A" w:rsidRPr="00A7150A">
        <w:rPr>
          <w:rFonts w:ascii="GHEA Grapalat" w:hAnsi="GHEA Grapalat"/>
          <w:color w:val="000000"/>
          <w:lang w:val="hy-AM"/>
        </w:rPr>
        <w:t xml:space="preserve">անրապետության </w:t>
      </w:r>
      <w:r w:rsidR="00984D80">
        <w:rPr>
          <w:rFonts w:ascii="GHEA Grapalat" w:hAnsi="GHEA Grapalat"/>
          <w:color w:val="000000"/>
          <w:lang w:val="hy-AM"/>
        </w:rPr>
        <w:t>կենտրոնական ընտրական հանձնաժողով</w:t>
      </w:r>
      <w:r w:rsidR="00A7150A" w:rsidRPr="00A7150A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</w:p>
    <w:p w14:paraId="51BDEE15" w14:textId="41AB776A" w:rsidR="002E1140" w:rsidRPr="00A7150A" w:rsidRDefault="00A7150A" w:rsidP="006B5D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360" w:firstLine="540"/>
        <w:jc w:val="both"/>
        <w:rPr>
          <w:rFonts w:ascii="GHEA Grapalat" w:hAnsi="GHEA Grapalat"/>
          <w:color w:val="000000"/>
          <w:lang w:val="hy-AM"/>
        </w:rPr>
      </w:pPr>
      <w:r w:rsidRPr="00A7150A">
        <w:rPr>
          <w:rFonts w:ascii="GHEA Grapalat" w:hAnsi="GHEA Grapalat"/>
          <w:color w:val="000000"/>
          <w:lang w:val="hy-AM"/>
        </w:rPr>
        <w:t>1</w:t>
      </w:r>
      <w:r w:rsidRPr="00A7150A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A7150A">
        <w:rPr>
          <w:rFonts w:ascii="GHEA Grapalat" w:eastAsia="Microsoft JhengHei" w:hAnsi="GHEA Grapalat" w:cs="Microsoft JhengHei"/>
          <w:color w:val="000000"/>
          <w:lang w:val="hy-AM"/>
        </w:rPr>
        <w:t>2</w:t>
      </w:r>
      <w:r w:rsidRPr="00A7150A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A7150A">
        <w:rPr>
          <w:rFonts w:ascii="GHEA Grapalat" w:eastAsia="Microsoft JhengHei" w:hAnsi="GHEA Grapalat" w:cs="Microsoft JhengHei"/>
          <w:color w:val="000000"/>
          <w:lang w:val="hy-AM"/>
        </w:rPr>
        <w:t xml:space="preserve"> </w:t>
      </w:r>
      <w:r w:rsidR="002E1140" w:rsidRPr="00A7150A">
        <w:rPr>
          <w:rFonts w:ascii="GHEA Grapalat" w:hAnsi="GHEA Grapalat"/>
          <w:color w:val="000000"/>
          <w:lang w:val="hy-AM"/>
        </w:rPr>
        <w:t>«Հայաստանի հանրային հեռուստաընկերություն» ՓԲԸ</w:t>
      </w:r>
      <w:r w:rsidR="002E1140" w:rsidRPr="00A7150A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="002E1140" w:rsidRPr="00A7150A">
        <w:rPr>
          <w:rFonts w:ascii="GHEA Grapalat" w:hAnsi="GHEA Grapalat"/>
          <w:color w:val="000000"/>
          <w:lang w:val="hy-AM"/>
        </w:rPr>
        <w:t>»։</w:t>
      </w:r>
    </w:p>
    <w:p w14:paraId="7E6382A7" w14:textId="6BA5FEB5" w:rsidR="002E1140" w:rsidRPr="00A7150A" w:rsidRDefault="002E1140" w:rsidP="006B5D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360" w:firstLine="540"/>
        <w:jc w:val="both"/>
        <w:rPr>
          <w:rFonts w:ascii="GHEA Grapalat" w:hAnsi="GHEA Grapalat"/>
          <w:color w:val="000000"/>
          <w:lang w:val="hy-AM"/>
        </w:rPr>
      </w:pPr>
      <w:r w:rsidRPr="00A7150A">
        <w:rPr>
          <w:rFonts w:ascii="GHEA Grapalat" w:hAnsi="GHEA Grapalat"/>
          <w:color w:val="000000"/>
          <w:lang w:val="hy-AM"/>
        </w:rPr>
        <w:t xml:space="preserve">2. </w:t>
      </w:r>
      <w:r w:rsidR="00BD7DAE" w:rsidRPr="00A7150A">
        <w:rPr>
          <w:rFonts w:ascii="GHEA Grapalat" w:hAnsi="GHEA Grapalat"/>
          <w:color w:val="000000"/>
          <w:lang w:val="hy-AM"/>
        </w:rPr>
        <w:t>Սույն որոշումն ուժի մեջ է մտնում</w:t>
      </w:r>
      <w:r w:rsidR="00BD7DAE">
        <w:rPr>
          <w:rFonts w:ascii="GHEA Grapalat" w:hAnsi="GHEA Grapalat"/>
          <w:color w:val="000000"/>
          <w:lang w:val="hy-AM"/>
        </w:rPr>
        <w:t xml:space="preserve"> պաշտոնական հրապարակմանը հաջորդող օրվանից</w:t>
      </w:r>
      <w:r w:rsidRPr="00A7150A">
        <w:rPr>
          <w:rFonts w:ascii="GHEA Grapalat" w:hAnsi="GHEA Grapalat"/>
          <w:color w:val="000000"/>
          <w:lang w:val="hy-AM"/>
        </w:rPr>
        <w:t>:</w:t>
      </w:r>
    </w:p>
    <w:p w14:paraId="758EAC37" w14:textId="77777777" w:rsidR="00F7609F" w:rsidRPr="00A7150A" w:rsidRDefault="00F7609F" w:rsidP="006B5D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360" w:firstLine="540"/>
        <w:jc w:val="both"/>
        <w:rPr>
          <w:rFonts w:ascii="GHEA Grapalat" w:hAnsi="GHEA Grapalat"/>
          <w:color w:val="000000"/>
          <w:lang w:val="hy-AM"/>
        </w:rPr>
      </w:pPr>
    </w:p>
    <w:p w14:paraId="7283596B" w14:textId="05E72DD9" w:rsidR="00F7609F" w:rsidRPr="00C1569F" w:rsidRDefault="00F7609F" w:rsidP="006B5D89">
      <w:pPr>
        <w:shd w:val="clear" w:color="auto" w:fill="FFFFFF"/>
        <w:spacing w:after="0"/>
        <w:ind w:left="-450" w:right="-360" w:firstLine="540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  <w:r w:rsidRPr="00C1569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Հայաստանի Հանրապետության</w:t>
      </w:r>
      <w:r w:rsidRPr="00C1569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ab/>
      </w:r>
    </w:p>
    <w:p w14:paraId="340A5AA1" w14:textId="0D7E2C0D" w:rsidR="00F7609F" w:rsidRDefault="00F7609F" w:rsidP="006B5D89">
      <w:pPr>
        <w:shd w:val="clear" w:color="auto" w:fill="FFFFFF"/>
        <w:spacing w:after="0"/>
        <w:ind w:left="-450" w:right="-360" w:firstLine="540"/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</w:pPr>
      <w:r w:rsidRPr="00C1569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              վարչապետ                                                                           </w:t>
      </w:r>
      <w:r w:rsidR="006B5D8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          </w:t>
      </w:r>
      <w:r w:rsidRPr="00C1569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Ն</w:t>
      </w:r>
      <w:r w:rsidRPr="00C1569F">
        <w:rPr>
          <w:rFonts w:ascii="Microsoft JhengHei" w:eastAsia="Microsoft JhengHei" w:hAnsi="Microsoft JhengHei" w:cs="Microsoft JhengHei" w:hint="eastAsia"/>
          <w:b/>
          <w:color w:val="000000"/>
          <w:sz w:val="24"/>
          <w:szCs w:val="24"/>
          <w:lang w:val="hy-AM" w:eastAsia="ru-RU"/>
        </w:rPr>
        <w:t>․</w:t>
      </w:r>
      <w:r w:rsidRPr="00C1569F">
        <w:rPr>
          <w:rFonts w:ascii="GHEA Grapalat" w:eastAsia="Times New Roman" w:hAnsi="GHEA Grapalat" w:cs="Cambria Math"/>
          <w:b/>
          <w:color w:val="000000"/>
          <w:sz w:val="24"/>
          <w:szCs w:val="24"/>
          <w:lang w:val="hy-AM" w:eastAsia="ru-RU"/>
        </w:rPr>
        <w:t xml:space="preserve"> </w:t>
      </w:r>
      <w:r w:rsidRPr="00C1569F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Փաշինյան</w:t>
      </w:r>
    </w:p>
    <w:p w14:paraId="43A9EE9B" w14:textId="77777777" w:rsidR="00F7609F" w:rsidRPr="00C1569F" w:rsidRDefault="00F7609F" w:rsidP="006B5D89">
      <w:pPr>
        <w:shd w:val="clear" w:color="auto" w:fill="FFFFFF"/>
        <w:spacing w:after="0"/>
        <w:ind w:left="-450" w:right="-360" w:firstLine="540"/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</w:pPr>
    </w:p>
    <w:p w14:paraId="0C43969A" w14:textId="65E41618" w:rsidR="00F7609F" w:rsidRPr="00C1569F" w:rsidRDefault="00F7609F" w:rsidP="006B5D89">
      <w:pPr>
        <w:tabs>
          <w:tab w:val="left" w:pos="11340"/>
        </w:tabs>
        <w:spacing w:after="0" w:line="360" w:lineRule="auto"/>
        <w:ind w:left="-450" w:right="-360" w:firstLine="540"/>
        <w:jc w:val="right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C1569F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                                        </w:t>
      </w:r>
      <w:r w:rsidR="00CA0EA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   </w:t>
      </w:r>
      <w:r w:rsidR="006B5D89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</w:t>
      </w:r>
      <w:r w:rsidRPr="00C1569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  »____________202</w:t>
      </w:r>
      <w:r w:rsidR="006039D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6</w:t>
      </w:r>
      <w:r w:rsidRPr="00C1569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թ.</w:t>
      </w:r>
    </w:p>
    <w:p w14:paraId="6AF17DD7" w14:textId="5DEAD207" w:rsidR="005F38C9" w:rsidRPr="002E1140" w:rsidRDefault="00CA0EA1" w:rsidP="006B5D89">
      <w:pPr>
        <w:tabs>
          <w:tab w:val="left" w:pos="11340"/>
        </w:tabs>
        <w:spacing w:after="0" w:line="360" w:lineRule="auto"/>
        <w:ind w:left="-450" w:right="-360" w:firstLine="540"/>
        <w:rPr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                                                                                                    </w:t>
      </w:r>
      <w:r w:rsidR="006B5D8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  </w:t>
      </w:r>
      <w:r w:rsidR="00F7609F" w:rsidRPr="00C1569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ք</w:t>
      </w:r>
      <w:r w:rsidR="00F7609F" w:rsidRPr="00C1569F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 w:eastAsia="ru-RU"/>
        </w:rPr>
        <w:t>․</w:t>
      </w:r>
      <w:r w:rsidR="00F7609F" w:rsidRPr="00C1569F">
        <w:rPr>
          <w:rFonts w:ascii="GHEA Grapalat" w:eastAsia="Times New Roman" w:hAnsi="GHEA Grapalat" w:cs="Cambria Math"/>
          <w:b/>
          <w:sz w:val="24"/>
          <w:szCs w:val="24"/>
          <w:lang w:val="hy-AM" w:eastAsia="ru-RU"/>
        </w:rPr>
        <w:t xml:space="preserve"> </w:t>
      </w:r>
      <w:r w:rsidR="00F7609F" w:rsidRPr="00C1569F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Երևա</w:t>
      </w:r>
      <w:r w:rsidR="00F7609F" w:rsidRPr="00C1569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</w:p>
    <w:sectPr w:rsidR="005F38C9" w:rsidRPr="002E1140" w:rsidSect="00CA0EA1">
      <w:pgSz w:w="12240" w:h="15840"/>
      <w:pgMar w:top="540" w:right="990" w:bottom="9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4ED"/>
    <w:rsid w:val="00037D93"/>
    <w:rsid w:val="001076A2"/>
    <w:rsid w:val="00212CB3"/>
    <w:rsid w:val="00264238"/>
    <w:rsid w:val="002E1140"/>
    <w:rsid w:val="005128BC"/>
    <w:rsid w:val="0052211F"/>
    <w:rsid w:val="00591202"/>
    <w:rsid w:val="005A7380"/>
    <w:rsid w:val="005F38C9"/>
    <w:rsid w:val="006039DD"/>
    <w:rsid w:val="00607E1F"/>
    <w:rsid w:val="00630E73"/>
    <w:rsid w:val="0064196B"/>
    <w:rsid w:val="006B5D89"/>
    <w:rsid w:val="007534ED"/>
    <w:rsid w:val="00984D80"/>
    <w:rsid w:val="00A7150A"/>
    <w:rsid w:val="00A81D94"/>
    <w:rsid w:val="00B9041A"/>
    <w:rsid w:val="00BD6BC3"/>
    <w:rsid w:val="00BD7DAE"/>
    <w:rsid w:val="00CA0EA1"/>
    <w:rsid w:val="00CA390B"/>
    <w:rsid w:val="00D2496E"/>
    <w:rsid w:val="00EB1545"/>
    <w:rsid w:val="00F21EC5"/>
    <w:rsid w:val="00F7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7578B"/>
  <w15:chartTrackingRefBased/>
  <w15:docId w15:val="{6F84DCDD-70FA-45EA-9C73-FE4166565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140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34E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34E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34E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34E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34E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34E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34E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34E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34E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34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34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34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34E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34E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34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34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34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34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34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534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34E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534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34ED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534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34ED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534E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34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34E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34ED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2E1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E1140"/>
    <w:rPr>
      <w:b/>
      <w:bCs/>
    </w:rPr>
  </w:style>
  <w:style w:type="character" w:styleId="Emphasis">
    <w:name w:val="Emphasis"/>
    <w:basedOn w:val="DefaultParagraphFont"/>
    <w:uiPriority w:val="20"/>
    <w:qFormat/>
    <w:rsid w:val="002E11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168</Words>
  <Characters>1111</Characters>
  <Application>Microsoft Office Word</Application>
  <DocSecurity>0</DocSecurity>
  <Lines>33</Lines>
  <Paragraphs>17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irav10</dc:creator>
  <cp:keywords>https://mul2.gov.am/tasks/1267283/oneclick?token=fca9af2ee8f82d2da39887796973d8c7</cp:keywords>
  <dc:description/>
  <cp:lastModifiedBy>Ruslan Marandyan</cp:lastModifiedBy>
  <cp:revision>14</cp:revision>
  <cp:lastPrinted>2025-12-09T08:52:00Z</cp:lastPrinted>
  <dcterms:created xsi:type="dcterms:W3CDTF">2025-10-15T08:14:00Z</dcterms:created>
  <dcterms:modified xsi:type="dcterms:W3CDTF">2026-01-12T12:28:00Z</dcterms:modified>
</cp:coreProperties>
</file>