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0F7" w:rsidRPr="004220F7" w:rsidRDefault="004220F7" w:rsidP="00C36B34">
      <w:pPr>
        <w:shd w:val="clear" w:color="auto" w:fill="FFFFFF"/>
        <w:spacing w:after="0" w:line="240" w:lineRule="auto"/>
        <w:ind w:left="1276" w:right="961" w:hanging="142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 w:eastAsia="ru-RU"/>
        </w:rPr>
      </w:pPr>
      <w:r w:rsidRPr="004220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4220F7" w:rsidRPr="004220F7" w:rsidRDefault="004220F7" w:rsidP="00C36B34">
      <w:pPr>
        <w:spacing w:line="240" w:lineRule="auto"/>
        <w:jc w:val="center"/>
        <w:rPr>
          <w:rFonts w:ascii="Verdana" w:hAnsi="Verdana"/>
          <w:b/>
          <w:color w:val="191919"/>
          <w:sz w:val="18"/>
          <w:szCs w:val="18"/>
          <w:shd w:val="clear" w:color="auto" w:fill="FFFFFF"/>
          <w:lang w:val="ru-RU"/>
        </w:rPr>
      </w:pPr>
      <w:r w:rsidRPr="004220F7">
        <w:rPr>
          <w:rFonts w:ascii="GHEA Grapalat" w:hAnsi="GHEA Grapalat"/>
          <w:b/>
          <w:color w:val="191919"/>
          <w:kern w:val="2"/>
          <w:sz w:val="24"/>
          <w:szCs w:val="24"/>
          <w:shd w:val="clear" w:color="auto" w:fill="FFFFFF"/>
          <w:lang w:val="ru-RU"/>
        </w:rPr>
        <w:t>«</w:t>
      </w:r>
      <w:r w:rsidRPr="004220F7">
        <w:rPr>
          <w:rFonts w:ascii="GHEA Grapalat" w:hAnsi="GHEA Grapalat"/>
          <w:b/>
          <w:color w:val="191919"/>
          <w:kern w:val="2"/>
          <w:sz w:val="24"/>
          <w:szCs w:val="24"/>
          <w:shd w:val="clear" w:color="auto" w:fill="FFFFFF"/>
          <w:lang w:val="hy-AM"/>
        </w:rPr>
        <w:t xml:space="preserve">ՏՐԱՆՍՊՈՐՏԱՅԻՆ ՄԻՋՈՑՆԵՐ </w:t>
      </w:r>
      <w:r w:rsidRPr="004220F7">
        <w:rPr>
          <w:rFonts w:ascii="GHEA Grapalat" w:hAnsi="GHEA Grapalat"/>
          <w:b/>
          <w:color w:val="191919"/>
          <w:kern w:val="2"/>
          <w:sz w:val="24"/>
          <w:szCs w:val="24"/>
          <w:shd w:val="clear" w:color="auto" w:fill="FFFFFF"/>
          <w:lang w:val="ru-RU"/>
        </w:rPr>
        <w:t>ՀԵՏ ՎԵՐՑՆԵԼՈՒ ԵՎ ԱՄՐԱՑՆԵԼՈՒ ՄԱՍԻՆ»</w:t>
      </w:r>
    </w:p>
    <w:p w:rsidR="004220F7" w:rsidRDefault="004220F7" w:rsidP="00C36B34">
      <w:pPr>
        <w:spacing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4220F7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ՆԱԽԱԳԾԻ </w:t>
      </w:r>
      <w:r w:rsidRPr="004220F7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4220F7" w:rsidRDefault="004220F7" w:rsidP="004220F7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03D97" w:rsidTr="00403D97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03D97" w:rsidRPr="00403D97" w:rsidRDefault="00403D97" w:rsidP="00403D97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1․ ՀՀ ֆինանսների նախարարություն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:rsidR="00403D97" w:rsidRPr="00A72668" w:rsidRDefault="00B875AE" w:rsidP="004220F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29</w:t>
            </w:r>
            <w:r w:rsidRPr="00A72668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12</w:t>
            </w:r>
            <w:r w:rsidRPr="00A72668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2025թ</w:t>
            </w:r>
            <w:r w:rsidRPr="00A72668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</w:p>
        </w:tc>
      </w:tr>
      <w:tr w:rsidR="00403D97" w:rsidTr="00403D97">
        <w:tc>
          <w:tcPr>
            <w:tcW w:w="4675" w:type="dxa"/>
            <w:vMerge/>
            <w:shd w:val="clear" w:color="auto" w:fill="D9D9D9" w:themeFill="background1" w:themeFillShade="D9"/>
          </w:tcPr>
          <w:p w:rsidR="00403D97" w:rsidRDefault="00403D97" w:rsidP="004220F7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</w:tcPr>
          <w:p w:rsidR="00403D97" w:rsidRPr="00A72668" w:rsidRDefault="00B875AE" w:rsidP="004220F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N</w:t>
            </w: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01/9/29473-2025</w:t>
            </w:r>
          </w:p>
        </w:tc>
      </w:tr>
      <w:tr w:rsidR="009B407C" w:rsidTr="009B407C">
        <w:tc>
          <w:tcPr>
            <w:tcW w:w="4675" w:type="dxa"/>
          </w:tcPr>
          <w:p w:rsidR="009B407C" w:rsidRPr="009B407C" w:rsidRDefault="009B407C" w:rsidP="009B407C">
            <w:pPr>
              <w:tabs>
                <w:tab w:val="left" w:pos="60"/>
                <w:tab w:val="left" w:pos="567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330" w:right="174" w:firstLine="270"/>
              <w:contextualSpacing/>
              <w:jc w:val="both"/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/>
              </w:rPr>
            </w:pPr>
            <w:r w:rsidRPr="009B407C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/>
              </w:rPr>
              <w:t>Ձեր 15.12.2025թ</w:t>
            </w:r>
            <w:r w:rsidRPr="009B407C">
              <w:rPr>
                <w:rFonts w:ascii="Cambria Math" w:eastAsia="Calibri" w:hAnsi="Cambria Math" w:cs="Cambria Math"/>
                <w:kern w:val="2"/>
                <w:sz w:val="24"/>
                <w:szCs w:val="24"/>
                <w:lang w:val="hy-AM"/>
              </w:rPr>
              <w:t>․</w:t>
            </w:r>
            <w:r w:rsidRPr="009B407C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/>
              </w:rPr>
              <w:t xml:space="preserve"> N ԴԽ//42520-2025 գրությամբ ներկայացված «Տրանսպորտային միջոցներ հետ վերցնելու և ամրացնելու մասին» ՀՀ կառավարության որոշման նախագծի վերաբերյալ, որով առաջարկվում է ՀՀ սեփականություն հանդիսացող ՀՀ ՏԿԵՆ պետական գույքի կառավարման կոմիտեին (այսուհետ՝ Կոմիտե) ամրացված, 2024 թվականի արտադրության, թվով երկու տրանսպորտային միջոցները՝ 40.0 մլն դրամ ընդհանուր սկզբնական արժեքով (յուրաքանչյուրը 20</w:t>
            </w:r>
            <w:r w:rsidRPr="009B407C">
              <w:rPr>
                <w:rFonts w:ascii="Cambria Math" w:eastAsia="Calibri" w:hAnsi="Cambria Math" w:cs="Cambria Math"/>
                <w:kern w:val="2"/>
                <w:sz w:val="24"/>
                <w:szCs w:val="24"/>
                <w:lang w:val="hy-AM"/>
              </w:rPr>
              <w:t>․</w:t>
            </w:r>
            <w:r w:rsidRPr="009B407C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/>
              </w:rPr>
              <w:t>0 մլն դրամ) հետ վերցնել Կոմիտեից և ամրացնել ՀՀ հակակոռուպցիոն կոմիտեին, հայտնում ենք հետևյալը.</w:t>
            </w:r>
          </w:p>
          <w:p w:rsidR="009B407C" w:rsidRDefault="009B407C" w:rsidP="009B407C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 w:rsidRPr="009B407C">
              <w:rPr>
                <w:rFonts w:ascii="GHEA Grapalat" w:eastAsia="Calibri" w:hAnsi="GHEA Grapalat" w:cs="Times New Roman"/>
                <w:kern w:val="2"/>
                <w:sz w:val="24"/>
                <w:szCs w:val="24"/>
                <w:lang w:val="hy-AM"/>
              </w:rPr>
              <w:lastRenderedPageBreak/>
              <w:t>Նախագծի վերաբերյալ առարկություն չունենք, եթե հատկացվող մեքենաների պահպանումն իրականացվի ՀՀ պետական բյուջեով ՀՀ հակակառուպցիոն կոմիտեին հատկացված պահպանման ծախսերի շրջանակներում:</w:t>
            </w:r>
          </w:p>
        </w:tc>
        <w:tc>
          <w:tcPr>
            <w:tcW w:w="4675" w:type="dxa"/>
          </w:tcPr>
          <w:p w:rsidR="009B407C" w:rsidRPr="00403D97" w:rsidRDefault="00403D97" w:rsidP="00403D9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403D97" w:rsidTr="00403D97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403D97" w:rsidRPr="00403D97" w:rsidRDefault="00403D97" w:rsidP="00403D97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2․ ՀՀ հակակոռուպցիոն կոմիտե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:rsidR="00403D97" w:rsidRPr="00A72668" w:rsidRDefault="00A72668" w:rsidP="004220F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A7266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18․12․2025թ․</w:t>
            </w:r>
          </w:p>
        </w:tc>
      </w:tr>
      <w:tr w:rsidR="00403D97" w:rsidTr="00403D97">
        <w:tc>
          <w:tcPr>
            <w:tcW w:w="4675" w:type="dxa"/>
            <w:vMerge/>
            <w:shd w:val="clear" w:color="auto" w:fill="D9D9D9" w:themeFill="background1" w:themeFillShade="D9"/>
          </w:tcPr>
          <w:p w:rsidR="00403D97" w:rsidRDefault="00403D97" w:rsidP="004220F7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</w:tcPr>
          <w:p w:rsidR="00403D97" w:rsidRPr="00A72668" w:rsidRDefault="00A72668" w:rsidP="004220F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Arial Armenian" w:hAnsi="Arial Armenian" w:cs="Arial"/>
                <w:kern w:val="32"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Ե/11839-2025</w:t>
            </w:r>
          </w:p>
        </w:tc>
      </w:tr>
      <w:tr w:rsidR="009B407C" w:rsidTr="009B407C">
        <w:tc>
          <w:tcPr>
            <w:tcW w:w="4675" w:type="dxa"/>
          </w:tcPr>
          <w:p w:rsidR="00CD5210" w:rsidRPr="00CD5210" w:rsidRDefault="00CD5210" w:rsidP="00CD5210">
            <w:pPr>
              <w:tabs>
                <w:tab w:val="left" w:pos="142"/>
              </w:tabs>
              <w:spacing w:line="276" w:lineRule="auto"/>
              <w:ind w:left="330" w:firstLine="270"/>
              <w:jc w:val="both"/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CD5210">
              <w:rPr>
                <w:rFonts w:ascii="GHEA Grapalat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Հայտնում</w:t>
            </w:r>
            <w:r w:rsidRPr="00CD5210">
              <w:rPr>
                <w:rFonts w:ascii="Calibri" w:hAnsi="Calibri" w:cs="Calibri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    </w:t>
            </w:r>
            <w:r w:rsidRPr="00CD5210">
              <w:rPr>
                <w:rFonts w:ascii="GHEA Grapalat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եմ,</w:t>
            </w:r>
            <w:r w:rsidRPr="00CD5210">
              <w:rPr>
                <w:rFonts w:ascii="Calibri" w:hAnsi="Calibri" w:cs="Calibri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CD5210">
              <w:rPr>
                <w:rFonts w:ascii="GHEA Grapalat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CD5210">
              <w:rPr>
                <w:rFonts w:ascii="Calibri" w:hAnsi="Calibri" w:cs="Calibri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D5210">
              <w:rPr>
                <w:rFonts w:ascii="GHEA Grapalat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 xml:space="preserve">«Տրանսպորտային միջոցներ հետ վերցնելու և ամրացնելու մասին» Հայաստանի Հանրապետության կառավարության որոշման </w:t>
            </w:r>
            <w:r w:rsidRPr="00CD5210">
              <w:rPr>
                <w:rFonts w:ascii="GHEA Grapalat" w:hAnsi="GHEA Grapalat" w:cs="Times New Roman"/>
                <w:kern w:val="2"/>
                <w:sz w:val="24"/>
                <w:szCs w:val="24"/>
                <w:lang w:val="hy-AM"/>
              </w:rPr>
              <w:t>նախագ</w:t>
            </w:r>
            <w:r w:rsidRPr="00CD5210">
              <w:rPr>
                <w:rFonts w:ascii="GHEA Grapalat" w:hAnsi="GHEA Grapalat" w:cs="Times New Roman"/>
                <w:color w:val="000000"/>
                <w:kern w:val="2"/>
                <w:sz w:val="24"/>
                <w:szCs w:val="24"/>
                <w:shd w:val="clear" w:color="auto" w:fill="FFFFFF"/>
                <w:lang w:val="hy-AM"/>
              </w:rPr>
              <w:t xml:space="preserve">ծի վերաբերյալ ՀՀ հակակոռուպցիոն կոմիտեն դիտողություններ և առաջարկություններ չունի։  </w:t>
            </w:r>
          </w:p>
          <w:p w:rsidR="009B407C" w:rsidRDefault="009B407C" w:rsidP="009B407C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</w:tcPr>
          <w:p w:rsidR="009B407C" w:rsidRPr="00403D97" w:rsidRDefault="00403D97" w:rsidP="004220F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4220F7" w:rsidRPr="004220F7" w:rsidRDefault="004220F7" w:rsidP="004220F7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</w:p>
    <w:p w:rsidR="002A6441" w:rsidRPr="004220F7" w:rsidRDefault="002A6441">
      <w:pPr>
        <w:rPr>
          <w:rFonts w:ascii="GHEA Grapalat" w:hAnsi="GHEA Grapalat"/>
        </w:rPr>
      </w:pPr>
    </w:p>
    <w:sectPr w:rsidR="002A6441" w:rsidRPr="004220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65F"/>
    <w:rsid w:val="002A6441"/>
    <w:rsid w:val="00403D97"/>
    <w:rsid w:val="004220F7"/>
    <w:rsid w:val="009B407C"/>
    <w:rsid w:val="00A72668"/>
    <w:rsid w:val="00B875AE"/>
    <w:rsid w:val="00C36B34"/>
    <w:rsid w:val="00C9765F"/>
    <w:rsid w:val="00CD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FCBB"/>
  <w15:chartTrackingRefBased/>
  <w15:docId w15:val="{B558D483-B96E-4D77-B5F8-89D5FDE5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4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https://mul2-spm.gov.am/tasks/526451/oneclick?token=e1f71f8fef775e2c97eedafcb316c84c</cp:keywords>
  <dc:description/>
  <cp:lastModifiedBy>Tatev Harutyunyan</cp:lastModifiedBy>
  <cp:revision>9</cp:revision>
  <dcterms:created xsi:type="dcterms:W3CDTF">2026-01-09T08:11:00Z</dcterms:created>
  <dcterms:modified xsi:type="dcterms:W3CDTF">2026-01-09T08:21:00Z</dcterms:modified>
</cp:coreProperties>
</file>