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53D3F" w:rsidRDefault="004E1BF4">
      <w:pPr>
        <w:spacing w:line="240" w:lineRule="auto"/>
        <w:ind w:right="-3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ՊԵՏԱԿԱՆ-ԻՐԱՎԱԿԱՆ ՓՈՐՁԱՔՆՆՈՒԹՅՈՒՆ</w:t>
      </w:r>
    </w:p>
    <w:p w14:paraId="00000002" w14:textId="77777777" w:rsidR="00353D3F" w:rsidRDefault="00353D3F">
      <w:pPr>
        <w:shd w:val="clear" w:color="auto" w:fill="FFFFFF"/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2D128CFF" w:rsidR="00353D3F" w:rsidRDefault="00E3230C" w:rsidP="00E3230C">
      <w:pPr>
        <w:widowControl w:val="0"/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53E30">
        <w:rPr>
          <w:rFonts w:ascii="GHEA Grapalat" w:eastAsia="GHEA Grapalat" w:hAnsi="GHEA Grapalat" w:cs="GHEA Grapalat"/>
          <w:b/>
          <w:sz w:val="24"/>
          <w:szCs w:val="24"/>
        </w:rPr>
        <w:t xml:space="preserve">«ՀՀ ԿԱՌԱՎԱՐՈՒԹՅԱՆ 2020 ԹՎԱԿԱՆԻ ՀՈՒՆՎԱՐԻ 30-Ի N 102-Ն ՈՐՈՇՄԱՆ ՄԵՋ ԼՐԱՑՈՒՄՆԵՐ </w:t>
      </w:r>
      <w:r w:rsidR="004F1531">
        <w:rPr>
          <w:rFonts w:ascii="GHEA Grapalat" w:eastAsia="GHEA Grapalat" w:hAnsi="GHEA Grapalat" w:cs="GHEA Grapalat"/>
          <w:b/>
          <w:sz w:val="24"/>
          <w:szCs w:val="24"/>
        </w:rPr>
        <w:t>ԵՎ</w:t>
      </w:r>
      <w:r w:rsidRPr="00953E30">
        <w:rPr>
          <w:rFonts w:ascii="GHEA Grapalat" w:eastAsia="GHEA Grapalat" w:hAnsi="GHEA Grapalat" w:cs="GHEA Grapalat"/>
          <w:b/>
          <w:sz w:val="24"/>
          <w:szCs w:val="24"/>
        </w:rPr>
        <w:t xml:space="preserve"> ՓՈՓՈԽՈՒԹՅՈՒՆՆԵՐ ԿԱՏԱՐԵԼՈՒ ՄԱՍԻՆ» </w:t>
      </w:r>
      <w:r>
        <w:rPr>
          <w:rFonts w:ascii="GHEA Grapalat" w:eastAsia="GHEA Grapalat" w:hAnsi="GHEA Grapalat" w:cs="GHEA Grapalat"/>
          <w:b/>
          <w:sz w:val="24"/>
          <w:szCs w:val="24"/>
        </w:rPr>
        <w:t>ԵՎ</w:t>
      </w:r>
      <w:r w:rsidRPr="00953E30">
        <w:rPr>
          <w:rFonts w:ascii="GHEA Grapalat" w:eastAsia="GHEA Grapalat" w:hAnsi="GHEA Grapalat" w:cs="GHEA Grapalat"/>
          <w:b/>
          <w:sz w:val="24"/>
          <w:szCs w:val="24"/>
        </w:rPr>
        <w:t xml:space="preserve"> «ՀՀ ԿԱՌԱՎԱՐՈՒԹՅԱՆ 2020 ԹՎԱԿԱՆԻ ՄԱՐՏԻ 12-Ի N 306-Ն ՈՐՈՇՄԱՆ ՄԵՋ ԼՐԱՑՈՒՄՆԵՐ </w:t>
      </w:r>
      <w:r w:rsidR="004F153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953E30">
        <w:rPr>
          <w:rFonts w:ascii="GHEA Grapalat" w:eastAsia="GHEA Grapalat" w:hAnsi="GHEA Grapalat" w:cs="GHEA Grapalat"/>
          <w:b/>
          <w:sz w:val="24"/>
          <w:szCs w:val="24"/>
        </w:rPr>
        <w:t xml:space="preserve"> ՓՈՓՈԽՈՒԹՅՈՒՆՆԵՐ ԿԱՏԱՐԵԼՈՒ ՄԱՍԻՆ» </w:t>
      </w:r>
      <w:r w:rsidRPr="00B42B9D">
        <w:rPr>
          <w:rFonts w:ascii="GHEA Grapalat" w:eastAsia="GHEA Grapalat" w:hAnsi="GHEA Grapalat" w:cs="GHEA Grapalat"/>
          <w:b/>
          <w:sz w:val="24"/>
          <w:szCs w:val="24"/>
        </w:rPr>
        <w:t>ՆԱԽԱԳԾ</w:t>
      </w:r>
      <w:r>
        <w:rPr>
          <w:rFonts w:ascii="GHEA Grapalat" w:eastAsia="GHEA Grapalat" w:hAnsi="GHEA Grapalat" w:cs="GHEA Grapalat"/>
          <w:b/>
          <w:sz w:val="24"/>
          <w:szCs w:val="24"/>
        </w:rPr>
        <w:t>ԵՐ</w:t>
      </w:r>
      <w:r w:rsidRPr="00B42B9D">
        <w:rPr>
          <w:rFonts w:ascii="GHEA Grapalat" w:eastAsia="GHEA Grapalat" w:hAnsi="GHEA Grapalat" w:cs="GHEA Grapalat"/>
          <w:b/>
          <w:sz w:val="24"/>
          <w:szCs w:val="24"/>
        </w:rPr>
        <w:t>Ի ՎԵՐԱԲԵՐՅԱԼ</w:t>
      </w:r>
    </w:p>
    <w:p w14:paraId="1B197CA0" w14:textId="77777777" w:rsidR="00E3230C" w:rsidRDefault="00E3230C" w:rsidP="00E3230C">
      <w:pPr>
        <w:widowControl w:val="0"/>
        <w:spacing w:after="0" w:line="276" w:lineRule="auto"/>
        <w:jc w:val="center"/>
        <w:rPr>
          <w:color w:val="000000"/>
          <w:sz w:val="24"/>
          <w:szCs w:val="24"/>
        </w:rPr>
      </w:pPr>
    </w:p>
    <w:tbl>
      <w:tblPr>
        <w:tblStyle w:val="1"/>
        <w:tblW w:w="13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632"/>
        <w:gridCol w:w="5213"/>
        <w:gridCol w:w="7"/>
      </w:tblGrid>
      <w:tr w:rsidR="00353D3F" w14:paraId="5CF9C2CB" w14:textId="77777777" w:rsidTr="00CA2BB4">
        <w:trPr>
          <w:trHeight w:val="476"/>
          <w:jc w:val="center"/>
        </w:trPr>
        <w:tc>
          <w:tcPr>
            <w:tcW w:w="8632" w:type="dxa"/>
            <w:vMerge w:val="restart"/>
            <w:shd w:val="clear" w:color="auto" w:fill="D9D9D9"/>
          </w:tcPr>
          <w:p w14:paraId="00000005" w14:textId="77777777" w:rsidR="00353D3F" w:rsidRPr="00B01FBA" w:rsidRDefault="004E1BF4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B01FBA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ՊԵՏԱԿԱՆ-ԻՐԱՎԱԿԱՆ ՓՈՐՁԱՔՆՆՈՒԹՅԱՆ ԵԶՐԱԿԱՑՈՒԹՅՈՒՆ</w:t>
            </w:r>
          </w:p>
          <w:p w14:paraId="00000006" w14:textId="77777777" w:rsidR="00353D3F" w:rsidRDefault="00353D3F">
            <w:pPr>
              <w:spacing w:after="0" w:line="360" w:lineRule="auto"/>
              <w:ind w:left="420" w:right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shd w:val="clear" w:color="auto" w:fill="D9D9D9"/>
          </w:tcPr>
          <w:p w14:paraId="00000007" w14:textId="49A61BE7" w:rsidR="00353D3F" w:rsidRPr="007A6A87" w:rsidRDefault="002D6A16" w:rsidP="00B01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720" w:right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09</w:t>
            </w:r>
            <w:r w:rsidR="004E1BF4" w:rsidRPr="007A6A87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.1</w:t>
            </w:r>
            <w:r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4E1BF4" w:rsidRPr="007A6A87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.2025</w:t>
            </w:r>
          </w:p>
        </w:tc>
      </w:tr>
      <w:tr w:rsidR="00353D3F" w14:paraId="74B2D2D7" w14:textId="77777777" w:rsidTr="00CA2BB4">
        <w:trPr>
          <w:trHeight w:val="420"/>
          <w:jc w:val="center"/>
        </w:trPr>
        <w:tc>
          <w:tcPr>
            <w:tcW w:w="8632" w:type="dxa"/>
            <w:vMerge/>
            <w:shd w:val="clear" w:color="auto" w:fill="D9D9D9"/>
          </w:tcPr>
          <w:p w14:paraId="00000009" w14:textId="77777777" w:rsidR="00353D3F" w:rsidRDefault="00353D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shd w:val="clear" w:color="auto" w:fill="D9D9D9"/>
          </w:tcPr>
          <w:p w14:paraId="0000000A" w14:textId="196174CD" w:rsidR="00353D3F" w:rsidRPr="007A6A87" w:rsidRDefault="004E1BF4" w:rsidP="00B01F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720" w:right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A6A87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Մ-</w:t>
            </w:r>
            <w:r w:rsidR="002D6A16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7371</w:t>
            </w:r>
            <w:r w:rsidRPr="007A6A87">
              <w:rPr>
                <w:rFonts w:ascii="GHEA Grapalat" w:eastAsia="GHEA Grapalat" w:hAnsi="GHEA Grapalat" w:cs="GHEA Grapalat"/>
                <w:b/>
                <w:bCs/>
                <w:color w:val="000000"/>
                <w:sz w:val="24"/>
                <w:szCs w:val="24"/>
              </w:rPr>
              <w:t>-2025</w:t>
            </w:r>
          </w:p>
        </w:tc>
      </w:tr>
      <w:tr w:rsidR="00353D3F" w14:paraId="03998D84" w14:textId="77777777" w:rsidTr="00CA2BB4">
        <w:trPr>
          <w:gridAfter w:val="1"/>
          <w:wAfter w:w="7" w:type="dxa"/>
          <w:trHeight w:val="715"/>
          <w:jc w:val="center"/>
        </w:trPr>
        <w:tc>
          <w:tcPr>
            <w:tcW w:w="8632" w:type="dxa"/>
            <w:shd w:val="clear" w:color="auto" w:fill="FFFFFF"/>
          </w:tcPr>
          <w:p w14:paraId="2879F767" w14:textId="77777777" w:rsidR="009725CE" w:rsidRPr="00877358" w:rsidRDefault="009725CE" w:rsidP="00741F84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7358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</w:rPr>
              <w:t xml:space="preserve">«Հայաստանի Հանրապետության կառավարության 2020 թվականի մարտի 12-ի N 306-Ն որոշման մեջ լրացումներ և փոփոխություններ կատարելու մասին» </w:t>
            </w:r>
            <w:r w:rsidRPr="0087735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Հայաստանի Հանրապետության կառավարության որոշման նախագծի (այսուհետ՝ Նախագիծ)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կետի 2-րդ ենթակետով Հայաստանի Հանրապետության կառավարության 2020 թվականի մարտի 12-ի N 306-Ն որոշման (այսուհետ՝ Որոշում) հավելվածի 1-ին կետում լրացվող նոր 29</w:t>
            </w:r>
            <w:r w:rsidRPr="00877358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1-ին ենթակետի պարբերություններով նախատեսված է, թե ինչ տեղեկատվություն պետք է լրացվի հայտարարագրում կրիպտոկտիվների վերաբերյալ։</w:t>
            </w:r>
          </w:p>
          <w:p w14:paraId="6A14E59D" w14:textId="77777777" w:rsidR="009725CE" w:rsidRPr="00877358" w:rsidRDefault="009725CE" w:rsidP="00741F84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Սույն դեպքում նկատի ունենալով «Հանրային ծառայության մասին» օրենքի 40-րդ հոդվածի 8-րդ մասը, համաձայն որի՝ կրիպտոակտիվների դեպքում 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 xml:space="preserve">տարեկան հայտարարագրում ներառվում են տվյալ տարվա հունվարի 1-ի և դեկտեմբերի 31-ի դրությամբ կրիպտոակտիվի անվանումը, ձեռք բերելու օրը, ամիսը, տարին, եղանակը, արժեքը (գինը), արժույթը, </w:t>
            </w:r>
            <w:r w:rsidRPr="00877358">
              <w:rPr>
                <w:rFonts w:ascii="GHEA Grapalat" w:hAnsi="GHEA Grapalat"/>
                <w:i/>
                <w:color w:val="000000" w:themeColor="text1"/>
                <w:sz w:val="24"/>
                <w:szCs w:val="24"/>
              </w:rPr>
              <w:t xml:space="preserve">գործարքի մյուս կողմի անվանումը կամ անունը, ազգանունը, հայրանունը, </w:t>
            </w:r>
            <w:r w:rsidRPr="00877358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</w:rPr>
              <w:t xml:space="preserve">հասցեն (գործարքը կրիպտոակտիվների առևտրային հարթակում կնքված լինելու դեպքում՝ հարթակի օպերատորի անվանումը), 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ինչպես նաև «Հայաստանի Հանրապետության կառավարության 2020 թվականի հունվարի 30-ի N 102-Ն որոշման մեջ լրացումներ և փոփոխություններ կատարելու մասին» Հայաստանի Հանրապետության կառավարության որոշման նախագծի 1-ին կետով նախատեսված լրացումը՝ առաջարկում ենք Նախագծի 1-ին կետի 2-րդ ենթակետով Որոշման հավելվածի 1-ին կետում լրացվող նոր 29</w:t>
            </w:r>
            <w:r w:rsidRPr="00877358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1-ին ենթակետի պարբերություններում նախատեսել նաև գործարքի մյուս կողմի հասցեն (գործարքը կրիպտոակտիվների առևտրային հարթակում կնքված լինելու դեպքում՝ հարթակի օպերատորի անվանումը)։</w:t>
            </w:r>
          </w:p>
          <w:p w14:paraId="3EB9958C" w14:textId="77777777" w:rsidR="009725CE" w:rsidRPr="00877358" w:rsidRDefault="009725CE" w:rsidP="00741F84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Նույն դիտարկումը վերաբերում է Նախագծի 1-ին կետի 2-րդ ենթակետով Որոշման հավելվածի 1-ին կետում լրացվող նոր 30․1-ին ենթակետին, Նախագծի 2-րդ կետի 2-րդ ենթակետով Որոշման հավելվածի 2-րդ կետում լրացվող նոր 20</w:t>
            </w:r>
            <w:r w:rsidRPr="00877358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1-ին և 21․1-ին ենթակետերին։</w:t>
            </w:r>
          </w:p>
          <w:p w14:paraId="0000000E" w14:textId="536702C5" w:rsidR="00353D3F" w:rsidRPr="00EE3AEE" w:rsidRDefault="009725CE" w:rsidP="00D509DF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yellow"/>
              </w:rPr>
            </w:pPr>
            <w:r w:rsidRPr="00FA0234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Բացի այդ, Նախագծի 1-ին կետի 2-րդ ենթակետով Որոշման հավելվածի 1-ին կետում լրացվող նոր 29</w:t>
            </w:r>
            <w:r w:rsidRPr="00FA0234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A0234">
              <w:rPr>
                <w:rFonts w:ascii="GHEA Grapalat" w:hAnsi="GHEA Grapalat"/>
                <w:color w:val="000000"/>
                <w:sz w:val="24"/>
                <w:szCs w:val="24"/>
              </w:rPr>
              <w:t>1-ին ենթակետի «ա» պարբերության վերջում «</w:t>
            </w:r>
            <w:r w:rsidRPr="00FA0234">
              <w:rPr>
                <w:rFonts w:ascii="Cambria Math" w:hAnsi="Cambria Math"/>
                <w:color w:val="000000"/>
                <w:sz w:val="24"/>
                <w:szCs w:val="24"/>
              </w:rPr>
              <w:t>․</w:t>
            </w:r>
            <w:r w:rsidRPr="00FA0234">
              <w:rPr>
                <w:rFonts w:ascii="GHEA Grapalat" w:hAnsi="GHEA Grapalat"/>
                <w:color w:val="000000"/>
                <w:sz w:val="24"/>
                <w:szCs w:val="24"/>
              </w:rPr>
              <w:t>» կետադրական նշանն անհրաժեշտ է փոխարինել «,» կետադրական նշանով։ Նույն դիտարկումը վերաբերում է Նախագծի 2-րդ կետի 2-րդ ենթակետով Որոշման հավելվածի 2-րդ կետում լրացվող նոր 20</w:t>
            </w:r>
            <w:r w:rsidRPr="00FA0234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A0234">
              <w:rPr>
                <w:rFonts w:ascii="GHEA Grapalat" w:hAnsi="GHEA Grapalat"/>
                <w:color w:val="000000"/>
                <w:sz w:val="24"/>
                <w:szCs w:val="24"/>
              </w:rPr>
              <w:t>1-ին ենթակետի «ա» պարբերությանը, 21․1-ին ենթակետի «ա» պարբերությանը։</w:t>
            </w:r>
          </w:p>
        </w:tc>
        <w:tc>
          <w:tcPr>
            <w:tcW w:w="5213" w:type="dxa"/>
            <w:shd w:val="clear" w:color="auto" w:fill="FFFFFF"/>
          </w:tcPr>
          <w:p w14:paraId="68BFB838" w14:textId="77777777" w:rsidR="004F1531" w:rsidRPr="004F1531" w:rsidRDefault="004F1531" w:rsidP="004F1531">
            <w:pPr>
              <w:spacing w:after="0" w:line="360" w:lineRule="auto"/>
              <w:ind w:left="90" w:right="12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F153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Մասամբ է ընդունվել։</w:t>
            </w:r>
          </w:p>
          <w:p w14:paraId="5E9CE098" w14:textId="76B557C9" w:rsidR="00DB165F" w:rsidRPr="0026482D" w:rsidRDefault="004F1531" w:rsidP="00877358">
            <w:pPr>
              <w:spacing w:after="0" w:line="360" w:lineRule="auto"/>
              <w:ind w:left="90" w:right="121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</w:t>
            </w:r>
            <w:r w:rsidR="00DB165F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ասնավորապես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B6780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Նախագծի 1-ին և 2-րդ կետերի նոր լրացվող ենթակետերում </w:t>
            </w:r>
            <w:r w:rsidR="002569C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չեն </w:t>
            </w:r>
            <w:r w:rsidR="00301803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ավելացվել</w:t>
            </w:r>
            <w:r w:rsidR="002569C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569C2" w:rsidRPr="0087735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գործարքի մյուս կողմի</w:t>
            </w:r>
            <w:r w:rsidR="00B67802"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հասցեն </w:t>
            </w:r>
            <w:r w:rsidR="002569C2" w:rsidRPr="008773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="00B67802" w:rsidRPr="0087735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գործարքը կրիպտոակտիվների առևտրային հարթակում կնքված լինելու դեպքում՝ հարթակի օպերատորի անվանումը</w:t>
            </w:r>
            <w:r w:rsidR="002569C2" w:rsidRPr="008773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քանի որ </w:t>
            </w:r>
            <w:r w:rsidR="0026482D" w:rsidRPr="0087735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այդ</w:t>
            </w:r>
            <w:r w:rsidR="0026482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տեղեկատվությունը 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հրապարակային տեղեկատվություն </w:t>
            </w:r>
            <w:r w:rsidR="0026482D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չ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է, </w:t>
            </w:r>
            <w:r w:rsidR="0091469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և դրա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նպատակն է ապահովվել</w:t>
            </w:r>
            <w:r w:rsidR="0091469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անձանց անձնական տվյալները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, միաժամանակ հիմք </w:t>
            </w:r>
            <w:r w:rsidR="0091469F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ընդունել նաև </w:t>
            </w:r>
            <w:r w:rsidR="007907CC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lastRenderedPageBreak/>
              <w:t>հայտարարագրի ձևանմուշների մյուս բաժիններում հրապարակման ենթակա տվյալների ցանկը։</w:t>
            </w:r>
          </w:p>
          <w:p w14:paraId="22BCDDBC" w14:textId="052B7230" w:rsidR="00353D3F" w:rsidRDefault="00DB165F" w:rsidP="003D0F36">
            <w:pPr>
              <w:spacing w:after="0" w:line="360" w:lineRule="auto"/>
              <w:ind w:left="90" w:right="37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Իսկ ինչ վերաբերում է կետադրական նշանների շտկմանը, ապա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ախագծում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կատարվել 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են համապատասխան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ները</w:t>
            </w:r>
            <w:r w:rsidR="003D0F3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14:paraId="0000000F" w14:textId="4FF5C614" w:rsidR="00876986" w:rsidRDefault="00876986" w:rsidP="003D0F36">
            <w:pPr>
              <w:spacing w:after="0" w:line="360" w:lineRule="auto"/>
              <w:ind w:left="90" w:right="37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353D3F" w14:paraId="34D6B1E2" w14:textId="77777777" w:rsidTr="00CA2BB4">
        <w:trPr>
          <w:trHeight w:val="1117"/>
          <w:jc w:val="center"/>
        </w:trPr>
        <w:tc>
          <w:tcPr>
            <w:tcW w:w="8632" w:type="dxa"/>
            <w:shd w:val="clear" w:color="auto" w:fill="FFFFFF"/>
          </w:tcPr>
          <w:p w14:paraId="70547F64" w14:textId="1821797C" w:rsidR="009725CE" w:rsidRPr="00A505CE" w:rsidRDefault="009725CE" w:rsidP="00A84820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Նախագծի 1-ին կետի 2-րդ ենթակետով Որոշման հավելվածի 1-ին կետում լրացվող նոր 78</w:t>
            </w:r>
            <w:r w:rsidRPr="00A505CE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t xml:space="preserve">1-ին ենթակետի կապակցությամբ անհրաժեշտ է լրացուցիչ պարզաբանել, նշվում է արդյոք հայտարարագրում հայտարարատու պաշտոնատար անձի ընտանիքի անդամի անունը, ազգանունը, հայրանունը։ Եթե այո, ապա առաջարկում ենք նշված ենթակետում կատարել համապատասխան լրացում։ </w:t>
            </w:r>
          </w:p>
          <w:p w14:paraId="00000012" w14:textId="0E1FAD74" w:rsidR="00353D3F" w:rsidRPr="00A84820" w:rsidRDefault="009725CE" w:rsidP="00A84820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t>Նույն դիտարկումը վերաբերում է Նախագծի 1-ին կետի 2-րդ ենթակետով Որոշման հավելվածի 1-ին կետում լրացվող նոր 79</w:t>
            </w:r>
            <w:r w:rsidRPr="00A505CE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t>1-ին ենթակետին, Նախագծի 2-րդ կետի 2-րդ ենթակետով Որոշման հավելվածի 2-րդ կետում լրացվող նոր 60</w:t>
            </w:r>
            <w:r w:rsidRPr="00A505CE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t>1-ին և 61</w:t>
            </w:r>
            <w:r w:rsidRPr="00A505CE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A505CE">
              <w:rPr>
                <w:rFonts w:ascii="GHEA Grapalat" w:hAnsi="GHEA Grapalat"/>
                <w:color w:val="000000"/>
                <w:sz w:val="24"/>
                <w:szCs w:val="24"/>
              </w:rPr>
              <w:t>1-ին ենթակետերին։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401FABFA" w14:textId="6E88D974" w:rsidR="004F1531" w:rsidRPr="004F1531" w:rsidRDefault="004F1531" w:rsidP="004F1531">
            <w:pPr>
              <w:spacing w:after="0" w:line="360" w:lineRule="auto"/>
              <w:ind w:right="18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</w:t>
            </w:r>
            <w:r w:rsidR="00902D34" w:rsidRPr="004F1531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ի ընդունվել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00000013" w14:textId="445D0899" w:rsidR="00353D3F" w:rsidRPr="00520715" w:rsidRDefault="00902D34" w:rsidP="004F1531">
            <w:pPr>
              <w:spacing w:after="0" w:line="360" w:lineRule="auto"/>
              <w:ind w:right="18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 1</w:t>
            </w:r>
            <w:r w:rsidR="00D21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ին և 2</w:t>
            </w:r>
            <w:r w:rsidR="00D2130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-</w:t>
            </w:r>
            <w:r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րդ կետերի համապատասխան ենթակետերում չեն իրականացվել փոփոխություններ, քանի որ </w:t>
            </w:r>
            <w:r w:rsidR="00520715"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նոր լր</w:t>
            </w:r>
            <w:r w:rsidR="00CA2B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520715"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ցվող ենթակետերում  </w:t>
            </w:r>
            <w:r w:rsidR="00520715" w:rsidRPr="005952D8">
              <w:rPr>
                <w:rFonts w:ascii="GHEA Grapalat" w:hAnsi="GHEA Grapalat"/>
                <w:color w:val="000000"/>
                <w:sz w:val="24"/>
                <w:szCs w:val="24"/>
              </w:rPr>
              <w:t>հայտարարատու պաշտոնատար անձի ընտանիքի անդամի անունը, ազգանունը, հայրանունը</w:t>
            </w:r>
            <w:r w:rsidR="00520715"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չի նշվում</w:t>
            </w:r>
            <w:r w:rsidR="005C4D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="00A505CE" w:rsidRPr="005952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5C4D4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Նոր լրացվող ենթակետերի համար </w:t>
            </w:r>
            <w:r w:rsidR="009C2510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հիմք </w:t>
            </w:r>
            <w:r w:rsidR="009C251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է </w:t>
            </w:r>
            <w:r w:rsidR="009C2510" w:rsidRPr="00370D8B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ընդունել նաև հայտարարագրի ձևանմուշների մյուս բաժիններում հրապարակման ենթակա տվյալների ցանկը։</w:t>
            </w:r>
          </w:p>
        </w:tc>
      </w:tr>
      <w:tr w:rsidR="00353D3F" w14:paraId="2B730187" w14:textId="77777777" w:rsidTr="00CA2BB4">
        <w:trPr>
          <w:trHeight w:val="1117"/>
          <w:jc w:val="center"/>
        </w:trPr>
        <w:tc>
          <w:tcPr>
            <w:tcW w:w="8632" w:type="dxa"/>
            <w:shd w:val="clear" w:color="auto" w:fill="FFFFFF"/>
          </w:tcPr>
          <w:p w14:paraId="00000015" w14:textId="03A2744D" w:rsidR="00353D3F" w:rsidRPr="00A8050E" w:rsidRDefault="009725CE" w:rsidP="00A8050E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Նախագծի 1-ին կետի 2-րդ ենթակետով </w:t>
            </w:r>
            <w:r w:rsidRPr="009A62B8">
              <w:rPr>
                <w:rFonts w:ascii="GHEA Grapalat" w:hAnsi="GHEA Grapalat"/>
                <w:color w:val="000000"/>
                <w:sz w:val="24"/>
                <w:szCs w:val="24"/>
              </w:rPr>
              <w:t>Ո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րոշման</w:t>
            </w:r>
            <w:r w:rsidRPr="009A62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հավելվածի 1-ին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կետում լրացվող նոր ենթակետերից յուրաքանչյուրն առանձին անհրաժեշտ է նախատեսել չակերտների մեջ՝ պաշտոնական ինկորպորացման ժամանակ խնդիրներից խուսափելու նպատակով։ Նույն դիտարկումը վերաբերում է Նախագծի 2-րդ կետի 2-րդ ենթակետով նախատեսվող լրացումներին։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73583F52" w14:textId="30CC5BD2" w:rsidR="004F1531" w:rsidRPr="004F1531" w:rsidRDefault="004F1531" w:rsidP="004F1531">
            <w:pPr>
              <w:spacing w:after="0" w:line="360" w:lineRule="auto"/>
              <w:ind w:left="90" w:right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</w:t>
            </w:r>
            <w:r w:rsidR="00C93E57" w:rsidRPr="004F153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նդունվել է։</w:t>
            </w:r>
          </w:p>
          <w:p w14:paraId="00000016" w14:textId="2C632A3D" w:rsidR="00353D3F" w:rsidRDefault="00C93E57" w:rsidP="009E3F03">
            <w:pPr>
              <w:spacing w:after="0" w:line="360" w:lineRule="auto"/>
              <w:ind w:left="90" w:right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bookmarkStart w:id="0" w:name="_GoBack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Նախագծում կատարվել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են 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bookmarkEnd w:id="0"/>
          </w:p>
        </w:tc>
      </w:tr>
      <w:tr w:rsidR="00353D3F" w14:paraId="760E6B19" w14:textId="77777777" w:rsidTr="00CA2BB4">
        <w:trPr>
          <w:trHeight w:val="1430"/>
          <w:jc w:val="center"/>
        </w:trPr>
        <w:tc>
          <w:tcPr>
            <w:tcW w:w="8632" w:type="dxa"/>
            <w:shd w:val="clear" w:color="auto" w:fill="FFFFFF"/>
          </w:tcPr>
          <w:p w14:paraId="00000019" w14:textId="12B782CB" w:rsidR="00353D3F" w:rsidRPr="002B5380" w:rsidRDefault="009725CE" w:rsidP="002B5380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A7A7C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r w:rsidRPr="001864B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2-րդ</w:t>
            </w:r>
            <w:r w:rsidRPr="001864B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կետի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1864B0">
              <w:rPr>
                <w:rFonts w:ascii="GHEA Grapalat" w:hAnsi="GHEA Grapalat"/>
                <w:color w:val="000000"/>
                <w:sz w:val="24"/>
                <w:szCs w:val="24"/>
              </w:rPr>
              <w:t xml:space="preserve">-րդ ենթակետով </w:t>
            </w:r>
            <w:r w:rsidRPr="009A62B8">
              <w:rPr>
                <w:rFonts w:ascii="GHEA Grapalat" w:hAnsi="GHEA Grapalat"/>
                <w:color w:val="000000"/>
                <w:sz w:val="24"/>
                <w:szCs w:val="24"/>
              </w:rPr>
              <w:t>Ո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րոշման</w:t>
            </w:r>
            <w:r w:rsidRPr="009A62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հավելվածի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2-րդ</w:t>
            </w:r>
            <w:r w:rsidRPr="009A62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կետում լրացվող նոր 42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1-ին ենթակետի «ա» պարբերության «։» կետադրական նշանն անհրաժեշտ է փոխարինել «</w:t>
            </w:r>
            <w:r>
              <w:rPr>
                <w:rFonts w:ascii="Cambria Math" w:hAnsi="Cambria Math"/>
                <w:color w:val="000000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կետադրական նշանով։ 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2DB3B108" w14:textId="77777777" w:rsidR="004F1531" w:rsidRPr="004F1531" w:rsidRDefault="004F1531" w:rsidP="004F1531">
            <w:pPr>
              <w:spacing w:after="0" w:line="360" w:lineRule="auto"/>
              <w:ind w:left="90" w:right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</w:t>
            </w:r>
            <w:r w:rsidRPr="004F153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նդունվել է։</w:t>
            </w:r>
          </w:p>
          <w:p w14:paraId="0000001D" w14:textId="38B24E85" w:rsidR="00353D3F" w:rsidRDefault="002B5380" w:rsidP="00A8050E">
            <w:pPr>
              <w:spacing w:after="0" w:line="360" w:lineRule="auto"/>
              <w:ind w:left="90" w:right="18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Նախագծում կատարվել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 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փոփոխություն:</w:t>
            </w:r>
          </w:p>
        </w:tc>
      </w:tr>
      <w:tr w:rsidR="00353D3F" w14:paraId="222F987B" w14:textId="77777777" w:rsidTr="00CA2BB4">
        <w:trPr>
          <w:trHeight w:val="1117"/>
          <w:jc w:val="center"/>
        </w:trPr>
        <w:tc>
          <w:tcPr>
            <w:tcW w:w="8632" w:type="dxa"/>
            <w:shd w:val="clear" w:color="auto" w:fill="FFFFFF"/>
          </w:tcPr>
          <w:p w14:paraId="0000001F" w14:textId="258E11C1" w:rsidR="00353D3F" w:rsidRPr="00A8050E" w:rsidRDefault="009725CE" w:rsidP="00A8050E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Նախագծի 1-ին կետի 3-րդ ենթակետում «ենթակետի» բառից հետ առաջարկում ենք լրացնել </w:t>
            </w:r>
            <w:bookmarkStart w:id="1" w:name="_Hlk216426556"/>
            <w:r>
              <w:rPr>
                <w:rFonts w:ascii="GHEA Grapalat" w:hAnsi="GHEA Grapalat"/>
                <w:color w:val="000000"/>
                <w:sz w:val="24"/>
                <w:szCs w:val="24"/>
              </w:rPr>
              <w:t>««ա» պարբերության</w:t>
            </w:r>
            <w:bookmarkEnd w:id="1"/>
            <w:r>
              <w:rPr>
                <w:rFonts w:ascii="GHEA Grapalat" w:hAnsi="GHEA Grapalat"/>
                <w:color w:val="000000"/>
                <w:sz w:val="24"/>
                <w:szCs w:val="24"/>
              </w:rPr>
              <w:t>» բառերը։ Նույն դիտարկումը վերաբերում է Նախագծի 2-րդ կետի 3-րդ ենթակետին։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4B1BAC1D" w14:textId="77777777" w:rsidR="004F1531" w:rsidRPr="004F1531" w:rsidRDefault="004F1531" w:rsidP="004F1531">
            <w:pPr>
              <w:spacing w:after="0" w:line="360" w:lineRule="auto"/>
              <w:ind w:left="90" w:right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</w:t>
            </w:r>
            <w:r w:rsidRPr="004F153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նդունվել է։</w:t>
            </w:r>
          </w:p>
          <w:p w14:paraId="00000020" w14:textId="619B4DE8" w:rsidR="00353D3F" w:rsidRDefault="002769DA" w:rsidP="002769DA">
            <w:pPr>
              <w:spacing w:after="0" w:line="360" w:lineRule="auto"/>
              <w:ind w:left="90" w:right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Նախագծում կատարվել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են 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353D3F" w14:paraId="16F96241" w14:textId="77777777" w:rsidTr="00CA2BB4">
        <w:trPr>
          <w:trHeight w:val="1117"/>
          <w:jc w:val="center"/>
        </w:trPr>
        <w:tc>
          <w:tcPr>
            <w:tcW w:w="8632" w:type="dxa"/>
            <w:shd w:val="clear" w:color="auto" w:fill="FFFFFF"/>
          </w:tcPr>
          <w:p w14:paraId="00000022" w14:textId="711AAA10" w:rsidR="00353D3F" w:rsidRPr="00A8050E" w:rsidRDefault="009725CE" w:rsidP="00A8050E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Նախագծի 5-րդ կետի համարակալումն անհրաժեշտ է վերանայել՝ «5» թիվը փոխարինելով «3» թվով։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1FCB03B0" w14:textId="77777777" w:rsidR="004F1531" w:rsidRPr="004F1531" w:rsidRDefault="004F1531" w:rsidP="004F1531">
            <w:pPr>
              <w:spacing w:after="0" w:line="360" w:lineRule="auto"/>
              <w:ind w:left="90" w:right="1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Ը</w:t>
            </w:r>
            <w:r w:rsidRPr="004F153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նդունվել է։</w:t>
            </w:r>
          </w:p>
          <w:p w14:paraId="00000023" w14:textId="7FA6B44A" w:rsidR="00353D3F" w:rsidRDefault="005B3400" w:rsidP="005B3400">
            <w:pPr>
              <w:spacing w:after="0" w:line="360" w:lineRule="auto"/>
              <w:ind w:left="90" w:right="18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Նախագծում կատարվել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 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փոփոխություն:</w:t>
            </w:r>
          </w:p>
        </w:tc>
      </w:tr>
      <w:tr w:rsidR="00353D3F" w14:paraId="783B1A99" w14:textId="77777777" w:rsidTr="00CA2BB4">
        <w:trPr>
          <w:trHeight w:val="1117"/>
          <w:jc w:val="center"/>
        </w:trPr>
        <w:tc>
          <w:tcPr>
            <w:tcW w:w="8632" w:type="dxa"/>
            <w:shd w:val="clear" w:color="auto" w:fill="FFFFFF"/>
          </w:tcPr>
          <w:p w14:paraId="00000026" w14:textId="4B871A60" w:rsidR="00353D3F" w:rsidRPr="0074605A" w:rsidRDefault="009725CE" w:rsidP="0074605A">
            <w:pPr>
              <w:spacing w:after="0" w:line="360" w:lineRule="auto"/>
              <w:ind w:left="75"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BC3B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«Հայաստանի Հանրապետության կառավարության 2020 թվականի հունվարի 30-ի N 102-Ն որոշման մեջ լրացումներ և փոփոխություններ կատարելու մասին» Հայաստանի Հանրապետության կառավարության որոշման նախագծի վերաբերյալ առարկություններ չ</w:t>
            </w:r>
            <w:r w:rsidR="00F65DF6" w:rsidRPr="00BC3B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>կան</w:t>
            </w:r>
            <w:r w:rsidRPr="00BC3B08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</w:rPr>
              <w:t>։</w:t>
            </w:r>
          </w:p>
        </w:tc>
        <w:tc>
          <w:tcPr>
            <w:tcW w:w="5220" w:type="dxa"/>
            <w:gridSpan w:val="2"/>
            <w:shd w:val="clear" w:color="auto" w:fill="FFFFFF"/>
          </w:tcPr>
          <w:p w14:paraId="00000028" w14:textId="4A59435D" w:rsidR="00353D3F" w:rsidRPr="00BC3B08" w:rsidRDefault="00353D3F" w:rsidP="00BC3B08">
            <w:pPr>
              <w:spacing w:after="0" w:line="360" w:lineRule="auto"/>
              <w:ind w:left="90" w:right="18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0000004A" w14:textId="7FAAAFD0" w:rsidR="00353D3F" w:rsidRDefault="00353D3F">
      <w:pPr>
        <w:widowControl w:val="0"/>
        <w:spacing w:after="0" w:line="276" w:lineRule="auto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353D3F">
      <w:pgSz w:w="15840" w:h="12240" w:orient="landscape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F38E64DC-1891-4F41-94A7-EAF7015458CF}"/>
    <w:embedBold r:id="rId2" w:fontKey="{9B0D79B9-D82A-4DF4-91D2-DADC9AE466BF}"/>
    <w:embedItalic r:id="rId3" w:fontKey="{E1A9B46D-5DFE-4397-8C59-1E997F3113A5}"/>
    <w:embedBoldItalic r:id="rId4" w:fontKey="{8ED86FDE-6105-4264-A64D-23718167A726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5819C3B2-4EF7-4725-ABA2-FEE1E6F7478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E58CD24C-1BC3-4683-AEE2-2CC4D269B6FE}"/>
    <w:embedItalic r:id="rId7" w:fontKey="{3D8A4693-867E-42FF-A731-D4E136666D0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Bold r:id="rId8" w:fontKey="{F9D87882-9305-46DC-9B0F-62366045753B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702E1C8A-FA5E-4487-9BEF-AB4B53B175DB}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  <w:embedRegular r:id="rId10" w:fontKey="{107A3CB8-7C91-4E88-9528-9905BC87AC4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3F"/>
    <w:rsid w:val="000D798E"/>
    <w:rsid w:val="00202BD5"/>
    <w:rsid w:val="002569C2"/>
    <w:rsid w:val="0026482D"/>
    <w:rsid w:val="002769DA"/>
    <w:rsid w:val="002A3111"/>
    <w:rsid w:val="002B5269"/>
    <w:rsid w:val="002B5380"/>
    <w:rsid w:val="002D6A16"/>
    <w:rsid w:val="00301803"/>
    <w:rsid w:val="00332511"/>
    <w:rsid w:val="00353D3F"/>
    <w:rsid w:val="0036593A"/>
    <w:rsid w:val="00370D8B"/>
    <w:rsid w:val="00396AA1"/>
    <w:rsid w:val="003D0F36"/>
    <w:rsid w:val="003E7B83"/>
    <w:rsid w:val="003F6EA7"/>
    <w:rsid w:val="00431D62"/>
    <w:rsid w:val="004E1BF4"/>
    <w:rsid w:val="004F1531"/>
    <w:rsid w:val="00520715"/>
    <w:rsid w:val="005355D6"/>
    <w:rsid w:val="005952D8"/>
    <w:rsid w:val="005B3400"/>
    <w:rsid w:val="005B7B3A"/>
    <w:rsid w:val="005C4D4D"/>
    <w:rsid w:val="00646A68"/>
    <w:rsid w:val="0071248C"/>
    <w:rsid w:val="00724053"/>
    <w:rsid w:val="00730FCE"/>
    <w:rsid w:val="00741F84"/>
    <w:rsid w:val="00745893"/>
    <w:rsid w:val="0074605A"/>
    <w:rsid w:val="00753670"/>
    <w:rsid w:val="007907CC"/>
    <w:rsid w:val="007A6A87"/>
    <w:rsid w:val="00817E1D"/>
    <w:rsid w:val="00876986"/>
    <w:rsid w:val="00877358"/>
    <w:rsid w:val="00902D34"/>
    <w:rsid w:val="0091469F"/>
    <w:rsid w:val="009645FE"/>
    <w:rsid w:val="009725CE"/>
    <w:rsid w:val="009C2510"/>
    <w:rsid w:val="009E3F03"/>
    <w:rsid w:val="00A01C3F"/>
    <w:rsid w:val="00A505CE"/>
    <w:rsid w:val="00A8050E"/>
    <w:rsid w:val="00A84820"/>
    <w:rsid w:val="00B01B2B"/>
    <w:rsid w:val="00B01FBA"/>
    <w:rsid w:val="00B67802"/>
    <w:rsid w:val="00BC3B08"/>
    <w:rsid w:val="00BD7B15"/>
    <w:rsid w:val="00C93E57"/>
    <w:rsid w:val="00CA2BB4"/>
    <w:rsid w:val="00CE1922"/>
    <w:rsid w:val="00CF6C85"/>
    <w:rsid w:val="00D21300"/>
    <w:rsid w:val="00D509DF"/>
    <w:rsid w:val="00DB165F"/>
    <w:rsid w:val="00E3230C"/>
    <w:rsid w:val="00EE3AEE"/>
    <w:rsid w:val="00F65DF6"/>
    <w:rsid w:val="00FA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5E86E"/>
  <w15:docId w15:val="{D3A02461-B241-41D1-9B7C-8D41BD5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10">
    <w:name w:val="10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3F2529"/>
    <w:pPr>
      <w:ind w:left="720"/>
      <w:contextualSpacing/>
    </w:pPr>
  </w:style>
  <w:style w:type="table" w:customStyle="1" w:styleId="7">
    <w:name w:val="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033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07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07B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518B4"/>
    <w:pPr>
      <w:spacing w:after="0" w:line="240" w:lineRule="auto"/>
    </w:pPr>
  </w:style>
  <w:style w:type="table" w:customStyle="1" w:styleId="4">
    <w:name w:val="4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40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10FBC"/>
    <w:rPr>
      <w:b/>
      <w:bCs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2f2y3FSrR9Hrp1TLz8xpQjyd4Q==">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629</Words>
  <Characters>4459</Characters>
  <Application>Microsoft Office Word</Application>
  <DocSecurity>0</DocSecurity>
  <Lines>118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Tsaturyan</dc:creator>
  <cp:keywords>https://mul2-moj.gov.am/tasks/1098550/oneclick?token=c354afcdf9edf6e749d9ee8568f98cff</cp:keywords>
  <cp:lastModifiedBy>Qnarik Mkrtchyan</cp:lastModifiedBy>
  <cp:revision>158</cp:revision>
  <dcterms:created xsi:type="dcterms:W3CDTF">2025-10-20T06:37:00Z</dcterms:created>
  <dcterms:modified xsi:type="dcterms:W3CDTF">2025-12-29T13:00:00Z</dcterms:modified>
</cp:coreProperties>
</file>