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74CE" w:rsidRPr="00B64F3F" w:rsidRDefault="001374CE" w:rsidP="009E3972">
      <w:pPr>
        <w:shd w:val="clear" w:color="auto" w:fill="FFFFFF"/>
        <w:tabs>
          <w:tab w:val="left" w:pos="6930"/>
          <w:tab w:val="left" w:pos="7020"/>
          <w:tab w:val="left" w:pos="7110"/>
        </w:tabs>
        <w:spacing w:after="0" w:line="276" w:lineRule="auto"/>
        <w:ind w:firstLine="375"/>
        <w:jc w:val="center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bookmarkStart w:id="0" w:name="_GoBack"/>
      <w:bookmarkEnd w:id="0"/>
      <w:r w:rsidRPr="00B64F3F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  <w:r w:rsidRPr="00B64F3F">
        <w:rPr>
          <w:rFonts w:ascii="Calibri" w:eastAsia="Calibri" w:hAnsi="Calibri" w:cs="Calibri"/>
          <w:caps/>
          <w:color w:val="000000"/>
          <w:sz w:val="24"/>
          <w:szCs w:val="24"/>
          <w:lang w:val="hy-AM"/>
        </w:rPr>
        <w:t>  </w:t>
      </w:r>
    </w:p>
    <w:p w:rsidR="001374CE" w:rsidRPr="005975F7" w:rsidRDefault="00EA3EA2" w:rsidP="005975F7">
      <w:pPr>
        <w:tabs>
          <w:tab w:val="left" w:pos="6930"/>
          <w:tab w:val="left" w:pos="7020"/>
          <w:tab w:val="left" w:pos="7110"/>
        </w:tabs>
        <w:spacing w:after="0" w:line="276" w:lineRule="auto"/>
        <w:jc w:val="center"/>
        <w:rPr>
          <w:rFonts w:ascii="GHEA Grapalat" w:eastAsia="Calibri" w:hAnsi="GHEA Grapalat" w:cs="Sylfaen"/>
          <w:b/>
          <w:caps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«</w:t>
      </w:r>
      <w:r w:rsidRPr="00EA3EA2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Հայաստանի Հանրապետության</w:t>
      </w:r>
      <w:r w:rsidRPr="00EA3EA2">
        <w:rPr>
          <w:rFonts w:ascii="GHEA Grapalat" w:eastAsia="Calibri" w:hAnsi="GHEA Grapalat" w:cs="Times New Roman"/>
          <w:b/>
          <w:caps/>
          <w:sz w:val="24"/>
          <w:szCs w:val="24"/>
          <w:lang w:val="en-US"/>
        </w:rPr>
        <w:t>,</w:t>
      </w:r>
      <w:r w:rsidRPr="00EA3EA2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«Կոտայքի եվ գեղարքունիքի կկթկ» սահմանափակ պատասխանատվությամբ ընկերության ԵՎ վերակառուցման եվ զարգացման Եվրոպական բանկի միջԵՎ </w:t>
      </w:r>
      <w:r w:rsidRPr="00EA3EA2">
        <w:rPr>
          <w:rFonts w:ascii="GHEA Grapalat" w:eastAsia="Calibri" w:hAnsi="GHEA Grapalat" w:cs="Times New Roman"/>
          <w:b/>
          <w:caps/>
          <w:sz w:val="24"/>
          <w:szCs w:val="24"/>
          <w:lang w:val="en-US"/>
        </w:rPr>
        <w:t>2017</w:t>
      </w:r>
      <w:r w:rsidRPr="00EA3EA2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թվականի հունիսի</w:t>
      </w:r>
      <w:r w:rsidRPr="00EA3EA2">
        <w:rPr>
          <w:rFonts w:ascii="GHEA Grapalat" w:eastAsia="Calibri" w:hAnsi="GHEA Grapalat" w:cs="Times New Roman"/>
          <w:b/>
          <w:caps/>
          <w:sz w:val="24"/>
          <w:szCs w:val="24"/>
          <w:lang w:val="en-US"/>
        </w:rPr>
        <w:t xml:space="preserve"> 30-</w:t>
      </w:r>
      <w:r w:rsidRPr="00EA3EA2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ի</w:t>
      </w:r>
      <w:r w:rsidR="002D7AD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Ն ՍՏՈՐԱԳՐՎԱԾ</w:t>
      </w:r>
      <w:r w:rsidRPr="00EA3EA2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դրամաշնորհային համաձայնագրում </w:t>
      </w:r>
      <w:r w:rsidRPr="00EA3EA2">
        <w:rPr>
          <w:rFonts w:ascii="GHEA Grapalat" w:eastAsia="Calibri" w:hAnsi="GHEA Grapalat" w:cs="Times New Roman"/>
          <w:b/>
          <w:caps/>
          <w:sz w:val="24"/>
          <w:szCs w:val="24"/>
          <w:lang w:val="en-US"/>
        </w:rPr>
        <w:t>(</w:t>
      </w:r>
      <w:r w:rsidRPr="00EA3EA2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ԵՎՐՈՊԱԿԱՆ </w:t>
      </w:r>
      <w:r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ՄԻՈՒԹՅան</w:t>
      </w:r>
      <w:r w:rsidRPr="00EA3EA2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ՆԵՐԴՐՈՒՄԱՅԻՆ ԴՐԱՄԱՇՆՈՐՀ</w:t>
      </w:r>
      <w:r w:rsidRPr="00EA3EA2">
        <w:rPr>
          <w:rFonts w:ascii="GHEA Grapalat" w:eastAsia="Calibri" w:hAnsi="GHEA Grapalat" w:cs="Times New Roman"/>
          <w:b/>
          <w:caps/>
          <w:sz w:val="24"/>
          <w:szCs w:val="24"/>
          <w:lang w:val="en-US"/>
        </w:rPr>
        <w:t>)</w:t>
      </w:r>
      <w:r w:rsidRPr="00EA3EA2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</w:t>
      </w:r>
      <w:r w:rsidR="002D7AD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ՓՈՓՈԽՈՒԹՅՈՒՆ</w:t>
      </w:r>
      <w:r w:rsidRPr="00EA3EA2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ԿԱՏԱՐԵԼՈՒ ՄԱՍԻՆ</w:t>
      </w:r>
      <w:r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»</w:t>
      </w:r>
      <w:r w:rsidRPr="00EA3EA2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ՀԱՄԱՁԱՅՆԱԳՐԻ</w:t>
      </w:r>
      <w:r w:rsidR="000E0F45" w:rsidRPr="00757FB6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</w:t>
      </w:r>
      <w:r w:rsidR="002D283E" w:rsidRPr="002D283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ստորագրման առաջարկությանը հավանություն տալու մասին</w:t>
      </w:r>
      <w:r w:rsidR="002D283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</w:t>
      </w:r>
      <w:r w:rsidR="001374CE" w:rsidRPr="00B64F3F">
        <w:rPr>
          <w:rFonts w:ascii="GHEA Grapalat" w:eastAsia="Calibri" w:hAnsi="GHEA Grapalat" w:cs="Sylfaen"/>
          <w:b/>
          <w:caps/>
          <w:color w:val="000000"/>
          <w:sz w:val="24"/>
          <w:szCs w:val="24"/>
          <w:lang w:val="hy-AM"/>
        </w:rPr>
        <w:t xml:space="preserve">ՀՀ կառավարության </w:t>
      </w:r>
      <w:r w:rsidR="001374CE" w:rsidRPr="00B64F3F">
        <w:rPr>
          <w:rFonts w:ascii="GHEA Grapalat" w:eastAsia="Calibri" w:hAnsi="GHEA Grapalat" w:cs="Sylfaen"/>
          <w:b/>
          <w:caps/>
          <w:sz w:val="24"/>
          <w:szCs w:val="24"/>
          <w:lang w:val="hy-AM"/>
        </w:rPr>
        <w:t>որոշման նախագծի</w:t>
      </w:r>
      <w:r w:rsidR="008A1786">
        <w:rPr>
          <w:rFonts w:ascii="GHEA Grapalat" w:eastAsia="Calibri" w:hAnsi="GHEA Grapalat" w:cs="Sylfaen"/>
          <w:b/>
          <w:caps/>
          <w:sz w:val="24"/>
          <w:szCs w:val="24"/>
          <w:lang w:val="hy-AM"/>
        </w:rPr>
        <w:t xml:space="preserve"> </w:t>
      </w:r>
    </w:p>
    <w:p w:rsidR="001374CE" w:rsidRPr="00B64F3F" w:rsidRDefault="005C5DD0" w:rsidP="009E3972">
      <w:pPr>
        <w:tabs>
          <w:tab w:val="left" w:pos="6930"/>
          <w:tab w:val="left" w:pos="7020"/>
          <w:tab w:val="left" w:pos="7110"/>
        </w:tabs>
        <w:spacing w:after="0" w:line="276" w:lineRule="auto"/>
        <w:jc w:val="center"/>
        <w:rPr>
          <w:rFonts w:ascii="GHEA Grapalat" w:eastAsia="Calibri" w:hAnsi="GHEA Grapalat" w:cs="Arial"/>
          <w:color w:val="222222"/>
          <w:shd w:val="clear" w:color="auto" w:fill="FFFFFF"/>
          <w:lang w:val="hy-AM"/>
        </w:rPr>
      </w:pPr>
      <w:r>
        <w:rPr>
          <w:rFonts w:ascii="GHEA Grapalat" w:eastAsia="Calibri" w:hAnsi="GHEA Grapalat" w:cs="Arial"/>
          <w:color w:val="222222"/>
          <w:shd w:val="clear" w:color="auto" w:fill="FFFFFF"/>
          <w:lang w:val="hy-AM"/>
        </w:rPr>
        <w:t xml:space="preserve"> </w:t>
      </w:r>
    </w:p>
    <w:tbl>
      <w:tblPr>
        <w:tblW w:w="10620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25"/>
        <w:gridCol w:w="2795"/>
      </w:tblGrid>
      <w:tr w:rsidR="001374CE" w:rsidRPr="00B64F3F" w:rsidTr="00A627D2">
        <w:trPr>
          <w:trHeight w:val="412"/>
        </w:trPr>
        <w:tc>
          <w:tcPr>
            <w:tcW w:w="7825" w:type="dxa"/>
            <w:vMerge w:val="restart"/>
            <w:shd w:val="clear" w:color="auto" w:fill="D9D9D9"/>
            <w:vAlign w:val="center"/>
          </w:tcPr>
          <w:p w:rsidR="001374CE" w:rsidRPr="00B64F3F" w:rsidRDefault="001374C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b/>
                <w:color w:val="222222"/>
                <w:shd w:val="clear" w:color="auto" w:fill="FFFFFF"/>
                <w:lang w:val="hy-AM"/>
              </w:rPr>
            </w:pPr>
            <w:r w:rsidRPr="00B64F3F">
              <w:rPr>
                <w:rFonts w:ascii="GHEA Grapalat" w:eastAsia="Calibri" w:hAnsi="GHEA Grapalat" w:cs="Arial"/>
                <w:b/>
                <w:color w:val="222222"/>
                <w:shd w:val="clear" w:color="auto" w:fill="D9D9D9"/>
                <w:lang w:val="hy-AM"/>
              </w:rPr>
              <w:t>1.</w:t>
            </w:r>
            <w:r w:rsidRPr="00B64F3F">
              <w:rPr>
                <w:rFonts w:ascii="GHEA Grapalat" w:eastAsia="Calibri" w:hAnsi="GHEA Grapalat" w:cs="Sylfaen"/>
                <w:b/>
                <w:shd w:val="clear" w:color="auto" w:fill="D9D9D9"/>
                <w:lang w:val="hy-AM"/>
              </w:rPr>
              <w:t xml:space="preserve"> ՀՀ</w:t>
            </w:r>
            <w:r w:rsidRPr="00B64F3F">
              <w:rPr>
                <w:rFonts w:ascii="GHEA Grapalat" w:eastAsia="Calibri" w:hAnsi="GHEA Grapalat" w:cs="Times New Roman"/>
                <w:b/>
                <w:shd w:val="clear" w:color="auto" w:fill="D9D9D9"/>
                <w:lang w:val="hy-AM"/>
              </w:rPr>
              <w:t xml:space="preserve"> </w:t>
            </w:r>
            <w:r w:rsidRPr="00B64F3F">
              <w:rPr>
                <w:rFonts w:ascii="GHEA Grapalat" w:eastAsia="Calibri" w:hAnsi="GHEA Grapalat" w:cs="Sylfaen"/>
                <w:b/>
                <w:shd w:val="clear" w:color="auto" w:fill="D9D9D9"/>
                <w:lang w:val="hy-AM"/>
              </w:rPr>
              <w:t>ֆինանսների</w:t>
            </w: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t xml:space="preserve"> </w:t>
            </w:r>
            <w:r w:rsidRPr="00B64F3F">
              <w:rPr>
                <w:rFonts w:ascii="GHEA Grapalat" w:eastAsia="Calibri" w:hAnsi="GHEA Grapalat" w:cs="Sylfaen"/>
                <w:b/>
                <w:lang w:val="hy-AM"/>
              </w:rPr>
              <w:t>նախարարություն</w:t>
            </w:r>
          </w:p>
        </w:tc>
        <w:tc>
          <w:tcPr>
            <w:tcW w:w="2795" w:type="dxa"/>
            <w:shd w:val="clear" w:color="auto" w:fill="auto"/>
          </w:tcPr>
          <w:p w:rsidR="001374CE" w:rsidRPr="00B64F3F" w:rsidRDefault="002D7ADF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Arial"/>
                <w:color w:val="222222"/>
                <w:shd w:val="clear" w:color="auto" w:fill="FFFFFF"/>
                <w:lang w:val="en-US"/>
              </w:rPr>
              <w:t>19.12</w:t>
            </w:r>
            <w:r w:rsidR="00327637"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>.2025</w:t>
            </w:r>
            <w:r w:rsidR="001374CE" w:rsidRPr="00B64F3F"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>թ.</w:t>
            </w:r>
          </w:p>
        </w:tc>
      </w:tr>
      <w:tr w:rsidR="001374CE" w:rsidRPr="00B64F3F" w:rsidTr="00A627D2">
        <w:trPr>
          <w:trHeight w:val="440"/>
        </w:trPr>
        <w:tc>
          <w:tcPr>
            <w:tcW w:w="7825" w:type="dxa"/>
            <w:vMerge/>
            <w:shd w:val="clear" w:color="auto" w:fill="D9D9D9"/>
          </w:tcPr>
          <w:p w:rsidR="001374CE" w:rsidRPr="00B64F3F" w:rsidRDefault="001374C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795" w:type="dxa"/>
            <w:shd w:val="clear" w:color="auto" w:fill="auto"/>
          </w:tcPr>
          <w:p w:rsidR="001374CE" w:rsidRPr="00B64F3F" w:rsidRDefault="001374CE" w:rsidP="008A1786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  <w:r w:rsidRPr="00B64F3F">
              <w:rPr>
                <w:rFonts w:ascii="GHEA Grapalat" w:eastAsia="Calibri" w:hAnsi="GHEA Grapalat" w:cs="GHEA Grapalat"/>
                <w:lang w:val="hy-AM"/>
              </w:rPr>
              <w:t xml:space="preserve">№ </w:t>
            </w:r>
            <w:r w:rsidR="002D7ADF" w:rsidRPr="002D7ADF">
              <w:rPr>
                <w:rFonts w:ascii="GHEA Grapalat" w:eastAsia="Calibri" w:hAnsi="GHEA Grapalat" w:cs="GHEA Grapalat"/>
                <w:lang w:val="hy-AM"/>
              </w:rPr>
              <w:t>N 04/5-2/28558-2025</w:t>
            </w:r>
          </w:p>
        </w:tc>
      </w:tr>
      <w:tr w:rsidR="001374CE" w:rsidRPr="00B64F3F" w:rsidTr="00A627D2">
        <w:tc>
          <w:tcPr>
            <w:tcW w:w="7825" w:type="dxa"/>
            <w:shd w:val="clear" w:color="auto" w:fill="auto"/>
          </w:tcPr>
          <w:p w:rsidR="001374CE" w:rsidRPr="002D283E" w:rsidRDefault="002D7ADF" w:rsidP="00EA3EA2">
            <w:pPr>
              <w:tabs>
                <w:tab w:val="left" w:pos="6930"/>
                <w:tab w:val="left" w:pos="7020"/>
                <w:tab w:val="left" w:pos="7110"/>
              </w:tabs>
              <w:spacing w:line="276" w:lineRule="auto"/>
              <w:ind w:firstLine="720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2D7ADF">
              <w:rPr>
                <w:rFonts w:ascii="GHEA Grapalat" w:hAnsi="GHEA Grapalat" w:cs="Calibri"/>
                <w:sz w:val="24"/>
                <w:szCs w:val="24"/>
                <w:lang w:val="hy-AM"/>
              </w:rPr>
              <w:t>«Հայաստանի Հանրապետության, «Կոտայքի և Գեղարքունիքի ԿԿԹԿ» սահմանափակ պատասխանատվությամբ ընկերության և Վերակառուցման և զարգացման եվրոպական բանկի միջև 2017 թվականի հունիսի 30-ին ստորագրված դրամաշնորհային համաձայնագրում (Եվրոպական միության ներդրումային դրամաշնորհ) փոփոխություն կատարելու մասին» համաձայնագրի նախագծում Հայաստանի Հանրապետության համար ֆինանսական պարտավորություններ նախատեսող դրույթներ առկա չեն։</w:t>
            </w:r>
          </w:p>
        </w:tc>
        <w:tc>
          <w:tcPr>
            <w:tcW w:w="2795" w:type="dxa"/>
            <w:shd w:val="clear" w:color="auto" w:fill="auto"/>
          </w:tcPr>
          <w:p w:rsidR="001374CE" w:rsidRPr="00B64F3F" w:rsidRDefault="001374C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en-US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</w:t>
            </w:r>
            <w:r w:rsidRPr="00B64F3F">
              <w:rPr>
                <w:rFonts w:ascii="GHEA Grapalat" w:eastAsia="Calibri" w:hAnsi="GHEA Grapalat" w:cs="Times New Roman"/>
                <w:color w:val="000000"/>
                <w:lang w:val="en-US"/>
              </w:rPr>
              <w:t>:</w:t>
            </w:r>
          </w:p>
        </w:tc>
      </w:tr>
      <w:tr w:rsidR="001374CE" w:rsidRPr="00B64F3F" w:rsidTr="00A627D2">
        <w:tc>
          <w:tcPr>
            <w:tcW w:w="7825" w:type="dxa"/>
            <w:vMerge w:val="restart"/>
            <w:shd w:val="clear" w:color="auto" w:fill="D9D9D9"/>
            <w:vAlign w:val="center"/>
          </w:tcPr>
          <w:p w:rsidR="001374CE" w:rsidRPr="00B64F3F" w:rsidRDefault="001374C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b/>
                <w:color w:val="222222"/>
                <w:shd w:val="clear" w:color="auto" w:fill="D9D9D9"/>
                <w:lang w:val="hy-AM"/>
              </w:rPr>
            </w:pPr>
            <w:r w:rsidRPr="00B64F3F">
              <w:rPr>
                <w:rFonts w:ascii="GHEA Grapalat" w:eastAsia="Calibri" w:hAnsi="GHEA Grapalat" w:cs="Arial"/>
                <w:b/>
                <w:color w:val="222222"/>
                <w:shd w:val="clear" w:color="auto" w:fill="D9D9D9"/>
                <w:lang w:val="hy-AM"/>
              </w:rPr>
              <w:t>2. ՀՀ արդարադատության նախարարություն</w:t>
            </w:r>
          </w:p>
        </w:tc>
        <w:tc>
          <w:tcPr>
            <w:tcW w:w="2795" w:type="dxa"/>
            <w:shd w:val="clear" w:color="auto" w:fill="auto"/>
          </w:tcPr>
          <w:p w:rsidR="001374CE" w:rsidRPr="00B64F3F" w:rsidRDefault="008A1786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GHEA Grapalat"/>
                <w:lang w:val="hy-AM"/>
              </w:rPr>
            </w:pPr>
            <w:r>
              <w:rPr>
                <w:rFonts w:ascii="GHEA Grapalat" w:eastAsia="Calibri" w:hAnsi="GHEA Grapalat" w:cs="GHEA Grapalat"/>
                <w:lang w:val="hy-AM"/>
              </w:rPr>
              <w:t>19</w:t>
            </w:r>
            <w:r w:rsidR="001374CE" w:rsidRPr="00B64F3F">
              <w:rPr>
                <w:rFonts w:ascii="GHEA Grapalat" w:eastAsia="Calibri" w:hAnsi="GHEA Grapalat" w:cs="GHEA Grapalat"/>
                <w:lang w:val="en-US"/>
              </w:rPr>
              <w:t>.</w:t>
            </w:r>
            <w:r w:rsidR="00A627D2">
              <w:rPr>
                <w:rFonts w:ascii="GHEA Grapalat" w:eastAsia="Calibri" w:hAnsi="GHEA Grapalat" w:cs="GHEA Grapalat"/>
                <w:lang w:val="hy-AM"/>
              </w:rPr>
              <w:t>08</w:t>
            </w:r>
            <w:r w:rsidR="001374CE" w:rsidRPr="00B64F3F">
              <w:rPr>
                <w:rFonts w:ascii="GHEA Grapalat" w:eastAsia="Calibri" w:hAnsi="GHEA Grapalat" w:cs="GHEA Grapalat"/>
                <w:lang w:val="en-US"/>
              </w:rPr>
              <w:t>.</w:t>
            </w:r>
            <w:r w:rsidR="004F11E3">
              <w:rPr>
                <w:rFonts w:ascii="GHEA Grapalat" w:eastAsia="Calibri" w:hAnsi="GHEA Grapalat" w:cs="GHEA Grapalat"/>
                <w:lang w:val="hy-AM"/>
              </w:rPr>
              <w:t>2025</w:t>
            </w:r>
            <w:r w:rsidR="001374CE" w:rsidRPr="00B64F3F">
              <w:rPr>
                <w:rFonts w:ascii="GHEA Grapalat" w:eastAsia="Calibri" w:hAnsi="GHEA Grapalat" w:cs="GHEA Grapalat"/>
                <w:lang w:val="hy-AM"/>
              </w:rPr>
              <w:t>թ.</w:t>
            </w:r>
          </w:p>
        </w:tc>
      </w:tr>
      <w:tr w:rsidR="001374CE" w:rsidRPr="00B64F3F" w:rsidTr="00A627D2">
        <w:tc>
          <w:tcPr>
            <w:tcW w:w="7825" w:type="dxa"/>
            <w:vMerge/>
            <w:shd w:val="clear" w:color="auto" w:fill="D9D9D9"/>
          </w:tcPr>
          <w:p w:rsidR="001374CE" w:rsidRPr="00B64F3F" w:rsidRDefault="001374C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795" w:type="dxa"/>
            <w:shd w:val="clear" w:color="auto" w:fill="auto"/>
          </w:tcPr>
          <w:p w:rsidR="001374CE" w:rsidRPr="004F11E3" w:rsidRDefault="001374CE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GHEA Grapalat"/>
                <w:lang w:val="en-US"/>
              </w:rPr>
            </w:pPr>
            <w:r w:rsidRPr="00B64F3F">
              <w:rPr>
                <w:rFonts w:ascii="GHEA Grapalat" w:eastAsia="Calibri" w:hAnsi="GHEA Grapalat" w:cs="GHEA Grapalat"/>
                <w:lang w:val="hy-AM"/>
              </w:rPr>
              <w:t xml:space="preserve">№ </w:t>
            </w:r>
            <w:r w:rsidR="008A1786" w:rsidRPr="008A1786">
              <w:rPr>
                <w:rFonts w:ascii="GHEA Grapalat" w:eastAsia="Calibri" w:hAnsi="GHEA Grapalat" w:cs="GHEA Grapalat"/>
                <w:lang w:val="en-US"/>
              </w:rPr>
              <w:t>/14.2/36562-2025</w:t>
            </w:r>
          </w:p>
        </w:tc>
      </w:tr>
      <w:tr w:rsidR="00D841A8" w:rsidRPr="00B64F3F" w:rsidTr="00A627D2">
        <w:tc>
          <w:tcPr>
            <w:tcW w:w="7825" w:type="dxa"/>
            <w:shd w:val="clear" w:color="auto" w:fill="auto"/>
          </w:tcPr>
          <w:p w:rsidR="00E5562A" w:rsidRPr="00E5562A" w:rsidRDefault="00E5562A" w:rsidP="00E5562A">
            <w:pPr>
              <w:tabs>
                <w:tab w:val="left" w:pos="6930"/>
                <w:tab w:val="left" w:pos="7020"/>
              </w:tabs>
              <w:spacing w:after="0" w:line="276" w:lineRule="auto"/>
              <w:ind w:right="65"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5562A">
              <w:rPr>
                <w:rFonts w:ascii="GHEA Grapalat" w:hAnsi="GHEA Grapalat"/>
                <w:sz w:val="24"/>
                <w:szCs w:val="24"/>
                <w:lang w:val="hy-AM"/>
              </w:rPr>
              <w:t>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D841A8" w:rsidRPr="005975F7" w:rsidRDefault="00E5562A" w:rsidP="00E5562A">
            <w:pPr>
              <w:tabs>
                <w:tab w:val="left" w:pos="6930"/>
                <w:tab w:val="left" w:pos="7020"/>
              </w:tabs>
              <w:spacing w:after="0" w:line="276" w:lineRule="auto"/>
              <w:ind w:right="65"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5562A">
              <w:rPr>
                <w:rFonts w:ascii="GHEA Grapalat" w:hAnsi="GHEA Grapalat"/>
                <w:sz w:val="24"/>
                <w:szCs w:val="24"/>
                <w:lang w:val="hy-AM"/>
              </w:rPr>
              <w:t>Միաժամանակ հայտնում եմ, որ Հայաստանի Հանրապետության համար ֆինանսական կամ գույքային պարտավորություններ նախատեսելու դեպքում Նախագիծը ենթակա կլինի վավերացման ՀՀ Սահմանադրության 116-րդ հոդվածի 1-ին մասի 4-րդ և «Միջազգային պայմանագրերի մասին» օրենքի 10-րդ հոդվածի 2-րդ մասի 4-րդ կետերի դրույթներով:</w:t>
            </w:r>
          </w:p>
        </w:tc>
        <w:tc>
          <w:tcPr>
            <w:tcW w:w="2795" w:type="dxa"/>
            <w:shd w:val="clear" w:color="auto" w:fill="auto"/>
          </w:tcPr>
          <w:p w:rsidR="00A627D2" w:rsidRDefault="00A627D2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A627D2" w:rsidRDefault="00A627D2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en-US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</w:t>
            </w:r>
            <w:r w:rsidRPr="00B64F3F">
              <w:rPr>
                <w:rFonts w:ascii="GHEA Grapalat" w:eastAsia="Calibri" w:hAnsi="GHEA Grapalat" w:cs="Times New Roman"/>
                <w:color w:val="000000"/>
                <w:lang w:val="en-US"/>
              </w:rPr>
              <w:t>:</w:t>
            </w:r>
          </w:p>
        </w:tc>
      </w:tr>
      <w:tr w:rsidR="00D841A8" w:rsidRPr="00B64F3F" w:rsidTr="00A627D2">
        <w:tc>
          <w:tcPr>
            <w:tcW w:w="7825" w:type="dxa"/>
            <w:vMerge w:val="restart"/>
            <w:shd w:val="clear" w:color="auto" w:fill="D9D9D9"/>
            <w:vAlign w:val="center"/>
          </w:tcPr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b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t>3. ՀՀ արտաքին գործերի նախարարություն</w:t>
            </w:r>
          </w:p>
        </w:tc>
        <w:tc>
          <w:tcPr>
            <w:tcW w:w="2795" w:type="dxa"/>
            <w:shd w:val="clear" w:color="auto" w:fill="auto"/>
          </w:tcPr>
          <w:p w:rsidR="00D841A8" w:rsidRPr="00B64F3F" w:rsidRDefault="0090672B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GHEA Grapalat"/>
                <w:lang w:val="hy-AM"/>
              </w:rPr>
            </w:pPr>
            <w:r>
              <w:rPr>
                <w:rFonts w:ascii="GHEA Grapalat" w:eastAsia="Calibri" w:hAnsi="GHEA Grapalat" w:cs="GHEA Grapalat"/>
                <w:lang w:val="hy-AM"/>
              </w:rPr>
              <w:t>19</w:t>
            </w:r>
            <w:r w:rsidR="00D841A8" w:rsidRPr="00B64F3F">
              <w:rPr>
                <w:rFonts w:ascii="GHEA Grapalat" w:eastAsia="Calibri" w:hAnsi="GHEA Grapalat" w:cs="GHEA Grapalat"/>
                <w:lang w:val="en-US"/>
              </w:rPr>
              <w:t>.</w:t>
            </w:r>
            <w:r w:rsidR="00D841A8" w:rsidRPr="00B64F3F">
              <w:rPr>
                <w:rFonts w:ascii="GHEA Grapalat" w:eastAsia="Calibri" w:hAnsi="GHEA Grapalat" w:cs="GHEA Grapalat"/>
                <w:lang w:val="hy-AM"/>
              </w:rPr>
              <w:t>0</w:t>
            </w:r>
            <w:r>
              <w:rPr>
                <w:rFonts w:ascii="GHEA Grapalat" w:eastAsia="Calibri" w:hAnsi="GHEA Grapalat" w:cs="GHEA Grapalat"/>
                <w:lang w:val="hy-AM"/>
              </w:rPr>
              <w:t>8</w:t>
            </w:r>
            <w:r w:rsidR="00D841A8" w:rsidRPr="00B64F3F">
              <w:rPr>
                <w:rFonts w:ascii="GHEA Grapalat" w:eastAsia="Calibri" w:hAnsi="GHEA Grapalat" w:cs="GHEA Grapalat"/>
                <w:lang w:val="en-US"/>
              </w:rPr>
              <w:t>.</w:t>
            </w:r>
            <w:r w:rsidR="004F11E3">
              <w:rPr>
                <w:rFonts w:ascii="GHEA Grapalat" w:eastAsia="Calibri" w:hAnsi="GHEA Grapalat" w:cs="GHEA Grapalat"/>
                <w:lang w:val="hy-AM"/>
              </w:rPr>
              <w:t>2025</w:t>
            </w:r>
            <w:r w:rsidR="00D841A8" w:rsidRPr="00B64F3F">
              <w:rPr>
                <w:rFonts w:ascii="GHEA Grapalat" w:eastAsia="Calibri" w:hAnsi="GHEA Grapalat" w:cs="GHEA Grapalat"/>
                <w:lang w:val="hy-AM"/>
              </w:rPr>
              <w:t>թ.</w:t>
            </w:r>
          </w:p>
        </w:tc>
      </w:tr>
      <w:tr w:rsidR="00D841A8" w:rsidRPr="00B64F3F" w:rsidTr="00A627D2">
        <w:trPr>
          <w:trHeight w:val="475"/>
        </w:trPr>
        <w:tc>
          <w:tcPr>
            <w:tcW w:w="7825" w:type="dxa"/>
            <w:vMerge/>
            <w:shd w:val="clear" w:color="auto" w:fill="D9D9D9"/>
          </w:tcPr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795" w:type="dxa"/>
            <w:shd w:val="clear" w:color="auto" w:fill="auto"/>
          </w:tcPr>
          <w:p w:rsidR="00D841A8" w:rsidRPr="004F11E3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GHEA Grapalat"/>
                <w:lang w:val="en-US"/>
              </w:rPr>
            </w:pPr>
            <w:r w:rsidRPr="00B64F3F">
              <w:rPr>
                <w:rFonts w:ascii="GHEA Grapalat" w:eastAsia="Calibri" w:hAnsi="GHEA Grapalat" w:cs="GHEA Grapalat"/>
                <w:lang w:val="hy-AM"/>
              </w:rPr>
              <w:t xml:space="preserve">№ </w:t>
            </w:r>
            <w:r w:rsidR="0090672B" w:rsidRPr="0090672B">
              <w:rPr>
                <w:rFonts w:ascii="GHEA Grapalat" w:eastAsia="Calibri" w:hAnsi="GHEA Grapalat" w:cs="GHEA Grapalat"/>
                <w:lang w:val="en-US"/>
              </w:rPr>
              <w:t>1111/45105-25</w:t>
            </w:r>
          </w:p>
        </w:tc>
      </w:tr>
      <w:tr w:rsidR="00D841A8" w:rsidRPr="00B64F3F" w:rsidTr="00A627D2">
        <w:tc>
          <w:tcPr>
            <w:tcW w:w="7825" w:type="dxa"/>
            <w:shd w:val="clear" w:color="auto" w:fill="auto"/>
          </w:tcPr>
          <w:p w:rsidR="008A1786" w:rsidRDefault="00A627D2" w:rsidP="00A627D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ind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627D2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</w:t>
            </w:r>
            <w:r w:rsidR="00E5562A">
              <w:rPr>
                <w:rFonts w:ascii="GHEA Grapalat" w:hAnsi="GHEA Grapalat"/>
                <w:sz w:val="24"/>
                <w:szCs w:val="24"/>
                <w:lang w:val="en-US"/>
              </w:rPr>
              <w:t>,</w:t>
            </w:r>
            <w:r w:rsidRPr="00A627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5562A" w:rsidRPr="008A1786">
              <w:rPr>
                <w:rFonts w:ascii="GHEA Grapalat" w:hAnsi="GHEA Grapalat"/>
                <w:sz w:val="24"/>
                <w:szCs w:val="24"/>
                <w:lang w:val="hy-AM"/>
              </w:rPr>
              <w:t>«Կոտայքի և Գեղարքունիքի</w:t>
            </w:r>
            <w:r w:rsidR="00E5562A" w:rsidRPr="00A627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5562A">
              <w:rPr>
                <w:rFonts w:ascii="GHEA Grapalat" w:hAnsi="GHEA Grapalat"/>
                <w:sz w:val="24"/>
                <w:szCs w:val="24"/>
                <w:lang w:val="hy-AM"/>
              </w:rPr>
              <w:t xml:space="preserve">ԿԿԹԿ» սահմանափակ պատասխանատվությամբ ընկերության </w:t>
            </w:r>
            <w:r w:rsidRPr="00A627D2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="008A1786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Վերակառուցման և զարգացման</w:t>
            </w:r>
            <w:r w:rsidRPr="00A627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8A1786">
              <w:rPr>
                <w:rFonts w:ascii="GHEA Grapalat" w:hAnsi="GHEA Grapalat"/>
                <w:sz w:val="24"/>
                <w:szCs w:val="24"/>
                <w:lang w:val="hy-AM"/>
              </w:rPr>
              <w:t>ե</w:t>
            </w:r>
            <w:r w:rsidRPr="00A627D2">
              <w:rPr>
                <w:rFonts w:ascii="GHEA Grapalat" w:hAnsi="GHEA Grapalat"/>
                <w:sz w:val="24"/>
                <w:szCs w:val="24"/>
                <w:lang w:val="hy-AM"/>
              </w:rPr>
              <w:t xml:space="preserve">վրոպական բանկի միջև </w:t>
            </w:r>
            <w:r w:rsidR="00E5562A">
              <w:rPr>
                <w:rFonts w:ascii="GHEA Grapalat" w:hAnsi="GHEA Grapalat"/>
                <w:sz w:val="24"/>
                <w:szCs w:val="24"/>
                <w:lang w:val="hy-AM"/>
              </w:rPr>
              <w:t xml:space="preserve">դրամաշնորհի </w:t>
            </w:r>
            <w:r w:rsidR="008A1786">
              <w:rPr>
                <w:rFonts w:ascii="GHEA Grapalat" w:hAnsi="GHEA Grapalat"/>
                <w:sz w:val="24"/>
                <w:szCs w:val="24"/>
                <w:lang w:val="hy-AM"/>
              </w:rPr>
              <w:t>համաձայնագիրը</w:t>
            </w:r>
            <w:r w:rsidR="00E5562A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E5562A" w:rsidRPr="00E5562A">
              <w:rPr>
                <w:rFonts w:ascii="GHEA Grapalat" w:hAnsi="GHEA Grapalat"/>
                <w:sz w:val="24"/>
                <w:szCs w:val="24"/>
                <w:lang w:val="en-US"/>
              </w:rPr>
              <w:t>(</w:t>
            </w:r>
            <w:r w:rsidR="00E5562A">
              <w:rPr>
                <w:rFonts w:ascii="GHEA Grapalat" w:hAnsi="GHEA Grapalat"/>
                <w:sz w:val="24"/>
                <w:szCs w:val="24"/>
                <w:lang w:val="hy-AM"/>
              </w:rPr>
              <w:t>Ե</w:t>
            </w:r>
            <w:proofErr w:type="spellStart"/>
            <w:r w:rsidR="007838AE">
              <w:rPr>
                <w:rFonts w:ascii="GHEA Grapalat" w:hAnsi="GHEA Grapalat"/>
                <w:sz w:val="24"/>
                <w:szCs w:val="24"/>
                <w:lang w:val="en-US"/>
              </w:rPr>
              <w:t>վրոպական</w:t>
            </w:r>
            <w:proofErr w:type="spellEnd"/>
            <w:r w:rsidR="007838A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838AE">
              <w:rPr>
                <w:rFonts w:ascii="GHEA Grapalat" w:hAnsi="GHEA Grapalat"/>
                <w:sz w:val="24"/>
                <w:szCs w:val="24"/>
                <w:lang w:val="en-US"/>
              </w:rPr>
              <w:t>միությունից</w:t>
            </w:r>
            <w:proofErr w:type="spellEnd"/>
            <w:r w:rsidR="00E5562A" w:rsidRPr="00E5562A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5562A" w:rsidRPr="00E5562A">
              <w:rPr>
                <w:rFonts w:ascii="GHEA Grapalat" w:hAnsi="GHEA Grapalat"/>
                <w:sz w:val="24"/>
                <w:szCs w:val="24"/>
                <w:lang w:val="en-US"/>
              </w:rPr>
              <w:t>ներդրումային</w:t>
            </w:r>
            <w:proofErr w:type="spellEnd"/>
            <w:r w:rsidR="00E5562A" w:rsidRPr="00E5562A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5562A" w:rsidRPr="00E5562A">
              <w:rPr>
                <w:rFonts w:ascii="GHEA Grapalat" w:hAnsi="GHEA Grapalat"/>
                <w:sz w:val="24"/>
                <w:szCs w:val="24"/>
                <w:lang w:val="en-US"/>
              </w:rPr>
              <w:t>դրամաշնորհ</w:t>
            </w:r>
            <w:proofErr w:type="spellEnd"/>
            <w:r w:rsidR="00E5562A">
              <w:rPr>
                <w:rFonts w:ascii="GHEA Grapalat" w:hAnsi="GHEA Grapalat"/>
                <w:sz w:val="24"/>
                <w:szCs w:val="24"/>
                <w:lang w:val="en-US"/>
              </w:rPr>
              <w:t>)</w:t>
            </w:r>
            <w:r w:rsidR="00E5562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5562A">
              <w:rPr>
                <w:rFonts w:ascii="GHEA Grapalat" w:hAnsi="GHEA Grapalat"/>
                <w:sz w:val="24"/>
                <w:szCs w:val="24"/>
                <w:lang w:val="en-US"/>
              </w:rPr>
              <w:t>(</w:t>
            </w:r>
            <w:r w:rsidR="00E5562A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այսուհետ՝ </w:t>
            </w:r>
            <w:r w:rsidR="007838AE">
              <w:rPr>
                <w:rFonts w:ascii="GHEA Grapalat" w:hAnsi="GHEA Grapalat"/>
                <w:sz w:val="24"/>
                <w:szCs w:val="24"/>
                <w:lang w:val="hy-AM"/>
              </w:rPr>
              <w:t>Դրամաշնորհային հ</w:t>
            </w:r>
            <w:r w:rsidR="00E5562A">
              <w:rPr>
                <w:rFonts w:ascii="GHEA Grapalat" w:hAnsi="GHEA Grapalat"/>
                <w:sz w:val="24"/>
                <w:szCs w:val="24"/>
                <w:lang w:val="hy-AM"/>
              </w:rPr>
              <w:t>ամաձայնագիր</w:t>
            </w:r>
            <w:r w:rsidR="00E5562A">
              <w:rPr>
                <w:rFonts w:ascii="GHEA Grapalat" w:hAnsi="GHEA Grapalat"/>
                <w:sz w:val="24"/>
                <w:szCs w:val="24"/>
                <w:lang w:val="en-US"/>
              </w:rPr>
              <w:t>)</w:t>
            </w:r>
            <w:r w:rsidRPr="00A627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5562A">
              <w:rPr>
                <w:rFonts w:ascii="GHEA Grapalat" w:hAnsi="GHEA Grapalat"/>
                <w:sz w:val="24"/>
                <w:szCs w:val="24"/>
                <w:lang w:val="hy-AM"/>
              </w:rPr>
              <w:t>2017</w:t>
            </w:r>
            <w:r w:rsidRPr="00A627D2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թվականի </w:t>
            </w:r>
            <w:r w:rsidR="00757FB6">
              <w:rPr>
                <w:rFonts w:ascii="GHEA Grapalat" w:hAnsi="GHEA Grapalat"/>
                <w:sz w:val="24"/>
                <w:szCs w:val="24"/>
                <w:lang w:val="hy-AM"/>
              </w:rPr>
              <w:t>հունիսի 30</w:t>
            </w:r>
            <w:r w:rsidR="008A1786">
              <w:rPr>
                <w:rFonts w:ascii="GHEA Grapalat" w:hAnsi="GHEA Grapalat"/>
                <w:sz w:val="24"/>
                <w:szCs w:val="24"/>
                <w:lang w:val="hy-AM"/>
              </w:rPr>
              <w:t>-ին:</w:t>
            </w:r>
          </w:p>
          <w:p w:rsidR="00A627D2" w:rsidRDefault="007838AE" w:rsidP="00A627D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ind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Դրամաշնորհային հ</w:t>
            </w:r>
            <w:r w:rsidR="008A1786">
              <w:rPr>
                <w:rFonts w:ascii="GHEA Grapalat" w:hAnsi="GHEA Grapalat"/>
                <w:sz w:val="24"/>
                <w:szCs w:val="24"/>
                <w:lang w:val="hy-AM"/>
              </w:rPr>
              <w:t xml:space="preserve">ամաձայնագրով նախատեսվում է </w:t>
            </w:r>
            <w:r w:rsidR="00757FB6">
              <w:rPr>
                <w:rFonts w:ascii="GHEA Grapalat" w:hAnsi="GHEA Grapalat"/>
                <w:sz w:val="24"/>
                <w:szCs w:val="24"/>
                <w:lang w:val="hy-AM"/>
              </w:rPr>
              <w:t>Ե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վրոպական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միության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757FB6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միջոցներից </w:t>
            </w:r>
            <w:r w:rsidR="00A627D2" w:rsidRPr="00A627D2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Հանրապետությանը տրամադրել</w:t>
            </w:r>
            <w:r w:rsidR="008A178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3,5</w:t>
            </w:r>
            <w:r w:rsidR="00A627D2" w:rsidRPr="00A627D2">
              <w:rPr>
                <w:rFonts w:ascii="GHEA Grapalat" w:hAnsi="GHEA Grapalat"/>
                <w:sz w:val="24"/>
                <w:szCs w:val="24"/>
                <w:lang w:val="hy-AM"/>
              </w:rPr>
              <w:t xml:space="preserve">00,000 եվրո գումարի չափով </w:t>
            </w:r>
            <w:r w:rsidR="00757FB6">
              <w:rPr>
                <w:rFonts w:ascii="GHEA Grapalat" w:hAnsi="GHEA Grapalat"/>
                <w:sz w:val="24"/>
                <w:szCs w:val="24"/>
                <w:lang w:val="hy-AM"/>
              </w:rPr>
              <w:t>դրամաշնորհ</w:t>
            </w:r>
            <w:r w:rsidR="00A627D2" w:rsidRPr="00A627D2">
              <w:rPr>
                <w:rFonts w:ascii="GHEA Grapalat" w:hAnsi="GHEA Grapalat"/>
                <w:sz w:val="24"/>
                <w:szCs w:val="24"/>
                <w:lang w:val="hy-AM"/>
              </w:rPr>
              <w:t xml:space="preserve">՝ </w:t>
            </w:r>
            <w:r w:rsidR="008A1786" w:rsidRPr="008A1786">
              <w:rPr>
                <w:rFonts w:ascii="GHEA Grapalat" w:hAnsi="GHEA Grapalat"/>
                <w:sz w:val="24"/>
                <w:szCs w:val="24"/>
                <w:lang w:val="hy-AM"/>
              </w:rPr>
              <w:t>Կոտայքի և Գեղարքունիքի</w:t>
            </w:r>
            <w:r w:rsidR="008A1786" w:rsidRPr="00A627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8A1786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մարզերում կոշտ </w:t>
            </w:r>
            <w:r w:rsidR="00757FB6">
              <w:rPr>
                <w:rFonts w:ascii="GHEA Grapalat" w:hAnsi="GHEA Grapalat"/>
                <w:sz w:val="24"/>
                <w:szCs w:val="24"/>
                <w:lang w:val="hy-AM"/>
              </w:rPr>
              <w:t xml:space="preserve">կենցաղային </w:t>
            </w:r>
            <w:r w:rsidR="008A1786">
              <w:rPr>
                <w:rFonts w:ascii="GHEA Grapalat" w:hAnsi="GHEA Grapalat"/>
                <w:sz w:val="24"/>
                <w:szCs w:val="24"/>
                <w:lang w:val="hy-AM"/>
              </w:rPr>
              <w:t xml:space="preserve">թափոնների </w:t>
            </w:r>
            <w:r w:rsidR="00757FB6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կառավարման ծրագրի ներքո որոշակի ապրանքների, աշխատանքների և համապատասխան ծառայությունների </w:t>
            </w:r>
            <w:r w:rsidR="008A178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57FB6">
              <w:rPr>
                <w:rFonts w:ascii="GHEA Grapalat" w:hAnsi="GHEA Grapalat"/>
                <w:sz w:val="24"/>
                <w:szCs w:val="24"/>
                <w:lang w:val="hy-AM"/>
              </w:rPr>
              <w:t xml:space="preserve">գնման </w:t>
            </w:r>
            <w:r w:rsidR="00A627D2" w:rsidRPr="00A627D2">
              <w:rPr>
                <w:rFonts w:ascii="GHEA Grapalat" w:hAnsi="GHEA Grapalat"/>
                <w:sz w:val="24"/>
                <w:szCs w:val="24"/>
                <w:lang w:val="hy-AM"/>
              </w:rPr>
              <w:t>նպատակով:</w:t>
            </w:r>
          </w:p>
          <w:p w:rsidR="00757FB6" w:rsidRDefault="007838AE" w:rsidP="00A627D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ind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Դրամաշնորհային</w:t>
            </w:r>
            <w:r w:rsidR="00757FB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Համաձայնագրի առաջարկվող փոփոխությամբ</w:t>
            </w:r>
            <w:r w:rsidR="00757FB6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նախատեսվում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ավելացնել</w:t>
            </w:r>
            <w:r w:rsidR="00757FB6">
              <w:rPr>
                <w:rFonts w:ascii="GHEA Grapalat" w:hAnsi="GHEA Grapalat"/>
                <w:sz w:val="24"/>
                <w:szCs w:val="24"/>
                <w:lang w:val="hy-AM"/>
              </w:rPr>
              <w:t xml:space="preserve"> Ծրագրի իրականացմանն աջակցող/շահառու համայնքների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թիվը</w:t>
            </w:r>
            <w:r w:rsidR="00757FB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57FB6">
              <w:rPr>
                <w:rFonts w:ascii="GHEA Grapalat" w:hAnsi="GHEA Grapalat"/>
                <w:sz w:val="24"/>
                <w:szCs w:val="24"/>
                <w:lang w:val="en-US"/>
              </w:rPr>
              <w:t>(</w:t>
            </w:r>
            <w:r w:rsidR="00757FB6">
              <w:rPr>
                <w:rFonts w:ascii="GHEA Grapalat" w:hAnsi="GHEA Grapalat"/>
                <w:sz w:val="24"/>
                <w:szCs w:val="24"/>
                <w:lang w:val="hy-AM"/>
              </w:rPr>
              <w:t>ներառելով` Արզնի, Ակունք, Գառնի, Ջրվեժ համայնքները</w:t>
            </w:r>
            <w:r w:rsidR="00757FB6">
              <w:rPr>
                <w:rFonts w:ascii="GHEA Grapalat" w:hAnsi="GHEA Grapalat"/>
                <w:sz w:val="24"/>
                <w:szCs w:val="24"/>
                <w:lang w:val="en-US"/>
              </w:rPr>
              <w:t>)</w:t>
            </w:r>
            <w:r w:rsidR="00757FB6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A627D2" w:rsidRPr="00A627D2" w:rsidRDefault="008A1786" w:rsidP="00A627D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ind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Արտաքին գործերի նախարարությունը, </w:t>
            </w:r>
            <w:r w:rsidR="00A627D2" w:rsidRPr="00A627D2">
              <w:rPr>
                <w:rFonts w:ascii="GHEA Grapalat" w:hAnsi="GHEA Grapalat"/>
                <w:sz w:val="24"/>
                <w:szCs w:val="24"/>
                <w:lang w:val="hy-AM"/>
              </w:rPr>
              <w:t>«Միջազգային պայմանագրերի մասին» օրենքի 5-րդ հոդվածի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հիմքով, </w:t>
            </w:r>
            <w:r w:rsidR="00A627D2" w:rsidRPr="00A627D2">
              <w:rPr>
                <w:rFonts w:ascii="GHEA Grapalat" w:hAnsi="GHEA Grapalat"/>
                <w:sz w:val="24"/>
                <w:szCs w:val="24"/>
                <w:lang w:val="hy-AM"/>
              </w:rPr>
              <w:t xml:space="preserve">նպատակահարմար է գտնում </w:t>
            </w:r>
            <w:r w:rsidR="007838AE">
              <w:rPr>
                <w:rFonts w:ascii="GHEA Grapalat" w:hAnsi="GHEA Grapalat"/>
                <w:sz w:val="24"/>
                <w:szCs w:val="24"/>
                <w:lang w:val="hy-AM"/>
              </w:rPr>
              <w:t>Դրամաշնորհային համաձայնագրում փոփոխությու</w:t>
            </w:r>
            <w:r w:rsidR="00757FB6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7838AE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կատարելու մասին</w:t>
            </w:r>
            <w:r w:rsidR="0090672B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համաձայնագրի</w:t>
            </w:r>
            <w:r w:rsidR="00A627D2" w:rsidRPr="00A627D2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ստորագրումը:</w:t>
            </w:r>
          </w:p>
          <w:p w:rsidR="00D841A8" w:rsidRPr="009E3972" w:rsidRDefault="00A627D2" w:rsidP="0090672B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ind w:firstLine="71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627D2">
              <w:rPr>
                <w:rFonts w:ascii="GHEA Grapalat" w:hAnsi="GHEA Grapalat"/>
                <w:sz w:val="24"/>
                <w:szCs w:val="24"/>
                <w:lang w:val="hy-AM"/>
              </w:rPr>
              <w:t>Այն համապատասխանում է Հ</w:t>
            </w:r>
            <w:r w:rsidR="0090672B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A627D2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վարած արտաքին քաղաքականությանը և ստանձնած միջազգային պարտավորություններին:</w:t>
            </w:r>
          </w:p>
        </w:tc>
        <w:tc>
          <w:tcPr>
            <w:tcW w:w="2795" w:type="dxa"/>
            <w:shd w:val="clear" w:color="auto" w:fill="auto"/>
          </w:tcPr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գիտություն:</w:t>
            </w: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</w:p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</w:pPr>
            <w:r w:rsidRPr="00B64F3F">
              <w:rPr>
                <w:rFonts w:ascii="GHEA Grapalat" w:eastAsia="Calibri" w:hAnsi="GHEA Grapalat" w:cs="Arial"/>
                <w:color w:val="222222"/>
                <w:shd w:val="clear" w:color="auto" w:fill="FFFFFF"/>
                <w:lang w:val="hy-AM"/>
              </w:rPr>
              <w:t xml:space="preserve"> </w:t>
            </w:r>
          </w:p>
        </w:tc>
      </w:tr>
      <w:tr w:rsidR="00D841A8" w:rsidRPr="00B64F3F" w:rsidTr="00A627D2">
        <w:trPr>
          <w:trHeight w:val="338"/>
        </w:trPr>
        <w:tc>
          <w:tcPr>
            <w:tcW w:w="7825" w:type="dxa"/>
            <w:vMerge w:val="restart"/>
            <w:shd w:val="clear" w:color="auto" w:fill="D9D9D9"/>
            <w:vAlign w:val="center"/>
          </w:tcPr>
          <w:p w:rsidR="00D841A8" w:rsidRPr="00B64F3F" w:rsidRDefault="00D841A8" w:rsidP="002D283E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b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b/>
                <w:lang w:val="hy-AM"/>
              </w:rPr>
              <w:lastRenderedPageBreak/>
              <w:t xml:space="preserve">4. ՀՀ </w:t>
            </w:r>
            <w:r w:rsidR="002D283E">
              <w:rPr>
                <w:rFonts w:ascii="GHEA Grapalat" w:eastAsia="Calibri" w:hAnsi="GHEA Grapalat" w:cs="Times New Roman"/>
                <w:b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2795" w:type="dxa"/>
            <w:shd w:val="clear" w:color="auto" w:fill="auto"/>
          </w:tcPr>
          <w:p w:rsidR="00D841A8" w:rsidRPr="00B64F3F" w:rsidRDefault="00A627D2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Times New Roman"/>
                <w:lang w:val="hy-AM"/>
              </w:rPr>
            </w:pPr>
            <w:r>
              <w:rPr>
                <w:rFonts w:ascii="GHEA Grapalat" w:eastAsia="Calibri" w:hAnsi="GHEA Grapalat" w:cs="Times New Roman"/>
                <w:lang w:val="hy-AM"/>
              </w:rPr>
              <w:t>1</w:t>
            </w:r>
            <w:r w:rsidR="0090672B">
              <w:rPr>
                <w:rFonts w:ascii="GHEA Grapalat" w:eastAsia="Calibri" w:hAnsi="GHEA Grapalat" w:cs="Times New Roman"/>
                <w:lang w:val="hy-AM"/>
              </w:rPr>
              <w:t>4.08</w:t>
            </w:r>
            <w:r w:rsidR="004F11E3">
              <w:rPr>
                <w:rFonts w:ascii="GHEA Grapalat" w:eastAsia="Calibri" w:hAnsi="GHEA Grapalat" w:cs="Times New Roman"/>
                <w:lang w:val="hy-AM"/>
              </w:rPr>
              <w:t>.2025</w:t>
            </w:r>
            <w:r w:rsidR="00D841A8" w:rsidRPr="00B64F3F">
              <w:rPr>
                <w:rFonts w:ascii="GHEA Grapalat" w:eastAsia="Calibri" w:hAnsi="GHEA Grapalat" w:cs="Times New Roman"/>
                <w:lang w:val="hy-AM"/>
              </w:rPr>
              <w:t>թ.</w:t>
            </w:r>
          </w:p>
        </w:tc>
      </w:tr>
      <w:tr w:rsidR="00D841A8" w:rsidRPr="00B64F3F" w:rsidTr="00A627D2">
        <w:trPr>
          <w:trHeight w:val="365"/>
        </w:trPr>
        <w:tc>
          <w:tcPr>
            <w:tcW w:w="7825" w:type="dxa"/>
            <w:vMerge/>
            <w:shd w:val="clear" w:color="auto" w:fill="D9D9D9"/>
          </w:tcPr>
          <w:p w:rsidR="00D841A8" w:rsidRPr="00B64F3F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Sylfaen"/>
                <w:lang w:val="hy-AM"/>
              </w:rPr>
            </w:pPr>
          </w:p>
        </w:tc>
        <w:tc>
          <w:tcPr>
            <w:tcW w:w="2795" w:type="dxa"/>
            <w:shd w:val="clear" w:color="auto" w:fill="auto"/>
          </w:tcPr>
          <w:p w:rsidR="00D841A8" w:rsidRPr="004F11E3" w:rsidRDefault="00D841A8" w:rsidP="009E3972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lang w:val="en-US"/>
              </w:rPr>
            </w:pPr>
            <w:r w:rsidRPr="00B64F3F">
              <w:rPr>
                <w:rFonts w:ascii="GHEA Grapalat" w:eastAsia="Calibri" w:hAnsi="GHEA Grapalat" w:cs="Times New Roman"/>
                <w:lang w:val="hy-AM"/>
              </w:rPr>
              <w:t>№</w:t>
            </w:r>
            <w:r w:rsidRPr="00B64F3F">
              <w:rPr>
                <w:rFonts w:ascii="GHEA Grapalat" w:eastAsia="Calibri" w:hAnsi="GHEA Grapalat" w:cs="Times New Roman"/>
                <w:color w:val="000000"/>
                <w:shd w:val="clear" w:color="auto" w:fill="FFFFFF"/>
                <w:lang w:val="ru-RU"/>
              </w:rPr>
              <w:t xml:space="preserve"> </w:t>
            </w:r>
            <w:r w:rsidR="0090672B" w:rsidRPr="0090672B">
              <w:rPr>
                <w:rFonts w:ascii="GHEA Grapalat" w:eastAsia="Calibri" w:hAnsi="GHEA Grapalat" w:cs="Times New Roman"/>
                <w:lang w:val="en-US"/>
              </w:rPr>
              <w:t>ԴԽ/16</w:t>
            </w:r>
            <w:r w:rsidR="0090672B" w:rsidRPr="0090672B">
              <w:rPr>
                <w:rFonts w:ascii="Cambria Math" w:eastAsia="Calibri" w:hAnsi="Cambria Math" w:cs="Cambria Math"/>
                <w:lang w:val="en-US"/>
              </w:rPr>
              <w:t>․</w:t>
            </w:r>
            <w:r w:rsidR="0090672B" w:rsidRPr="0090672B">
              <w:rPr>
                <w:rFonts w:ascii="GHEA Grapalat" w:eastAsia="Calibri" w:hAnsi="GHEA Grapalat" w:cs="Times New Roman"/>
                <w:lang w:val="en-US"/>
              </w:rPr>
              <w:t>1/27426-2025</w:t>
            </w:r>
          </w:p>
        </w:tc>
      </w:tr>
      <w:tr w:rsidR="00D841A8" w:rsidRPr="00B64F3F" w:rsidTr="00A627D2">
        <w:tc>
          <w:tcPr>
            <w:tcW w:w="7825" w:type="dxa"/>
            <w:shd w:val="clear" w:color="auto" w:fill="auto"/>
          </w:tcPr>
          <w:p w:rsidR="00D841A8" w:rsidRPr="0090672B" w:rsidRDefault="0090672B" w:rsidP="0090672B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ind w:firstLine="710"/>
              <w:contextualSpacing/>
              <w:jc w:val="both"/>
              <w:rPr>
                <w:rFonts w:ascii="GHEA Grapalat" w:hAnsi="GHEA Grapalat" w:cs="Arial"/>
                <w:b/>
                <w:bCs/>
                <w:sz w:val="24"/>
                <w:szCs w:val="24"/>
                <w:lang w:val="hy-AM" w:bidi="hy-AM"/>
              </w:rPr>
            </w:pPr>
            <w:r w:rsidRPr="0090672B">
              <w:rPr>
                <w:rFonts w:ascii="GHEA Grapalat" w:hAnsi="GHEA Grapalat" w:cs="Arial"/>
                <w:bCs/>
                <w:sz w:val="24"/>
                <w:szCs w:val="24"/>
                <w:lang w:val="pt-BR"/>
              </w:rPr>
              <w:t xml:space="preserve">«Կոտայքի և Գեղարքունիքի կոշտ թափոնների կառավարման ծրագրի» շրջանակներում համաձայնագրերի՝ նախատեսվող փոփոխությունների նախագծերում </w:t>
            </w:r>
            <w:r w:rsidRPr="0090672B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</w:t>
            </w:r>
            <w:r w:rsidRPr="0090672B">
              <w:rPr>
                <w:rFonts w:ascii="GHEA Grapalat" w:hAnsi="GHEA Grapalat" w:cs="Arial"/>
                <w:sz w:val="24"/>
                <w:szCs w:val="24"/>
                <w:lang w:val="hy-AM"/>
              </w:rPr>
              <w:t>«</w:t>
            </w:r>
            <w:r w:rsidRPr="0090672B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Պետական գույքի կառավարման մասին</w:t>
            </w:r>
            <w:bookmarkStart w:id="1" w:name="_Hlk162510184"/>
            <w:r w:rsidRPr="0090672B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»</w:t>
            </w:r>
            <w:bookmarkEnd w:id="1"/>
            <w:r w:rsidRPr="0090672B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795" w:type="dxa"/>
            <w:shd w:val="clear" w:color="auto" w:fill="auto"/>
          </w:tcPr>
          <w:p w:rsidR="00D841A8" w:rsidRPr="00B64F3F" w:rsidRDefault="00D841A8" w:rsidP="009E3972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</w:p>
          <w:p w:rsidR="00D841A8" w:rsidRPr="00B64F3F" w:rsidRDefault="00D841A8" w:rsidP="009E3972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Times New Roman"/>
                <w:color w:val="000000"/>
                <w:lang w:val="hy-AM"/>
              </w:rPr>
            </w:pPr>
            <w:r w:rsidRPr="00B64F3F">
              <w:rPr>
                <w:rFonts w:ascii="GHEA Grapalat" w:eastAsia="Calibri" w:hAnsi="GHEA Grapalat" w:cs="Times New Roman"/>
                <w:color w:val="000000"/>
                <w:lang w:val="hy-AM"/>
              </w:rPr>
              <w:t>Ընդունվել է ի գիտություն</w:t>
            </w:r>
            <w:r w:rsidRPr="00B64F3F">
              <w:rPr>
                <w:rFonts w:ascii="GHEA Grapalat" w:eastAsia="Calibri" w:hAnsi="GHEA Grapalat" w:cs="Times New Roman"/>
                <w:color w:val="000000"/>
                <w:lang w:val="en-US"/>
              </w:rPr>
              <w:t>:</w:t>
            </w:r>
          </w:p>
        </w:tc>
      </w:tr>
    </w:tbl>
    <w:p w:rsidR="000F3BAC" w:rsidRDefault="000F3BAC" w:rsidP="009E3972">
      <w:pPr>
        <w:tabs>
          <w:tab w:val="left" w:pos="6930"/>
          <w:tab w:val="left" w:pos="7020"/>
          <w:tab w:val="left" w:pos="7110"/>
        </w:tabs>
      </w:pPr>
    </w:p>
    <w:sectPr w:rsidR="000F3BAC" w:rsidSect="00B64F3F">
      <w:pgSz w:w="11906" w:h="16838"/>
      <w:pgMar w:top="709" w:right="926" w:bottom="450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30EF4"/>
    <w:multiLevelType w:val="hybridMultilevel"/>
    <w:tmpl w:val="F7D40A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8136B"/>
    <w:multiLevelType w:val="hybridMultilevel"/>
    <w:tmpl w:val="B99E6380"/>
    <w:lvl w:ilvl="0" w:tplc="3A2284D6">
      <w:start w:val="2"/>
      <w:numFmt w:val="bullet"/>
      <w:lvlText w:val="-"/>
      <w:lvlJc w:val="left"/>
      <w:pPr>
        <w:ind w:left="106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2" w15:restartNumberingAfterBreak="0">
    <w:nsid w:val="5E9414E4"/>
    <w:multiLevelType w:val="hybridMultilevel"/>
    <w:tmpl w:val="0CCE9DF6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67AA3340"/>
    <w:multiLevelType w:val="hybridMultilevel"/>
    <w:tmpl w:val="51AEDD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4CE"/>
    <w:rsid w:val="000103C6"/>
    <w:rsid w:val="00012B9E"/>
    <w:rsid w:val="000E0F45"/>
    <w:rsid w:val="000F3BAC"/>
    <w:rsid w:val="001374CE"/>
    <w:rsid w:val="002514CB"/>
    <w:rsid w:val="002D283E"/>
    <w:rsid w:val="002D7ADF"/>
    <w:rsid w:val="00327637"/>
    <w:rsid w:val="004F11E3"/>
    <w:rsid w:val="004F4575"/>
    <w:rsid w:val="005179C8"/>
    <w:rsid w:val="00534389"/>
    <w:rsid w:val="005975F7"/>
    <w:rsid w:val="005C5DD0"/>
    <w:rsid w:val="006072AE"/>
    <w:rsid w:val="0068670D"/>
    <w:rsid w:val="00757FB6"/>
    <w:rsid w:val="007838AE"/>
    <w:rsid w:val="008A1786"/>
    <w:rsid w:val="0090672B"/>
    <w:rsid w:val="009E3972"/>
    <w:rsid w:val="00A627D2"/>
    <w:rsid w:val="00B40B2F"/>
    <w:rsid w:val="00C82321"/>
    <w:rsid w:val="00D841A8"/>
    <w:rsid w:val="00E5562A"/>
    <w:rsid w:val="00EA3EA2"/>
    <w:rsid w:val="00EE2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8822D04-E16F-4FE8-AA07-EDBA7F9FB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74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References,List1,1st level - Bullet List Paragraph,Lettre d'introduction,Paragrafo elenco,Normal bullet 2,Medium Grid 1 - Accent 21,FooterText,Bullet list,Bullet List Paragraph,Normal numbered,OBC Bullet,EC"/>
    <w:basedOn w:val="Normal"/>
    <w:uiPriority w:val="34"/>
    <w:qFormat/>
    <w:rsid w:val="000103C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8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27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26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07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27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98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854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06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70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454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Grigoryan</dc:creator>
  <cp:keywords>https:/mul2-minfin.gov.am/tasks/909858/oneclick?token=dead85c6de33258ac253a3655eafb8ee</cp:keywords>
  <dc:description/>
  <cp:lastModifiedBy>Kristine Grigoryan</cp:lastModifiedBy>
  <cp:revision>2</cp:revision>
  <dcterms:created xsi:type="dcterms:W3CDTF">2026-01-02T19:18:00Z</dcterms:created>
  <dcterms:modified xsi:type="dcterms:W3CDTF">2026-01-02T19:18:00Z</dcterms:modified>
</cp:coreProperties>
</file>