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9747"/>
      </w:tblGrid>
      <w:tr w:rsidR="00EE401F" w:rsidRPr="00EE401F" w:rsidTr="00CE2F35">
        <w:trPr>
          <w:tblCellSpacing w:w="7" w:type="dxa"/>
        </w:trPr>
        <w:tc>
          <w:tcPr>
            <w:tcW w:w="4500" w:type="dxa"/>
            <w:shd w:val="clear" w:color="auto" w:fill="FFFFFF"/>
            <w:vAlign w:val="bottom"/>
            <w:hideMark/>
          </w:tcPr>
          <w:p w:rsidR="00DE1D45" w:rsidRPr="00EE401F" w:rsidRDefault="00DE1D45" w:rsidP="00DE1D45">
            <w:pPr>
              <w:pStyle w:val="mechtex"/>
              <w:jc w:val="right"/>
              <w:rPr>
                <w:rFonts w:ascii="GHEA Grapalat" w:hAnsi="GHEA Grapalat"/>
                <w:color w:val="000000" w:themeColor="text1"/>
                <w:spacing w:val="-8"/>
                <w:sz w:val="20"/>
                <w:szCs w:val="20"/>
              </w:rPr>
            </w:pPr>
            <w:r w:rsidRPr="00EE401F">
              <w:rPr>
                <w:rFonts w:ascii="GHEA Grapalat" w:hAnsi="GHEA Grapalat"/>
                <w:color w:val="000000" w:themeColor="text1"/>
                <w:spacing w:val="-8"/>
                <w:sz w:val="20"/>
                <w:szCs w:val="20"/>
              </w:rPr>
              <w:t>Հավելված N 4</w:t>
            </w:r>
          </w:p>
          <w:p w:rsidR="00DE1D45" w:rsidRPr="00EE401F" w:rsidRDefault="00DE1D45" w:rsidP="00DE1D45">
            <w:pPr>
              <w:pStyle w:val="mechtex"/>
              <w:jc w:val="right"/>
              <w:rPr>
                <w:rFonts w:ascii="GHEA Grapalat" w:hAnsi="GHEA Grapalat"/>
                <w:color w:val="000000" w:themeColor="text1"/>
                <w:spacing w:val="-2"/>
                <w:sz w:val="20"/>
                <w:szCs w:val="20"/>
                <w:lang w:val="hy-AM"/>
              </w:rPr>
            </w:pPr>
            <w:r w:rsidRPr="00EE401F">
              <w:rPr>
                <w:rFonts w:ascii="GHEA Grapalat" w:hAnsi="GHEA Grapalat"/>
                <w:color w:val="000000" w:themeColor="text1"/>
                <w:spacing w:val="-2"/>
                <w:sz w:val="20"/>
                <w:szCs w:val="20"/>
              </w:rPr>
              <w:t>Հ</w:t>
            </w:r>
            <w:r w:rsidRPr="00EE401F">
              <w:rPr>
                <w:rFonts w:ascii="GHEA Grapalat" w:hAnsi="GHEA Grapalat"/>
                <w:color w:val="000000" w:themeColor="text1"/>
                <w:spacing w:val="-2"/>
                <w:sz w:val="20"/>
                <w:szCs w:val="20"/>
                <w:lang w:val="hy-AM"/>
              </w:rPr>
              <w:t xml:space="preserve">այաստանի </w:t>
            </w:r>
            <w:r w:rsidRPr="00EE401F">
              <w:rPr>
                <w:rFonts w:ascii="GHEA Grapalat" w:hAnsi="GHEA Grapalat"/>
                <w:color w:val="000000" w:themeColor="text1"/>
                <w:spacing w:val="-2"/>
                <w:sz w:val="20"/>
                <w:szCs w:val="20"/>
              </w:rPr>
              <w:t>Հ</w:t>
            </w:r>
            <w:r w:rsidRPr="00EE401F">
              <w:rPr>
                <w:rFonts w:ascii="GHEA Grapalat" w:hAnsi="GHEA Grapalat"/>
                <w:color w:val="000000" w:themeColor="text1"/>
                <w:spacing w:val="-2"/>
                <w:sz w:val="20"/>
                <w:szCs w:val="20"/>
                <w:lang w:val="hy-AM"/>
              </w:rPr>
              <w:t>անրապետության</w:t>
            </w:r>
            <w:r w:rsidRPr="00EE401F">
              <w:rPr>
                <w:rFonts w:ascii="GHEA Grapalat" w:hAnsi="GHEA Grapalat"/>
                <w:color w:val="000000" w:themeColor="text1"/>
                <w:spacing w:val="-2"/>
                <w:sz w:val="20"/>
                <w:szCs w:val="20"/>
              </w:rPr>
              <w:t xml:space="preserve"> կառավարության</w:t>
            </w:r>
          </w:p>
          <w:p w:rsidR="00DE1D45" w:rsidRPr="00EE401F" w:rsidRDefault="00DE1D45" w:rsidP="00DE1D45">
            <w:pPr>
              <w:pStyle w:val="mechtex"/>
              <w:jc w:val="right"/>
              <w:rPr>
                <w:rFonts w:ascii="GHEA Grapalat" w:hAnsi="GHEA Grapalat"/>
                <w:color w:val="000000" w:themeColor="text1"/>
                <w:spacing w:val="-6"/>
                <w:sz w:val="20"/>
                <w:szCs w:val="20"/>
                <w:lang w:val="hy-AM"/>
              </w:rPr>
            </w:pPr>
            <w:r w:rsidRPr="00EE401F">
              <w:rPr>
                <w:rFonts w:ascii="GHEA Grapalat" w:hAnsi="GHEA Grapalat"/>
                <w:color w:val="000000" w:themeColor="text1"/>
                <w:spacing w:val="-2"/>
                <w:sz w:val="20"/>
                <w:szCs w:val="20"/>
                <w:lang w:val="hy-AM"/>
              </w:rPr>
              <w:t>2019 թվականի _____________-</w:t>
            </w:r>
            <w:r w:rsidRPr="00EE401F">
              <w:rPr>
                <w:rFonts w:ascii="GHEA Grapalat" w:hAnsi="GHEA Grapalat" w:cs="Sylfaen"/>
                <w:color w:val="000000" w:themeColor="text1"/>
                <w:spacing w:val="-6"/>
                <w:sz w:val="20"/>
                <w:szCs w:val="20"/>
                <w:lang w:val="pt-BR"/>
              </w:rPr>
              <w:t>ի _____-</w:t>
            </w:r>
            <w:r w:rsidRPr="00EE401F">
              <w:rPr>
                <w:rFonts w:ascii="GHEA Grapalat" w:hAnsi="GHEA Grapalat"/>
                <w:color w:val="000000" w:themeColor="text1"/>
                <w:spacing w:val="-6"/>
                <w:sz w:val="20"/>
                <w:szCs w:val="20"/>
                <w:lang w:val="hy-AM"/>
              </w:rPr>
              <w:t>ի</w:t>
            </w:r>
          </w:p>
          <w:p w:rsidR="00CE2F35" w:rsidRPr="00EE401F" w:rsidRDefault="00DE1D45" w:rsidP="00DE1D45">
            <w:pPr>
              <w:spacing w:after="0" w:line="240" w:lineRule="auto"/>
              <w:jc w:val="right"/>
              <w:rPr>
                <w:rFonts w:ascii="GHEA Grapalat" w:eastAsia="Times New Roman" w:hAnsi="GHEA Grapalat" w:cs="Times New Roman"/>
                <w:color w:val="000000" w:themeColor="text1"/>
                <w:sz w:val="20"/>
                <w:szCs w:val="20"/>
              </w:rPr>
            </w:pPr>
            <w:r w:rsidRPr="00EE401F">
              <w:rPr>
                <w:rFonts w:ascii="GHEA Grapalat" w:hAnsi="GHEA Grapalat"/>
                <w:color w:val="000000" w:themeColor="text1"/>
                <w:spacing w:val="-6"/>
                <w:sz w:val="20"/>
                <w:szCs w:val="20"/>
                <w:lang w:val="hy-AM"/>
              </w:rPr>
              <w:t>N ___- Ն  որոշման</w:t>
            </w:r>
          </w:p>
        </w:tc>
      </w:tr>
    </w:tbl>
    <w:p w:rsidR="00CE2F35" w:rsidRPr="00EE401F" w:rsidRDefault="00CE2F35" w:rsidP="005903C5">
      <w:pPr>
        <w:shd w:val="clear" w:color="auto" w:fill="FFFFFF"/>
        <w:spacing w:after="0" w:line="240" w:lineRule="auto"/>
        <w:jc w:val="center"/>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p w:rsidR="00CE2F35" w:rsidRPr="00EE401F" w:rsidRDefault="00CE2F35" w:rsidP="005903C5">
      <w:pPr>
        <w:shd w:val="clear" w:color="auto" w:fill="FFFFFF"/>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b/>
          <w:bCs/>
          <w:color w:val="000000" w:themeColor="text1"/>
          <w:sz w:val="21"/>
        </w:rPr>
        <w:t>ՀԱՅԱՍՏԱՆԻ ՀԱՆՐԱՊԵՏՈՒԹՅԱՆ ԲՆԱՊԱՀՊԱՆՈՒԹՅԱՆ ԵՎ ԸՆԴԵՐՔԻ ՏԵՍՉԱԿԱՆ ՄԱՐՄԻՆ</w:t>
      </w:r>
    </w:p>
    <w:p w:rsidR="00CE2F35" w:rsidRPr="00EE401F" w:rsidRDefault="00CE2F35" w:rsidP="005903C5">
      <w:pPr>
        <w:shd w:val="clear" w:color="auto" w:fill="FFFFFF"/>
        <w:spacing w:after="0" w:line="240" w:lineRule="auto"/>
        <w:ind w:firstLine="375"/>
        <w:jc w:val="center"/>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p w:rsidR="00CE2F35" w:rsidRPr="00EE401F" w:rsidRDefault="00CE2F35" w:rsidP="005903C5">
      <w:pPr>
        <w:shd w:val="clear" w:color="auto" w:fill="FFFFFF"/>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b/>
          <w:bCs/>
          <w:color w:val="000000" w:themeColor="text1"/>
          <w:sz w:val="21"/>
          <w:szCs w:val="21"/>
        </w:rPr>
        <w:t>ՍՏՈՒԳԱԹԵՐԹ N____</w:t>
      </w:r>
    </w:p>
    <w:p w:rsidR="00CE2F35" w:rsidRPr="00EE401F" w:rsidRDefault="00CE2F35" w:rsidP="005903C5">
      <w:pPr>
        <w:shd w:val="clear" w:color="auto" w:fill="FFFFFF"/>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b/>
          <w:bCs/>
          <w:color w:val="000000" w:themeColor="text1"/>
          <w:sz w:val="21"/>
          <w:szCs w:val="21"/>
        </w:rPr>
        <w:t>ԸՆԴԵՐՔՕԳՏԱԳՈՐԾՄԱՆ ՏՐԱՄԱԴՐՎԱԾ ՏԵՂԱՄԱՍԵՐԻ ՀԱՄԱՐ</w:t>
      </w:r>
      <w:r w:rsidRPr="00EE401F">
        <w:rPr>
          <w:rFonts w:ascii="Courier New" w:eastAsia="Times New Roman" w:hAnsi="Courier New" w:cs="Courier New"/>
          <w:b/>
          <w:bCs/>
          <w:color w:val="000000" w:themeColor="text1"/>
          <w:sz w:val="21"/>
          <w:szCs w:val="21"/>
        </w:rPr>
        <w:t> </w:t>
      </w:r>
      <w:r w:rsidRPr="00EE401F">
        <w:rPr>
          <w:rFonts w:ascii="GHEA Grapalat" w:eastAsia="Times New Roman" w:hAnsi="GHEA Grapalat" w:cs="Arial Unicode"/>
          <w:b/>
          <w:bCs/>
          <w:color w:val="000000" w:themeColor="text1"/>
          <w:sz w:val="21"/>
          <w:szCs w:val="21"/>
        </w:rPr>
        <w:br/>
        <w:t>(ՄԵՏԱՂԱԿԱՆ ՀԱՆՔԱՎԱՅՐԵՐԻ ԱՐԴՅՈՒՆԱՀԱՆՄԱՆ ՏԳՏԴ՝ 07 ՀԱՏՎԱԾԻ ԲՈԼՈՐ ԽՄԲԵՐ, ԴԱՍԵՐ ԵՎ ԵՆԹԱԴԱՍԵՐ, 08.91.0 ԴԱՍ, 08.99 ԽՈՒՄԲ)</w:t>
      </w:r>
    </w:p>
    <w:p w:rsidR="00CE2F35" w:rsidRPr="00EE401F" w:rsidRDefault="00CE2F35" w:rsidP="005903C5">
      <w:pPr>
        <w:shd w:val="clear" w:color="auto" w:fill="FFFFFF"/>
        <w:spacing w:after="0" w:line="240" w:lineRule="auto"/>
        <w:ind w:firstLine="375"/>
        <w:jc w:val="right"/>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bl>
      <w:tblPr>
        <w:tblW w:w="9750" w:type="dxa"/>
        <w:jc w:val="center"/>
        <w:tblCellSpacing w:w="7" w:type="dxa"/>
        <w:shd w:val="clear" w:color="auto" w:fill="FFFFFF"/>
        <w:tblCellMar>
          <w:left w:w="0" w:type="dxa"/>
          <w:right w:w="0" w:type="dxa"/>
        </w:tblCellMar>
        <w:tblLook w:val="04A0" w:firstRow="1" w:lastRow="0" w:firstColumn="1" w:lastColumn="0" w:noHBand="0" w:noVBand="1"/>
      </w:tblPr>
      <w:tblGrid>
        <w:gridCol w:w="9750"/>
      </w:tblGrid>
      <w:tr w:rsidR="00EE401F" w:rsidRPr="00EE401F" w:rsidTr="00CE2F35">
        <w:trPr>
          <w:tblCellSpacing w:w="7" w:type="dxa"/>
          <w:jc w:val="center"/>
        </w:trPr>
        <w:tc>
          <w:tcPr>
            <w:tcW w:w="0" w:type="auto"/>
            <w:shd w:val="clear" w:color="auto" w:fill="FFFFFF"/>
            <w:vAlign w:val="center"/>
            <w:hideMark/>
          </w:tcPr>
          <w:p w:rsidR="00CE2F35" w:rsidRPr="00EE401F" w:rsidRDefault="00CE2F35" w:rsidP="005903C5">
            <w:pPr>
              <w:spacing w:after="0" w:line="240" w:lineRule="auto"/>
              <w:jc w:val="right"/>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_____ __________________ 20_ _ թվական</w:t>
            </w:r>
          </w:p>
        </w:tc>
      </w:tr>
    </w:tbl>
    <w:p w:rsidR="00CE2F35" w:rsidRPr="00EE401F" w:rsidRDefault="00CE2F35" w:rsidP="005903C5">
      <w:pPr>
        <w:shd w:val="clear" w:color="auto" w:fill="FFFFFF"/>
        <w:spacing w:after="0" w:line="240" w:lineRule="auto"/>
        <w:ind w:firstLine="375"/>
        <w:jc w:val="right"/>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bl>
      <w:tblPr>
        <w:tblW w:w="9750" w:type="dxa"/>
        <w:jc w:val="center"/>
        <w:tblCellSpacing w:w="7" w:type="dxa"/>
        <w:shd w:val="clear" w:color="auto" w:fill="FFFFFF"/>
        <w:tblCellMar>
          <w:left w:w="0" w:type="dxa"/>
          <w:right w:w="0" w:type="dxa"/>
        </w:tblCellMar>
        <w:tblLook w:val="04A0" w:firstRow="1" w:lastRow="0" w:firstColumn="1" w:lastColumn="0" w:noHBand="0" w:noVBand="1"/>
      </w:tblPr>
      <w:tblGrid>
        <w:gridCol w:w="2157"/>
        <w:gridCol w:w="14"/>
        <w:gridCol w:w="7579"/>
      </w:tblGrid>
      <w:tr w:rsidR="00EE401F" w:rsidRPr="00EE401F" w:rsidTr="00DE1D45">
        <w:trPr>
          <w:tblCellSpacing w:w="7" w:type="dxa"/>
          <w:jc w:val="center"/>
        </w:trPr>
        <w:tc>
          <w:tcPr>
            <w:tcW w:w="0" w:type="auto"/>
            <w:gridSpan w:val="3"/>
            <w:shd w:val="clear" w:color="auto" w:fill="FFFFFF"/>
            <w:hideMark/>
          </w:tcPr>
          <w:p w:rsidR="00CE2F35" w:rsidRPr="00EE401F" w:rsidRDefault="00CE2F35" w:rsidP="00243B50">
            <w:pPr>
              <w:spacing w:after="0" w:line="240" w:lineRule="auto"/>
              <w:jc w:val="both"/>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Ստուգումն իրականացվում է Հայաստանի Հանրապետության բնապահպանության և ընդերքի տեսչական մարմնի ղեկավարի ______________թվականի N _________ հանձնարարագրի հիման վրա:</w:t>
            </w:r>
          </w:p>
        </w:tc>
      </w:tr>
      <w:tr w:rsidR="00EE401F" w:rsidRPr="00EE401F" w:rsidTr="00DE1D45">
        <w:trPr>
          <w:tblCellSpacing w:w="7" w:type="dxa"/>
          <w:jc w:val="center"/>
        </w:trPr>
        <w:tc>
          <w:tcPr>
            <w:tcW w:w="0" w:type="auto"/>
            <w:gridSpan w:val="3"/>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Ստուգումն իրականացնող պաշտոնատար անձինք՝ ________________________________________________ _______________________________</w:t>
            </w:r>
            <w:r w:rsidRPr="00EE401F">
              <w:rPr>
                <w:rFonts w:ascii="Courier New" w:eastAsia="Times New Roman" w:hAnsi="Courier New" w:cs="Courier New"/>
                <w:color w:val="000000" w:themeColor="text1"/>
                <w:sz w:val="21"/>
                <w:szCs w:val="21"/>
              </w:rPr>
              <w:t> </w:t>
            </w:r>
          </w:p>
          <w:tbl>
            <w:tblPr>
              <w:tblW w:w="5000" w:type="pct"/>
              <w:jc w:val="center"/>
              <w:tblCellSpacing w:w="7" w:type="dxa"/>
              <w:tblCellMar>
                <w:left w:w="0" w:type="dxa"/>
                <w:right w:w="0" w:type="dxa"/>
              </w:tblCellMar>
              <w:tblLook w:val="04A0" w:firstRow="1" w:lastRow="0" w:firstColumn="1" w:lastColumn="0" w:noHBand="0" w:noVBand="1"/>
            </w:tblPr>
            <w:tblGrid>
              <w:gridCol w:w="5274"/>
              <w:gridCol w:w="4448"/>
            </w:tblGrid>
            <w:tr w:rsidR="00EE401F" w:rsidRPr="00EE401F">
              <w:trPr>
                <w:tblCellSpacing w:w="7" w:type="dxa"/>
                <w:jc w:val="center"/>
              </w:trPr>
              <w:tc>
                <w:tcPr>
                  <w:tcW w:w="5250" w:type="dxa"/>
                  <w:vAlign w:val="center"/>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15"/>
                      <w:szCs w:val="15"/>
                    </w:rPr>
                    <w:t> </w:t>
                  </w:r>
                  <w:r w:rsidRPr="00EE401F">
                    <w:rPr>
                      <w:rFonts w:ascii="GHEA Grapalat" w:eastAsia="Times New Roman" w:hAnsi="GHEA Grapalat" w:cs="Arial Unicode"/>
                      <w:color w:val="000000" w:themeColor="text1"/>
                      <w:sz w:val="15"/>
                      <w:szCs w:val="15"/>
                    </w:rPr>
                    <w:t>(պաշտոնը</w:t>
                  </w:r>
                  <w:r w:rsidRPr="00EE401F">
                    <w:rPr>
                      <w:rFonts w:ascii="GHEA Grapalat" w:eastAsia="Times New Roman" w:hAnsi="GHEA Grapalat" w:cs="Times New Roman"/>
                      <w:color w:val="000000" w:themeColor="text1"/>
                      <w:sz w:val="15"/>
                      <w:szCs w:val="15"/>
                    </w:rPr>
                    <w:t>)</w:t>
                  </w:r>
                </w:p>
              </w:tc>
              <w:tc>
                <w:tcPr>
                  <w:tcW w:w="4425" w:type="dxa"/>
                  <w:vAlign w:val="center"/>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15"/>
                      <w:szCs w:val="15"/>
                    </w:rPr>
                    <w:t> </w:t>
                  </w:r>
                  <w:r w:rsidRPr="00EE401F">
                    <w:rPr>
                      <w:rFonts w:ascii="GHEA Grapalat" w:eastAsia="Times New Roman" w:hAnsi="GHEA Grapalat" w:cs="Arial Unicode"/>
                      <w:color w:val="000000" w:themeColor="text1"/>
                      <w:sz w:val="15"/>
                      <w:szCs w:val="15"/>
                    </w:rPr>
                    <w:t xml:space="preserve"> (անունը, հայրանունը, ազգանունը</w:t>
                  </w:r>
                  <w:r w:rsidRPr="00EE401F">
                    <w:rPr>
                      <w:rFonts w:ascii="GHEA Grapalat" w:eastAsia="Times New Roman" w:hAnsi="GHEA Grapalat" w:cs="Times New Roman"/>
                      <w:color w:val="000000" w:themeColor="text1"/>
                      <w:sz w:val="15"/>
                      <w:szCs w:val="15"/>
                    </w:rPr>
                    <w:t>)</w:t>
                  </w:r>
                </w:p>
              </w:tc>
            </w:tr>
          </w:tbl>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________________________________________________ _______________________________</w:t>
            </w:r>
          </w:p>
          <w:tbl>
            <w:tblPr>
              <w:tblW w:w="5000" w:type="pct"/>
              <w:jc w:val="center"/>
              <w:tblCellSpacing w:w="7" w:type="dxa"/>
              <w:tblCellMar>
                <w:left w:w="0" w:type="dxa"/>
                <w:right w:w="0" w:type="dxa"/>
              </w:tblCellMar>
              <w:tblLook w:val="04A0" w:firstRow="1" w:lastRow="0" w:firstColumn="1" w:lastColumn="0" w:noHBand="0" w:noVBand="1"/>
            </w:tblPr>
            <w:tblGrid>
              <w:gridCol w:w="5274"/>
              <w:gridCol w:w="4448"/>
            </w:tblGrid>
            <w:tr w:rsidR="00EE401F" w:rsidRPr="00EE401F">
              <w:trPr>
                <w:tblCellSpacing w:w="7" w:type="dxa"/>
                <w:jc w:val="center"/>
              </w:trPr>
              <w:tc>
                <w:tcPr>
                  <w:tcW w:w="5250" w:type="dxa"/>
                  <w:vAlign w:val="center"/>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15"/>
                      <w:szCs w:val="15"/>
                    </w:rPr>
                    <w:t>(պաշտոնը)</w:t>
                  </w:r>
                </w:p>
              </w:tc>
              <w:tc>
                <w:tcPr>
                  <w:tcW w:w="4425" w:type="dxa"/>
                  <w:vAlign w:val="center"/>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15"/>
                      <w:szCs w:val="15"/>
                    </w:rPr>
                    <w:t>(անունը, հայրանունը, ազգանունը)</w:t>
                  </w:r>
                </w:p>
              </w:tc>
            </w:tr>
          </w:tbl>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________________________________________________ _______________________________</w:t>
            </w:r>
          </w:p>
          <w:tbl>
            <w:tblPr>
              <w:tblW w:w="5000" w:type="pct"/>
              <w:jc w:val="center"/>
              <w:tblCellSpacing w:w="7" w:type="dxa"/>
              <w:tblCellMar>
                <w:left w:w="0" w:type="dxa"/>
                <w:right w:w="0" w:type="dxa"/>
              </w:tblCellMar>
              <w:tblLook w:val="04A0" w:firstRow="1" w:lastRow="0" w:firstColumn="1" w:lastColumn="0" w:noHBand="0" w:noVBand="1"/>
            </w:tblPr>
            <w:tblGrid>
              <w:gridCol w:w="5274"/>
              <w:gridCol w:w="4448"/>
            </w:tblGrid>
            <w:tr w:rsidR="00EE401F" w:rsidRPr="00EE401F">
              <w:trPr>
                <w:tblCellSpacing w:w="7" w:type="dxa"/>
                <w:jc w:val="center"/>
              </w:trPr>
              <w:tc>
                <w:tcPr>
                  <w:tcW w:w="5250" w:type="dxa"/>
                  <w:vAlign w:val="center"/>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15"/>
                      <w:szCs w:val="15"/>
                    </w:rPr>
                    <w:t>(պաշտոնը)</w:t>
                  </w:r>
                </w:p>
              </w:tc>
              <w:tc>
                <w:tcPr>
                  <w:tcW w:w="4425" w:type="dxa"/>
                  <w:vAlign w:val="center"/>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15"/>
                      <w:szCs w:val="15"/>
                    </w:rPr>
                    <w:t>(անունը, հայրանունը, ազգանունը)</w:t>
                  </w:r>
                </w:p>
              </w:tc>
            </w:tr>
          </w:tbl>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________________________________________________ _______________________________</w:t>
            </w:r>
          </w:p>
          <w:tbl>
            <w:tblPr>
              <w:tblW w:w="5000" w:type="pct"/>
              <w:jc w:val="center"/>
              <w:tblCellSpacing w:w="7" w:type="dxa"/>
              <w:tblCellMar>
                <w:left w:w="0" w:type="dxa"/>
                <w:right w:w="0" w:type="dxa"/>
              </w:tblCellMar>
              <w:tblLook w:val="04A0" w:firstRow="1" w:lastRow="0" w:firstColumn="1" w:lastColumn="0" w:noHBand="0" w:noVBand="1"/>
            </w:tblPr>
            <w:tblGrid>
              <w:gridCol w:w="5274"/>
              <w:gridCol w:w="4448"/>
            </w:tblGrid>
            <w:tr w:rsidR="00EE401F" w:rsidRPr="00EE401F">
              <w:trPr>
                <w:tblCellSpacing w:w="7" w:type="dxa"/>
                <w:jc w:val="center"/>
              </w:trPr>
              <w:tc>
                <w:tcPr>
                  <w:tcW w:w="5250" w:type="dxa"/>
                  <w:vAlign w:val="center"/>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15"/>
                      <w:szCs w:val="15"/>
                    </w:rPr>
                    <w:t>(պաշտոնը)</w:t>
                  </w:r>
                </w:p>
              </w:tc>
              <w:tc>
                <w:tcPr>
                  <w:tcW w:w="4425" w:type="dxa"/>
                  <w:vAlign w:val="center"/>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15"/>
                      <w:szCs w:val="15"/>
                    </w:rPr>
                    <w:t>(անունը, հայրանունը, ազգանունը)</w:t>
                  </w:r>
                </w:p>
              </w:tc>
            </w:tr>
          </w:tbl>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________________________________________________ _______________________________</w:t>
            </w:r>
          </w:p>
          <w:tbl>
            <w:tblPr>
              <w:tblW w:w="5000" w:type="pct"/>
              <w:jc w:val="center"/>
              <w:tblCellSpacing w:w="7" w:type="dxa"/>
              <w:tblCellMar>
                <w:left w:w="0" w:type="dxa"/>
                <w:right w:w="0" w:type="dxa"/>
              </w:tblCellMar>
              <w:tblLook w:val="04A0" w:firstRow="1" w:lastRow="0" w:firstColumn="1" w:lastColumn="0" w:noHBand="0" w:noVBand="1"/>
            </w:tblPr>
            <w:tblGrid>
              <w:gridCol w:w="5274"/>
              <w:gridCol w:w="4448"/>
            </w:tblGrid>
            <w:tr w:rsidR="00EE401F" w:rsidRPr="00EE401F">
              <w:trPr>
                <w:tblCellSpacing w:w="7" w:type="dxa"/>
                <w:jc w:val="center"/>
              </w:trPr>
              <w:tc>
                <w:tcPr>
                  <w:tcW w:w="5250" w:type="dxa"/>
                  <w:vAlign w:val="center"/>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15"/>
                      <w:szCs w:val="15"/>
                    </w:rPr>
                    <w:t>(պաշտոնը)</w:t>
                  </w:r>
                </w:p>
              </w:tc>
              <w:tc>
                <w:tcPr>
                  <w:tcW w:w="4425" w:type="dxa"/>
                  <w:vAlign w:val="center"/>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15"/>
                      <w:szCs w:val="15"/>
                    </w:rPr>
                    <w:t>(անունը, հայրանունը, ազգանունը)</w:t>
                  </w:r>
                </w:p>
              </w:tc>
            </w:tr>
          </w:tbl>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r>
      <w:tr w:rsidR="00EE401F" w:rsidRPr="00EE401F" w:rsidTr="00DE1D45">
        <w:trPr>
          <w:tblCellSpacing w:w="7" w:type="dxa"/>
          <w:jc w:val="center"/>
        </w:trPr>
        <w:tc>
          <w:tcPr>
            <w:tcW w:w="0" w:type="auto"/>
            <w:gridSpan w:val="3"/>
            <w:shd w:val="clear" w:color="auto" w:fill="FFFFFF"/>
            <w:hideMark/>
          </w:tcPr>
          <w:p w:rsidR="00CE2F35" w:rsidRPr="00EE401F" w:rsidRDefault="00DE1D45" w:rsidP="00DE1D4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Ստուգման ժամկետը՝______ աշխատանքային օր</w:t>
            </w:r>
          </w:p>
          <w:p w:rsidR="00DE1D45" w:rsidRPr="00EE401F" w:rsidRDefault="00DE1D45" w:rsidP="00DE1D4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ստուգվող ժամանակահատվածը՝  սկիզբը՝___________թ. ավարտը՝________________թ.</w:t>
            </w:r>
          </w:p>
        </w:tc>
      </w:tr>
      <w:tr w:rsidR="00EE401F" w:rsidRPr="00EE401F" w:rsidTr="00DE1D45">
        <w:trPr>
          <w:tblCellSpacing w:w="7" w:type="dxa"/>
          <w:jc w:val="center"/>
        </w:trPr>
        <w:tc>
          <w:tcPr>
            <w:tcW w:w="0" w:type="auto"/>
            <w:shd w:val="clear" w:color="auto" w:fill="FFFFFF"/>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p>
        </w:tc>
        <w:tc>
          <w:tcPr>
            <w:tcW w:w="0" w:type="auto"/>
            <w:gridSpan w:val="2"/>
            <w:shd w:val="clear" w:color="auto" w:fill="FFFFFF"/>
            <w:hideMark/>
          </w:tcPr>
          <w:p w:rsidR="00CE2F35" w:rsidRPr="00EE401F" w:rsidRDefault="00CE2F35" w:rsidP="00DE1D45">
            <w:pPr>
              <w:spacing w:after="0" w:line="240" w:lineRule="auto"/>
              <w:rPr>
                <w:rFonts w:ascii="GHEA Grapalat" w:eastAsia="Times New Roman" w:hAnsi="GHEA Grapalat" w:cs="Times New Roman"/>
                <w:color w:val="000000" w:themeColor="text1"/>
                <w:sz w:val="21"/>
                <w:szCs w:val="21"/>
              </w:rPr>
            </w:pPr>
          </w:p>
        </w:tc>
      </w:tr>
      <w:tr w:rsidR="00EE401F" w:rsidRPr="00EE401F" w:rsidTr="00DE1D45">
        <w:trPr>
          <w:tblCellSpacing w:w="7" w:type="dxa"/>
          <w:jc w:val="center"/>
        </w:trPr>
        <w:tc>
          <w:tcPr>
            <w:tcW w:w="0" w:type="auto"/>
            <w:gridSpan w:val="3"/>
            <w:shd w:val="clear" w:color="auto" w:fill="FFFFFF"/>
            <w:hideMark/>
          </w:tcPr>
          <w:p w:rsidR="00CE2F35" w:rsidRPr="00EE401F" w:rsidRDefault="00DE1D45" w:rsidP="00DE1D4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lang w:val="hy-AM"/>
              </w:rPr>
              <w:t>Ստուգման</w:t>
            </w:r>
            <w:r w:rsidRPr="00EE401F">
              <w:rPr>
                <w:rFonts w:ascii="GHEA Grapalat" w:eastAsia="Times New Roman" w:hAnsi="GHEA Grapalat" w:cs="Times New Roman"/>
                <w:color w:val="000000" w:themeColor="text1"/>
                <w:sz w:val="21"/>
                <w:szCs w:val="21"/>
              </w:rPr>
              <w:t xml:space="preserve"> </w:t>
            </w:r>
            <w:r w:rsidRPr="00EE401F">
              <w:rPr>
                <w:rFonts w:ascii="GHEA Grapalat" w:eastAsia="Times New Roman" w:hAnsi="GHEA Grapalat" w:cs="Times New Roman"/>
                <w:color w:val="000000" w:themeColor="text1"/>
                <w:sz w:val="21"/>
                <w:szCs w:val="21"/>
                <w:lang w:val="hy-AM"/>
              </w:rPr>
              <w:t>ն</w:t>
            </w:r>
            <w:r w:rsidR="00CE2F35" w:rsidRPr="00EE401F">
              <w:rPr>
                <w:rFonts w:ascii="GHEA Grapalat" w:eastAsia="Times New Roman" w:hAnsi="GHEA Grapalat" w:cs="Times New Roman"/>
                <w:color w:val="000000" w:themeColor="text1"/>
                <w:sz w:val="21"/>
                <w:szCs w:val="21"/>
              </w:rPr>
              <w:t>պատակը՝ _____________________________________________________________</w:t>
            </w:r>
          </w:p>
        </w:tc>
      </w:tr>
      <w:tr w:rsidR="00EE401F" w:rsidRPr="00EE401F" w:rsidTr="00DE1D45">
        <w:trPr>
          <w:tblCellSpacing w:w="7" w:type="dxa"/>
          <w:jc w:val="center"/>
        </w:trPr>
        <w:tc>
          <w:tcPr>
            <w:tcW w:w="0" w:type="auto"/>
            <w:gridSpan w:val="3"/>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Հանձնարարագրում նշված ստուգաթերթի հարցերը՝ ________________________________</w:t>
            </w:r>
          </w:p>
        </w:tc>
      </w:tr>
      <w:tr w:rsidR="00EE401F" w:rsidRPr="00EE401F" w:rsidTr="00DE1D45">
        <w:trPr>
          <w:tblCellSpacing w:w="7" w:type="dxa"/>
          <w:jc w:val="center"/>
        </w:trPr>
        <w:tc>
          <w:tcPr>
            <w:tcW w:w="0" w:type="auto"/>
            <w:gridSpan w:val="3"/>
            <w:shd w:val="clear" w:color="auto" w:fill="FFFFFF"/>
            <w:hideMark/>
          </w:tcPr>
          <w:p w:rsidR="00CE2F35" w:rsidRPr="00EE401F" w:rsidRDefault="00CE2F35" w:rsidP="00DE1D4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Ստուգվող տնտեսավարող սուբյեկտի՝</w:t>
            </w:r>
          </w:p>
        </w:tc>
      </w:tr>
      <w:tr w:rsidR="00EE401F" w:rsidRPr="00EE401F" w:rsidTr="00DE1D45">
        <w:trPr>
          <w:tblCellSpacing w:w="7" w:type="dxa"/>
          <w:jc w:val="center"/>
        </w:trPr>
        <w:tc>
          <w:tcPr>
            <w:tcW w:w="0" w:type="auto"/>
            <w:gridSpan w:val="2"/>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Անվանումը՝</w:t>
            </w:r>
          </w:p>
        </w:tc>
        <w:tc>
          <w:tcPr>
            <w:tcW w:w="0" w:type="auto"/>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r w:rsidRPr="00EE401F">
              <w:rPr>
                <w:rFonts w:ascii="GHEA Grapalat" w:eastAsia="Times New Roman" w:hAnsi="GHEA Grapalat" w:cs="Arial Unicode"/>
                <w:color w:val="000000" w:themeColor="text1"/>
                <w:sz w:val="21"/>
                <w:szCs w:val="21"/>
              </w:rPr>
              <w:t>_________________________________</w:t>
            </w:r>
          </w:p>
        </w:tc>
      </w:tr>
      <w:tr w:rsidR="00EE401F" w:rsidRPr="00EE401F" w:rsidTr="00DE1D45">
        <w:trPr>
          <w:tblCellSpacing w:w="7" w:type="dxa"/>
          <w:jc w:val="center"/>
        </w:trPr>
        <w:tc>
          <w:tcPr>
            <w:tcW w:w="0" w:type="auto"/>
            <w:gridSpan w:val="2"/>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ՀՎՀՀ-ն՝</w:t>
            </w:r>
          </w:p>
        </w:tc>
        <w:tc>
          <w:tcPr>
            <w:tcW w:w="0" w:type="auto"/>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r w:rsidRPr="00EE401F">
              <w:rPr>
                <w:rFonts w:ascii="GHEA Grapalat" w:eastAsia="Times New Roman" w:hAnsi="GHEA Grapalat" w:cs="Arial Unicode"/>
                <w:color w:val="000000" w:themeColor="text1"/>
                <w:sz w:val="21"/>
                <w:szCs w:val="21"/>
              </w:rPr>
              <w:t>_________________________________</w:t>
            </w:r>
          </w:p>
        </w:tc>
      </w:tr>
      <w:tr w:rsidR="00EE401F" w:rsidRPr="00EE401F" w:rsidTr="00DE1D45">
        <w:trPr>
          <w:tblCellSpacing w:w="7" w:type="dxa"/>
          <w:jc w:val="center"/>
        </w:trPr>
        <w:tc>
          <w:tcPr>
            <w:tcW w:w="0" w:type="auto"/>
            <w:gridSpan w:val="2"/>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Հասցեն՝</w:t>
            </w:r>
          </w:p>
        </w:tc>
        <w:tc>
          <w:tcPr>
            <w:tcW w:w="0" w:type="auto"/>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r w:rsidRPr="00EE401F">
              <w:rPr>
                <w:rFonts w:ascii="GHEA Grapalat" w:eastAsia="Times New Roman" w:hAnsi="GHEA Grapalat" w:cs="Arial Unicode"/>
                <w:color w:val="000000" w:themeColor="text1"/>
                <w:sz w:val="21"/>
                <w:szCs w:val="21"/>
              </w:rPr>
              <w:t>_________________________________</w:t>
            </w:r>
          </w:p>
        </w:tc>
      </w:tr>
      <w:tr w:rsidR="00EE401F" w:rsidRPr="00EE401F" w:rsidTr="00DE1D45">
        <w:trPr>
          <w:tblCellSpacing w:w="7" w:type="dxa"/>
          <w:jc w:val="center"/>
        </w:trPr>
        <w:tc>
          <w:tcPr>
            <w:tcW w:w="0" w:type="auto"/>
            <w:gridSpan w:val="2"/>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Տրամադրված հանքավայրի անվանումը՝</w:t>
            </w:r>
          </w:p>
        </w:tc>
        <w:tc>
          <w:tcPr>
            <w:tcW w:w="0" w:type="auto"/>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r w:rsidRPr="00EE401F">
              <w:rPr>
                <w:rFonts w:ascii="GHEA Grapalat" w:eastAsia="Times New Roman" w:hAnsi="GHEA Grapalat" w:cs="Arial Unicode"/>
                <w:color w:val="000000" w:themeColor="text1"/>
                <w:sz w:val="21"/>
                <w:szCs w:val="21"/>
              </w:rPr>
              <w:t>_________________________________</w:t>
            </w:r>
          </w:p>
        </w:tc>
      </w:tr>
      <w:tr w:rsidR="00EE401F" w:rsidRPr="00EE401F" w:rsidTr="00DE1D45">
        <w:trPr>
          <w:tblCellSpacing w:w="7" w:type="dxa"/>
          <w:jc w:val="center"/>
        </w:trPr>
        <w:tc>
          <w:tcPr>
            <w:tcW w:w="0" w:type="auto"/>
            <w:gridSpan w:val="2"/>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Հեռախոսահամարը՝</w:t>
            </w:r>
          </w:p>
        </w:tc>
        <w:tc>
          <w:tcPr>
            <w:tcW w:w="0" w:type="auto"/>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r w:rsidRPr="00EE401F">
              <w:rPr>
                <w:rFonts w:ascii="GHEA Grapalat" w:eastAsia="Times New Roman" w:hAnsi="GHEA Grapalat" w:cs="Arial Unicode"/>
                <w:color w:val="000000" w:themeColor="text1"/>
                <w:sz w:val="21"/>
                <w:szCs w:val="21"/>
              </w:rPr>
              <w:t>_________________________________</w:t>
            </w:r>
          </w:p>
        </w:tc>
      </w:tr>
      <w:tr w:rsidR="00EE401F" w:rsidRPr="00EE401F" w:rsidTr="00DE1D45">
        <w:trPr>
          <w:tblCellSpacing w:w="7" w:type="dxa"/>
          <w:jc w:val="center"/>
        </w:trPr>
        <w:tc>
          <w:tcPr>
            <w:tcW w:w="0" w:type="auto"/>
            <w:gridSpan w:val="2"/>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Այլ տեղեկություններ՝</w:t>
            </w:r>
          </w:p>
        </w:tc>
        <w:tc>
          <w:tcPr>
            <w:tcW w:w="0" w:type="auto"/>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r w:rsidRPr="00EE401F">
              <w:rPr>
                <w:rFonts w:ascii="GHEA Grapalat" w:eastAsia="Times New Roman" w:hAnsi="GHEA Grapalat" w:cs="Arial Unicode"/>
                <w:color w:val="000000" w:themeColor="text1"/>
                <w:sz w:val="21"/>
                <w:szCs w:val="21"/>
              </w:rPr>
              <w:t>_________________________________</w:t>
            </w:r>
          </w:p>
        </w:tc>
      </w:tr>
    </w:tbl>
    <w:p w:rsidR="00CE2F35" w:rsidRPr="00EE401F" w:rsidRDefault="00CE2F35" w:rsidP="005903C5">
      <w:pPr>
        <w:spacing w:after="0" w:line="240" w:lineRule="auto"/>
        <w:rPr>
          <w:rFonts w:ascii="GHEA Grapalat" w:eastAsia="Times New Roman" w:hAnsi="GHEA Grapalat" w:cs="Times New Roman"/>
          <w:vanish/>
          <w:color w:val="000000" w:themeColor="text1"/>
          <w:sz w:val="24"/>
          <w:szCs w:val="24"/>
        </w:rPr>
      </w:pPr>
    </w:p>
    <w:tbl>
      <w:tblPr>
        <w:tblW w:w="10896" w:type="dxa"/>
        <w:tblCellSpacing w:w="0" w:type="dxa"/>
        <w:tblInd w:w="-426"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12"/>
        <w:gridCol w:w="8459"/>
        <w:gridCol w:w="2025"/>
      </w:tblGrid>
      <w:tr w:rsidR="00EE401F" w:rsidRPr="00EE401F" w:rsidTr="00E86216">
        <w:trPr>
          <w:tblCellSpacing w:w="0" w:type="dxa"/>
        </w:trPr>
        <w:tc>
          <w:tcPr>
            <w:tcW w:w="10896" w:type="dxa"/>
            <w:gridSpan w:val="3"/>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b/>
                <w:bCs/>
                <w:color w:val="000000" w:themeColor="text1"/>
                <w:sz w:val="21"/>
                <w:szCs w:val="21"/>
              </w:rPr>
              <w:t>Տեղեկատվական բնույթի հարցեր</w:t>
            </w:r>
          </w:p>
        </w:tc>
      </w:tr>
      <w:tr w:rsidR="00EE401F" w:rsidRPr="00EE401F" w:rsidTr="00E8621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b/>
                <w:bCs/>
                <w:color w:val="000000" w:themeColor="text1"/>
                <w:sz w:val="21"/>
                <w:szCs w:val="21"/>
              </w:rPr>
              <w:t>NN</w:t>
            </w:r>
            <w:r w:rsidRPr="00EE401F">
              <w:rPr>
                <w:rFonts w:ascii="GHEA Grapalat" w:eastAsia="Times New Roman" w:hAnsi="GHEA Grapalat" w:cs="Times New Roman"/>
                <w:b/>
                <w:bCs/>
                <w:color w:val="000000" w:themeColor="text1"/>
                <w:sz w:val="21"/>
                <w:szCs w:val="21"/>
              </w:rPr>
              <w:br/>
              <w:t>ը/կ</w:t>
            </w:r>
          </w:p>
        </w:tc>
        <w:tc>
          <w:tcPr>
            <w:tcW w:w="8301"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b/>
                <w:bCs/>
                <w:color w:val="000000" w:themeColor="text1"/>
                <w:sz w:val="21"/>
                <w:szCs w:val="21"/>
              </w:rPr>
              <w:t>Հարցը</w:t>
            </w:r>
          </w:p>
        </w:tc>
        <w:tc>
          <w:tcPr>
            <w:tcW w:w="223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b/>
                <w:bCs/>
                <w:color w:val="000000" w:themeColor="text1"/>
                <w:sz w:val="21"/>
                <w:szCs w:val="21"/>
              </w:rPr>
              <w:t>Պատասխանը</w:t>
            </w:r>
            <w:r w:rsidRPr="00EE401F">
              <w:rPr>
                <w:rFonts w:ascii="GHEA Grapalat" w:eastAsia="Times New Roman" w:hAnsi="GHEA Grapalat" w:cs="Times New Roman"/>
                <w:b/>
                <w:bCs/>
                <w:color w:val="000000" w:themeColor="text1"/>
                <w:sz w:val="21"/>
                <w:szCs w:val="21"/>
              </w:rPr>
              <w:br/>
              <w:t>(այո կամ ոչ)</w:t>
            </w:r>
          </w:p>
        </w:tc>
      </w:tr>
      <w:tr w:rsidR="00EE401F" w:rsidRPr="00EE401F" w:rsidTr="00E8621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Ընդերքօգտագործման ոլորտից բացի գործունեություն ծավալում է այլ ոլորտում (ոլորտներում)</w:t>
            </w:r>
          </w:p>
        </w:tc>
        <w:tc>
          <w:tcPr>
            <w:tcW w:w="223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r>
      <w:tr w:rsidR="00EE401F" w:rsidRPr="00EE401F" w:rsidTr="00E8621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lastRenderedPageBreak/>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Շահագործման համար տրամադրված տեղամասի վրա երրորդ անձինք ունեն գրավի կամ սերվիտուտի իրավունք</w:t>
            </w:r>
          </w:p>
        </w:tc>
        <w:tc>
          <w:tcPr>
            <w:tcW w:w="223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r>
      <w:tr w:rsidR="00EE401F" w:rsidRPr="00EE401F" w:rsidTr="00E8621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Հանքավայրի շահագործումը կախված է եղանակային պայմաններից</w:t>
            </w:r>
          </w:p>
        </w:tc>
        <w:tc>
          <w:tcPr>
            <w:tcW w:w="223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r>
      <w:tr w:rsidR="00EE401F" w:rsidRPr="00EE401F" w:rsidTr="00E8621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Առկա է տրամադրված տեղամասի կոորդինատների անճշտություն</w:t>
            </w:r>
          </w:p>
        </w:tc>
        <w:tc>
          <w:tcPr>
            <w:tcW w:w="223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r>
      <w:tr w:rsidR="00EE401F" w:rsidRPr="00EE401F" w:rsidTr="00E8621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Իրականացնում է ընդերքօգտագործման թափոնների կառավարում և (կամ) վերամշակում</w:t>
            </w:r>
          </w:p>
        </w:tc>
        <w:tc>
          <w:tcPr>
            <w:tcW w:w="223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r>
    </w:tbl>
    <w:p w:rsidR="00CE2F35" w:rsidRPr="00EE401F" w:rsidRDefault="00CE2F35" w:rsidP="005903C5">
      <w:pPr>
        <w:spacing w:after="0" w:line="240" w:lineRule="auto"/>
        <w:rPr>
          <w:rFonts w:ascii="GHEA Grapalat" w:eastAsia="Times New Roman" w:hAnsi="GHEA Grapalat" w:cs="Times New Roman"/>
          <w:vanish/>
          <w:color w:val="000000" w:themeColor="text1"/>
          <w:sz w:val="24"/>
          <w:szCs w:val="24"/>
        </w:rPr>
      </w:pPr>
    </w:p>
    <w:tbl>
      <w:tblPr>
        <w:tblW w:w="11535" w:type="dxa"/>
        <w:tblCellSpacing w:w="0" w:type="dxa"/>
        <w:tblInd w:w="-1281"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10"/>
        <w:gridCol w:w="2942"/>
        <w:gridCol w:w="517"/>
        <w:gridCol w:w="454"/>
        <w:gridCol w:w="477"/>
        <w:gridCol w:w="619"/>
        <w:gridCol w:w="2137"/>
        <w:gridCol w:w="1890"/>
        <w:gridCol w:w="2089"/>
      </w:tblGrid>
      <w:tr w:rsidR="00EE401F" w:rsidRPr="00EE401F" w:rsidTr="000E5AE6">
        <w:trPr>
          <w:tblCellSpacing w:w="0" w:type="dxa"/>
        </w:trPr>
        <w:tc>
          <w:tcPr>
            <w:tcW w:w="11535" w:type="dxa"/>
            <w:gridSpan w:val="9"/>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Վերահսկողական բնույթի հարցեր</w:t>
            </w:r>
          </w:p>
        </w:tc>
      </w:tr>
      <w:tr w:rsidR="00EE401F" w:rsidRPr="00EE401F" w:rsidTr="006C7BFC">
        <w:trPr>
          <w:tblCellSpacing w:w="0" w:type="dxa"/>
        </w:trPr>
        <w:tc>
          <w:tcPr>
            <w:tcW w:w="410" w:type="dxa"/>
            <w:vMerge w:val="restart"/>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NN</w:t>
            </w:r>
            <w:r w:rsidRPr="00EE401F">
              <w:rPr>
                <w:rFonts w:ascii="GHEA Grapalat" w:eastAsia="Times New Roman" w:hAnsi="GHEA Grapalat" w:cs="Times New Roman"/>
                <w:color w:val="000000" w:themeColor="text1"/>
                <w:sz w:val="21"/>
                <w:szCs w:val="21"/>
              </w:rPr>
              <w:br/>
              <w:t>ը/կ</w:t>
            </w:r>
          </w:p>
        </w:tc>
        <w:tc>
          <w:tcPr>
            <w:tcW w:w="2942" w:type="dxa"/>
            <w:vMerge w:val="restart"/>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հարցը</w:t>
            </w:r>
          </w:p>
        </w:tc>
        <w:tc>
          <w:tcPr>
            <w:tcW w:w="1448"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պատասխանը</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կշիռը</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իրավական</w:t>
            </w:r>
            <w:r w:rsidRPr="00EE401F">
              <w:rPr>
                <w:rFonts w:ascii="GHEA Grapalat" w:eastAsia="Times New Roman" w:hAnsi="GHEA Grapalat" w:cs="Times New Roman"/>
                <w:color w:val="000000" w:themeColor="text1"/>
                <w:sz w:val="21"/>
                <w:szCs w:val="21"/>
              </w:rPr>
              <w:br/>
              <w:t>հիմքը</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մեկնաբանությունը</w:t>
            </w:r>
          </w:p>
        </w:tc>
        <w:tc>
          <w:tcPr>
            <w:tcW w:w="2089" w:type="dxa"/>
            <w:vMerge w:val="restart"/>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2A4E9E">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 xml:space="preserve">ստուգման </w:t>
            </w:r>
            <w:r w:rsidR="002A4E9E" w:rsidRPr="00EE401F">
              <w:rPr>
                <w:rFonts w:ascii="GHEA Grapalat" w:eastAsia="Times New Roman" w:hAnsi="GHEA Grapalat" w:cs="Times New Roman"/>
                <w:color w:val="000000" w:themeColor="text1"/>
                <w:sz w:val="21"/>
                <w:szCs w:val="21"/>
                <w:lang w:val="hy-AM"/>
              </w:rPr>
              <w:t>եղան</w:t>
            </w:r>
            <w:r w:rsidRPr="00EE401F">
              <w:rPr>
                <w:rFonts w:ascii="GHEA Grapalat" w:eastAsia="Times New Roman" w:hAnsi="GHEA Grapalat" w:cs="Times New Roman"/>
                <w:color w:val="000000" w:themeColor="text1"/>
                <w:sz w:val="21"/>
                <w:szCs w:val="21"/>
              </w:rPr>
              <w:t>ակը</w:t>
            </w:r>
          </w:p>
        </w:tc>
      </w:tr>
      <w:tr w:rsidR="00EE401F" w:rsidRPr="00EE401F" w:rsidTr="006C7BFC">
        <w:trPr>
          <w:tblCellSpacing w:w="0" w:type="dxa"/>
        </w:trPr>
        <w:tc>
          <w:tcPr>
            <w:tcW w:w="41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2942"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51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այո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ոչ</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չ/պ</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2089"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r>
      <w:tr w:rsidR="00EE401F" w:rsidRPr="00EE401F" w:rsidTr="006C7BFC">
        <w:trPr>
          <w:tblCellSpacing w:w="0" w:type="dxa"/>
        </w:trPr>
        <w:tc>
          <w:tcPr>
            <w:tcW w:w="410" w:type="dxa"/>
            <w:vMerge w:val="restart"/>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1.</w:t>
            </w: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Առկա է ընդերքօգտագործման իրավունքը հավաստող փաստաթղթերի փաթեթը՝</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454"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Հայաստանի Հանրապետության ընդերքի մասին օրենսգրքի 54-րդ հոդվածի 3-րդ մաս</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2089" w:type="dxa"/>
            <w:vMerge w:val="restart"/>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փաստաթղթային</w:t>
            </w:r>
          </w:p>
        </w:tc>
      </w:tr>
      <w:tr w:rsidR="00EE401F" w:rsidRPr="00EE401F" w:rsidTr="006C7BFC">
        <w:trPr>
          <w:tblCellSpacing w:w="0" w:type="dxa"/>
        </w:trPr>
        <w:tc>
          <w:tcPr>
            <w:tcW w:w="41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1) օգտակար հանածոյի արդյունահանման թույլտվությունը</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603CD" w:rsidRPr="00EE401F" w:rsidRDefault="00F72E2C"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0.4</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2089"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r>
      <w:tr w:rsidR="00EE401F" w:rsidRPr="00EE401F" w:rsidTr="006C7BFC">
        <w:trPr>
          <w:tblCellSpacing w:w="0" w:type="dxa"/>
        </w:trPr>
        <w:tc>
          <w:tcPr>
            <w:tcW w:w="41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2) օգտակար հանածոյի արդյունահանման պայմանագիրը</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E2F35" w:rsidRPr="00EE401F" w:rsidRDefault="00F72E2C"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0.2</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2089"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r>
      <w:tr w:rsidR="00EE401F" w:rsidRPr="00EE401F" w:rsidTr="006C7BFC">
        <w:trPr>
          <w:tblCellSpacing w:w="0" w:type="dxa"/>
        </w:trPr>
        <w:tc>
          <w:tcPr>
            <w:tcW w:w="41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3) լեռնահատկացման ակտը</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E2F35" w:rsidRPr="00EE401F" w:rsidRDefault="00F72E2C"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0.2</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2089"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r>
      <w:tr w:rsidR="00EE401F" w:rsidRPr="00EE401F" w:rsidTr="006C7BFC">
        <w:trPr>
          <w:tblCellSpacing w:w="0" w:type="dxa"/>
        </w:trPr>
        <w:tc>
          <w:tcPr>
            <w:tcW w:w="41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4) համապատասխան փորձաքննություններ անցած նախագիծը</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E2F35" w:rsidRPr="00EE401F" w:rsidRDefault="00F72E2C"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0.2</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2089"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r>
      <w:tr w:rsidR="00EE401F" w:rsidRPr="00EE401F" w:rsidTr="006C7BFC">
        <w:trPr>
          <w:tblCellSpacing w:w="0" w:type="dxa"/>
        </w:trPr>
        <w:tc>
          <w:tcPr>
            <w:tcW w:w="410"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2.</w:t>
            </w: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Օգտակար հանածոյի արդյունահանման աշխատանքները կատարվում են արդյունահանման թույլտվությամբ տրամադրված ընդերքի տեղամասում</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E2F35" w:rsidRPr="00EE401F" w:rsidRDefault="00F72E2C"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Հայաստանի Հանրապետության ընդերքի մասին օրենսգրքի 59-րդ հոդվածի 3-րդ մասի 1-ին կետ, 78-րդ հոդվածի 2-րդ մաս</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2089"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DE1D4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փաստաթղթային, տեսազննում, տեղորոշում</w:t>
            </w:r>
            <w:r w:rsidR="00DE1D45" w:rsidRPr="00EE401F">
              <w:rPr>
                <w:rFonts w:ascii="GHEA Grapalat" w:eastAsia="Times New Roman" w:hAnsi="GHEA Grapalat" w:cs="Times New Roman"/>
                <w:color w:val="000000" w:themeColor="text1"/>
                <w:sz w:val="21"/>
                <w:szCs w:val="21"/>
              </w:rPr>
              <w:t xml:space="preserve"> և (կամ)</w:t>
            </w:r>
            <w:r w:rsidRPr="00EE401F">
              <w:rPr>
                <w:rFonts w:ascii="GHEA Grapalat" w:eastAsia="Times New Roman" w:hAnsi="GHEA Grapalat" w:cs="Times New Roman"/>
                <w:color w:val="000000" w:themeColor="text1"/>
                <w:sz w:val="21"/>
                <w:szCs w:val="21"/>
              </w:rPr>
              <w:t xml:space="preserve"> չափագրում</w:t>
            </w:r>
          </w:p>
        </w:tc>
      </w:tr>
      <w:tr w:rsidR="00EE401F" w:rsidRPr="00EE401F" w:rsidTr="006C7BFC">
        <w:trPr>
          <w:tblCellSpacing w:w="0" w:type="dxa"/>
        </w:trPr>
        <w:tc>
          <w:tcPr>
            <w:tcW w:w="410" w:type="dxa"/>
            <w:vMerge w:val="restart"/>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3.</w:t>
            </w: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Պահպանվում է օգտակար հանածոյի արդյունահանման նախագծով սահմանված՝</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Հայաստանի Հանրապետության ընդերքի մասին օրենսգրքի 59-րդ հոդվածի 3-րդ մասի 1-ին և 4-րդ կետեր</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2089" w:type="dxa"/>
            <w:vMerge w:val="restart"/>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DE1D4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փաստաթղթային, տեսազննում</w:t>
            </w:r>
            <w:r w:rsidR="00DE1D45" w:rsidRPr="00EE401F">
              <w:rPr>
                <w:rFonts w:ascii="GHEA Grapalat" w:eastAsia="Times New Roman" w:hAnsi="GHEA Grapalat" w:cs="Times New Roman"/>
                <w:color w:val="000000" w:themeColor="text1"/>
                <w:sz w:val="21"/>
                <w:szCs w:val="21"/>
                <w:lang w:val="hy-AM"/>
              </w:rPr>
              <w:t xml:space="preserve"> </w:t>
            </w:r>
            <w:r w:rsidR="00DE1D45" w:rsidRPr="00EE401F">
              <w:rPr>
                <w:rFonts w:ascii="GHEA Grapalat" w:eastAsia="Times New Roman" w:hAnsi="GHEA Grapalat" w:cs="Times New Roman"/>
                <w:color w:val="000000" w:themeColor="text1"/>
                <w:sz w:val="21"/>
                <w:szCs w:val="21"/>
              </w:rPr>
              <w:t>և (կամ)</w:t>
            </w:r>
            <w:r w:rsidRPr="00EE401F">
              <w:rPr>
                <w:rFonts w:ascii="GHEA Grapalat" w:eastAsia="Times New Roman" w:hAnsi="GHEA Grapalat" w:cs="Times New Roman"/>
                <w:color w:val="000000" w:themeColor="text1"/>
                <w:sz w:val="21"/>
                <w:szCs w:val="21"/>
              </w:rPr>
              <w:t xml:space="preserve"> չափագրում</w:t>
            </w:r>
          </w:p>
        </w:tc>
      </w:tr>
      <w:tr w:rsidR="00EE401F" w:rsidRPr="00EE401F" w:rsidTr="006C7BFC">
        <w:trPr>
          <w:tblCellSpacing w:w="0" w:type="dxa"/>
        </w:trPr>
        <w:tc>
          <w:tcPr>
            <w:tcW w:w="41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1) հանքաստիճանի բարձրությունը</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E2F35" w:rsidRPr="00EE401F" w:rsidRDefault="00F72E2C"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0.7</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2089"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r>
      <w:tr w:rsidR="00EE401F" w:rsidRPr="00EE401F" w:rsidTr="006C7BFC">
        <w:trPr>
          <w:tblCellSpacing w:w="0" w:type="dxa"/>
        </w:trPr>
        <w:tc>
          <w:tcPr>
            <w:tcW w:w="41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2) հանքաստիճանի երկարությունը</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E2F35" w:rsidRPr="00EE401F" w:rsidRDefault="00F72E2C"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0.5</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2089"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r>
      <w:tr w:rsidR="00EE401F" w:rsidRPr="00EE401F" w:rsidTr="006C7BFC">
        <w:trPr>
          <w:tblCellSpacing w:w="0" w:type="dxa"/>
        </w:trPr>
        <w:tc>
          <w:tcPr>
            <w:tcW w:w="41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3) հանքաստիճանի լայնությունը</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E2F35" w:rsidRPr="00EE401F" w:rsidRDefault="00F72E2C"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0.5</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2089"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r>
      <w:tr w:rsidR="00EE401F" w:rsidRPr="00EE401F" w:rsidTr="006C7BFC">
        <w:trPr>
          <w:tblCellSpacing w:w="0" w:type="dxa"/>
        </w:trPr>
        <w:tc>
          <w:tcPr>
            <w:tcW w:w="41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4) շեպի թեքության անկյունը</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E2F35" w:rsidRPr="00EE401F" w:rsidRDefault="00F72E2C"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0.7</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2089"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r>
      <w:tr w:rsidR="00EE401F" w:rsidRPr="00EE401F" w:rsidTr="006C7BFC">
        <w:trPr>
          <w:tblCellSpacing w:w="0" w:type="dxa"/>
        </w:trPr>
        <w:tc>
          <w:tcPr>
            <w:tcW w:w="41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5) բացահանքի կողի թեքման անկյունը</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E2F35" w:rsidRPr="00EE401F" w:rsidRDefault="00F72E2C"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0.7</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2089"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r>
      <w:tr w:rsidR="00EE401F" w:rsidRPr="00EE401F" w:rsidTr="006C7BFC">
        <w:trPr>
          <w:tblCellSpacing w:w="0" w:type="dxa"/>
        </w:trPr>
        <w:tc>
          <w:tcPr>
            <w:tcW w:w="410" w:type="dxa"/>
            <w:vMerge w:val="restart"/>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4.</w:t>
            </w: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 xml:space="preserve">Պահպանվու՞մ է օգտակար </w:t>
            </w:r>
            <w:r w:rsidRPr="00EE401F">
              <w:rPr>
                <w:rFonts w:ascii="GHEA Grapalat" w:eastAsia="Times New Roman" w:hAnsi="GHEA Grapalat" w:cs="Times New Roman"/>
                <w:color w:val="000000" w:themeColor="text1"/>
                <w:sz w:val="21"/>
                <w:szCs w:val="21"/>
              </w:rPr>
              <w:lastRenderedPageBreak/>
              <w:t>հանածոյի արդյունահանման նախագծով սահմանված հանքախորշի՝</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lastRenderedPageBreak/>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 xml:space="preserve">Հայաստանի </w:t>
            </w:r>
            <w:r w:rsidRPr="00EE401F">
              <w:rPr>
                <w:rFonts w:ascii="GHEA Grapalat" w:eastAsia="Times New Roman" w:hAnsi="GHEA Grapalat" w:cs="Times New Roman"/>
                <w:color w:val="000000" w:themeColor="text1"/>
                <w:sz w:val="21"/>
                <w:szCs w:val="21"/>
              </w:rPr>
              <w:lastRenderedPageBreak/>
              <w:t>Հանրապետության ընդերքի մասին օրենսգրքի 59-րդ հոդվածի 3-րդ մասի 1-ին և 4-րդ կետեր</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lastRenderedPageBreak/>
              <w:t> </w:t>
            </w:r>
          </w:p>
        </w:tc>
        <w:tc>
          <w:tcPr>
            <w:tcW w:w="2089" w:type="dxa"/>
            <w:vMerge w:val="restart"/>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DE1D4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 xml:space="preserve">փաստաթղթային, </w:t>
            </w:r>
            <w:r w:rsidRPr="00EE401F">
              <w:rPr>
                <w:rFonts w:ascii="GHEA Grapalat" w:eastAsia="Times New Roman" w:hAnsi="GHEA Grapalat" w:cs="Times New Roman"/>
                <w:color w:val="000000" w:themeColor="text1"/>
                <w:sz w:val="21"/>
                <w:szCs w:val="21"/>
              </w:rPr>
              <w:lastRenderedPageBreak/>
              <w:t>տեսազննում</w:t>
            </w:r>
            <w:r w:rsidR="00DE1D45" w:rsidRPr="00EE401F">
              <w:rPr>
                <w:rFonts w:ascii="GHEA Grapalat" w:eastAsia="Times New Roman" w:hAnsi="GHEA Grapalat" w:cs="Times New Roman"/>
                <w:color w:val="000000" w:themeColor="text1"/>
                <w:sz w:val="21"/>
                <w:szCs w:val="21"/>
                <w:lang w:val="hy-AM"/>
              </w:rPr>
              <w:t xml:space="preserve"> </w:t>
            </w:r>
            <w:r w:rsidR="00DE1D45" w:rsidRPr="00EE401F">
              <w:rPr>
                <w:rFonts w:ascii="GHEA Grapalat" w:eastAsia="Times New Roman" w:hAnsi="GHEA Grapalat" w:cs="Times New Roman"/>
                <w:color w:val="000000" w:themeColor="text1"/>
                <w:sz w:val="21"/>
                <w:szCs w:val="21"/>
              </w:rPr>
              <w:t>և (կամ)</w:t>
            </w:r>
            <w:r w:rsidRPr="00EE401F">
              <w:rPr>
                <w:rFonts w:ascii="GHEA Grapalat" w:eastAsia="Times New Roman" w:hAnsi="GHEA Grapalat" w:cs="Times New Roman"/>
                <w:color w:val="000000" w:themeColor="text1"/>
                <w:sz w:val="21"/>
                <w:szCs w:val="21"/>
              </w:rPr>
              <w:t xml:space="preserve"> չափագրում</w:t>
            </w:r>
          </w:p>
        </w:tc>
      </w:tr>
      <w:tr w:rsidR="00EE401F" w:rsidRPr="00EE401F" w:rsidTr="006C7BFC">
        <w:trPr>
          <w:tblCellSpacing w:w="0" w:type="dxa"/>
        </w:trPr>
        <w:tc>
          <w:tcPr>
            <w:tcW w:w="41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1) երկարությունը</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E2F35" w:rsidRPr="00EE401F" w:rsidRDefault="00F72E2C"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0.5</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2089"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r>
      <w:tr w:rsidR="00EE401F" w:rsidRPr="00EE401F" w:rsidTr="006C7BFC">
        <w:trPr>
          <w:tblCellSpacing w:w="0" w:type="dxa"/>
        </w:trPr>
        <w:tc>
          <w:tcPr>
            <w:tcW w:w="41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2) բարձրությունը</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E2F35" w:rsidRPr="00EE401F" w:rsidRDefault="00F72E2C"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0.5</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2089"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r>
      <w:tr w:rsidR="00EE401F" w:rsidRPr="00EE401F" w:rsidTr="006C7BFC">
        <w:trPr>
          <w:tblCellSpacing w:w="0" w:type="dxa"/>
        </w:trPr>
        <w:tc>
          <w:tcPr>
            <w:tcW w:w="41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3) լայնությունը</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E2F35" w:rsidRPr="00EE401F" w:rsidRDefault="00F72E2C"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0.5</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2089"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r>
      <w:tr w:rsidR="00EE401F" w:rsidRPr="00EE401F" w:rsidTr="006C7BFC">
        <w:trPr>
          <w:tblCellSpacing w:w="0" w:type="dxa"/>
        </w:trPr>
        <w:tc>
          <w:tcPr>
            <w:tcW w:w="410"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5.</w:t>
            </w: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Ստորգետնյա աշխատանքների իրականացման եղանակը համապատասխանում է օգտակար հանածոյի արդյունահանման նախագծով նախատեսվածին</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E2F35" w:rsidRPr="00EE401F" w:rsidRDefault="00F72E2C"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0.7</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Հայաստանի Հանրապետության ընդերքի մասին օրենսգրքի 59-րդ հոդվածի 3-րդ մասի 1-ին և 4-րդ կետեր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2089"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DE1D45" w:rsidP="00DE1D4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lang w:val="hy-AM"/>
              </w:rPr>
              <w:t>փ</w:t>
            </w:r>
            <w:r w:rsidR="00CE2F35" w:rsidRPr="00EE401F">
              <w:rPr>
                <w:rFonts w:ascii="GHEA Grapalat" w:eastAsia="Times New Roman" w:hAnsi="GHEA Grapalat" w:cs="Times New Roman"/>
                <w:color w:val="000000" w:themeColor="text1"/>
                <w:sz w:val="21"/>
                <w:szCs w:val="21"/>
              </w:rPr>
              <w:t>աստաթղթային</w:t>
            </w:r>
            <w:r w:rsidRPr="00EE401F">
              <w:rPr>
                <w:rFonts w:ascii="GHEA Grapalat" w:eastAsia="Times New Roman" w:hAnsi="GHEA Grapalat" w:cs="Times New Roman"/>
                <w:color w:val="000000" w:themeColor="text1"/>
                <w:sz w:val="21"/>
                <w:szCs w:val="21"/>
                <w:lang w:val="hy-AM"/>
              </w:rPr>
              <w:t xml:space="preserve"> </w:t>
            </w:r>
            <w:r w:rsidRPr="00EE401F">
              <w:rPr>
                <w:rFonts w:ascii="GHEA Grapalat" w:eastAsia="Times New Roman" w:hAnsi="GHEA Grapalat" w:cs="Times New Roman"/>
                <w:color w:val="000000" w:themeColor="text1"/>
                <w:sz w:val="21"/>
                <w:szCs w:val="21"/>
              </w:rPr>
              <w:t>և (կամ)</w:t>
            </w:r>
            <w:r w:rsidR="00CE2F35" w:rsidRPr="00EE401F">
              <w:rPr>
                <w:rFonts w:ascii="GHEA Grapalat" w:eastAsia="Times New Roman" w:hAnsi="GHEA Grapalat" w:cs="Times New Roman"/>
                <w:color w:val="000000" w:themeColor="text1"/>
                <w:sz w:val="21"/>
                <w:szCs w:val="21"/>
              </w:rPr>
              <w:t xml:space="preserve"> տեսազննում</w:t>
            </w:r>
          </w:p>
        </w:tc>
      </w:tr>
      <w:tr w:rsidR="00EE401F" w:rsidRPr="00EE401F" w:rsidTr="006C7BFC">
        <w:trPr>
          <w:tblCellSpacing w:w="0" w:type="dxa"/>
        </w:trPr>
        <w:tc>
          <w:tcPr>
            <w:tcW w:w="410"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6.</w:t>
            </w: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Շահագործման ընթացքում հանքաքարի փաստացի կորուստները համապատասխանու՞մ են օգտակար հանածոյի արդյունահանման նախագծով սահմանվածին</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E2F35" w:rsidRPr="00EE401F" w:rsidRDefault="00F72E2C"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0.7</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Հայաստանի Հանրապետության ընդերքի մասին օրենսգրքի 59-րդ հոդվածի 3-րդ մասի 1-ին և 4-րդ կետեր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2089"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DE1D45" w:rsidP="00DE1D4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lang w:val="hy-AM"/>
              </w:rPr>
              <w:t>փ</w:t>
            </w:r>
            <w:r w:rsidR="00CE2F35" w:rsidRPr="00EE401F">
              <w:rPr>
                <w:rFonts w:ascii="GHEA Grapalat" w:eastAsia="Times New Roman" w:hAnsi="GHEA Grapalat" w:cs="Times New Roman"/>
                <w:color w:val="000000" w:themeColor="text1"/>
                <w:sz w:val="21"/>
                <w:szCs w:val="21"/>
              </w:rPr>
              <w:t>աստաթղթային</w:t>
            </w:r>
            <w:r w:rsidRPr="00EE401F">
              <w:rPr>
                <w:rFonts w:ascii="GHEA Grapalat" w:eastAsia="Times New Roman" w:hAnsi="GHEA Grapalat" w:cs="Times New Roman"/>
                <w:color w:val="000000" w:themeColor="text1"/>
                <w:sz w:val="21"/>
                <w:szCs w:val="21"/>
                <w:lang w:val="hy-AM"/>
              </w:rPr>
              <w:t xml:space="preserve"> </w:t>
            </w:r>
            <w:r w:rsidRPr="00EE401F">
              <w:rPr>
                <w:rFonts w:ascii="GHEA Grapalat" w:eastAsia="Times New Roman" w:hAnsi="GHEA Grapalat" w:cs="Times New Roman"/>
                <w:color w:val="000000" w:themeColor="text1"/>
                <w:sz w:val="21"/>
                <w:szCs w:val="21"/>
              </w:rPr>
              <w:t>և (կամ)</w:t>
            </w:r>
            <w:r w:rsidR="00CE2F35" w:rsidRPr="00EE401F">
              <w:rPr>
                <w:rFonts w:ascii="GHEA Grapalat" w:eastAsia="Times New Roman" w:hAnsi="GHEA Grapalat" w:cs="Times New Roman"/>
                <w:color w:val="000000" w:themeColor="text1"/>
                <w:sz w:val="21"/>
                <w:szCs w:val="21"/>
              </w:rPr>
              <w:t xml:space="preserve"> տեսազննում</w:t>
            </w:r>
          </w:p>
        </w:tc>
      </w:tr>
      <w:tr w:rsidR="00EE401F" w:rsidRPr="00EE401F" w:rsidTr="006C7BFC">
        <w:trPr>
          <w:tblCellSpacing w:w="0" w:type="dxa"/>
        </w:trPr>
        <w:tc>
          <w:tcPr>
            <w:tcW w:w="410"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7.</w:t>
            </w: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Շահագործման ընթացքում հանքաքարի փաստացի աղքատացումը համապատասխանու՞մ է օգտակար հանածոյի արդյունահանման նախագծով սահմանվածին</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E2F35" w:rsidRPr="00EE401F" w:rsidRDefault="00F72E2C"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0.5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Հայաստանի Հանրապետության ընդերքի մասին օրենսգրքի 59-րդ հոդվածի 3-րդ մասի 1-ին և 4-րդ կետեր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2089"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DE1D4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lang w:val="hy-AM"/>
              </w:rPr>
              <w:t>փ</w:t>
            </w:r>
            <w:r w:rsidRPr="00EE401F">
              <w:rPr>
                <w:rFonts w:ascii="GHEA Grapalat" w:eastAsia="Times New Roman" w:hAnsi="GHEA Grapalat" w:cs="Times New Roman"/>
                <w:color w:val="000000" w:themeColor="text1"/>
                <w:sz w:val="21"/>
                <w:szCs w:val="21"/>
              </w:rPr>
              <w:t>աստաթղթային</w:t>
            </w:r>
            <w:r w:rsidRPr="00EE401F">
              <w:rPr>
                <w:rFonts w:ascii="GHEA Grapalat" w:eastAsia="Times New Roman" w:hAnsi="GHEA Grapalat" w:cs="Times New Roman"/>
                <w:color w:val="000000" w:themeColor="text1"/>
                <w:sz w:val="21"/>
                <w:szCs w:val="21"/>
                <w:lang w:val="hy-AM"/>
              </w:rPr>
              <w:t xml:space="preserve"> </w:t>
            </w:r>
            <w:r w:rsidRPr="00EE401F">
              <w:rPr>
                <w:rFonts w:ascii="GHEA Grapalat" w:eastAsia="Times New Roman" w:hAnsi="GHEA Grapalat" w:cs="Times New Roman"/>
                <w:color w:val="000000" w:themeColor="text1"/>
                <w:sz w:val="21"/>
                <w:szCs w:val="21"/>
              </w:rPr>
              <w:t>և (կամ) տեսազննում</w:t>
            </w:r>
          </w:p>
        </w:tc>
      </w:tr>
      <w:tr w:rsidR="00EE401F" w:rsidRPr="00EE401F" w:rsidTr="006C7BFC">
        <w:trPr>
          <w:tblCellSpacing w:w="0" w:type="dxa"/>
        </w:trPr>
        <w:tc>
          <w:tcPr>
            <w:tcW w:w="410"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8.</w:t>
            </w: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4D2442">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Երկրաբանական փաստագրությունը վարվում և պահպանվում է ընդերքօգտագործման բոլոր ձևերի աշխատանքների ընթացքում</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E2F35" w:rsidRPr="00EE401F" w:rsidRDefault="0090740A"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0.7</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Հայաստանի Հանրապետության ընդերքի մասին օրենսգրքի 59-րդ հոդվածի 3-րդ մասի 1-ին և 5-րդ կետեր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2089"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DE1D4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lang w:val="hy-AM"/>
              </w:rPr>
              <w:t>փ</w:t>
            </w:r>
            <w:r w:rsidRPr="00EE401F">
              <w:rPr>
                <w:rFonts w:ascii="GHEA Grapalat" w:eastAsia="Times New Roman" w:hAnsi="GHEA Grapalat" w:cs="Times New Roman"/>
                <w:color w:val="000000" w:themeColor="text1"/>
                <w:sz w:val="21"/>
                <w:szCs w:val="21"/>
              </w:rPr>
              <w:t>աստաթղթային</w:t>
            </w:r>
            <w:r w:rsidRPr="00EE401F">
              <w:rPr>
                <w:rFonts w:ascii="GHEA Grapalat" w:eastAsia="Times New Roman" w:hAnsi="GHEA Grapalat" w:cs="Times New Roman"/>
                <w:color w:val="000000" w:themeColor="text1"/>
                <w:sz w:val="21"/>
                <w:szCs w:val="21"/>
                <w:lang w:val="hy-AM"/>
              </w:rPr>
              <w:t xml:space="preserve"> </w:t>
            </w:r>
            <w:r w:rsidRPr="00EE401F">
              <w:rPr>
                <w:rFonts w:ascii="GHEA Grapalat" w:eastAsia="Times New Roman" w:hAnsi="GHEA Grapalat" w:cs="Times New Roman"/>
                <w:color w:val="000000" w:themeColor="text1"/>
                <w:sz w:val="21"/>
                <w:szCs w:val="21"/>
              </w:rPr>
              <w:t>և (կամ) տեսազննում</w:t>
            </w:r>
          </w:p>
        </w:tc>
      </w:tr>
      <w:tr w:rsidR="00EE401F" w:rsidRPr="00EE401F" w:rsidTr="006C7BFC">
        <w:trPr>
          <w:tblCellSpacing w:w="0" w:type="dxa"/>
        </w:trPr>
        <w:tc>
          <w:tcPr>
            <w:tcW w:w="410"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9.</w:t>
            </w: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932419" w:rsidRDefault="00CE2F35" w:rsidP="005903C5">
            <w:pPr>
              <w:spacing w:after="0" w:line="240" w:lineRule="auto"/>
              <w:rPr>
                <w:rFonts w:ascii="GHEA Grapalat" w:eastAsia="Times New Roman" w:hAnsi="GHEA Grapalat" w:cs="Times New Roman"/>
                <w:color w:val="000000" w:themeColor="text1"/>
                <w:sz w:val="21"/>
                <w:szCs w:val="21"/>
                <w:lang w:val="hy-AM"/>
              </w:rPr>
            </w:pPr>
            <w:r w:rsidRPr="00EE401F">
              <w:rPr>
                <w:rFonts w:ascii="GHEA Grapalat" w:eastAsia="Times New Roman" w:hAnsi="GHEA Grapalat" w:cs="Times New Roman"/>
                <w:color w:val="000000" w:themeColor="text1"/>
                <w:sz w:val="21"/>
                <w:szCs w:val="21"/>
              </w:rPr>
              <w:t>Մարկշեյդերական փաստագրությունը լիարժեք</w:t>
            </w:r>
          </w:p>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 xml:space="preserve"> վարվում և պահպանվում է ընդերքօգտագործման բոլոր ձևերի աշխատանքների ընթացքում</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E2F35" w:rsidRPr="00EE401F" w:rsidRDefault="0090740A"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0.7</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Հայաստանի Հանրապետության ընդերքի մասին օրենսգրքի 59-րդ հոդվածի 3-րդ մասի 1-ին և 5-րդ կետեր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2089"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DE1D4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lang w:val="hy-AM"/>
              </w:rPr>
              <w:t>փ</w:t>
            </w:r>
            <w:r w:rsidRPr="00EE401F">
              <w:rPr>
                <w:rFonts w:ascii="GHEA Grapalat" w:eastAsia="Times New Roman" w:hAnsi="GHEA Grapalat" w:cs="Times New Roman"/>
                <w:color w:val="000000" w:themeColor="text1"/>
                <w:sz w:val="21"/>
                <w:szCs w:val="21"/>
              </w:rPr>
              <w:t>աստաթղթային</w:t>
            </w:r>
            <w:r w:rsidRPr="00EE401F">
              <w:rPr>
                <w:rFonts w:ascii="GHEA Grapalat" w:eastAsia="Times New Roman" w:hAnsi="GHEA Grapalat" w:cs="Times New Roman"/>
                <w:color w:val="000000" w:themeColor="text1"/>
                <w:sz w:val="21"/>
                <w:szCs w:val="21"/>
                <w:lang w:val="hy-AM"/>
              </w:rPr>
              <w:t xml:space="preserve"> </w:t>
            </w:r>
            <w:r w:rsidRPr="00EE401F">
              <w:rPr>
                <w:rFonts w:ascii="GHEA Grapalat" w:eastAsia="Times New Roman" w:hAnsi="GHEA Grapalat" w:cs="Times New Roman"/>
                <w:color w:val="000000" w:themeColor="text1"/>
                <w:sz w:val="21"/>
                <w:szCs w:val="21"/>
              </w:rPr>
              <w:t>և (կամ) տեսազննում</w:t>
            </w:r>
          </w:p>
        </w:tc>
      </w:tr>
      <w:tr w:rsidR="00EE401F" w:rsidRPr="00EE401F" w:rsidTr="006C7BFC">
        <w:trPr>
          <w:tblCellSpacing w:w="0" w:type="dxa"/>
        </w:trPr>
        <w:tc>
          <w:tcPr>
            <w:tcW w:w="410" w:type="dxa"/>
            <w:vMerge w:val="restart"/>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10.</w:t>
            </w: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Շահագործվող հանքավայրում իրականացվում են՝</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Հայաստանի Հանրապետության կառավարության 2013 թվականի մարտի 14-ի N 274-Ն որոշման 50-րդ կետ</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2089" w:type="dxa"/>
            <w:vMerge w:val="restart"/>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DE1D4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lang w:val="hy-AM"/>
              </w:rPr>
              <w:t>փ</w:t>
            </w:r>
            <w:r w:rsidRPr="00EE401F">
              <w:rPr>
                <w:rFonts w:ascii="GHEA Grapalat" w:eastAsia="Times New Roman" w:hAnsi="GHEA Grapalat" w:cs="Times New Roman"/>
                <w:color w:val="000000" w:themeColor="text1"/>
                <w:sz w:val="21"/>
                <w:szCs w:val="21"/>
              </w:rPr>
              <w:t>աստաթղթային</w:t>
            </w:r>
            <w:r w:rsidRPr="00EE401F">
              <w:rPr>
                <w:rFonts w:ascii="GHEA Grapalat" w:eastAsia="Times New Roman" w:hAnsi="GHEA Grapalat" w:cs="Times New Roman"/>
                <w:color w:val="000000" w:themeColor="text1"/>
                <w:sz w:val="21"/>
                <w:szCs w:val="21"/>
                <w:lang w:val="hy-AM"/>
              </w:rPr>
              <w:t xml:space="preserve"> </w:t>
            </w:r>
            <w:r w:rsidRPr="00EE401F">
              <w:rPr>
                <w:rFonts w:ascii="GHEA Grapalat" w:eastAsia="Times New Roman" w:hAnsi="GHEA Grapalat" w:cs="Times New Roman"/>
                <w:color w:val="000000" w:themeColor="text1"/>
                <w:sz w:val="21"/>
                <w:szCs w:val="21"/>
              </w:rPr>
              <w:t>և (կամ) տեսազննում</w:t>
            </w:r>
          </w:p>
        </w:tc>
      </w:tr>
      <w:tr w:rsidR="00EE401F" w:rsidRPr="00EE401F" w:rsidTr="006C7BFC">
        <w:trPr>
          <w:tblCellSpacing w:w="0" w:type="dxa"/>
        </w:trPr>
        <w:tc>
          <w:tcPr>
            <w:tcW w:w="41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1) լրահետախուզում</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E2F35" w:rsidRPr="00EE401F" w:rsidRDefault="0090740A"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0.5</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2089"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r>
      <w:tr w:rsidR="00EE401F" w:rsidRPr="00EE401F" w:rsidTr="006C7BFC">
        <w:trPr>
          <w:tblCellSpacing w:w="0" w:type="dxa"/>
        </w:trPr>
        <w:tc>
          <w:tcPr>
            <w:tcW w:w="41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2) շահագործական հետախուզում</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E2F35" w:rsidRPr="00EE401F" w:rsidRDefault="0090740A"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0.5</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2089"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r>
      <w:tr w:rsidR="00EE401F" w:rsidRPr="00EE401F" w:rsidTr="006C7BFC">
        <w:trPr>
          <w:tblCellSpacing w:w="0" w:type="dxa"/>
        </w:trPr>
        <w:tc>
          <w:tcPr>
            <w:tcW w:w="410"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11.</w:t>
            </w: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 xml:space="preserve">Շահագործվող </w:t>
            </w:r>
            <w:r w:rsidRPr="00EE401F">
              <w:rPr>
                <w:rFonts w:ascii="GHEA Grapalat" w:eastAsia="Times New Roman" w:hAnsi="GHEA Grapalat" w:cs="Times New Roman"/>
                <w:color w:val="000000" w:themeColor="text1"/>
                <w:sz w:val="21"/>
                <w:szCs w:val="21"/>
              </w:rPr>
              <w:lastRenderedPageBreak/>
              <w:t>հանքավայրում լեռնահատկացման ակտով որոշված ընդերքի տեղամասի սահմաններում երկրաբանական ուսումնասիրության աշխատանքներն իրականացվել են լիազոր մարմնին տեղյակ պահելով</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lastRenderedPageBreak/>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E2F35" w:rsidRPr="00EE401F" w:rsidRDefault="0090740A"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0.7</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 xml:space="preserve">Հայաստանի </w:t>
            </w:r>
            <w:r w:rsidRPr="00EE401F">
              <w:rPr>
                <w:rFonts w:ascii="GHEA Grapalat" w:eastAsia="Times New Roman" w:hAnsi="GHEA Grapalat" w:cs="Times New Roman"/>
                <w:color w:val="000000" w:themeColor="text1"/>
                <w:sz w:val="21"/>
                <w:szCs w:val="21"/>
              </w:rPr>
              <w:lastRenderedPageBreak/>
              <w:t>Հանրապետության ընդերքի մասին օրենսգրքի 21-րդ հոդվածի 5-րդ մաս</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lastRenderedPageBreak/>
              <w:t> </w:t>
            </w:r>
          </w:p>
        </w:tc>
        <w:tc>
          <w:tcPr>
            <w:tcW w:w="2089"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DE1D4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lang w:val="hy-AM"/>
              </w:rPr>
              <w:t>փ</w:t>
            </w:r>
            <w:r w:rsidRPr="00EE401F">
              <w:rPr>
                <w:rFonts w:ascii="GHEA Grapalat" w:eastAsia="Times New Roman" w:hAnsi="GHEA Grapalat" w:cs="Times New Roman"/>
                <w:color w:val="000000" w:themeColor="text1"/>
                <w:sz w:val="21"/>
                <w:szCs w:val="21"/>
              </w:rPr>
              <w:t>աստաթղթային</w:t>
            </w:r>
            <w:r w:rsidRPr="00EE401F">
              <w:rPr>
                <w:rFonts w:ascii="GHEA Grapalat" w:eastAsia="Times New Roman" w:hAnsi="GHEA Grapalat" w:cs="Times New Roman"/>
                <w:color w:val="000000" w:themeColor="text1"/>
                <w:sz w:val="21"/>
                <w:szCs w:val="21"/>
                <w:lang w:val="hy-AM"/>
              </w:rPr>
              <w:t xml:space="preserve"> </w:t>
            </w:r>
            <w:r w:rsidRPr="00EE401F">
              <w:rPr>
                <w:rFonts w:ascii="GHEA Grapalat" w:eastAsia="Times New Roman" w:hAnsi="GHEA Grapalat" w:cs="Times New Roman"/>
                <w:color w:val="000000" w:themeColor="text1"/>
                <w:sz w:val="21"/>
                <w:szCs w:val="21"/>
              </w:rPr>
              <w:t xml:space="preserve">և </w:t>
            </w:r>
            <w:r w:rsidRPr="00EE401F">
              <w:rPr>
                <w:rFonts w:ascii="GHEA Grapalat" w:eastAsia="Times New Roman" w:hAnsi="GHEA Grapalat" w:cs="Times New Roman"/>
                <w:color w:val="000000" w:themeColor="text1"/>
                <w:sz w:val="21"/>
                <w:szCs w:val="21"/>
              </w:rPr>
              <w:lastRenderedPageBreak/>
              <w:t>(կամ) տեսազննում</w:t>
            </w:r>
          </w:p>
        </w:tc>
      </w:tr>
      <w:tr w:rsidR="00EE401F" w:rsidRPr="00EE401F" w:rsidTr="006C7BFC">
        <w:trPr>
          <w:tblCellSpacing w:w="0" w:type="dxa"/>
        </w:trPr>
        <w:tc>
          <w:tcPr>
            <w:tcW w:w="410"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lastRenderedPageBreak/>
              <w:t>12.</w:t>
            </w: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Շահագործվող հանքավայրում զուգահեռաբար երկրաբանական ուսումնասիրության աշխատանքները կատարվում են ընդերքօգտագործման պայմանագրով նախատեսված ժամանակացույցով</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E2F35" w:rsidRPr="00EE401F" w:rsidRDefault="0090740A"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0.7</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Հայաստանի Հանրապետության ընդերքի մասին օրենսգրքի 54-րդ հոդվածի 4-րդ մասի 4-րդ կետ</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2089"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DE1D4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lang w:val="hy-AM"/>
              </w:rPr>
              <w:t>փ</w:t>
            </w:r>
            <w:r w:rsidRPr="00EE401F">
              <w:rPr>
                <w:rFonts w:ascii="GHEA Grapalat" w:eastAsia="Times New Roman" w:hAnsi="GHEA Grapalat" w:cs="Times New Roman"/>
                <w:color w:val="000000" w:themeColor="text1"/>
                <w:sz w:val="21"/>
                <w:szCs w:val="21"/>
              </w:rPr>
              <w:t>աստաթղթային</w:t>
            </w:r>
            <w:r w:rsidRPr="00EE401F">
              <w:rPr>
                <w:rFonts w:ascii="GHEA Grapalat" w:eastAsia="Times New Roman" w:hAnsi="GHEA Grapalat" w:cs="Times New Roman"/>
                <w:color w:val="000000" w:themeColor="text1"/>
                <w:sz w:val="21"/>
                <w:szCs w:val="21"/>
                <w:lang w:val="hy-AM"/>
              </w:rPr>
              <w:t xml:space="preserve"> </w:t>
            </w:r>
            <w:r w:rsidRPr="00EE401F">
              <w:rPr>
                <w:rFonts w:ascii="GHEA Grapalat" w:eastAsia="Times New Roman" w:hAnsi="GHEA Grapalat" w:cs="Times New Roman"/>
                <w:color w:val="000000" w:themeColor="text1"/>
                <w:sz w:val="21"/>
                <w:szCs w:val="21"/>
              </w:rPr>
              <w:t>և (կամ) տեսազննում</w:t>
            </w:r>
          </w:p>
        </w:tc>
      </w:tr>
      <w:tr w:rsidR="00EE401F" w:rsidRPr="00EE401F" w:rsidTr="006C7BFC">
        <w:trPr>
          <w:tblCellSpacing w:w="0" w:type="dxa"/>
        </w:trPr>
        <w:tc>
          <w:tcPr>
            <w:tcW w:w="410"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13.</w:t>
            </w: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4D2442">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Շահագործողական հետախուզության ընթացքում օգտակար հանածոյի նմուշարկումը կատարվու՞մ է համաձայն օգտակար հանածոյի արդյունահանման նախագծի</w:t>
            </w:r>
            <w:r w:rsidR="00EB7BAE" w:rsidRPr="00EE401F">
              <w:rPr>
                <w:rFonts w:ascii="GHEA Grapalat" w:eastAsia="Times New Roman" w:hAnsi="GHEA Grapalat" w:cs="Times New Roman"/>
                <w:color w:val="000000" w:themeColor="text1"/>
                <w:sz w:val="21"/>
                <w:szCs w:val="21"/>
              </w:rPr>
              <w:t xml:space="preserve">, </w:t>
            </w:r>
            <w:r w:rsidR="00EB7BAE" w:rsidRPr="00EE401F">
              <w:rPr>
                <w:rFonts w:ascii="GHEA Grapalat" w:eastAsia="Times New Roman" w:hAnsi="GHEA Grapalat" w:cs="Times New Roman"/>
                <w:color w:val="000000" w:themeColor="text1"/>
                <w:sz w:val="21"/>
                <w:szCs w:val="21"/>
                <w:lang w:val="hy-AM"/>
              </w:rPr>
              <w:t>մեթոդի համապատասխան</w:t>
            </w:r>
            <w:r w:rsidRPr="00EE401F">
              <w:rPr>
                <w:rFonts w:ascii="GHEA Grapalat" w:eastAsia="Times New Roman" w:hAnsi="GHEA Grapalat" w:cs="Times New Roman"/>
                <w:color w:val="000000" w:themeColor="text1"/>
                <w:sz w:val="21"/>
                <w:szCs w:val="21"/>
              </w:rPr>
              <w:t xml:space="preserve"> </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E2F35" w:rsidRPr="00EE401F" w:rsidRDefault="0090740A"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0.8</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Հայաստանի Հանրապետության ընդերքի մասին օրենսգրքի 59-րդ հոդվածի 3-րդ մասի 4-րդ կետ</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2089"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DE1D4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lang w:val="hy-AM"/>
              </w:rPr>
              <w:t>փ</w:t>
            </w:r>
            <w:r w:rsidRPr="00EE401F">
              <w:rPr>
                <w:rFonts w:ascii="GHEA Grapalat" w:eastAsia="Times New Roman" w:hAnsi="GHEA Grapalat" w:cs="Times New Roman"/>
                <w:color w:val="000000" w:themeColor="text1"/>
                <w:sz w:val="21"/>
                <w:szCs w:val="21"/>
              </w:rPr>
              <w:t>աստաթղթային</w:t>
            </w:r>
            <w:r w:rsidRPr="00EE401F">
              <w:rPr>
                <w:rFonts w:ascii="GHEA Grapalat" w:eastAsia="Times New Roman" w:hAnsi="GHEA Grapalat" w:cs="Times New Roman"/>
                <w:color w:val="000000" w:themeColor="text1"/>
                <w:sz w:val="21"/>
                <w:szCs w:val="21"/>
                <w:lang w:val="hy-AM"/>
              </w:rPr>
              <w:t xml:space="preserve"> </w:t>
            </w:r>
            <w:r w:rsidRPr="00EE401F">
              <w:rPr>
                <w:rFonts w:ascii="GHEA Grapalat" w:eastAsia="Times New Roman" w:hAnsi="GHEA Grapalat" w:cs="Times New Roman"/>
                <w:color w:val="000000" w:themeColor="text1"/>
                <w:sz w:val="21"/>
                <w:szCs w:val="21"/>
              </w:rPr>
              <w:t>և (կամ) տեսազննում</w:t>
            </w:r>
          </w:p>
        </w:tc>
      </w:tr>
      <w:tr w:rsidR="00EE401F" w:rsidRPr="00EE401F" w:rsidTr="006C7BFC">
        <w:trPr>
          <w:tblCellSpacing w:w="0" w:type="dxa"/>
        </w:trPr>
        <w:tc>
          <w:tcPr>
            <w:tcW w:w="410"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14.</w:t>
            </w: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Հանքավայրի շահագործման ընթացքում օգտակար հանածոների արդյունահանման նախագծին համապատասխան կատարվում են առաջընթաց երկրաբանահետախուզական աշխատանքներ</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E2F35" w:rsidRPr="00EE401F" w:rsidRDefault="0090740A"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0.7</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Հայաստանի Հանրապետության ընդերքի մասին օրենսգրքի 59-րդ հոդվածի 3-րդ մասի 4-րդ կետ</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2089"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DE1D4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lang w:val="hy-AM"/>
              </w:rPr>
              <w:t>փ</w:t>
            </w:r>
            <w:r w:rsidRPr="00EE401F">
              <w:rPr>
                <w:rFonts w:ascii="GHEA Grapalat" w:eastAsia="Times New Roman" w:hAnsi="GHEA Grapalat" w:cs="Times New Roman"/>
                <w:color w:val="000000" w:themeColor="text1"/>
                <w:sz w:val="21"/>
                <w:szCs w:val="21"/>
              </w:rPr>
              <w:t>աստաթղթային</w:t>
            </w:r>
            <w:r w:rsidRPr="00EE401F">
              <w:rPr>
                <w:rFonts w:ascii="GHEA Grapalat" w:eastAsia="Times New Roman" w:hAnsi="GHEA Grapalat" w:cs="Times New Roman"/>
                <w:color w:val="000000" w:themeColor="text1"/>
                <w:sz w:val="21"/>
                <w:szCs w:val="21"/>
                <w:lang w:val="hy-AM"/>
              </w:rPr>
              <w:t xml:space="preserve"> </w:t>
            </w:r>
            <w:r w:rsidRPr="00EE401F">
              <w:rPr>
                <w:rFonts w:ascii="GHEA Grapalat" w:eastAsia="Times New Roman" w:hAnsi="GHEA Grapalat" w:cs="Times New Roman"/>
                <w:color w:val="000000" w:themeColor="text1"/>
                <w:sz w:val="21"/>
                <w:szCs w:val="21"/>
              </w:rPr>
              <w:t>և (կամ) տեսազննում</w:t>
            </w:r>
          </w:p>
        </w:tc>
      </w:tr>
      <w:tr w:rsidR="00EE401F" w:rsidRPr="00EE401F" w:rsidTr="006C7BFC">
        <w:trPr>
          <w:tblCellSpacing w:w="0" w:type="dxa"/>
        </w:trPr>
        <w:tc>
          <w:tcPr>
            <w:tcW w:w="410"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15.</w:t>
            </w: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4D2442">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Շահագործվող հանքավայրում նմուշների մշակումը կատարվում է համաձայն օգտակար հանածոյի արդյունահանման նախագծին</w:t>
            </w:r>
            <w:r w:rsidR="00EF10E2" w:rsidRPr="00EE401F">
              <w:rPr>
                <w:rFonts w:ascii="GHEA Grapalat" w:eastAsia="Times New Roman" w:hAnsi="GHEA Grapalat" w:cs="Times New Roman"/>
                <w:color w:val="000000" w:themeColor="text1"/>
                <w:sz w:val="21"/>
                <w:szCs w:val="21"/>
                <w:lang w:val="hy-AM"/>
              </w:rPr>
              <w:t>, մեթոդի համապատասխան</w:t>
            </w:r>
            <w:r w:rsidRPr="00EE401F">
              <w:rPr>
                <w:rFonts w:ascii="GHEA Grapalat" w:eastAsia="Times New Roman" w:hAnsi="GHEA Grapalat" w:cs="Times New Roman"/>
                <w:color w:val="000000" w:themeColor="text1"/>
                <w:sz w:val="21"/>
                <w:szCs w:val="21"/>
              </w:rPr>
              <w:t xml:space="preserve"> </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E2F35" w:rsidRPr="00EE401F" w:rsidRDefault="0090740A"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0.7</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Հայաստանի Հանրապետության ընդերքի մասին օրենսգրքի 59-րդ հոդվածի 3-րդ մասի 1-ին և 4-րդ կետեր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2089"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DE1D4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lang w:val="hy-AM"/>
              </w:rPr>
              <w:t>փ</w:t>
            </w:r>
            <w:r w:rsidRPr="00EE401F">
              <w:rPr>
                <w:rFonts w:ascii="GHEA Grapalat" w:eastAsia="Times New Roman" w:hAnsi="GHEA Grapalat" w:cs="Times New Roman"/>
                <w:color w:val="000000" w:themeColor="text1"/>
                <w:sz w:val="21"/>
                <w:szCs w:val="21"/>
              </w:rPr>
              <w:t>աստաթղթային</w:t>
            </w:r>
            <w:r w:rsidRPr="00EE401F">
              <w:rPr>
                <w:rFonts w:ascii="GHEA Grapalat" w:eastAsia="Times New Roman" w:hAnsi="GHEA Grapalat" w:cs="Times New Roman"/>
                <w:color w:val="000000" w:themeColor="text1"/>
                <w:sz w:val="21"/>
                <w:szCs w:val="21"/>
                <w:lang w:val="hy-AM"/>
              </w:rPr>
              <w:t xml:space="preserve"> </w:t>
            </w:r>
            <w:r w:rsidRPr="00EE401F">
              <w:rPr>
                <w:rFonts w:ascii="GHEA Grapalat" w:eastAsia="Times New Roman" w:hAnsi="GHEA Grapalat" w:cs="Times New Roman"/>
                <w:color w:val="000000" w:themeColor="text1"/>
                <w:sz w:val="21"/>
                <w:szCs w:val="21"/>
              </w:rPr>
              <w:t>և (կամ) տեսազննում</w:t>
            </w:r>
          </w:p>
        </w:tc>
      </w:tr>
      <w:tr w:rsidR="00EE401F" w:rsidRPr="00EE401F" w:rsidTr="006C7BFC">
        <w:trPr>
          <w:tblCellSpacing w:w="0" w:type="dxa"/>
        </w:trPr>
        <w:tc>
          <w:tcPr>
            <w:tcW w:w="410"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16.</w:t>
            </w: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 xml:space="preserve">Շահագործվող հանքավայրում լաբորատոր ուսումնասիրությունները կատարվում են համաձայն </w:t>
            </w:r>
            <w:r w:rsidRPr="00EE401F">
              <w:rPr>
                <w:rFonts w:ascii="GHEA Grapalat" w:eastAsia="Times New Roman" w:hAnsi="GHEA Grapalat" w:cs="Times New Roman"/>
                <w:color w:val="000000" w:themeColor="text1"/>
                <w:sz w:val="21"/>
                <w:szCs w:val="21"/>
              </w:rPr>
              <w:lastRenderedPageBreak/>
              <w:t>օգտակար հանածոյի արդյունահանման նախագծին կամ ընդերքօգտագործողի կողմից ներկայացված մեթոդին համապատասխան</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lastRenderedPageBreak/>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E2F35" w:rsidRPr="00EE401F" w:rsidRDefault="0090740A"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0.8</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 xml:space="preserve">Հայաստանի Հանրապետության ընդերքի մասին օրենսգրքի 59-րդ </w:t>
            </w:r>
            <w:r w:rsidRPr="00EE401F">
              <w:rPr>
                <w:rFonts w:ascii="GHEA Grapalat" w:eastAsia="Times New Roman" w:hAnsi="GHEA Grapalat" w:cs="Times New Roman"/>
                <w:color w:val="000000" w:themeColor="text1"/>
                <w:sz w:val="21"/>
                <w:szCs w:val="21"/>
              </w:rPr>
              <w:lastRenderedPageBreak/>
              <w:t>հոդվածի 3-րդ մասի 1-ին և 4-րդ կետեր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lastRenderedPageBreak/>
              <w:t> </w:t>
            </w:r>
          </w:p>
        </w:tc>
        <w:tc>
          <w:tcPr>
            <w:tcW w:w="2089"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DE1D4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lang w:val="hy-AM"/>
              </w:rPr>
              <w:t>փ</w:t>
            </w:r>
            <w:r w:rsidRPr="00EE401F">
              <w:rPr>
                <w:rFonts w:ascii="GHEA Grapalat" w:eastAsia="Times New Roman" w:hAnsi="GHEA Grapalat" w:cs="Times New Roman"/>
                <w:color w:val="000000" w:themeColor="text1"/>
                <w:sz w:val="21"/>
                <w:szCs w:val="21"/>
              </w:rPr>
              <w:t>աստաթղթային</w:t>
            </w:r>
            <w:r w:rsidRPr="00EE401F">
              <w:rPr>
                <w:rFonts w:ascii="GHEA Grapalat" w:eastAsia="Times New Roman" w:hAnsi="GHEA Grapalat" w:cs="Times New Roman"/>
                <w:color w:val="000000" w:themeColor="text1"/>
                <w:sz w:val="21"/>
                <w:szCs w:val="21"/>
                <w:lang w:val="hy-AM"/>
              </w:rPr>
              <w:t xml:space="preserve"> </w:t>
            </w:r>
            <w:r w:rsidRPr="00EE401F">
              <w:rPr>
                <w:rFonts w:ascii="GHEA Grapalat" w:eastAsia="Times New Roman" w:hAnsi="GHEA Grapalat" w:cs="Times New Roman"/>
                <w:color w:val="000000" w:themeColor="text1"/>
                <w:sz w:val="21"/>
                <w:szCs w:val="21"/>
              </w:rPr>
              <w:t>և (կամ) տեսազննում</w:t>
            </w:r>
          </w:p>
        </w:tc>
      </w:tr>
      <w:tr w:rsidR="00EE401F" w:rsidRPr="00EE401F" w:rsidTr="006C7BFC">
        <w:trPr>
          <w:tblCellSpacing w:w="0" w:type="dxa"/>
        </w:trPr>
        <w:tc>
          <w:tcPr>
            <w:tcW w:w="410"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lastRenderedPageBreak/>
              <w:t>17.</w:t>
            </w: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Մակաբացման աշխատանքների ծավալները կատարվու՞մ են օգտակար հանածոյի արդյունահանման նախագծի պահանջներին համապատասխան</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E2F35" w:rsidRPr="00EE401F" w:rsidRDefault="0090740A"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Հայաստանի Հանրապետության ընդերքի մասին օրենսգրքի 59-րդ հոդվածի 3-րդ մասի 4-րդ կետ</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2089"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DE1D4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lang w:val="hy-AM"/>
              </w:rPr>
              <w:t>փ</w:t>
            </w:r>
            <w:r w:rsidRPr="00EE401F">
              <w:rPr>
                <w:rFonts w:ascii="GHEA Grapalat" w:eastAsia="Times New Roman" w:hAnsi="GHEA Grapalat" w:cs="Times New Roman"/>
                <w:color w:val="000000" w:themeColor="text1"/>
                <w:sz w:val="21"/>
                <w:szCs w:val="21"/>
              </w:rPr>
              <w:t>աստաթղթային</w:t>
            </w:r>
            <w:r w:rsidRPr="00EE401F">
              <w:rPr>
                <w:rFonts w:ascii="GHEA Grapalat" w:eastAsia="Times New Roman" w:hAnsi="GHEA Grapalat" w:cs="Times New Roman"/>
                <w:color w:val="000000" w:themeColor="text1"/>
                <w:sz w:val="21"/>
                <w:szCs w:val="21"/>
                <w:lang w:val="hy-AM"/>
              </w:rPr>
              <w:t xml:space="preserve"> </w:t>
            </w:r>
            <w:r w:rsidRPr="00EE401F">
              <w:rPr>
                <w:rFonts w:ascii="GHEA Grapalat" w:eastAsia="Times New Roman" w:hAnsi="GHEA Grapalat" w:cs="Times New Roman"/>
                <w:color w:val="000000" w:themeColor="text1"/>
                <w:sz w:val="21"/>
                <w:szCs w:val="21"/>
              </w:rPr>
              <w:t>և (կամ) տեսազննում</w:t>
            </w:r>
          </w:p>
        </w:tc>
      </w:tr>
      <w:tr w:rsidR="00EE401F" w:rsidRPr="00EE401F" w:rsidTr="006C7BFC">
        <w:trPr>
          <w:tblCellSpacing w:w="0" w:type="dxa"/>
        </w:trPr>
        <w:tc>
          <w:tcPr>
            <w:tcW w:w="410"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18.</w:t>
            </w: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Ոչ ուշ, քան հինգ տարին մեկ անգամ շահագործվող հանքավայրերում (տեղամասերում) կոնդիցիաները և պաշարները ենթարկվել են վերագնահատման և ներկայացվել լիազոր մարմնի վերահաստատմանը</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E2F35" w:rsidRPr="00EE401F" w:rsidRDefault="0090740A"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1.2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Հայաստանի Հանրապետության ընդերքի մասին օրենսգրքի 59-րդ հոդվածի 4-րդ մաս</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2089"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փաստաթղթային</w:t>
            </w:r>
          </w:p>
        </w:tc>
      </w:tr>
      <w:tr w:rsidR="00EE401F" w:rsidRPr="00EE401F" w:rsidTr="006C7BFC">
        <w:trPr>
          <w:tblCellSpacing w:w="0" w:type="dxa"/>
        </w:trPr>
        <w:tc>
          <w:tcPr>
            <w:tcW w:w="410"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19.</w:t>
            </w: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CA591E" w:rsidRDefault="00CA591E" w:rsidP="005903C5">
            <w:pPr>
              <w:spacing w:after="0" w:line="240" w:lineRule="auto"/>
              <w:rPr>
                <w:rFonts w:ascii="GHEA Grapalat" w:eastAsia="Times New Roman" w:hAnsi="GHEA Grapalat" w:cs="Times New Roman"/>
                <w:color w:val="000000" w:themeColor="text1"/>
                <w:sz w:val="21"/>
                <w:szCs w:val="21"/>
              </w:rPr>
            </w:pPr>
            <w:r w:rsidRPr="00CA591E">
              <w:rPr>
                <w:rFonts w:ascii="GHEA Grapalat" w:hAnsi="GHEA Grapalat" w:cs="Sylfaen"/>
                <w:bCs/>
                <w:color w:val="000000"/>
                <w:sz w:val="21"/>
                <w:szCs w:val="21"/>
                <w:lang w:val="hy-AM"/>
              </w:rPr>
              <w:t>Ընդերքօգտագործման թափոնները</w:t>
            </w:r>
            <w:r w:rsidRPr="00CA591E">
              <w:rPr>
                <w:rFonts w:ascii="GHEA Grapalat" w:eastAsia="Times New Roman" w:hAnsi="GHEA Grapalat" w:cs="Times New Roman"/>
                <w:color w:val="000000" w:themeColor="text1"/>
                <w:sz w:val="21"/>
                <w:szCs w:val="21"/>
              </w:rPr>
              <w:t xml:space="preserve"> (</w:t>
            </w:r>
            <w:r w:rsidR="00CE2F35" w:rsidRPr="00CA591E">
              <w:rPr>
                <w:rFonts w:ascii="GHEA Grapalat" w:eastAsia="Times New Roman" w:hAnsi="GHEA Grapalat" w:cs="Times New Roman"/>
                <w:color w:val="000000" w:themeColor="text1"/>
                <w:sz w:val="21"/>
                <w:szCs w:val="21"/>
              </w:rPr>
              <w:t>Մակաբացված դատարկ ապարները</w:t>
            </w:r>
            <w:r w:rsidRPr="00CA591E">
              <w:rPr>
                <w:rFonts w:ascii="GHEA Grapalat" w:eastAsia="Times New Roman" w:hAnsi="GHEA Grapalat" w:cs="Times New Roman"/>
                <w:color w:val="000000" w:themeColor="text1"/>
                <w:sz w:val="21"/>
                <w:szCs w:val="21"/>
              </w:rPr>
              <w:t>)</w:t>
            </w:r>
            <w:r w:rsidR="00CE2F35" w:rsidRPr="00CA591E">
              <w:rPr>
                <w:rFonts w:ascii="GHEA Grapalat" w:eastAsia="Times New Roman" w:hAnsi="GHEA Grapalat" w:cs="Times New Roman"/>
                <w:color w:val="000000" w:themeColor="text1"/>
                <w:sz w:val="21"/>
                <w:szCs w:val="21"/>
              </w:rPr>
              <w:t xml:space="preserve"> տեղադրվու՞մ են օգտակար հանածոյի արդյունահանման նախագծով նախատեսված վայրերում</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E2F35" w:rsidRPr="00EE401F" w:rsidRDefault="0090740A"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Հայաստանի Հանրապետության ընդերքի մասին օրենսգրքի 59-րդ հոդվածի 3-րդ մասի 4-րդ կետ</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2089"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DE1D4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փաստաթղթային, տեսազննում, տեղորոշում</w:t>
            </w:r>
            <w:r w:rsidR="00DE1D45" w:rsidRPr="00EE401F">
              <w:rPr>
                <w:rFonts w:ascii="GHEA Grapalat" w:eastAsia="Times New Roman" w:hAnsi="GHEA Grapalat" w:cs="Times New Roman"/>
                <w:color w:val="000000" w:themeColor="text1"/>
                <w:sz w:val="21"/>
                <w:szCs w:val="21"/>
                <w:lang w:val="hy-AM"/>
              </w:rPr>
              <w:t xml:space="preserve"> և </w:t>
            </w:r>
            <w:r w:rsidR="00DE1D45" w:rsidRPr="00EE401F">
              <w:rPr>
                <w:rFonts w:ascii="GHEA Grapalat" w:eastAsia="Times New Roman" w:hAnsi="GHEA Grapalat" w:cs="Times New Roman"/>
                <w:color w:val="000000" w:themeColor="text1"/>
                <w:sz w:val="21"/>
                <w:szCs w:val="21"/>
              </w:rPr>
              <w:t>(</w:t>
            </w:r>
            <w:r w:rsidR="00DE1D45" w:rsidRPr="00EE401F">
              <w:rPr>
                <w:rFonts w:ascii="GHEA Grapalat" w:eastAsia="Times New Roman" w:hAnsi="GHEA Grapalat" w:cs="Times New Roman"/>
                <w:color w:val="000000" w:themeColor="text1"/>
                <w:sz w:val="21"/>
                <w:szCs w:val="21"/>
                <w:lang w:val="hy-AM"/>
              </w:rPr>
              <w:t>կամ</w:t>
            </w:r>
            <w:r w:rsidR="00DE1D45" w:rsidRPr="00EE401F">
              <w:rPr>
                <w:rFonts w:ascii="GHEA Grapalat" w:eastAsia="Times New Roman" w:hAnsi="GHEA Grapalat" w:cs="Times New Roman"/>
                <w:color w:val="000000" w:themeColor="text1"/>
                <w:sz w:val="21"/>
                <w:szCs w:val="21"/>
              </w:rPr>
              <w:t>)</w:t>
            </w:r>
            <w:r w:rsidRPr="00EE401F">
              <w:rPr>
                <w:rFonts w:ascii="GHEA Grapalat" w:eastAsia="Times New Roman" w:hAnsi="GHEA Grapalat" w:cs="Times New Roman"/>
                <w:color w:val="000000" w:themeColor="text1"/>
                <w:sz w:val="21"/>
                <w:szCs w:val="21"/>
              </w:rPr>
              <w:t xml:space="preserve"> չափագրում</w:t>
            </w:r>
          </w:p>
        </w:tc>
      </w:tr>
      <w:tr w:rsidR="00EE401F" w:rsidRPr="00EE401F" w:rsidTr="006C7BFC">
        <w:trPr>
          <w:tblCellSpacing w:w="0" w:type="dxa"/>
        </w:trPr>
        <w:tc>
          <w:tcPr>
            <w:tcW w:w="410"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20.</w:t>
            </w: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4D2442">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 xml:space="preserve">Սահմանված կարգով վարվում է օգտակար հանածոների պաշարների </w:t>
            </w:r>
            <w:r w:rsidR="004D2442" w:rsidRPr="00EE401F">
              <w:rPr>
                <w:rFonts w:ascii="GHEA Grapalat" w:eastAsia="Times New Roman" w:hAnsi="GHEA Grapalat" w:cs="Times New Roman"/>
                <w:color w:val="000000" w:themeColor="text1"/>
                <w:sz w:val="21"/>
                <w:szCs w:val="21"/>
              </w:rPr>
              <w:t xml:space="preserve">ամենօրյա </w:t>
            </w:r>
            <w:r w:rsidRPr="00EE401F">
              <w:rPr>
                <w:rFonts w:ascii="GHEA Grapalat" w:eastAsia="Times New Roman" w:hAnsi="GHEA Grapalat" w:cs="Times New Roman"/>
                <w:color w:val="000000" w:themeColor="text1"/>
                <w:sz w:val="21"/>
                <w:szCs w:val="21"/>
              </w:rPr>
              <w:t>շարժի գրանցամատյանը</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E2F35" w:rsidRPr="00EE401F" w:rsidRDefault="0090740A"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0.8</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Հայաստանի Հանրապետության ընդերքի մասին օրենսգրքի 59-րդ հոդվածի 3-րդ մասի 6-րդ կետ</w:t>
            </w:r>
          </w:p>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Հայաստանի Հանրապետության կառավարության 2012 թվականի հուլիսի 19-ի N 911-Ն որոշում, հավելված N 1 (Ձև)</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2089"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փաստաթղթային</w:t>
            </w:r>
          </w:p>
        </w:tc>
      </w:tr>
      <w:tr w:rsidR="00EE401F" w:rsidRPr="00EE401F" w:rsidTr="006C7BFC">
        <w:trPr>
          <w:tblCellSpacing w:w="0" w:type="dxa"/>
        </w:trPr>
        <w:tc>
          <w:tcPr>
            <w:tcW w:w="410"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21.</w:t>
            </w: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 xml:space="preserve">Հայտնաբերելուց հետո 14 օրվա ընթացքում լիազոր մարմնին տեղեկացրել է ընդերքօգտագործման իրավունքում չնշված օգտակար հանածոների կուտակումների </w:t>
            </w:r>
            <w:r w:rsidRPr="00EE401F">
              <w:rPr>
                <w:rFonts w:ascii="GHEA Grapalat" w:eastAsia="Times New Roman" w:hAnsi="GHEA Grapalat" w:cs="Times New Roman"/>
                <w:color w:val="000000" w:themeColor="text1"/>
                <w:sz w:val="21"/>
                <w:szCs w:val="21"/>
              </w:rPr>
              <w:lastRenderedPageBreak/>
              <w:t>հայտնաբերման մասին</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lastRenderedPageBreak/>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E2F35" w:rsidRPr="00EE401F" w:rsidRDefault="0090740A"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1.5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4D2442">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 xml:space="preserve">Հայաստանի Հանրապետության ընդերքի մասին օրենսգրքի 30-րդ հոդվածի 5-րդ մասի 5-րդ կետ, 59-րդ հոդվածի 3-րդ մասի </w:t>
            </w:r>
            <w:r w:rsidRPr="00EE401F">
              <w:rPr>
                <w:rFonts w:ascii="GHEA Grapalat" w:eastAsia="Times New Roman" w:hAnsi="GHEA Grapalat" w:cs="Times New Roman"/>
                <w:color w:val="000000" w:themeColor="text1"/>
                <w:sz w:val="21"/>
                <w:szCs w:val="21"/>
              </w:rPr>
              <w:lastRenderedPageBreak/>
              <w:t>14-րդ կետ</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lastRenderedPageBreak/>
              <w:t> </w:t>
            </w:r>
          </w:p>
        </w:tc>
        <w:tc>
          <w:tcPr>
            <w:tcW w:w="2089"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փաստաթղթային, տեսազննում, տեղորոշում, չափագրում և (կամ)</w:t>
            </w:r>
            <w:r w:rsidR="00DE1D45" w:rsidRPr="00EE401F">
              <w:rPr>
                <w:rFonts w:ascii="GHEA Grapalat" w:eastAsia="Times New Roman" w:hAnsi="GHEA Grapalat" w:cs="Times New Roman"/>
                <w:color w:val="000000" w:themeColor="text1"/>
                <w:sz w:val="21"/>
                <w:szCs w:val="21"/>
                <w:lang w:val="hy-AM"/>
              </w:rPr>
              <w:t xml:space="preserve"> </w:t>
            </w:r>
            <w:r w:rsidRPr="00EE401F">
              <w:rPr>
                <w:rFonts w:ascii="GHEA Grapalat" w:eastAsia="Times New Roman" w:hAnsi="GHEA Grapalat" w:cs="Times New Roman"/>
                <w:color w:val="000000" w:themeColor="text1"/>
                <w:sz w:val="21"/>
                <w:szCs w:val="21"/>
              </w:rPr>
              <w:t>փորձաքննություն</w:t>
            </w:r>
          </w:p>
        </w:tc>
      </w:tr>
      <w:tr w:rsidR="00EE401F" w:rsidRPr="00EE401F" w:rsidTr="006C7BFC">
        <w:trPr>
          <w:tblCellSpacing w:w="0" w:type="dxa"/>
        </w:trPr>
        <w:tc>
          <w:tcPr>
            <w:tcW w:w="410"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lastRenderedPageBreak/>
              <w:t>22.</w:t>
            </w: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Նոր հայտնաբերված օգտակար հանածոների արդյունահանում չիրականացնելու դեպքում՝ նախատեսված կարգով իրականացվում է դրանց պահուստավորում</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E2F35" w:rsidRPr="00EE401F" w:rsidRDefault="0090740A"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Հայաստանի Հանրապետության ընդերքի մասին օրենսգրքի 59-րդ հոդվածի 3-րդ մասի 1-ին և 15-րդ կետեր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2089"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DE1D4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lang w:val="hy-AM"/>
              </w:rPr>
              <w:t>փ</w:t>
            </w:r>
            <w:r w:rsidRPr="00EE401F">
              <w:rPr>
                <w:rFonts w:ascii="GHEA Grapalat" w:eastAsia="Times New Roman" w:hAnsi="GHEA Grapalat" w:cs="Times New Roman"/>
                <w:color w:val="000000" w:themeColor="text1"/>
                <w:sz w:val="21"/>
                <w:szCs w:val="21"/>
              </w:rPr>
              <w:t>աստաթղթային</w:t>
            </w:r>
            <w:r w:rsidRPr="00EE401F">
              <w:rPr>
                <w:rFonts w:ascii="GHEA Grapalat" w:eastAsia="Times New Roman" w:hAnsi="GHEA Grapalat" w:cs="Times New Roman"/>
                <w:color w:val="000000" w:themeColor="text1"/>
                <w:sz w:val="21"/>
                <w:szCs w:val="21"/>
                <w:lang w:val="hy-AM"/>
              </w:rPr>
              <w:t xml:space="preserve"> </w:t>
            </w:r>
            <w:r w:rsidRPr="00EE401F">
              <w:rPr>
                <w:rFonts w:ascii="GHEA Grapalat" w:eastAsia="Times New Roman" w:hAnsi="GHEA Grapalat" w:cs="Times New Roman"/>
                <w:color w:val="000000" w:themeColor="text1"/>
                <w:sz w:val="21"/>
                <w:szCs w:val="21"/>
              </w:rPr>
              <w:t>և (կամ) տեսազննում</w:t>
            </w:r>
          </w:p>
        </w:tc>
      </w:tr>
      <w:tr w:rsidR="00EE401F" w:rsidRPr="00EE401F" w:rsidTr="006C7BFC">
        <w:trPr>
          <w:tblCellSpacing w:w="0" w:type="dxa"/>
        </w:trPr>
        <w:tc>
          <w:tcPr>
            <w:tcW w:w="410"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23.</w:t>
            </w: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Օգտակար հանածոների պաշարների լիակատար կորզումը կատարվում է օգտակար հանածոների արդյունահանման նախագծին համապատասխան</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E2F35" w:rsidRPr="00EE401F" w:rsidRDefault="0090740A"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0.7</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Հայաստանի Հանրապետության ընդերքի մասին օրենսգրքի 59-րդ հոդվածի 3-րդ մասի 4-րդ կետ և 65-րդ հոդվածի 1-ին մասի 4-րդ կետ</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2089"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փաստաթղթային, տեսազննում, տեղորոշում, չափագրում և (կամ)</w:t>
            </w:r>
            <w:r w:rsidR="00DE1D45" w:rsidRPr="00EE401F">
              <w:rPr>
                <w:rFonts w:ascii="GHEA Grapalat" w:eastAsia="Times New Roman" w:hAnsi="GHEA Grapalat" w:cs="Times New Roman"/>
                <w:color w:val="000000" w:themeColor="text1"/>
                <w:sz w:val="21"/>
                <w:szCs w:val="21"/>
                <w:lang w:val="hy-AM"/>
              </w:rPr>
              <w:t xml:space="preserve"> </w:t>
            </w:r>
            <w:r w:rsidRPr="00EE401F">
              <w:rPr>
                <w:rFonts w:ascii="GHEA Grapalat" w:eastAsia="Times New Roman" w:hAnsi="GHEA Grapalat" w:cs="Times New Roman"/>
                <w:color w:val="000000" w:themeColor="text1"/>
                <w:sz w:val="21"/>
                <w:szCs w:val="21"/>
              </w:rPr>
              <w:t>փորձաքննություն</w:t>
            </w:r>
          </w:p>
        </w:tc>
      </w:tr>
      <w:tr w:rsidR="00EE401F" w:rsidRPr="00EE401F" w:rsidTr="006C7BFC">
        <w:trPr>
          <w:tblCellSpacing w:w="0" w:type="dxa"/>
        </w:trPr>
        <w:tc>
          <w:tcPr>
            <w:tcW w:w="410"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24.</w:t>
            </w: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Վերամշակման արդյունքում ողջամիտ և համալիր օգտագործվում են հիմնական ու համատեղ գտնվող օգտակար հանածոները և դրանց ուղեկից բաղադրամասերը</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E2F35" w:rsidRPr="00EE401F" w:rsidRDefault="0090740A" w:rsidP="00520C33">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0.</w:t>
            </w:r>
            <w:r w:rsidR="00520C33">
              <w:rPr>
                <w:rFonts w:ascii="GHEA Grapalat" w:eastAsia="Times New Roman" w:hAnsi="GHEA Grapalat" w:cs="Times New Roman"/>
                <w:color w:val="000000" w:themeColor="text1"/>
                <w:sz w:val="21"/>
                <w:szCs w:val="21"/>
              </w:rPr>
              <w:t>6</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Հայաստանի Հանրապետության ընդերքի մասին օրենսգրքի 3-րդ հոդվածի 1-ին մասի 34-րդ կետ, 59-րդ հոդվածի 3-րդ մասի 4-րդ կետ</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2089"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փաստաթղթային, տեսազննում, տեղորոշում և (կամ)</w:t>
            </w:r>
            <w:r w:rsidR="00DE1D45" w:rsidRPr="00EE401F">
              <w:rPr>
                <w:rFonts w:ascii="GHEA Grapalat" w:eastAsia="Times New Roman" w:hAnsi="GHEA Grapalat" w:cs="Times New Roman"/>
                <w:color w:val="000000" w:themeColor="text1"/>
                <w:sz w:val="21"/>
                <w:szCs w:val="21"/>
                <w:lang w:val="hy-AM"/>
              </w:rPr>
              <w:t xml:space="preserve"> </w:t>
            </w:r>
            <w:r w:rsidRPr="00EE401F">
              <w:rPr>
                <w:rFonts w:ascii="GHEA Grapalat" w:eastAsia="Times New Roman" w:hAnsi="GHEA Grapalat" w:cs="Times New Roman"/>
                <w:color w:val="000000" w:themeColor="text1"/>
                <w:sz w:val="21"/>
                <w:szCs w:val="21"/>
              </w:rPr>
              <w:t>փորձաքննություն</w:t>
            </w:r>
          </w:p>
        </w:tc>
      </w:tr>
      <w:tr w:rsidR="00EE401F" w:rsidRPr="00EE401F" w:rsidTr="006C7BFC">
        <w:trPr>
          <w:tblCellSpacing w:w="0" w:type="dxa"/>
        </w:trPr>
        <w:tc>
          <w:tcPr>
            <w:tcW w:w="410"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25.</w:t>
            </w: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Պահեստավորվում և պահպանվում են հիմնական ու համատեղ գտնվող օգտակար հանածոները և դրանց ուղեկից բաղադրամասերը</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E2F35" w:rsidRPr="00EE401F" w:rsidRDefault="0090740A" w:rsidP="00520C33">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0.</w:t>
            </w:r>
            <w:r w:rsidR="00520C33">
              <w:rPr>
                <w:rFonts w:ascii="GHEA Grapalat" w:eastAsia="Times New Roman" w:hAnsi="GHEA Grapalat" w:cs="Times New Roman"/>
                <w:color w:val="000000" w:themeColor="text1"/>
                <w:sz w:val="21"/>
                <w:szCs w:val="21"/>
              </w:rPr>
              <w:t>6</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Հայաստանի Հանրապետության ընդերքի մասին օրենսգրքի 65-րդ հոդվածի 1-ին մասի 4-րդ կետ</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2089"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DE1D4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lang w:val="hy-AM"/>
              </w:rPr>
              <w:t>փ</w:t>
            </w:r>
            <w:r w:rsidRPr="00EE401F">
              <w:rPr>
                <w:rFonts w:ascii="GHEA Grapalat" w:eastAsia="Times New Roman" w:hAnsi="GHEA Grapalat" w:cs="Times New Roman"/>
                <w:color w:val="000000" w:themeColor="text1"/>
                <w:sz w:val="21"/>
                <w:szCs w:val="21"/>
              </w:rPr>
              <w:t>աստաթղթային</w:t>
            </w:r>
            <w:r w:rsidRPr="00EE401F">
              <w:rPr>
                <w:rFonts w:ascii="GHEA Grapalat" w:eastAsia="Times New Roman" w:hAnsi="GHEA Grapalat" w:cs="Times New Roman"/>
                <w:color w:val="000000" w:themeColor="text1"/>
                <w:sz w:val="21"/>
                <w:szCs w:val="21"/>
                <w:lang w:val="hy-AM"/>
              </w:rPr>
              <w:t xml:space="preserve"> </w:t>
            </w:r>
            <w:r w:rsidRPr="00EE401F">
              <w:rPr>
                <w:rFonts w:ascii="GHEA Grapalat" w:eastAsia="Times New Roman" w:hAnsi="GHEA Grapalat" w:cs="Times New Roman"/>
                <w:color w:val="000000" w:themeColor="text1"/>
                <w:sz w:val="21"/>
                <w:szCs w:val="21"/>
              </w:rPr>
              <w:t>և (կամ) տեսազննում</w:t>
            </w:r>
          </w:p>
        </w:tc>
      </w:tr>
      <w:tr w:rsidR="00EE401F" w:rsidRPr="00EE401F" w:rsidTr="006C7BFC">
        <w:trPr>
          <w:tblCellSpacing w:w="0" w:type="dxa"/>
        </w:trPr>
        <w:tc>
          <w:tcPr>
            <w:tcW w:w="410"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26.</w:t>
            </w: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Օգտակար հանածոների արդյունահանումը կատարվում է արդյունահանման պայմանագրի և օգտակար հանածոների արդյունահանման նախագծ</w:t>
            </w:r>
            <w:r w:rsidR="009A13DA" w:rsidRPr="00EE401F">
              <w:rPr>
                <w:rFonts w:ascii="GHEA Grapalat" w:eastAsia="Times New Roman" w:hAnsi="GHEA Grapalat" w:cs="Times New Roman"/>
                <w:color w:val="000000" w:themeColor="text1"/>
                <w:sz w:val="21"/>
                <w:szCs w:val="21"/>
                <w:lang w:val="hy-AM"/>
              </w:rPr>
              <w:t>ի պայման</w:t>
            </w:r>
            <w:r w:rsidRPr="00EE401F">
              <w:rPr>
                <w:rFonts w:ascii="GHEA Grapalat" w:eastAsia="Times New Roman" w:hAnsi="GHEA Grapalat" w:cs="Times New Roman"/>
                <w:color w:val="000000" w:themeColor="text1"/>
                <w:sz w:val="21"/>
                <w:szCs w:val="21"/>
              </w:rPr>
              <w:t>ներին համապատասխան</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E2F35" w:rsidRPr="00EE401F" w:rsidRDefault="0090740A" w:rsidP="00520C33">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0.</w:t>
            </w:r>
            <w:r w:rsidR="00520C33">
              <w:rPr>
                <w:rFonts w:ascii="GHEA Grapalat" w:eastAsia="Times New Roman" w:hAnsi="GHEA Grapalat" w:cs="Times New Roman"/>
                <w:color w:val="000000" w:themeColor="text1"/>
                <w:sz w:val="21"/>
                <w:szCs w:val="21"/>
              </w:rPr>
              <w:t>6</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Հայաստանի Հանրապետության ընդերքի մասին օրենսգրքի 59-րդ հոդվածի 3-րդ մասի 1-ին կետ</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2089"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փաստաթղթային</w:t>
            </w:r>
          </w:p>
        </w:tc>
      </w:tr>
      <w:tr w:rsidR="00EE401F" w:rsidRPr="00EE401F" w:rsidTr="006C7BFC">
        <w:trPr>
          <w:tblCellSpacing w:w="0" w:type="dxa"/>
        </w:trPr>
        <w:tc>
          <w:tcPr>
            <w:tcW w:w="410"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27.</w:t>
            </w: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Օգտակար հանածոների հումքի վերամշակումը կատարվու՞մ է արդյունահանման պայմանագրին և նախագծին համապատասխան</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E2F35" w:rsidRPr="00EE401F" w:rsidRDefault="0090740A" w:rsidP="00520C33">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0.</w:t>
            </w:r>
            <w:r w:rsidR="00520C33">
              <w:rPr>
                <w:rFonts w:ascii="GHEA Grapalat" w:eastAsia="Times New Roman" w:hAnsi="GHEA Grapalat" w:cs="Times New Roman"/>
                <w:color w:val="000000" w:themeColor="text1"/>
                <w:sz w:val="21"/>
                <w:szCs w:val="21"/>
              </w:rPr>
              <w:t>6</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Հայաստանի Հանրապետության ընդերքի մասին օրենսգրքի 59-րդ հոդվածի 3-րդ մասի 1-ին և 4-րդ կետեր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2089"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DE1D4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lang w:val="hy-AM"/>
              </w:rPr>
              <w:t>փ</w:t>
            </w:r>
            <w:r w:rsidRPr="00EE401F">
              <w:rPr>
                <w:rFonts w:ascii="GHEA Grapalat" w:eastAsia="Times New Roman" w:hAnsi="GHEA Grapalat" w:cs="Times New Roman"/>
                <w:color w:val="000000" w:themeColor="text1"/>
                <w:sz w:val="21"/>
                <w:szCs w:val="21"/>
              </w:rPr>
              <w:t>աստաթղթային</w:t>
            </w:r>
            <w:r w:rsidRPr="00EE401F">
              <w:rPr>
                <w:rFonts w:ascii="GHEA Grapalat" w:eastAsia="Times New Roman" w:hAnsi="GHEA Grapalat" w:cs="Times New Roman"/>
                <w:color w:val="000000" w:themeColor="text1"/>
                <w:sz w:val="21"/>
                <w:szCs w:val="21"/>
                <w:lang w:val="hy-AM"/>
              </w:rPr>
              <w:t xml:space="preserve"> </w:t>
            </w:r>
            <w:r w:rsidRPr="00EE401F">
              <w:rPr>
                <w:rFonts w:ascii="GHEA Grapalat" w:eastAsia="Times New Roman" w:hAnsi="GHEA Grapalat" w:cs="Times New Roman"/>
                <w:color w:val="000000" w:themeColor="text1"/>
                <w:sz w:val="21"/>
                <w:szCs w:val="21"/>
              </w:rPr>
              <w:t>և (կամ) տեսազննում</w:t>
            </w:r>
          </w:p>
        </w:tc>
      </w:tr>
      <w:tr w:rsidR="00EE401F" w:rsidRPr="00EE401F" w:rsidTr="006C7BFC">
        <w:trPr>
          <w:tblCellSpacing w:w="0" w:type="dxa"/>
        </w:trPr>
        <w:tc>
          <w:tcPr>
            <w:tcW w:w="410"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28.</w:t>
            </w: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 xml:space="preserve">Օգտակար հանածոների արդյունահանումը կատարվել </w:t>
            </w:r>
            <w:r w:rsidRPr="00EE401F">
              <w:rPr>
                <w:rFonts w:ascii="GHEA Grapalat" w:eastAsia="Times New Roman" w:hAnsi="GHEA Grapalat" w:cs="Times New Roman"/>
                <w:color w:val="000000" w:themeColor="text1"/>
                <w:sz w:val="21"/>
                <w:szCs w:val="21"/>
              </w:rPr>
              <w:lastRenderedPageBreak/>
              <w:t>է ընդերքօգտագործման պայմանագրով սահմանված չափաքանակներին համապատասխան</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lastRenderedPageBreak/>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E2F35" w:rsidRPr="00EE401F" w:rsidRDefault="0090740A" w:rsidP="00520C33">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0.</w:t>
            </w:r>
            <w:r w:rsidR="00520C33">
              <w:rPr>
                <w:rFonts w:ascii="GHEA Grapalat" w:eastAsia="Times New Roman" w:hAnsi="GHEA Grapalat" w:cs="Times New Roman"/>
                <w:color w:val="000000" w:themeColor="text1"/>
                <w:sz w:val="21"/>
                <w:szCs w:val="21"/>
              </w:rPr>
              <w:t>6</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 xml:space="preserve">Հայաստանի Հանրապետության </w:t>
            </w:r>
            <w:r w:rsidRPr="00EE401F">
              <w:rPr>
                <w:rFonts w:ascii="GHEA Grapalat" w:eastAsia="Times New Roman" w:hAnsi="GHEA Grapalat" w:cs="Times New Roman"/>
                <w:color w:val="000000" w:themeColor="text1"/>
                <w:sz w:val="21"/>
                <w:szCs w:val="21"/>
              </w:rPr>
              <w:lastRenderedPageBreak/>
              <w:t>ընդերքի մասին օրենսգրքի 59-րդ հոդվածի 3-րդ մասի 1-ին կետ</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lastRenderedPageBreak/>
              <w:t> </w:t>
            </w:r>
          </w:p>
        </w:tc>
        <w:tc>
          <w:tcPr>
            <w:tcW w:w="2089"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փաստաթղթային և (կամ) չափագրում</w:t>
            </w:r>
          </w:p>
        </w:tc>
      </w:tr>
      <w:tr w:rsidR="00EE401F" w:rsidRPr="00EE401F" w:rsidTr="006C7BFC">
        <w:trPr>
          <w:tblCellSpacing w:w="0" w:type="dxa"/>
        </w:trPr>
        <w:tc>
          <w:tcPr>
            <w:tcW w:w="410"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lastRenderedPageBreak/>
              <w:t>29.</w:t>
            </w: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4E783B" w:rsidP="005903C5">
            <w:pPr>
              <w:spacing w:after="0" w:line="240" w:lineRule="auto"/>
              <w:rPr>
                <w:rFonts w:ascii="GHEA Grapalat" w:eastAsia="Times New Roman" w:hAnsi="GHEA Grapalat" w:cs="Times New Roman"/>
                <w:strike/>
                <w:color w:val="000000" w:themeColor="text1"/>
                <w:sz w:val="21"/>
                <w:szCs w:val="21"/>
              </w:rPr>
            </w:pPr>
            <w:r w:rsidRPr="00EE401F">
              <w:rPr>
                <w:rFonts w:ascii="GHEA Grapalat" w:eastAsia="Times New Roman" w:hAnsi="GHEA Grapalat" w:cs="Times New Roman"/>
                <w:color w:val="000000" w:themeColor="text1"/>
                <w:sz w:val="21"/>
                <w:szCs w:val="21"/>
              </w:rPr>
              <w:t>Լիազոր մարմնին ներկայացվել է օգտակար հանածոների պաշարների շարժի վերաբերյալ տարեկան հաշվետվությունները</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E2F35" w:rsidRPr="00EE401F" w:rsidRDefault="00BD6C02"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Հայաստանի Հանրապետության ընդերքի մասին օրենսգրքի 59-րդ հոդվածի 3-րդ մասի 7-րդ կետ</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2089"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 xml:space="preserve">փաստաթղթային, </w:t>
            </w:r>
          </w:p>
        </w:tc>
      </w:tr>
      <w:tr w:rsidR="00EE401F" w:rsidRPr="00EE401F" w:rsidTr="006C7BFC">
        <w:trPr>
          <w:tblCellSpacing w:w="0" w:type="dxa"/>
        </w:trPr>
        <w:tc>
          <w:tcPr>
            <w:tcW w:w="410"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30.</w:t>
            </w: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Ապահովվու՞մ է օգտակար հանածոների պաշարների շարժի հավաստի հաշվառումը</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E2F35" w:rsidRPr="00EE401F" w:rsidRDefault="0090740A"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Հայաստանի Հանրապետության ընդերքի մասին օրենսգրքի 65-րդ հոդվածի 1-ին մասի 3-րդ կետ</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2089"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փաստաթղթային, տեսազննում, տեղորոշում, չափագրում և (կամ)</w:t>
            </w:r>
            <w:r w:rsidR="00DE1D45" w:rsidRPr="00EE401F">
              <w:rPr>
                <w:rFonts w:ascii="GHEA Grapalat" w:eastAsia="Times New Roman" w:hAnsi="GHEA Grapalat" w:cs="Times New Roman"/>
                <w:color w:val="000000" w:themeColor="text1"/>
                <w:sz w:val="21"/>
                <w:szCs w:val="21"/>
                <w:lang w:val="hy-AM"/>
              </w:rPr>
              <w:t xml:space="preserve"> </w:t>
            </w:r>
            <w:r w:rsidRPr="00EE401F">
              <w:rPr>
                <w:rFonts w:ascii="GHEA Grapalat" w:eastAsia="Times New Roman" w:hAnsi="GHEA Grapalat" w:cs="Times New Roman"/>
                <w:color w:val="000000" w:themeColor="text1"/>
                <w:sz w:val="21"/>
                <w:szCs w:val="21"/>
              </w:rPr>
              <w:t>փորձաքննություն</w:t>
            </w:r>
          </w:p>
        </w:tc>
      </w:tr>
      <w:tr w:rsidR="00EE401F" w:rsidRPr="00EE401F" w:rsidTr="006C7BFC">
        <w:trPr>
          <w:tblCellSpacing w:w="0" w:type="dxa"/>
        </w:trPr>
        <w:tc>
          <w:tcPr>
            <w:tcW w:w="410"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31.</w:t>
            </w: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D54D40" w:rsidP="005903C5">
            <w:pPr>
              <w:spacing w:after="0" w:line="240" w:lineRule="auto"/>
              <w:rPr>
                <w:rFonts w:ascii="GHEA Grapalat" w:eastAsia="Times New Roman" w:hAnsi="GHEA Grapalat" w:cs="Times New Roman"/>
                <w:color w:val="000000" w:themeColor="text1"/>
                <w:sz w:val="21"/>
                <w:szCs w:val="21"/>
              </w:rPr>
            </w:pPr>
            <w:r w:rsidRPr="00834B30">
              <w:rPr>
                <w:rFonts w:ascii="GHEA Grapalat" w:hAnsi="GHEA Grapalat" w:cs="Sylfaen"/>
                <w:bCs/>
                <w:color w:val="000000"/>
                <w:sz w:val="21"/>
                <w:szCs w:val="21"/>
                <w:lang w:val="hy-AM"/>
              </w:rPr>
              <w:t>Ընդերքը օգտագործվել է արդյոք այն նպատակով , որի համար տրամադրվել է</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E2F35" w:rsidRPr="00EE401F" w:rsidRDefault="0090740A"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Հայաստանի Հանրապետության ընդերքի մասին օրենսգրքի 19-րդ հոդված</w:t>
            </w:r>
            <w:r w:rsidR="006D7B8A" w:rsidRPr="00EE401F">
              <w:rPr>
                <w:rFonts w:ascii="GHEA Grapalat" w:eastAsia="Times New Roman" w:hAnsi="GHEA Grapalat" w:cs="Times New Roman"/>
                <w:color w:val="000000" w:themeColor="text1"/>
                <w:sz w:val="21"/>
                <w:szCs w:val="21"/>
                <w:lang w:val="hy-AM"/>
              </w:rPr>
              <w:t>ի 1-ին մասի 2-րդ կետ</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2089"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DE1D4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lang w:val="hy-AM"/>
              </w:rPr>
              <w:t>փ</w:t>
            </w:r>
            <w:r w:rsidRPr="00EE401F">
              <w:rPr>
                <w:rFonts w:ascii="GHEA Grapalat" w:eastAsia="Times New Roman" w:hAnsi="GHEA Grapalat" w:cs="Times New Roman"/>
                <w:color w:val="000000" w:themeColor="text1"/>
                <w:sz w:val="21"/>
                <w:szCs w:val="21"/>
              </w:rPr>
              <w:t>աստաթղթային</w:t>
            </w:r>
            <w:r w:rsidRPr="00EE401F">
              <w:rPr>
                <w:rFonts w:ascii="GHEA Grapalat" w:eastAsia="Times New Roman" w:hAnsi="GHEA Grapalat" w:cs="Times New Roman"/>
                <w:color w:val="000000" w:themeColor="text1"/>
                <w:sz w:val="21"/>
                <w:szCs w:val="21"/>
                <w:lang w:val="hy-AM"/>
              </w:rPr>
              <w:t xml:space="preserve"> </w:t>
            </w:r>
            <w:r w:rsidRPr="00EE401F">
              <w:rPr>
                <w:rFonts w:ascii="GHEA Grapalat" w:eastAsia="Times New Roman" w:hAnsi="GHEA Grapalat" w:cs="Times New Roman"/>
                <w:color w:val="000000" w:themeColor="text1"/>
                <w:sz w:val="21"/>
                <w:szCs w:val="21"/>
              </w:rPr>
              <w:t>և (կամ) տեսազննում</w:t>
            </w:r>
          </w:p>
        </w:tc>
      </w:tr>
      <w:tr w:rsidR="00EE401F" w:rsidRPr="00EE401F" w:rsidTr="006C7BFC">
        <w:trPr>
          <w:tblCellSpacing w:w="0" w:type="dxa"/>
        </w:trPr>
        <w:tc>
          <w:tcPr>
            <w:tcW w:w="410"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32.</w:t>
            </w: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Ընդերքօգտագործման հետ կապված գործունեությունը ծավալվում է լեռնահատկացման ակտով տրամադրված ընդերքի տեղամասի սահմաններում</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E2F35" w:rsidRPr="00EE401F" w:rsidRDefault="0090740A" w:rsidP="00520C33">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0.</w:t>
            </w:r>
            <w:r w:rsidR="00520C33">
              <w:rPr>
                <w:rFonts w:ascii="GHEA Grapalat" w:eastAsia="Times New Roman" w:hAnsi="GHEA Grapalat" w:cs="Times New Roman"/>
                <w:color w:val="000000" w:themeColor="text1"/>
                <w:sz w:val="21"/>
                <w:szCs w:val="21"/>
              </w:rPr>
              <w:t>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Հայաստանի Հանրապետության ընդերքի մասին օրենսգրքի 21-րդ հոդվածի 4-րդ մաս</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2089"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DE1D4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փաստաթղթային, տեսազննում, տեղորոշում</w:t>
            </w:r>
            <w:r w:rsidR="00DE1D45" w:rsidRPr="00EE401F">
              <w:rPr>
                <w:rFonts w:ascii="GHEA Grapalat" w:eastAsia="Times New Roman" w:hAnsi="GHEA Grapalat" w:cs="Times New Roman"/>
                <w:color w:val="000000" w:themeColor="text1"/>
                <w:sz w:val="21"/>
                <w:szCs w:val="21"/>
                <w:lang w:val="hy-AM"/>
              </w:rPr>
              <w:t xml:space="preserve"> և </w:t>
            </w:r>
            <w:r w:rsidR="00DE1D45" w:rsidRPr="00EE401F">
              <w:rPr>
                <w:rFonts w:ascii="GHEA Grapalat" w:eastAsia="Times New Roman" w:hAnsi="GHEA Grapalat" w:cs="Times New Roman"/>
                <w:color w:val="000000" w:themeColor="text1"/>
                <w:sz w:val="21"/>
                <w:szCs w:val="21"/>
              </w:rPr>
              <w:t>(</w:t>
            </w:r>
            <w:r w:rsidR="00DE1D45" w:rsidRPr="00EE401F">
              <w:rPr>
                <w:rFonts w:ascii="GHEA Grapalat" w:eastAsia="Times New Roman" w:hAnsi="GHEA Grapalat" w:cs="Times New Roman"/>
                <w:color w:val="000000" w:themeColor="text1"/>
                <w:sz w:val="21"/>
                <w:szCs w:val="21"/>
                <w:lang w:val="hy-AM"/>
              </w:rPr>
              <w:t>կամ</w:t>
            </w:r>
            <w:r w:rsidR="00DE1D45" w:rsidRPr="00EE401F">
              <w:rPr>
                <w:rFonts w:ascii="GHEA Grapalat" w:eastAsia="Times New Roman" w:hAnsi="GHEA Grapalat" w:cs="Times New Roman"/>
                <w:color w:val="000000" w:themeColor="text1"/>
                <w:sz w:val="21"/>
                <w:szCs w:val="21"/>
              </w:rPr>
              <w:t>)</w:t>
            </w:r>
            <w:r w:rsidRPr="00EE401F">
              <w:rPr>
                <w:rFonts w:ascii="GHEA Grapalat" w:eastAsia="Times New Roman" w:hAnsi="GHEA Grapalat" w:cs="Times New Roman"/>
                <w:color w:val="000000" w:themeColor="text1"/>
                <w:sz w:val="21"/>
                <w:szCs w:val="21"/>
              </w:rPr>
              <w:t xml:space="preserve"> չափագրում</w:t>
            </w:r>
          </w:p>
        </w:tc>
      </w:tr>
      <w:tr w:rsidR="00EE401F" w:rsidRPr="00EE401F" w:rsidTr="006C7BFC">
        <w:trPr>
          <w:tblCellSpacing w:w="0" w:type="dxa"/>
        </w:trPr>
        <w:tc>
          <w:tcPr>
            <w:tcW w:w="410"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33.</w:t>
            </w: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Հավաքվել և պահպանվել են ուսումնասիրված, արդյունահանված և ընդերքում կորսված օգտակար հանածոների պաշարների, դրանց պարունակած բաղադրամասերի, որակի ու քանակի մասին տվյալները</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E2F35" w:rsidRPr="00EE401F" w:rsidRDefault="0090740A"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Հայաստանի Հանրապետության ընդերքի մասին օրե</w:t>
            </w:r>
            <w:r w:rsidR="004D2442" w:rsidRPr="00EE401F">
              <w:rPr>
                <w:rFonts w:ascii="GHEA Grapalat" w:eastAsia="Times New Roman" w:hAnsi="GHEA Grapalat" w:cs="Times New Roman"/>
                <w:color w:val="000000" w:themeColor="text1"/>
                <w:sz w:val="21"/>
                <w:szCs w:val="21"/>
              </w:rPr>
              <w:t>նսգրքի 59-րդ հոդվածի 3-րդ մասի 9-</w:t>
            </w:r>
            <w:r w:rsidR="004D2442" w:rsidRPr="00EE401F">
              <w:rPr>
                <w:rFonts w:ascii="GHEA Grapalat" w:eastAsia="Times New Roman" w:hAnsi="GHEA Grapalat" w:cs="Times New Roman"/>
                <w:color w:val="000000" w:themeColor="text1"/>
                <w:sz w:val="21"/>
                <w:szCs w:val="21"/>
                <w:lang w:val="hy-AM"/>
              </w:rPr>
              <w:t>րդ</w:t>
            </w:r>
            <w:r w:rsidRPr="00EE401F">
              <w:rPr>
                <w:rFonts w:ascii="GHEA Grapalat" w:eastAsia="Times New Roman" w:hAnsi="GHEA Grapalat" w:cs="Times New Roman"/>
                <w:color w:val="000000" w:themeColor="text1"/>
                <w:sz w:val="21"/>
                <w:szCs w:val="21"/>
              </w:rPr>
              <w:t xml:space="preserve"> կետ</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2089"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փաստաթղթային</w:t>
            </w:r>
          </w:p>
        </w:tc>
      </w:tr>
      <w:tr w:rsidR="00EE401F" w:rsidRPr="00EE401F" w:rsidTr="006C7BFC">
        <w:trPr>
          <w:tblCellSpacing w:w="0" w:type="dxa"/>
        </w:trPr>
        <w:tc>
          <w:tcPr>
            <w:tcW w:w="410" w:type="dxa"/>
            <w:vMerge w:val="restart"/>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34.</w:t>
            </w: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Կատարվել են ընդերքօգտագործման վճարները՝</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hideMark/>
          </w:tcPr>
          <w:p w:rsidR="00E96709"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 xml:space="preserve">Հայաստանի Հանրապետության ընդերքի մասին օրենսգրքի </w:t>
            </w:r>
            <w:r w:rsidR="00E96709" w:rsidRPr="00EE401F">
              <w:rPr>
                <w:rFonts w:ascii="GHEA Grapalat" w:eastAsia="Times New Roman" w:hAnsi="GHEA Grapalat" w:cs="Times New Roman"/>
                <w:color w:val="000000" w:themeColor="text1"/>
                <w:sz w:val="21"/>
                <w:szCs w:val="21"/>
              </w:rPr>
              <w:t>59-րդ հոդվածի 3-րդ մասի 1-ին կետ</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2089" w:type="dxa"/>
            <w:vMerge w:val="restart"/>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փաստաթղթային</w:t>
            </w:r>
          </w:p>
        </w:tc>
      </w:tr>
      <w:tr w:rsidR="00EE401F" w:rsidRPr="00EE401F" w:rsidTr="006C7BFC">
        <w:trPr>
          <w:tblCellSpacing w:w="0" w:type="dxa"/>
        </w:trPr>
        <w:tc>
          <w:tcPr>
            <w:tcW w:w="41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1) պետական տուրք</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E2F35" w:rsidRPr="00EE401F" w:rsidRDefault="00EC57B2"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1</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2089"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r>
      <w:tr w:rsidR="00EE401F" w:rsidRPr="00EE401F" w:rsidTr="006C7BFC">
        <w:trPr>
          <w:tblCellSpacing w:w="0" w:type="dxa"/>
        </w:trPr>
        <w:tc>
          <w:tcPr>
            <w:tcW w:w="41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2) շրջակա միջավայրի պահպանության դրամագլխի համալրման (ռեկուլտիվացիոն) վճար</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E2F35" w:rsidRPr="00EE401F" w:rsidRDefault="0090740A"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0.5</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2089"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r>
      <w:tr w:rsidR="00EE401F" w:rsidRPr="00EE401F" w:rsidTr="006C7BFC">
        <w:trPr>
          <w:tblCellSpacing w:w="0" w:type="dxa"/>
        </w:trPr>
        <w:tc>
          <w:tcPr>
            <w:tcW w:w="41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3) մշտադիտարկումների իրականացման վճար</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E2F35" w:rsidRPr="00EE401F" w:rsidRDefault="0090740A"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0.5</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2089"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r>
      <w:tr w:rsidR="00EE401F" w:rsidRPr="00EE401F" w:rsidTr="006C7BFC">
        <w:trPr>
          <w:tblCellSpacing w:w="0" w:type="dxa"/>
        </w:trPr>
        <w:tc>
          <w:tcPr>
            <w:tcW w:w="410"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lastRenderedPageBreak/>
              <w:t>35.</w:t>
            </w: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Կատարվել են օգտակար հանածոների արդյունահանման նպատակով ֆինանսական առաջարկները</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E2F35" w:rsidRPr="00EE401F" w:rsidRDefault="0090740A"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4D2442">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Հայաստանի Հանրապետության ընդերքի մասին օրենսգրքի 59-րդ հոդվածի 3-րդ մասի 1-ին կետ, Հայաստանի Հանրապետության կառավարության 2012 թվականի մարտի 22-ի N 437-Ն որոշման N 1 հավելվածով հաստատված պայմանագրի հավելված N 1, 1-ին կետ</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2089"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փաստաթղթային</w:t>
            </w:r>
          </w:p>
        </w:tc>
      </w:tr>
      <w:tr w:rsidR="00EE401F" w:rsidRPr="00EE401F" w:rsidTr="006C7BFC">
        <w:trPr>
          <w:tblCellSpacing w:w="0" w:type="dxa"/>
        </w:trPr>
        <w:tc>
          <w:tcPr>
            <w:tcW w:w="410" w:type="dxa"/>
            <w:vMerge w:val="restart"/>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36.</w:t>
            </w: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3014AA"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Իրականացվում են հողի պահպանությանն ուղղված միջոցառումները և օգտագործմանը  ներկայացվող պարտավորությունները</w:t>
            </w:r>
            <w:r w:rsidR="00CE2F35" w:rsidRPr="00EE401F">
              <w:rPr>
                <w:rFonts w:ascii="GHEA Grapalat" w:eastAsia="Times New Roman" w:hAnsi="GHEA Grapalat" w:cs="Times New Roman"/>
                <w:color w:val="000000" w:themeColor="text1"/>
                <w:sz w:val="21"/>
                <w:szCs w:val="21"/>
              </w:rPr>
              <w:t>՝</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Հայաստանի Հանրապետության հողային օրենսգրքի 110-րդ հոդվածի 2-րդ մասի 1-ին կետ, 4-րդ կետ, 5-րդ կետ</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2089" w:type="dxa"/>
            <w:vMerge w:val="restart"/>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DE1D4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lang w:val="hy-AM"/>
              </w:rPr>
              <w:t>փ</w:t>
            </w:r>
            <w:r w:rsidRPr="00EE401F">
              <w:rPr>
                <w:rFonts w:ascii="GHEA Grapalat" w:eastAsia="Times New Roman" w:hAnsi="GHEA Grapalat" w:cs="Times New Roman"/>
                <w:color w:val="000000" w:themeColor="text1"/>
                <w:sz w:val="21"/>
                <w:szCs w:val="21"/>
              </w:rPr>
              <w:t>աստաթղթային</w:t>
            </w:r>
            <w:r w:rsidRPr="00EE401F">
              <w:rPr>
                <w:rFonts w:ascii="GHEA Grapalat" w:eastAsia="Times New Roman" w:hAnsi="GHEA Grapalat" w:cs="Times New Roman"/>
                <w:color w:val="000000" w:themeColor="text1"/>
                <w:sz w:val="21"/>
                <w:szCs w:val="21"/>
                <w:lang w:val="hy-AM"/>
              </w:rPr>
              <w:t xml:space="preserve"> </w:t>
            </w:r>
            <w:r w:rsidRPr="00EE401F">
              <w:rPr>
                <w:rFonts w:ascii="GHEA Grapalat" w:eastAsia="Times New Roman" w:hAnsi="GHEA Grapalat" w:cs="Times New Roman"/>
                <w:color w:val="000000" w:themeColor="text1"/>
                <w:sz w:val="21"/>
                <w:szCs w:val="21"/>
              </w:rPr>
              <w:t>և (կամ) տեսազննում</w:t>
            </w:r>
          </w:p>
        </w:tc>
      </w:tr>
      <w:tr w:rsidR="00EE401F" w:rsidRPr="00EE401F" w:rsidTr="006C7BFC">
        <w:trPr>
          <w:tblCellSpacing w:w="0" w:type="dxa"/>
        </w:trPr>
        <w:tc>
          <w:tcPr>
            <w:tcW w:w="41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1) հողամասերն օգտագործվում են դրանց նպատակային նշանակությանը համապատասխան</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E2F35" w:rsidRPr="00EE401F" w:rsidRDefault="0090740A"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0.2</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2089"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r>
      <w:tr w:rsidR="00EE401F" w:rsidRPr="00EE401F" w:rsidTr="006C7BFC">
        <w:trPr>
          <w:tblCellSpacing w:w="0" w:type="dxa"/>
        </w:trPr>
        <w:tc>
          <w:tcPr>
            <w:tcW w:w="41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2) հողամասերն օգտագործվում են այնպիսի եղանակներով, որոնք չպետք է վնաս պատճառեն հողին` որպես բնության և տնտեսական օբյեկտի</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E2F35" w:rsidRPr="00EE401F" w:rsidRDefault="0090740A"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0.2</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2089"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r>
      <w:tr w:rsidR="00EE401F" w:rsidRPr="00EE401F" w:rsidTr="006C7BFC">
        <w:trPr>
          <w:tblCellSpacing w:w="0" w:type="dxa"/>
        </w:trPr>
        <w:tc>
          <w:tcPr>
            <w:tcW w:w="41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3) իրականացվում են հողի օգտագործման ու պահպանման միջոցառումներ</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E2F35" w:rsidRPr="00EE401F" w:rsidRDefault="0090740A"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0.1</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2089"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r>
      <w:tr w:rsidR="00EE401F" w:rsidRPr="00EE401F" w:rsidTr="006C7BFC">
        <w:trPr>
          <w:tblCellSpacing w:w="0" w:type="dxa"/>
        </w:trPr>
        <w:tc>
          <w:tcPr>
            <w:tcW w:w="41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4) վնաս չի պատճառվել շրջակա բնական միջավայրին</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E2F35" w:rsidRPr="00EE401F" w:rsidRDefault="0090740A" w:rsidP="005903C5">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0.2</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2089"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r>
      <w:tr w:rsidR="00EE401F" w:rsidRPr="00EE401F" w:rsidTr="006C7BFC">
        <w:trPr>
          <w:tblCellSpacing w:w="0" w:type="dxa"/>
        </w:trPr>
        <w:tc>
          <w:tcPr>
            <w:tcW w:w="410" w:type="dxa"/>
            <w:tcBorders>
              <w:top w:val="outset" w:sz="6" w:space="0" w:color="auto"/>
              <w:left w:val="outset" w:sz="6" w:space="0" w:color="auto"/>
              <w:bottom w:val="outset" w:sz="6" w:space="0" w:color="auto"/>
              <w:right w:val="outset" w:sz="6" w:space="0" w:color="auto"/>
            </w:tcBorders>
            <w:shd w:val="clear" w:color="auto" w:fill="FFFFFF"/>
          </w:tcPr>
          <w:p w:rsidR="0023432F" w:rsidRPr="00EE401F" w:rsidRDefault="0023432F">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37.</w:t>
            </w:r>
          </w:p>
        </w:tc>
        <w:tc>
          <w:tcPr>
            <w:tcW w:w="2942" w:type="dxa"/>
            <w:tcBorders>
              <w:top w:val="outset" w:sz="6" w:space="0" w:color="auto"/>
              <w:left w:val="outset" w:sz="6" w:space="0" w:color="auto"/>
              <w:bottom w:val="outset" w:sz="6" w:space="0" w:color="auto"/>
              <w:right w:val="outset" w:sz="6" w:space="0" w:color="auto"/>
            </w:tcBorders>
            <w:shd w:val="clear" w:color="auto" w:fill="FFFFFF"/>
          </w:tcPr>
          <w:p w:rsidR="0023432F" w:rsidRPr="00EE401F" w:rsidRDefault="0023432F">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 xml:space="preserve">Ընդերքօգտագործման հետ կապված գործունեությունը կատարվել է տվյալ տարածքի համապատասխան սեփականատիրոջ համաձայնության ձեռքբերման կամ </w:t>
            </w:r>
            <w:r w:rsidRPr="00EE401F">
              <w:rPr>
                <w:rFonts w:ascii="GHEA Grapalat" w:eastAsia="Times New Roman" w:hAnsi="GHEA Grapalat" w:cs="Times New Roman"/>
                <w:color w:val="000000" w:themeColor="text1"/>
                <w:sz w:val="21"/>
                <w:szCs w:val="21"/>
              </w:rPr>
              <w:lastRenderedPageBreak/>
              <w:t>հողատարածքի օգտագործման պայմանագրի կնքումից և նպատակային նշանակությունը փոխելուց հետո</w:t>
            </w:r>
          </w:p>
        </w:tc>
        <w:tc>
          <w:tcPr>
            <w:tcW w:w="517" w:type="dxa"/>
            <w:tcBorders>
              <w:top w:val="outset" w:sz="6" w:space="0" w:color="auto"/>
              <w:left w:val="outset" w:sz="6" w:space="0" w:color="auto"/>
              <w:bottom w:val="outset" w:sz="6" w:space="0" w:color="auto"/>
              <w:right w:val="outset" w:sz="6" w:space="0" w:color="auto"/>
            </w:tcBorders>
            <w:shd w:val="clear" w:color="auto" w:fill="FFFFFF"/>
          </w:tcPr>
          <w:p w:rsidR="0023432F" w:rsidRPr="00EE401F" w:rsidRDefault="0023432F">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lastRenderedPageBreak/>
              <w:t> </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23432F" w:rsidRPr="00EE401F" w:rsidRDefault="0023432F">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23432F" w:rsidRPr="00EE401F" w:rsidRDefault="0023432F">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23432F" w:rsidRPr="00EE401F" w:rsidRDefault="00834897" w:rsidP="00834897">
            <w:pPr>
              <w:spacing w:after="0" w:line="240" w:lineRule="auto"/>
              <w:jc w:val="center"/>
              <w:rPr>
                <w:rFonts w:ascii="GHEA Grapalat" w:eastAsia="Times New Roman" w:hAnsi="GHEA Grapalat" w:cs="Times New Roman"/>
                <w:color w:val="000000" w:themeColor="text1"/>
                <w:sz w:val="21"/>
                <w:szCs w:val="21"/>
                <w:lang w:val="hy-AM"/>
              </w:rPr>
            </w:pPr>
            <w:r w:rsidRPr="00EE401F">
              <w:rPr>
                <w:rFonts w:ascii="GHEA Grapalat" w:eastAsia="Times New Roman" w:hAnsi="GHEA Grapalat" w:cs="Times New Roman"/>
                <w:color w:val="000000" w:themeColor="text1"/>
                <w:sz w:val="21"/>
                <w:szCs w:val="21"/>
                <w:lang w:val="hy-AM"/>
              </w:rPr>
              <w:t>1</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23432F" w:rsidRPr="00EE401F" w:rsidRDefault="0023432F">
            <w:pPr>
              <w:spacing w:after="0" w:line="240" w:lineRule="auto"/>
              <w:rPr>
                <w:rFonts w:ascii="GHEA Grapalat" w:eastAsia="Times New Roman" w:hAnsi="GHEA Grapalat" w:cs="Times New Roman"/>
                <w:color w:val="000000" w:themeColor="text1"/>
                <w:sz w:val="21"/>
                <w:szCs w:val="21"/>
                <w:lang w:val="hy-AM"/>
              </w:rPr>
            </w:pPr>
            <w:r w:rsidRPr="00EE401F">
              <w:rPr>
                <w:rFonts w:ascii="GHEA Grapalat" w:eastAsia="Times New Roman" w:hAnsi="GHEA Grapalat" w:cs="Times New Roman"/>
                <w:color w:val="000000" w:themeColor="text1"/>
                <w:sz w:val="21"/>
                <w:szCs w:val="21"/>
                <w:lang w:val="hy-AM"/>
              </w:rPr>
              <w:t>Հայաստանի Հանրապետության ընդերքի մասին օրենսգրքի 59-րդ հոդվածի 3-րդ մասի 1-ին կետ</w:t>
            </w:r>
          </w:p>
          <w:p w:rsidR="00BA2F02" w:rsidRPr="00EE401F" w:rsidRDefault="00BA2F02">
            <w:pPr>
              <w:spacing w:after="0" w:line="240" w:lineRule="auto"/>
              <w:rPr>
                <w:rFonts w:ascii="GHEA Grapalat" w:eastAsia="Times New Roman" w:hAnsi="GHEA Grapalat" w:cs="Times New Roman"/>
                <w:color w:val="000000" w:themeColor="text1"/>
                <w:sz w:val="21"/>
                <w:szCs w:val="21"/>
                <w:lang w:val="hy-AM"/>
              </w:rPr>
            </w:pPr>
          </w:p>
          <w:p w:rsidR="0023432F" w:rsidRPr="00EE401F" w:rsidRDefault="0023432F">
            <w:pPr>
              <w:spacing w:after="0" w:line="240" w:lineRule="auto"/>
              <w:rPr>
                <w:rFonts w:ascii="GHEA Grapalat" w:eastAsia="Times New Roman" w:hAnsi="GHEA Grapalat" w:cs="Times New Roman"/>
                <w:color w:val="000000" w:themeColor="text1"/>
                <w:sz w:val="21"/>
                <w:szCs w:val="21"/>
                <w:lang w:val="hy-AM"/>
              </w:rPr>
            </w:pPr>
            <w:r w:rsidRPr="00EE401F">
              <w:rPr>
                <w:rFonts w:ascii="GHEA Grapalat" w:eastAsia="Times New Roman" w:hAnsi="GHEA Grapalat" w:cs="Times New Roman"/>
                <w:color w:val="000000" w:themeColor="text1"/>
                <w:sz w:val="21"/>
                <w:szCs w:val="21"/>
                <w:lang w:val="hy-AM"/>
              </w:rPr>
              <w:lastRenderedPageBreak/>
              <w:t>Հայաստանի Հանրապետության հողային օրենսգրքի 8-րդ հոդված</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23432F" w:rsidRPr="00EE401F" w:rsidRDefault="0023432F">
            <w:pPr>
              <w:spacing w:after="0" w:line="240" w:lineRule="auto"/>
              <w:rPr>
                <w:rFonts w:ascii="GHEA Grapalat" w:eastAsia="Times New Roman" w:hAnsi="GHEA Grapalat" w:cs="Times New Roman"/>
                <w:color w:val="000000" w:themeColor="text1"/>
                <w:sz w:val="21"/>
                <w:szCs w:val="21"/>
                <w:lang w:val="hy-AM"/>
              </w:rPr>
            </w:pPr>
            <w:r w:rsidRPr="00EE401F">
              <w:rPr>
                <w:rFonts w:ascii="Courier New" w:eastAsia="Times New Roman" w:hAnsi="Courier New" w:cs="Courier New"/>
                <w:color w:val="000000" w:themeColor="text1"/>
                <w:sz w:val="21"/>
                <w:szCs w:val="21"/>
                <w:lang w:val="hy-AM"/>
              </w:rPr>
              <w:lastRenderedPageBreak/>
              <w:t> </w:t>
            </w:r>
          </w:p>
        </w:tc>
        <w:tc>
          <w:tcPr>
            <w:tcW w:w="2089" w:type="dxa"/>
            <w:tcBorders>
              <w:top w:val="outset" w:sz="6" w:space="0" w:color="auto"/>
              <w:left w:val="outset" w:sz="6" w:space="0" w:color="auto"/>
              <w:bottom w:val="outset" w:sz="6" w:space="0" w:color="auto"/>
              <w:right w:val="outset" w:sz="6" w:space="0" w:color="auto"/>
            </w:tcBorders>
            <w:shd w:val="clear" w:color="auto" w:fill="FFFFFF"/>
          </w:tcPr>
          <w:p w:rsidR="0023432F" w:rsidRPr="00EE401F" w:rsidRDefault="0023432F">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lang w:val="hy-AM"/>
              </w:rPr>
              <w:t>փ</w:t>
            </w:r>
            <w:r w:rsidRPr="00EE401F">
              <w:rPr>
                <w:rFonts w:ascii="GHEA Grapalat" w:eastAsia="Times New Roman" w:hAnsi="GHEA Grapalat" w:cs="Times New Roman"/>
                <w:color w:val="000000" w:themeColor="text1"/>
                <w:sz w:val="21"/>
                <w:szCs w:val="21"/>
              </w:rPr>
              <w:t>աստաթղթային</w:t>
            </w:r>
            <w:r w:rsidRPr="00EE401F">
              <w:rPr>
                <w:rFonts w:ascii="GHEA Grapalat" w:eastAsia="Times New Roman" w:hAnsi="GHEA Grapalat" w:cs="Times New Roman"/>
                <w:color w:val="000000" w:themeColor="text1"/>
                <w:sz w:val="21"/>
                <w:szCs w:val="21"/>
                <w:lang w:val="hy-AM"/>
              </w:rPr>
              <w:t xml:space="preserve"> </w:t>
            </w:r>
            <w:r w:rsidRPr="00EE401F">
              <w:rPr>
                <w:rFonts w:ascii="GHEA Grapalat" w:eastAsia="Times New Roman" w:hAnsi="GHEA Grapalat" w:cs="Times New Roman"/>
                <w:color w:val="000000" w:themeColor="text1"/>
                <w:sz w:val="21"/>
                <w:szCs w:val="21"/>
              </w:rPr>
              <w:t>և (կամ) տեսազննում</w:t>
            </w:r>
          </w:p>
        </w:tc>
      </w:tr>
      <w:tr w:rsidR="00EE401F" w:rsidRPr="00EE401F" w:rsidTr="006C7BFC">
        <w:trPr>
          <w:tblCellSpacing w:w="0" w:type="dxa"/>
        </w:trPr>
        <w:tc>
          <w:tcPr>
            <w:tcW w:w="410" w:type="dxa"/>
            <w:vMerge w:val="restart"/>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BC3F4D">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lastRenderedPageBreak/>
              <w:t>3</w:t>
            </w:r>
            <w:r w:rsidR="00BC3F4D" w:rsidRPr="00EE401F">
              <w:rPr>
                <w:rFonts w:ascii="GHEA Grapalat" w:eastAsia="Times New Roman" w:hAnsi="GHEA Grapalat" w:cs="Times New Roman"/>
                <w:color w:val="000000" w:themeColor="text1"/>
                <w:sz w:val="21"/>
                <w:szCs w:val="21"/>
              </w:rPr>
              <w:t>8</w:t>
            </w:r>
            <w:r w:rsidRPr="00EE401F">
              <w:rPr>
                <w:rFonts w:ascii="GHEA Grapalat" w:eastAsia="Times New Roman" w:hAnsi="GHEA Grapalat" w:cs="Times New Roman"/>
                <w:color w:val="000000" w:themeColor="text1"/>
                <w:sz w:val="21"/>
                <w:szCs w:val="21"/>
              </w:rPr>
              <w:t>.</w:t>
            </w: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Օգտակար հանածոների արդյունահանման ընթացքում պահպանվել են հողի բերրի շերտի օգտագործման, պահպանման նորմերն ու պահանջները՝</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Հայաստանի Հանրապետության ընդերքի մասին օրենսգրքի 59-րդ հոդվածի 3-րդ մասի 11-րդ կետ</w:t>
            </w:r>
          </w:p>
          <w:p w:rsidR="00CE2F35" w:rsidRPr="00013303" w:rsidRDefault="00CE2F35" w:rsidP="00013303">
            <w:pPr>
              <w:spacing w:after="0" w:line="240" w:lineRule="auto"/>
              <w:rPr>
                <w:rFonts w:ascii="GHEA Grapalat" w:eastAsia="Times New Roman" w:hAnsi="GHEA Grapalat" w:cs="Times New Roman"/>
                <w:color w:val="000000" w:themeColor="text1"/>
                <w:sz w:val="21"/>
                <w:szCs w:val="21"/>
                <w:lang w:val="hy-AM"/>
              </w:rPr>
            </w:pPr>
            <w:r w:rsidRPr="00EE401F">
              <w:rPr>
                <w:rFonts w:ascii="GHEA Grapalat" w:eastAsia="Times New Roman" w:hAnsi="GHEA Grapalat" w:cs="Times New Roman"/>
                <w:color w:val="000000" w:themeColor="text1"/>
                <w:sz w:val="21"/>
                <w:szCs w:val="21"/>
              </w:rPr>
              <w:t>Հայաստանի Հանրապետության հողային օրենսգրքի 36-րդ հոդվածի 5-րդ մաս</w:t>
            </w:r>
            <w:r w:rsidR="00013303">
              <w:rPr>
                <w:rFonts w:ascii="GHEA Grapalat" w:eastAsia="Times New Roman" w:hAnsi="GHEA Grapalat" w:cs="Times New Roman"/>
                <w:color w:val="000000" w:themeColor="text1"/>
                <w:sz w:val="21"/>
                <w:szCs w:val="21"/>
                <w:lang w:val="hy-AM"/>
              </w:rPr>
              <w:t xml:space="preserve">, </w:t>
            </w:r>
            <w:r w:rsidR="00013303" w:rsidRPr="00EE401F">
              <w:rPr>
                <w:rFonts w:ascii="GHEA Grapalat" w:eastAsia="Times New Roman" w:hAnsi="GHEA Grapalat" w:cs="Times New Roman"/>
                <w:color w:val="000000" w:themeColor="text1"/>
                <w:sz w:val="21"/>
                <w:szCs w:val="21"/>
              </w:rPr>
              <w:t>Հայաստանի Հանրապետության կառավարության 201</w:t>
            </w:r>
            <w:r w:rsidR="00013303">
              <w:rPr>
                <w:rFonts w:ascii="GHEA Grapalat" w:eastAsia="Times New Roman" w:hAnsi="GHEA Grapalat" w:cs="Times New Roman"/>
                <w:color w:val="000000" w:themeColor="text1"/>
                <w:sz w:val="21"/>
                <w:szCs w:val="21"/>
                <w:lang w:val="hy-AM"/>
              </w:rPr>
              <w:t>1</w:t>
            </w:r>
            <w:r w:rsidR="00013303" w:rsidRPr="00EE401F">
              <w:rPr>
                <w:rFonts w:ascii="GHEA Grapalat" w:eastAsia="Times New Roman" w:hAnsi="GHEA Grapalat" w:cs="Times New Roman"/>
                <w:color w:val="000000" w:themeColor="text1"/>
                <w:sz w:val="21"/>
                <w:szCs w:val="21"/>
              </w:rPr>
              <w:t xml:space="preserve"> թվականի </w:t>
            </w:r>
            <w:r w:rsidR="00013303">
              <w:rPr>
                <w:rFonts w:ascii="GHEA Grapalat" w:eastAsia="Times New Roman" w:hAnsi="GHEA Grapalat" w:cs="Times New Roman"/>
                <w:color w:val="000000" w:themeColor="text1"/>
                <w:sz w:val="21"/>
                <w:szCs w:val="21"/>
                <w:lang w:val="hy-AM"/>
              </w:rPr>
              <w:t>սեպտեմբերի 8</w:t>
            </w:r>
            <w:r w:rsidR="00013303" w:rsidRPr="00EE401F">
              <w:rPr>
                <w:rFonts w:ascii="GHEA Grapalat" w:eastAsia="Times New Roman" w:hAnsi="GHEA Grapalat" w:cs="Times New Roman"/>
                <w:color w:val="000000" w:themeColor="text1"/>
                <w:sz w:val="21"/>
                <w:szCs w:val="21"/>
              </w:rPr>
              <w:t xml:space="preserve">-ի N </w:t>
            </w:r>
            <w:r w:rsidR="00013303">
              <w:rPr>
                <w:rFonts w:ascii="GHEA Grapalat" w:eastAsia="Times New Roman" w:hAnsi="GHEA Grapalat" w:cs="Times New Roman"/>
                <w:color w:val="000000" w:themeColor="text1"/>
                <w:sz w:val="21"/>
                <w:szCs w:val="21"/>
                <w:lang w:val="hy-AM"/>
              </w:rPr>
              <w:t>1396</w:t>
            </w:r>
            <w:r w:rsidR="00013303" w:rsidRPr="00EE401F">
              <w:rPr>
                <w:rFonts w:ascii="GHEA Grapalat" w:eastAsia="Times New Roman" w:hAnsi="GHEA Grapalat" w:cs="Times New Roman"/>
                <w:color w:val="000000" w:themeColor="text1"/>
                <w:sz w:val="21"/>
                <w:szCs w:val="21"/>
              </w:rPr>
              <w:t xml:space="preserve">-Ն </w:t>
            </w:r>
            <w:r w:rsidR="00013303">
              <w:rPr>
                <w:rFonts w:ascii="GHEA Grapalat" w:eastAsia="Times New Roman" w:hAnsi="GHEA Grapalat" w:cs="Times New Roman"/>
                <w:color w:val="000000" w:themeColor="text1"/>
                <w:sz w:val="21"/>
                <w:szCs w:val="21"/>
                <w:lang w:val="hy-AM"/>
              </w:rPr>
              <w:t xml:space="preserve">որոշում,  </w:t>
            </w:r>
            <w:r w:rsidR="00013303" w:rsidRPr="00EE401F">
              <w:rPr>
                <w:rFonts w:ascii="GHEA Grapalat" w:eastAsia="Times New Roman" w:hAnsi="GHEA Grapalat" w:cs="Times New Roman"/>
                <w:color w:val="000000" w:themeColor="text1"/>
                <w:sz w:val="21"/>
                <w:szCs w:val="21"/>
              </w:rPr>
              <w:t>Հայաստանի Հանրապետության կառավարության 201</w:t>
            </w:r>
            <w:r w:rsidR="00013303">
              <w:rPr>
                <w:rFonts w:ascii="GHEA Grapalat" w:eastAsia="Times New Roman" w:hAnsi="GHEA Grapalat" w:cs="Times New Roman"/>
                <w:color w:val="000000" w:themeColor="text1"/>
                <w:sz w:val="21"/>
                <w:szCs w:val="21"/>
                <w:lang w:val="hy-AM"/>
              </w:rPr>
              <w:t>7</w:t>
            </w:r>
            <w:r w:rsidR="00013303" w:rsidRPr="00EE401F">
              <w:rPr>
                <w:rFonts w:ascii="GHEA Grapalat" w:eastAsia="Times New Roman" w:hAnsi="GHEA Grapalat" w:cs="Times New Roman"/>
                <w:color w:val="000000" w:themeColor="text1"/>
                <w:sz w:val="21"/>
                <w:szCs w:val="21"/>
              </w:rPr>
              <w:t xml:space="preserve"> թվականի </w:t>
            </w:r>
            <w:r w:rsidR="00013303">
              <w:rPr>
                <w:rFonts w:ascii="GHEA Grapalat" w:eastAsia="Times New Roman" w:hAnsi="GHEA Grapalat" w:cs="Times New Roman"/>
                <w:color w:val="000000" w:themeColor="text1"/>
                <w:sz w:val="21"/>
                <w:szCs w:val="21"/>
                <w:lang w:val="hy-AM"/>
              </w:rPr>
              <w:t>նոյեմբերի 8</w:t>
            </w:r>
            <w:r w:rsidR="00013303" w:rsidRPr="00EE401F">
              <w:rPr>
                <w:rFonts w:ascii="GHEA Grapalat" w:eastAsia="Times New Roman" w:hAnsi="GHEA Grapalat" w:cs="Times New Roman"/>
                <w:color w:val="000000" w:themeColor="text1"/>
                <w:sz w:val="21"/>
                <w:szCs w:val="21"/>
              </w:rPr>
              <w:t xml:space="preserve">-ի N </w:t>
            </w:r>
            <w:r w:rsidR="00013303">
              <w:rPr>
                <w:rFonts w:ascii="GHEA Grapalat" w:eastAsia="Times New Roman" w:hAnsi="GHEA Grapalat" w:cs="Times New Roman"/>
                <w:color w:val="000000" w:themeColor="text1"/>
                <w:sz w:val="21"/>
                <w:szCs w:val="21"/>
                <w:lang w:val="hy-AM"/>
              </w:rPr>
              <w:t>1404</w:t>
            </w:r>
            <w:r w:rsidR="00013303" w:rsidRPr="00EE401F">
              <w:rPr>
                <w:rFonts w:ascii="GHEA Grapalat" w:eastAsia="Times New Roman" w:hAnsi="GHEA Grapalat" w:cs="Times New Roman"/>
                <w:color w:val="000000" w:themeColor="text1"/>
                <w:sz w:val="21"/>
                <w:szCs w:val="21"/>
              </w:rPr>
              <w:t xml:space="preserve">-Ն </w:t>
            </w:r>
            <w:r w:rsidR="004D092F">
              <w:rPr>
                <w:rFonts w:ascii="GHEA Grapalat" w:eastAsia="Times New Roman" w:hAnsi="GHEA Grapalat" w:cs="Times New Roman"/>
                <w:color w:val="000000" w:themeColor="text1"/>
                <w:sz w:val="21"/>
                <w:szCs w:val="21"/>
                <w:lang w:val="hy-AM"/>
              </w:rPr>
              <w:t>որոշում</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2089" w:type="dxa"/>
            <w:vMerge w:val="restart"/>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DE1D4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lang w:val="hy-AM"/>
              </w:rPr>
              <w:t>փ</w:t>
            </w:r>
            <w:r w:rsidRPr="00EE401F">
              <w:rPr>
                <w:rFonts w:ascii="GHEA Grapalat" w:eastAsia="Times New Roman" w:hAnsi="GHEA Grapalat" w:cs="Times New Roman"/>
                <w:color w:val="000000" w:themeColor="text1"/>
                <w:sz w:val="21"/>
                <w:szCs w:val="21"/>
              </w:rPr>
              <w:t>աստաթղթային</w:t>
            </w:r>
            <w:r w:rsidRPr="00EE401F">
              <w:rPr>
                <w:rFonts w:ascii="GHEA Grapalat" w:eastAsia="Times New Roman" w:hAnsi="GHEA Grapalat" w:cs="Times New Roman"/>
                <w:color w:val="000000" w:themeColor="text1"/>
                <w:sz w:val="21"/>
                <w:szCs w:val="21"/>
                <w:lang w:val="hy-AM"/>
              </w:rPr>
              <w:t xml:space="preserve"> </w:t>
            </w:r>
            <w:r w:rsidRPr="00EE401F">
              <w:rPr>
                <w:rFonts w:ascii="GHEA Grapalat" w:eastAsia="Times New Roman" w:hAnsi="GHEA Grapalat" w:cs="Times New Roman"/>
                <w:color w:val="000000" w:themeColor="text1"/>
                <w:sz w:val="21"/>
                <w:szCs w:val="21"/>
              </w:rPr>
              <w:t>և (կամ) տեսազննում</w:t>
            </w:r>
          </w:p>
        </w:tc>
      </w:tr>
      <w:tr w:rsidR="00EE401F" w:rsidRPr="00EE401F" w:rsidTr="006C7BFC">
        <w:trPr>
          <w:tblCellSpacing w:w="0" w:type="dxa"/>
        </w:trPr>
        <w:tc>
          <w:tcPr>
            <w:tcW w:w="41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1) հողի բերրի շերտը հանվում և օգտագործվում է պակաս արդյունավետ հողերի բարելավման համար</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E2F35" w:rsidRPr="00EE401F" w:rsidRDefault="0090740A"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0.5</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2089"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r>
      <w:tr w:rsidR="00EE401F" w:rsidRPr="00EE401F" w:rsidTr="006C7BFC">
        <w:trPr>
          <w:tblCellSpacing w:w="0" w:type="dxa"/>
        </w:trPr>
        <w:tc>
          <w:tcPr>
            <w:tcW w:w="41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2) բացառվել է հողի բերրի շերտի վաճառքը</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CE2F35" w:rsidRPr="00EE401F" w:rsidRDefault="0051010A" w:rsidP="005903C5">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1</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c>
          <w:tcPr>
            <w:tcW w:w="2089"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2F35" w:rsidRPr="00EE401F" w:rsidRDefault="00CE2F35" w:rsidP="005903C5">
            <w:pPr>
              <w:spacing w:after="0" w:line="240" w:lineRule="auto"/>
              <w:rPr>
                <w:rFonts w:ascii="GHEA Grapalat" w:eastAsia="Times New Roman" w:hAnsi="GHEA Grapalat" w:cs="Times New Roman"/>
                <w:color w:val="000000" w:themeColor="text1"/>
                <w:sz w:val="21"/>
                <w:szCs w:val="21"/>
              </w:rPr>
            </w:pPr>
          </w:p>
        </w:tc>
      </w:tr>
      <w:tr w:rsidR="004C3E14" w:rsidRPr="006D5382" w:rsidTr="006C7BFC">
        <w:trPr>
          <w:trHeight w:val="296"/>
          <w:tblCellSpacing w:w="0" w:type="dxa"/>
        </w:trPr>
        <w:tc>
          <w:tcPr>
            <w:tcW w:w="410" w:type="dxa"/>
            <w:vMerge w:val="restart"/>
            <w:tcBorders>
              <w:top w:val="outset" w:sz="6" w:space="0" w:color="auto"/>
              <w:left w:val="outset" w:sz="6" w:space="0" w:color="auto"/>
              <w:right w:val="outset" w:sz="6" w:space="0" w:color="auto"/>
            </w:tcBorders>
            <w:shd w:val="clear" w:color="auto" w:fill="FFFFFF"/>
            <w:hideMark/>
          </w:tcPr>
          <w:p w:rsidR="004C3E14" w:rsidRPr="00EE401F" w:rsidRDefault="004C3E14" w:rsidP="00BC3F4D">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39.</w:t>
            </w: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4C3E14" w:rsidRDefault="004C3E14" w:rsidP="006C7BFC">
            <w:pPr>
              <w:spacing w:after="0"/>
              <w:rPr>
                <w:rFonts w:ascii="GHEA Grapalat" w:hAnsi="GHEA Grapalat"/>
                <w:spacing w:val="-8"/>
                <w:sz w:val="18"/>
                <w:szCs w:val="18"/>
                <w:lang w:val="hy-AM"/>
              </w:rPr>
            </w:pPr>
            <w:r>
              <w:rPr>
                <w:rFonts w:ascii="GHEA Grapalat" w:eastAsia="Times New Roman" w:hAnsi="GHEA Grapalat" w:cs="Times New Roman"/>
                <w:color w:val="000000"/>
                <w:sz w:val="21"/>
                <w:szCs w:val="21"/>
              </w:rPr>
              <w:t>Փորձաքննական դրական եզրակացությամբ նախատեսված պարտադիր պահ</w:t>
            </w:r>
            <w:r w:rsidR="006C7BFC">
              <w:rPr>
                <w:rFonts w:ascii="GHEA Grapalat" w:eastAsia="Times New Roman" w:hAnsi="GHEA Grapalat" w:cs="Times New Roman"/>
                <w:color w:val="000000"/>
                <w:sz w:val="21"/>
                <w:szCs w:val="21"/>
              </w:rPr>
              <w:t>անջները կամ պայմանները կատարվու</w:t>
            </w:r>
            <w:r w:rsidR="006C7BFC">
              <w:rPr>
                <w:rFonts w:ascii="GHEA Grapalat" w:eastAsia="Times New Roman" w:hAnsi="GHEA Grapalat" w:cs="Times New Roman"/>
                <w:color w:val="000000"/>
                <w:sz w:val="21"/>
                <w:szCs w:val="21"/>
                <w:lang w:val="hy-AM"/>
              </w:rPr>
              <w:t>մ են և պահպանվում են</w:t>
            </w:r>
            <w:r>
              <w:rPr>
                <w:rFonts w:ascii="GHEA Grapalat" w:eastAsia="Times New Roman" w:hAnsi="GHEA Grapalat" w:cs="Times New Roman"/>
                <w:color w:val="000000"/>
                <w:sz w:val="21"/>
                <w:szCs w:val="21"/>
              </w:rPr>
              <w:t xml:space="preserve"> </w:t>
            </w:r>
            <w:r w:rsidR="006C7BFC">
              <w:rPr>
                <w:rFonts w:ascii="GHEA Grapalat" w:eastAsia="Times New Roman" w:hAnsi="GHEA Grapalat" w:cs="Times New Roman"/>
                <w:color w:val="000000"/>
                <w:sz w:val="21"/>
                <w:szCs w:val="21"/>
                <w:lang w:val="hy-AM"/>
              </w:rPr>
              <w:t xml:space="preserve"> դրանց համար </w:t>
            </w:r>
            <w:r>
              <w:rPr>
                <w:rFonts w:ascii="GHEA Grapalat" w:eastAsia="Times New Roman" w:hAnsi="GHEA Grapalat" w:cs="Times New Roman"/>
                <w:color w:val="000000"/>
                <w:sz w:val="21"/>
                <w:szCs w:val="21"/>
              </w:rPr>
              <w:t>սահմանված  ժամկետներ</w:t>
            </w:r>
            <w:r w:rsidR="006C7BFC">
              <w:rPr>
                <w:rFonts w:ascii="GHEA Grapalat" w:eastAsia="Times New Roman" w:hAnsi="GHEA Grapalat" w:cs="Times New Roman"/>
                <w:color w:val="000000"/>
                <w:sz w:val="21"/>
                <w:szCs w:val="21"/>
                <w:lang w:val="hy-AM"/>
              </w:rPr>
              <w:t>ը</w:t>
            </w:r>
            <w:r>
              <w:rPr>
                <w:rFonts w:ascii="GHEA Grapalat" w:eastAsia="Times New Roman" w:hAnsi="GHEA Grapalat" w:cs="Times New Roman"/>
                <w:color w:val="000000"/>
                <w:sz w:val="21"/>
                <w:szCs w:val="21"/>
              </w:rPr>
              <w:t>`</w:t>
            </w:r>
          </w:p>
        </w:tc>
        <w:tc>
          <w:tcPr>
            <w:tcW w:w="517" w:type="dxa"/>
            <w:tcBorders>
              <w:top w:val="outset" w:sz="6" w:space="0" w:color="auto"/>
              <w:left w:val="outset" w:sz="6" w:space="0" w:color="auto"/>
              <w:right w:val="outset" w:sz="6" w:space="0" w:color="auto"/>
            </w:tcBorders>
            <w:shd w:val="clear" w:color="auto" w:fill="FFFFFF"/>
            <w:hideMark/>
          </w:tcPr>
          <w:p w:rsidR="004C3E14" w:rsidRPr="004C3E14" w:rsidRDefault="004C3E14" w:rsidP="00B53CD8">
            <w:pPr>
              <w:spacing w:after="0" w:line="240" w:lineRule="auto"/>
              <w:rPr>
                <w:rFonts w:ascii="GHEA Grapalat" w:eastAsia="Times New Roman" w:hAnsi="GHEA Grapalat" w:cs="Times New Roman"/>
                <w:color w:val="000000"/>
                <w:sz w:val="21"/>
                <w:szCs w:val="21"/>
              </w:rPr>
            </w:pPr>
            <w:r w:rsidRPr="003B6D49">
              <w:rPr>
                <w:rFonts w:ascii="Courier New" w:eastAsia="Times New Roman" w:hAnsi="Courier New" w:cs="Courier New"/>
                <w:color w:val="000000"/>
                <w:sz w:val="21"/>
                <w:szCs w:val="21"/>
              </w:rPr>
              <w:t> </w:t>
            </w:r>
          </w:p>
        </w:tc>
        <w:tc>
          <w:tcPr>
            <w:tcW w:w="0" w:type="auto"/>
            <w:tcBorders>
              <w:top w:val="outset" w:sz="6" w:space="0" w:color="auto"/>
              <w:left w:val="outset" w:sz="6" w:space="0" w:color="auto"/>
              <w:right w:val="outset" w:sz="6" w:space="0" w:color="auto"/>
            </w:tcBorders>
            <w:shd w:val="clear" w:color="auto" w:fill="FFFFFF"/>
            <w:hideMark/>
          </w:tcPr>
          <w:p w:rsidR="004C3E14" w:rsidRPr="003B6D49" w:rsidRDefault="004C3E14" w:rsidP="00B53CD8">
            <w:pPr>
              <w:spacing w:after="0" w:line="240" w:lineRule="auto"/>
              <w:rPr>
                <w:rFonts w:ascii="GHEA Grapalat" w:eastAsia="Times New Roman" w:hAnsi="GHEA Grapalat" w:cs="Times New Roman"/>
                <w:color w:val="000000"/>
                <w:sz w:val="21"/>
                <w:szCs w:val="21"/>
              </w:rPr>
            </w:pPr>
            <w:r w:rsidRPr="003B6D49">
              <w:rPr>
                <w:rFonts w:ascii="Courier New" w:eastAsia="Times New Roman" w:hAnsi="Courier New" w:cs="Courier New"/>
                <w:color w:val="000000"/>
                <w:sz w:val="21"/>
                <w:szCs w:val="21"/>
              </w:rPr>
              <w:t> </w:t>
            </w:r>
          </w:p>
        </w:tc>
        <w:tc>
          <w:tcPr>
            <w:tcW w:w="0" w:type="auto"/>
            <w:tcBorders>
              <w:top w:val="outset" w:sz="6" w:space="0" w:color="auto"/>
              <w:left w:val="outset" w:sz="6" w:space="0" w:color="auto"/>
              <w:right w:val="outset" w:sz="6" w:space="0" w:color="auto"/>
            </w:tcBorders>
            <w:shd w:val="clear" w:color="auto" w:fill="FFFFFF"/>
            <w:hideMark/>
          </w:tcPr>
          <w:p w:rsidR="004C3E14" w:rsidRPr="003B6D49" w:rsidRDefault="004C3E14" w:rsidP="00B53CD8">
            <w:pPr>
              <w:spacing w:after="0" w:line="240" w:lineRule="auto"/>
              <w:rPr>
                <w:rFonts w:ascii="GHEA Grapalat" w:eastAsia="Times New Roman" w:hAnsi="GHEA Grapalat" w:cs="Times New Roman"/>
                <w:color w:val="000000"/>
                <w:sz w:val="21"/>
                <w:szCs w:val="21"/>
              </w:rPr>
            </w:pPr>
            <w:r w:rsidRPr="003B6D49">
              <w:rPr>
                <w:rFonts w:ascii="Courier New" w:eastAsia="Times New Roman" w:hAnsi="Courier New" w:cs="Courier New"/>
                <w:color w:val="000000"/>
                <w:sz w:val="21"/>
                <w:szCs w:val="21"/>
              </w:rPr>
              <w:t> </w:t>
            </w:r>
          </w:p>
        </w:tc>
        <w:tc>
          <w:tcPr>
            <w:tcW w:w="0" w:type="auto"/>
            <w:tcBorders>
              <w:top w:val="outset" w:sz="6" w:space="0" w:color="auto"/>
              <w:left w:val="outset" w:sz="6" w:space="0" w:color="auto"/>
              <w:right w:val="outset" w:sz="6" w:space="0" w:color="auto"/>
            </w:tcBorders>
            <w:shd w:val="clear" w:color="auto" w:fill="FFFFFF"/>
            <w:vAlign w:val="center"/>
          </w:tcPr>
          <w:p w:rsidR="004C3E14" w:rsidRPr="004C3E14" w:rsidRDefault="004C3E14" w:rsidP="00B53CD8">
            <w:pPr>
              <w:spacing w:after="0" w:line="240" w:lineRule="auto"/>
              <w:rPr>
                <w:rFonts w:ascii="GHEA Grapalat" w:eastAsia="Times New Roman" w:hAnsi="GHEA Grapalat" w:cs="Times New Roman"/>
                <w:color w:val="000000"/>
                <w:sz w:val="21"/>
                <w:szCs w:val="21"/>
              </w:rPr>
            </w:pPr>
          </w:p>
        </w:tc>
        <w:tc>
          <w:tcPr>
            <w:tcW w:w="0" w:type="auto"/>
            <w:vMerge w:val="restart"/>
            <w:tcBorders>
              <w:top w:val="outset" w:sz="6" w:space="0" w:color="auto"/>
              <w:left w:val="outset" w:sz="6" w:space="0" w:color="auto"/>
              <w:right w:val="outset" w:sz="6" w:space="0" w:color="auto"/>
            </w:tcBorders>
            <w:shd w:val="clear" w:color="auto" w:fill="FFFFFF"/>
            <w:hideMark/>
          </w:tcPr>
          <w:p w:rsidR="004C3E14" w:rsidRPr="004C3E14" w:rsidRDefault="004C3E14" w:rsidP="004C3E14">
            <w:pPr>
              <w:spacing w:after="0" w:line="240" w:lineRule="auto"/>
              <w:rPr>
                <w:rFonts w:ascii="GHEA Grapalat" w:eastAsia="Times New Roman" w:hAnsi="GHEA Grapalat" w:cs="Times New Roman"/>
                <w:color w:val="000000"/>
                <w:sz w:val="21"/>
                <w:szCs w:val="21"/>
                <w:lang w:val="hy-AM"/>
              </w:rPr>
            </w:pPr>
            <w:r w:rsidRPr="00B733B2">
              <w:rPr>
                <w:rFonts w:ascii="GHEA Grapalat" w:eastAsia="Times New Roman" w:hAnsi="GHEA Grapalat" w:cs="Times New Roman"/>
                <w:color w:val="000000"/>
                <w:sz w:val="21"/>
                <w:szCs w:val="21"/>
                <w:lang w:val="hy-AM"/>
              </w:rPr>
              <w:t>«Շրջակա միջավայրի վրա ազդեցության գնահատման և փորձաքննության մասին» Հայաստանի Հանրապետության օրենքի 20-րդ հոդվածի 2-րդ մաս</w:t>
            </w:r>
            <w:r w:rsidRPr="004C3E14">
              <w:rPr>
                <w:rFonts w:ascii="GHEA Grapalat" w:eastAsia="Times New Roman" w:hAnsi="GHEA Grapalat" w:cs="Times New Roman"/>
                <w:color w:val="000000"/>
                <w:sz w:val="21"/>
                <w:szCs w:val="21"/>
              </w:rPr>
              <w:t xml:space="preserve">, </w:t>
            </w:r>
            <w:r w:rsidRPr="00F17E81">
              <w:rPr>
                <w:rFonts w:ascii="GHEA Grapalat" w:hAnsi="GHEA Grapalat"/>
                <w:spacing w:val="-8"/>
                <w:sz w:val="21"/>
                <w:szCs w:val="21"/>
                <w:lang w:val="hy-AM"/>
              </w:rPr>
              <w:t>«Բնապահպանական վերահսկողության մասին» Հայաստանի Հանրապետության օրենքի 22-րդ հոդված</w:t>
            </w:r>
            <w:r>
              <w:rPr>
                <w:rFonts w:ascii="GHEA Grapalat" w:hAnsi="GHEA Grapalat"/>
                <w:spacing w:val="-8"/>
                <w:sz w:val="21"/>
                <w:szCs w:val="21"/>
                <w:lang w:val="hy-AM"/>
              </w:rPr>
              <w:t xml:space="preserve">ի 1-ին մասի </w:t>
            </w:r>
            <w:r>
              <w:rPr>
                <w:rFonts w:ascii="GHEA Grapalat" w:hAnsi="GHEA Grapalat"/>
                <w:spacing w:val="-8"/>
                <w:sz w:val="21"/>
                <w:szCs w:val="21"/>
              </w:rPr>
              <w:t>1-</w:t>
            </w:r>
            <w:r w:rsidRPr="00780D7C">
              <w:rPr>
                <w:rFonts w:ascii="GHEA Grapalat" w:hAnsi="GHEA Grapalat"/>
                <w:spacing w:val="-8"/>
                <w:sz w:val="21"/>
                <w:szCs w:val="21"/>
                <w:lang w:val="hy-AM"/>
              </w:rPr>
              <w:t>8-</w:t>
            </w:r>
            <w:r>
              <w:rPr>
                <w:rFonts w:ascii="GHEA Grapalat" w:hAnsi="GHEA Grapalat"/>
                <w:spacing w:val="-8"/>
                <w:sz w:val="21"/>
                <w:szCs w:val="21"/>
                <w:lang w:val="hy-AM"/>
              </w:rPr>
              <w:t>րդ կետեր</w:t>
            </w:r>
          </w:p>
        </w:tc>
        <w:tc>
          <w:tcPr>
            <w:tcW w:w="0" w:type="auto"/>
            <w:vMerge w:val="restart"/>
            <w:tcBorders>
              <w:top w:val="outset" w:sz="6" w:space="0" w:color="auto"/>
              <w:left w:val="outset" w:sz="6" w:space="0" w:color="auto"/>
              <w:right w:val="outset" w:sz="6" w:space="0" w:color="auto"/>
            </w:tcBorders>
            <w:shd w:val="clear" w:color="auto" w:fill="FFFFFF"/>
            <w:hideMark/>
          </w:tcPr>
          <w:p w:rsidR="004C3E14" w:rsidRPr="00B733B2" w:rsidRDefault="004C3E14" w:rsidP="00B53CD8">
            <w:pPr>
              <w:spacing w:after="0" w:line="240" w:lineRule="auto"/>
              <w:rPr>
                <w:rFonts w:ascii="GHEA Grapalat" w:eastAsia="Times New Roman" w:hAnsi="GHEA Grapalat" w:cs="Times New Roman"/>
                <w:color w:val="000000"/>
                <w:sz w:val="21"/>
                <w:szCs w:val="21"/>
                <w:lang w:val="hy-AM"/>
              </w:rPr>
            </w:pPr>
            <w:r w:rsidRPr="00B733B2">
              <w:rPr>
                <w:rFonts w:ascii="Courier New" w:eastAsia="Times New Roman" w:hAnsi="Courier New" w:cs="Courier New"/>
                <w:color w:val="000000"/>
                <w:sz w:val="21"/>
                <w:szCs w:val="21"/>
                <w:lang w:val="hy-AM"/>
              </w:rPr>
              <w:t> </w:t>
            </w:r>
          </w:p>
        </w:tc>
        <w:tc>
          <w:tcPr>
            <w:tcW w:w="2089" w:type="dxa"/>
            <w:vMerge w:val="restart"/>
            <w:tcBorders>
              <w:top w:val="outset" w:sz="6" w:space="0" w:color="auto"/>
              <w:left w:val="outset" w:sz="6" w:space="0" w:color="auto"/>
              <w:right w:val="outset" w:sz="6" w:space="0" w:color="auto"/>
            </w:tcBorders>
            <w:shd w:val="clear" w:color="auto" w:fill="FFFFFF"/>
            <w:hideMark/>
          </w:tcPr>
          <w:p w:rsidR="004C3E14" w:rsidRPr="00B733B2" w:rsidRDefault="004C3E14" w:rsidP="00B53CD8">
            <w:pPr>
              <w:spacing w:after="0" w:line="240" w:lineRule="auto"/>
              <w:rPr>
                <w:rFonts w:ascii="GHEA Grapalat" w:eastAsia="Times New Roman" w:hAnsi="GHEA Grapalat" w:cs="Times New Roman"/>
                <w:color w:val="000000"/>
                <w:sz w:val="21"/>
                <w:szCs w:val="21"/>
                <w:lang w:val="hy-AM"/>
              </w:rPr>
            </w:pPr>
            <w:r w:rsidRPr="00B733B2">
              <w:rPr>
                <w:rFonts w:ascii="GHEA Grapalat" w:eastAsia="Times New Roman" w:hAnsi="GHEA Grapalat" w:cs="Times New Roman"/>
                <w:color w:val="000000"/>
                <w:sz w:val="21"/>
                <w:szCs w:val="21"/>
                <w:lang w:val="hy-AM"/>
              </w:rPr>
              <w:t>փաստաթղթային, չափագրում</w:t>
            </w:r>
            <w:r>
              <w:rPr>
                <w:rFonts w:ascii="GHEA Grapalat" w:eastAsia="Times New Roman" w:hAnsi="GHEA Grapalat" w:cs="Times New Roman"/>
                <w:color w:val="000000"/>
                <w:sz w:val="21"/>
                <w:szCs w:val="21"/>
                <w:lang w:val="hy-AM"/>
              </w:rPr>
              <w:t xml:space="preserve"> և </w:t>
            </w:r>
            <w:r w:rsidRPr="00B733B2">
              <w:rPr>
                <w:rFonts w:ascii="GHEA Grapalat" w:eastAsia="Times New Roman" w:hAnsi="GHEA Grapalat" w:cs="Times New Roman"/>
                <w:color w:val="000000"/>
                <w:sz w:val="21"/>
                <w:szCs w:val="21"/>
                <w:lang w:val="hy-AM"/>
              </w:rPr>
              <w:t>(</w:t>
            </w:r>
            <w:r>
              <w:rPr>
                <w:rFonts w:ascii="GHEA Grapalat" w:eastAsia="Times New Roman" w:hAnsi="GHEA Grapalat" w:cs="Times New Roman"/>
                <w:color w:val="000000"/>
                <w:sz w:val="21"/>
                <w:szCs w:val="21"/>
                <w:lang w:val="hy-AM"/>
              </w:rPr>
              <w:t>կամ</w:t>
            </w:r>
            <w:r w:rsidRPr="00B733B2">
              <w:rPr>
                <w:rFonts w:ascii="GHEA Grapalat" w:eastAsia="Times New Roman" w:hAnsi="GHEA Grapalat" w:cs="Times New Roman"/>
                <w:color w:val="000000"/>
                <w:sz w:val="21"/>
                <w:szCs w:val="21"/>
                <w:lang w:val="hy-AM"/>
              </w:rPr>
              <w:t>)</w:t>
            </w:r>
            <w:r>
              <w:rPr>
                <w:rFonts w:ascii="GHEA Grapalat" w:eastAsia="Times New Roman" w:hAnsi="GHEA Grapalat" w:cs="Times New Roman"/>
                <w:color w:val="000000"/>
                <w:sz w:val="21"/>
                <w:szCs w:val="21"/>
                <w:lang w:val="hy-AM"/>
              </w:rPr>
              <w:t xml:space="preserve"> </w:t>
            </w:r>
            <w:r w:rsidRPr="00B733B2">
              <w:rPr>
                <w:rFonts w:ascii="GHEA Grapalat" w:eastAsia="Times New Roman" w:hAnsi="GHEA Grapalat" w:cs="Times New Roman"/>
                <w:color w:val="000000"/>
                <w:sz w:val="21"/>
                <w:szCs w:val="21"/>
                <w:lang w:val="hy-AM"/>
              </w:rPr>
              <w:t>տեսազննում</w:t>
            </w:r>
          </w:p>
        </w:tc>
      </w:tr>
      <w:tr w:rsidR="004C3E14" w:rsidRPr="004C3E14" w:rsidTr="006C7BFC">
        <w:trPr>
          <w:trHeight w:val="294"/>
          <w:tblCellSpacing w:w="0" w:type="dxa"/>
        </w:trPr>
        <w:tc>
          <w:tcPr>
            <w:tcW w:w="410" w:type="dxa"/>
            <w:vMerge/>
            <w:tcBorders>
              <w:left w:val="outset" w:sz="6" w:space="0" w:color="auto"/>
              <w:right w:val="outset" w:sz="6" w:space="0" w:color="auto"/>
            </w:tcBorders>
            <w:shd w:val="clear" w:color="auto" w:fill="FFFFFF"/>
          </w:tcPr>
          <w:p w:rsidR="004C3E14" w:rsidRPr="004C3E14" w:rsidRDefault="004C3E14" w:rsidP="00BC3F4D">
            <w:pPr>
              <w:spacing w:after="0" w:line="240" w:lineRule="auto"/>
              <w:jc w:val="center"/>
              <w:rPr>
                <w:rFonts w:ascii="GHEA Grapalat" w:eastAsia="Times New Roman" w:hAnsi="GHEA Grapalat" w:cs="Times New Roman"/>
                <w:color w:val="000000" w:themeColor="text1"/>
                <w:sz w:val="21"/>
                <w:szCs w:val="21"/>
                <w:lang w:val="hy-AM"/>
              </w:rPr>
            </w:pPr>
          </w:p>
        </w:tc>
        <w:tc>
          <w:tcPr>
            <w:tcW w:w="2942" w:type="dxa"/>
            <w:tcBorders>
              <w:top w:val="outset" w:sz="6" w:space="0" w:color="auto"/>
              <w:left w:val="outset" w:sz="6" w:space="0" w:color="auto"/>
              <w:bottom w:val="outset" w:sz="6" w:space="0" w:color="auto"/>
              <w:right w:val="outset" w:sz="6" w:space="0" w:color="auto"/>
            </w:tcBorders>
            <w:shd w:val="clear" w:color="auto" w:fill="FFFFFF"/>
          </w:tcPr>
          <w:p w:rsidR="004C3E14" w:rsidRDefault="004C3E14">
            <w:pPr>
              <w:spacing w:after="0"/>
              <w:rPr>
                <w:rFonts w:ascii="GHEA Grapalat" w:eastAsia="Times New Roman" w:hAnsi="GHEA Grapalat" w:cs="Times New Roman"/>
                <w:color w:val="000000"/>
                <w:sz w:val="21"/>
                <w:szCs w:val="21"/>
                <w:lang w:val="hy-AM"/>
              </w:rPr>
            </w:pPr>
            <w:r>
              <w:rPr>
                <w:rFonts w:ascii="GHEA Grapalat" w:hAnsi="GHEA Grapalat"/>
                <w:color w:val="000000"/>
                <w:sz w:val="21"/>
                <w:szCs w:val="21"/>
                <w:shd w:val="clear" w:color="auto" w:fill="FFFFFF"/>
              </w:rPr>
              <w:t>1) մթնոլորտային օդի պահպանությ</w:t>
            </w:r>
            <w:r>
              <w:rPr>
                <w:rFonts w:ascii="GHEA Grapalat" w:hAnsi="GHEA Grapalat"/>
                <w:color w:val="000000"/>
                <w:sz w:val="21"/>
                <w:szCs w:val="21"/>
                <w:shd w:val="clear" w:color="auto" w:fill="FFFFFF"/>
                <w:lang w:val="hy-AM"/>
              </w:rPr>
              <w:t>ա</w:t>
            </w:r>
            <w:r>
              <w:rPr>
                <w:rFonts w:ascii="GHEA Grapalat" w:hAnsi="GHEA Grapalat"/>
                <w:color w:val="000000"/>
                <w:sz w:val="21"/>
                <w:szCs w:val="21"/>
                <w:shd w:val="clear" w:color="auto" w:fill="FFFFFF"/>
              </w:rPr>
              <w:t>ն</w:t>
            </w:r>
            <w:r>
              <w:rPr>
                <w:rFonts w:ascii="GHEA Grapalat" w:hAnsi="GHEA Grapalat"/>
                <w:color w:val="000000"/>
                <w:sz w:val="21"/>
                <w:szCs w:val="21"/>
                <w:shd w:val="clear" w:color="auto" w:fill="FFFFFF"/>
                <w:lang w:val="ru-RU"/>
              </w:rPr>
              <w:t xml:space="preserve"> </w:t>
            </w:r>
            <w:r>
              <w:rPr>
                <w:rFonts w:ascii="GHEA Grapalat" w:hAnsi="GHEA Grapalat"/>
                <w:color w:val="000000"/>
                <w:sz w:val="21"/>
                <w:szCs w:val="21"/>
                <w:shd w:val="clear" w:color="auto" w:fill="FFFFFF"/>
                <w:lang w:val="hy-AM"/>
              </w:rPr>
              <w:t>ուղղությունով</w:t>
            </w:r>
          </w:p>
        </w:tc>
        <w:tc>
          <w:tcPr>
            <w:tcW w:w="517" w:type="dxa"/>
            <w:tcBorders>
              <w:top w:val="outset" w:sz="6" w:space="0" w:color="auto"/>
              <w:left w:val="outset" w:sz="6" w:space="0" w:color="auto"/>
              <w:right w:val="outset" w:sz="6" w:space="0" w:color="auto"/>
            </w:tcBorders>
            <w:shd w:val="clear" w:color="auto" w:fill="FFFFFF"/>
          </w:tcPr>
          <w:p w:rsidR="004C3E14" w:rsidRPr="004C3E14" w:rsidRDefault="004C3E14" w:rsidP="00B53CD8">
            <w:pPr>
              <w:spacing w:after="0" w:line="240" w:lineRule="auto"/>
              <w:rPr>
                <w:rFonts w:ascii="Courier New" w:eastAsia="Times New Roman" w:hAnsi="Courier New" w:cs="Courier New"/>
                <w:color w:val="000000"/>
                <w:sz w:val="21"/>
                <w:szCs w:val="21"/>
                <w:lang w:val="hy-AM"/>
              </w:rPr>
            </w:pPr>
          </w:p>
        </w:tc>
        <w:tc>
          <w:tcPr>
            <w:tcW w:w="0" w:type="auto"/>
            <w:tcBorders>
              <w:top w:val="outset" w:sz="6" w:space="0" w:color="auto"/>
              <w:left w:val="outset" w:sz="6" w:space="0" w:color="auto"/>
              <w:right w:val="outset" w:sz="6" w:space="0" w:color="auto"/>
            </w:tcBorders>
            <w:shd w:val="clear" w:color="auto" w:fill="FFFFFF"/>
          </w:tcPr>
          <w:p w:rsidR="004C3E14" w:rsidRPr="004C3E14" w:rsidRDefault="004C3E14" w:rsidP="00B53CD8">
            <w:pPr>
              <w:spacing w:after="0" w:line="240" w:lineRule="auto"/>
              <w:rPr>
                <w:rFonts w:ascii="Courier New" w:eastAsia="Times New Roman" w:hAnsi="Courier New" w:cs="Courier New"/>
                <w:color w:val="000000"/>
                <w:sz w:val="21"/>
                <w:szCs w:val="21"/>
                <w:lang w:val="hy-AM"/>
              </w:rPr>
            </w:pPr>
          </w:p>
        </w:tc>
        <w:tc>
          <w:tcPr>
            <w:tcW w:w="0" w:type="auto"/>
            <w:tcBorders>
              <w:top w:val="outset" w:sz="6" w:space="0" w:color="auto"/>
              <w:left w:val="outset" w:sz="6" w:space="0" w:color="auto"/>
              <w:right w:val="outset" w:sz="6" w:space="0" w:color="auto"/>
            </w:tcBorders>
            <w:shd w:val="clear" w:color="auto" w:fill="FFFFFF"/>
          </w:tcPr>
          <w:p w:rsidR="004C3E14" w:rsidRPr="004C3E14" w:rsidRDefault="004C3E14" w:rsidP="00B53CD8">
            <w:pPr>
              <w:spacing w:after="0" w:line="240" w:lineRule="auto"/>
              <w:rPr>
                <w:rFonts w:ascii="Courier New" w:eastAsia="Times New Roman" w:hAnsi="Courier New" w:cs="Courier New"/>
                <w:color w:val="000000"/>
                <w:sz w:val="21"/>
                <w:szCs w:val="21"/>
                <w:lang w:val="hy-AM"/>
              </w:rPr>
            </w:pPr>
          </w:p>
        </w:tc>
        <w:tc>
          <w:tcPr>
            <w:tcW w:w="0" w:type="auto"/>
            <w:tcBorders>
              <w:top w:val="outset" w:sz="6" w:space="0" w:color="auto"/>
              <w:left w:val="outset" w:sz="6" w:space="0" w:color="auto"/>
              <w:right w:val="outset" w:sz="6" w:space="0" w:color="auto"/>
            </w:tcBorders>
            <w:shd w:val="clear" w:color="auto" w:fill="FFFFFF"/>
            <w:vAlign w:val="center"/>
          </w:tcPr>
          <w:p w:rsidR="004C3E14" w:rsidRPr="004C3E14" w:rsidRDefault="004C3E14" w:rsidP="004C3E14">
            <w:pPr>
              <w:spacing w:after="0" w:line="240" w:lineRule="auto"/>
              <w:rPr>
                <w:rFonts w:ascii="GHEA Grapalat" w:eastAsia="Times New Roman" w:hAnsi="GHEA Grapalat" w:cs="Times New Roman"/>
                <w:color w:val="000000"/>
                <w:sz w:val="21"/>
                <w:szCs w:val="21"/>
              </w:rPr>
            </w:pPr>
            <w:r>
              <w:rPr>
                <w:rFonts w:ascii="GHEA Grapalat" w:eastAsia="Times New Roman" w:hAnsi="GHEA Grapalat" w:cs="Times New Roman"/>
                <w:color w:val="000000"/>
                <w:sz w:val="21"/>
                <w:szCs w:val="21"/>
                <w:lang w:val="ru-RU"/>
              </w:rPr>
              <w:t>0,</w:t>
            </w:r>
            <w:r>
              <w:rPr>
                <w:rFonts w:ascii="GHEA Grapalat" w:eastAsia="Times New Roman" w:hAnsi="GHEA Grapalat" w:cs="Times New Roman"/>
                <w:color w:val="000000"/>
                <w:sz w:val="21"/>
                <w:szCs w:val="21"/>
              </w:rPr>
              <w:t>15</w:t>
            </w:r>
          </w:p>
        </w:tc>
        <w:tc>
          <w:tcPr>
            <w:tcW w:w="0" w:type="auto"/>
            <w:vMerge/>
            <w:tcBorders>
              <w:left w:val="outset" w:sz="6" w:space="0" w:color="auto"/>
              <w:right w:val="outset" w:sz="6" w:space="0" w:color="auto"/>
            </w:tcBorders>
            <w:shd w:val="clear" w:color="auto" w:fill="FFFFFF"/>
          </w:tcPr>
          <w:p w:rsidR="004C3E14" w:rsidRPr="00B733B2" w:rsidRDefault="004C3E14" w:rsidP="00B53CD8">
            <w:pPr>
              <w:spacing w:after="0" w:line="240" w:lineRule="auto"/>
              <w:rPr>
                <w:rFonts w:ascii="GHEA Grapalat" w:eastAsia="Times New Roman" w:hAnsi="GHEA Grapalat" w:cs="Times New Roman"/>
                <w:color w:val="000000"/>
                <w:sz w:val="21"/>
                <w:szCs w:val="21"/>
                <w:lang w:val="hy-AM"/>
              </w:rPr>
            </w:pPr>
          </w:p>
        </w:tc>
        <w:tc>
          <w:tcPr>
            <w:tcW w:w="0" w:type="auto"/>
            <w:vMerge/>
            <w:tcBorders>
              <w:left w:val="outset" w:sz="6" w:space="0" w:color="auto"/>
              <w:right w:val="outset" w:sz="6" w:space="0" w:color="auto"/>
            </w:tcBorders>
            <w:shd w:val="clear" w:color="auto" w:fill="FFFFFF"/>
          </w:tcPr>
          <w:p w:rsidR="004C3E14" w:rsidRPr="00B733B2" w:rsidRDefault="004C3E14" w:rsidP="00B53CD8">
            <w:pPr>
              <w:spacing w:after="0" w:line="240" w:lineRule="auto"/>
              <w:rPr>
                <w:rFonts w:ascii="Courier New" w:eastAsia="Times New Roman" w:hAnsi="Courier New" w:cs="Courier New"/>
                <w:color w:val="000000"/>
                <w:sz w:val="21"/>
                <w:szCs w:val="21"/>
                <w:lang w:val="hy-AM"/>
              </w:rPr>
            </w:pPr>
          </w:p>
        </w:tc>
        <w:tc>
          <w:tcPr>
            <w:tcW w:w="2089" w:type="dxa"/>
            <w:vMerge/>
            <w:tcBorders>
              <w:left w:val="outset" w:sz="6" w:space="0" w:color="auto"/>
              <w:right w:val="outset" w:sz="6" w:space="0" w:color="auto"/>
            </w:tcBorders>
            <w:shd w:val="clear" w:color="auto" w:fill="FFFFFF"/>
          </w:tcPr>
          <w:p w:rsidR="004C3E14" w:rsidRPr="00B733B2" w:rsidRDefault="004C3E14" w:rsidP="00B53CD8">
            <w:pPr>
              <w:spacing w:after="0" w:line="240" w:lineRule="auto"/>
              <w:rPr>
                <w:rFonts w:ascii="GHEA Grapalat" w:eastAsia="Times New Roman" w:hAnsi="GHEA Grapalat" w:cs="Times New Roman"/>
                <w:color w:val="000000"/>
                <w:sz w:val="21"/>
                <w:szCs w:val="21"/>
                <w:lang w:val="hy-AM"/>
              </w:rPr>
            </w:pPr>
          </w:p>
        </w:tc>
      </w:tr>
      <w:tr w:rsidR="004C3E14" w:rsidRPr="004C3E14" w:rsidTr="006C7BFC">
        <w:trPr>
          <w:trHeight w:val="294"/>
          <w:tblCellSpacing w:w="0" w:type="dxa"/>
        </w:trPr>
        <w:tc>
          <w:tcPr>
            <w:tcW w:w="410" w:type="dxa"/>
            <w:vMerge/>
            <w:tcBorders>
              <w:left w:val="outset" w:sz="6" w:space="0" w:color="auto"/>
              <w:right w:val="outset" w:sz="6" w:space="0" w:color="auto"/>
            </w:tcBorders>
            <w:shd w:val="clear" w:color="auto" w:fill="FFFFFF"/>
          </w:tcPr>
          <w:p w:rsidR="004C3E14" w:rsidRPr="004C3E14" w:rsidRDefault="004C3E14" w:rsidP="00BC3F4D">
            <w:pPr>
              <w:spacing w:after="0" w:line="240" w:lineRule="auto"/>
              <w:jc w:val="center"/>
              <w:rPr>
                <w:rFonts w:ascii="GHEA Grapalat" w:eastAsia="Times New Roman" w:hAnsi="GHEA Grapalat" w:cs="Times New Roman"/>
                <w:color w:val="000000" w:themeColor="text1"/>
                <w:sz w:val="21"/>
                <w:szCs w:val="21"/>
                <w:lang w:val="hy-AM"/>
              </w:rPr>
            </w:pPr>
          </w:p>
        </w:tc>
        <w:tc>
          <w:tcPr>
            <w:tcW w:w="2942" w:type="dxa"/>
            <w:tcBorders>
              <w:top w:val="outset" w:sz="6" w:space="0" w:color="auto"/>
              <w:left w:val="outset" w:sz="6" w:space="0" w:color="auto"/>
              <w:bottom w:val="outset" w:sz="6" w:space="0" w:color="auto"/>
              <w:right w:val="outset" w:sz="6" w:space="0" w:color="auto"/>
            </w:tcBorders>
            <w:shd w:val="clear" w:color="auto" w:fill="FFFFFF"/>
          </w:tcPr>
          <w:p w:rsidR="004C3E14" w:rsidRDefault="004C3E14">
            <w:pPr>
              <w:spacing w:after="0"/>
              <w:rPr>
                <w:rFonts w:ascii="GHEA Grapalat" w:eastAsia="Times New Roman" w:hAnsi="GHEA Grapalat" w:cs="Times New Roman"/>
                <w:color w:val="000000"/>
                <w:sz w:val="21"/>
                <w:szCs w:val="21"/>
                <w:lang w:val="hy-AM"/>
              </w:rPr>
            </w:pPr>
            <w:r w:rsidRPr="004C3E14">
              <w:rPr>
                <w:rFonts w:ascii="GHEA Grapalat" w:hAnsi="GHEA Grapalat"/>
                <w:color w:val="000000"/>
                <w:sz w:val="21"/>
                <w:szCs w:val="21"/>
                <w:shd w:val="clear" w:color="auto" w:fill="FFFFFF"/>
                <w:lang w:val="hy-AM"/>
              </w:rPr>
              <w:t>2) ջրային ռեսուրսների օգտագործ</w:t>
            </w:r>
            <w:r>
              <w:rPr>
                <w:rFonts w:ascii="GHEA Grapalat" w:hAnsi="GHEA Grapalat"/>
                <w:color w:val="000000"/>
                <w:sz w:val="21"/>
                <w:szCs w:val="21"/>
                <w:shd w:val="clear" w:color="auto" w:fill="FFFFFF"/>
                <w:lang w:val="hy-AM"/>
              </w:rPr>
              <w:t xml:space="preserve">ման </w:t>
            </w:r>
            <w:r w:rsidRPr="004C3E14">
              <w:rPr>
                <w:rFonts w:ascii="GHEA Grapalat" w:hAnsi="GHEA Grapalat"/>
                <w:color w:val="000000"/>
                <w:sz w:val="21"/>
                <w:szCs w:val="21"/>
                <w:shd w:val="clear" w:color="auto" w:fill="FFFFFF"/>
                <w:lang w:val="hy-AM"/>
              </w:rPr>
              <w:t>և պահպանությ</w:t>
            </w:r>
            <w:r>
              <w:rPr>
                <w:rFonts w:ascii="GHEA Grapalat" w:hAnsi="GHEA Grapalat"/>
                <w:color w:val="000000"/>
                <w:sz w:val="21"/>
                <w:szCs w:val="21"/>
                <w:shd w:val="clear" w:color="auto" w:fill="FFFFFF"/>
                <w:lang w:val="hy-AM"/>
              </w:rPr>
              <w:t>ա</w:t>
            </w:r>
            <w:r w:rsidRPr="004C3E14">
              <w:rPr>
                <w:rFonts w:ascii="GHEA Grapalat" w:hAnsi="GHEA Grapalat"/>
                <w:color w:val="000000"/>
                <w:sz w:val="21"/>
                <w:szCs w:val="21"/>
                <w:shd w:val="clear" w:color="auto" w:fill="FFFFFF"/>
                <w:lang w:val="hy-AM"/>
              </w:rPr>
              <w:t>ն</w:t>
            </w:r>
            <w:r>
              <w:rPr>
                <w:rFonts w:ascii="GHEA Grapalat" w:hAnsi="GHEA Grapalat"/>
                <w:color w:val="000000"/>
                <w:sz w:val="21"/>
                <w:szCs w:val="21"/>
                <w:shd w:val="clear" w:color="auto" w:fill="FFFFFF"/>
                <w:lang w:val="hy-AM"/>
              </w:rPr>
              <w:t xml:space="preserve"> ուղղությունով</w:t>
            </w:r>
          </w:p>
        </w:tc>
        <w:tc>
          <w:tcPr>
            <w:tcW w:w="517" w:type="dxa"/>
            <w:tcBorders>
              <w:top w:val="outset" w:sz="6" w:space="0" w:color="auto"/>
              <w:left w:val="outset" w:sz="6" w:space="0" w:color="auto"/>
              <w:right w:val="outset" w:sz="6" w:space="0" w:color="auto"/>
            </w:tcBorders>
            <w:shd w:val="clear" w:color="auto" w:fill="FFFFFF"/>
          </w:tcPr>
          <w:p w:rsidR="004C3E14" w:rsidRPr="004C3E14" w:rsidRDefault="004C3E14" w:rsidP="00B53CD8">
            <w:pPr>
              <w:spacing w:after="0" w:line="240" w:lineRule="auto"/>
              <w:rPr>
                <w:rFonts w:ascii="Courier New" w:eastAsia="Times New Roman" w:hAnsi="Courier New" w:cs="Courier New"/>
                <w:color w:val="000000"/>
                <w:sz w:val="21"/>
                <w:szCs w:val="21"/>
                <w:lang w:val="hy-AM"/>
              </w:rPr>
            </w:pPr>
          </w:p>
        </w:tc>
        <w:tc>
          <w:tcPr>
            <w:tcW w:w="0" w:type="auto"/>
            <w:tcBorders>
              <w:top w:val="outset" w:sz="6" w:space="0" w:color="auto"/>
              <w:left w:val="outset" w:sz="6" w:space="0" w:color="auto"/>
              <w:right w:val="outset" w:sz="6" w:space="0" w:color="auto"/>
            </w:tcBorders>
            <w:shd w:val="clear" w:color="auto" w:fill="FFFFFF"/>
          </w:tcPr>
          <w:p w:rsidR="004C3E14" w:rsidRPr="004C3E14" w:rsidRDefault="004C3E14" w:rsidP="00B53CD8">
            <w:pPr>
              <w:spacing w:after="0" w:line="240" w:lineRule="auto"/>
              <w:rPr>
                <w:rFonts w:ascii="Courier New" w:eastAsia="Times New Roman" w:hAnsi="Courier New" w:cs="Courier New"/>
                <w:color w:val="000000"/>
                <w:sz w:val="21"/>
                <w:szCs w:val="21"/>
                <w:lang w:val="hy-AM"/>
              </w:rPr>
            </w:pPr>
          </w:p>
        </w:tc>
        <w:tc>
          <w:tcPr>
            <w:tcW w:w="0" w:type="auto"/>
            <w:tcBorders>
              <w:top w:val="outset" w:sz="6" w:space="0" w:color="auto"/>
              <w:left w:val="outset" w:sz="6" w:space="0" w:color="auto"/>
              <w:right w:val="outset" w:sz="6" w:space="0" w:color="auto"/>
            </w:tcBorders>
            <w:shd w:val="clear" w:color="auto" w:fill="FFFFFF"/>
          </w:tcPr>
          <w:p w:rsidR="004C3E14" w:rsidRPr="004C3E14" w:rsidRDefault="004C3E14" w:rsidP="00B53CD8">
            <w:pPr>
              <w:spacing w:after="0" w:line="240" w:lineRule="auto"/>
              <w:rPr>
                <w:rFonts w:ascii="Courier New" w:eastAsia="Times New Roman" w:hAnsi="Courier New" w:cs="Courier New"/>
                <w:color w:val="000000"/>
                <w:sz w:val="21"/>
                <w:szCs w:val="21"/>
                <w:lang w:val="hy-AM"/>
              </w:rPr>
            </w:pPr>
          </w:p>
        </w:tc>
        <w:tc>
          <w:tcPr>
            <w:tcW w:w="0" w:type="auto"/>
            <w:tcBorders>
              <w:top w:val="outset" w:sz="6" w:space="0" w:color="auto"/>
              <w:left w:val="outset" w:sz="6" w:space="0" w:color="auto"/>
              <w:right w:val="outset" w:sz="6" w:space="0" w:color="auto"/>
            </w:tcBorders>
            <w:shd w:val="clear" w:color="auto" w:fill="FFFFFF"/>
            <w:vAlign w:val="center"/>
          </w:tcPr>
          <w:p w:rsidR="004C3E14" w:rsidRPr="004C3E14" w:rsidRDefault="004C3E14" w:rsidP="00B53CD8">
            <w:pPr>
              <w:spacing w:after="0" w:line="240" w:lineRule="auto"/>
              <w:rPr>
                <w:rFonts w:ascii="GHEA Grapalat" w:eastAsia="Times New Roman" w:hAnsi="GHEA Grapalat" w:cs="Times New Roman"/>
                <w:color w:val="000000"/>
                <w:sz w:val="21"/>
                <w:szCs w:val="21"/>
              </w:rPr>
            </w:pPr>
            <w:r>
              <w:rPr>
                <w:rFonts w:ascii="GHEA Grapalat" w:eastAsia="Times New Roman" w:hAnsi="GHEA Grapalat" w:cs="Times New Roman"/>
                <w:color w:val="000000"/>
                <w:sz w:val="21"/>
                <w:szCs w:val="21"/>
                <w:lang w:val="ru-RU"/>
              </w:rPr>
              <w:t>0,1</w:t>
            </w:r>
            <w:r>
              <w:rPr>
                <w:rFonts w:ascii="GHEA Grapalat" w:eastAsia="Times New Roman" w:hAnsi="GHEA Grapalat" w:cs="Times New Roman"/>
                <w:color w:val="000000"/>
                <w:sz w:val="21"/>
                <w:szCs w:val="21"/>
              </w:rPr>
              <w:t>5</w:t>
            </w:r>
          </w:p>
        </w:tc>
        <w:tc>
          <w:tcPr>
            <w:tcW w:w="0" w:type="auto"/>
            <w:vMerge/>
            <w:tcBorders>
              <w:left w:val="outset" w:sz="6" w:space="0" w:color="auto"/>
              <w:right w:val="outset" w:sz="6" w:space="0" w:color="auto"/>
            </w:tcBorders>
            <w:shd w:val="clear" w:color="auto" w:fill="FFFFFF"/>
          </w:tcPr>
          <w:p w:rsidR="004C3E14" w:rsidRPr="00B733B2" w:rsidRDefault="004C3E14" w:rsidP="00B53CD8">
            <w:pPr>
              <w:spacing w:after="0" w:line="240" w:lineRule="auto"/>
              <w:rPr>
                <w:rFonts w:ascii="GHEA Grapalat" w:eastAsia="Times New Roman" w:hAnsi="GHEA Grapalat" w:cs="Times New Roman"/>
                <w:color w:val="000000"/>
                <w:sz w:val="21"/>
                <w:szCs w:val="21"/>
                <w:lang w:val="hy-AM"/>
              </w:rPr>
            </w:pPr>
          </w:p>
        </w:tc>
        <w:tc>
          <w:tcPr>
            <w:tcW w:w="0" w:type="auto"/>
            <w:vMerge/>
            <w:tcBorders>
              <w:left w:val="outset" w:sz="6" w:space="0" w:color="auto"/>
              <w:right w:val="outset" w:sz="6" w:space="0" w:color="auto"/>
            </w:tcBorders>
            <w:shd w:val="clear" w:color="auto" w:fill="FFFFFF"/>
          </w:tcPr>
          <w:p w:rsidR="004C3E14" w:rsidRPr="00B733B2" w:rsidRDefault="004C3E14" w:rsidP="00B53CD8">
            <w:pPr>
              <w:spacing w:after="0" w:line="240" w:lineRule="auto"/>
              <w:rPr>
                <w:rFonts w:ascii="Courier New" w:eastAsia="Times New Roman" w:hAnsi="Courier New" w:cs="Courier New"/>
                <w:color w:val="000000"/>
                <w:sz w:val="21"/>
                <w:szCs w:val="21"/>
                <w:lang w:val="hy-AM"/>
              </w:rPr>
            </w:pPr>
          </w:p>
        </w:tc>
        <w:tc>
          <w:tcPr>
            <w:tcW w:w="2089" w:type="dxa"/>
            <w:vMerge/>
            <w:tcBorders>
              <w:left w:val="outset" w:sz="6" w:space="0" w:color="auto"/>
              <w:right w:val="outset" w:sz="6" w:space="0" w:color="auto"/>
            </w:tcBorders>
            <w:shd w:val="clear" w:color="auto" w:fill="FFFFFF"/>
          </w:tcPr>
          <w:p w:rsidR="004C3E14" w:rsidRPr="00B733B2" w:rsidRDefault="004C3E14" w:rsidP="00B53CD8">
            <w:pPr>
              <w:spacing w:after="0" w:line="240" w:lineRule="auto"/>
              <w:rPr>
                <w:rFonts w:ascii="GHEA Grapalat" w:eastAsia="Times New Roman" w:hAnsi="GHEA Grapalat" w:cs="Times New Roman"/>
                <w:color w:val="000000"/>
                <w:sz w:val="21"/>
                <w:szCs w:val="21"/>
                <w:lang w:val="hy-AM"/>
              </w:rPr>
            </w:pPr>
          </w:p>
        </w:tc>
      </w:tr>
      <w:tr w:rsidR="004C3E14" w:rsidRPr="004C3E14" w:rsidTr="006C7BFC">
        <w:trPr>
          <w:trHeight w:val="294"/>
          <w:tblCellSpacing w:w="0" w:type="dxa"/>
        </w:trPr>
        <w:tc>
          <w:tcPr>
            <w:tcW w:w="410" w:type="dxa"/>
            <w:vMerge/>
            <w:tcBorders>
              <w:left w:val="outset" w:sz="6" w:space="0" w:color="auto"/>
              <w:right w:val="outset" w:sz="6" w:space="0" w:color="auto"/>
            </w:tcBorders>
            <w:shd w:val="clear" w:color="auto" w:fill="FFFFFF"/>
          </w:tcPr>
          <w:p w:rsidR="004C3E14" w:rsidRPr="004C3E14" w:rsidRDefault="004C3E14" w:rsidP="00BC3F4D">
            <w:pPr>
              <w:spacing w:after="0" w:line="240" w:lineRule="auto"/>
              <w:jc w:val="center"/>
              <w:rPr>
                <w:rFonts w:ascii="GHEA Grapalat" w:eastAsia="Times New Roman" w:hAnsi="GHEA Grapalat" w:cs="Times New Roman"/>
                <w:color w:val="000000" w:themeColor="text1"/>
                <w:sz w:val="21"/>
                <w:szCs w:val="21"/>
                <w:lang w:val="hy-AM"/>
              </w:rPr>
            </w:pPr>
          </w:p>
        </w:tc>
        <w:tc>
          <w:tcPr>
            <w:tcW w:w="2942" w:type="dxa"/>
            <w:tcBorders>
              <w:top w:val="outset" w:sz="6" w:space="0" w:color="auto"/>
              <w:left w:val="outset" w:sz="6" w:space="0" w:color="auto"/>
              <w:bottom w:val="outset" w:sz="6" w:space="0" w:color="auto"/>
              <w:right w:val="outset" w:sz="6" w:space="0" w:color="auto"/>
            </w:tcBorders>
            <w:shd w:val="clear" w:color="auto" w:fill="FFFFFF"/>
          </w:tcPr>
          <w:p w:rsidR="004C3E14" w:rsidRDefault="004C3E14">
            <w:pPr>
              <w:spacing w:after="0"/>
              <w:rPr>
                <w:rFonts w:ascii="GHEA Grapalat" w:eastAsia="Times New Roman" w:hAnsi="GHEA Grapalat" w:cs="Times New Roman"/>
                <w:color w:val="000000"/>
                <w:sz w:val="21"/>
                <w:szCs w:val="21"/>
                <w:lang w:val="hy-AM"/>
              </w:rPr>
            </w:pPr>
            <w:r>
              <w:rPr>
                <w:rFonts w:ascii="GHEA Grapalat" w:hAnsi="GHEA Grapalat"/>
                <w:color w:val="000000"/>
                <w:sz w:val="21"/>
                <w:szCs w:val="21"/>
                <w:shd w:val="clear" w:color="auto" w:fill="FFFFFF"/>
              </w:rPr>
              <w:t>3) hողերի պահպանությ</w:t>
            </w:r>
            <w:r>
              <w:rPr>
                <w:rFonts w:ascii="GHEA Grapalat" w:hAnsi="GHEA Grapalat"/>
                <w:color w:val="000000"/>
                <w:sz w:val="21"/>
                <w:szCs w:val="21"/>
                <w:shd w:val="clear" w:color="auto" w:fill="FFFFFF"/>
                <w:lang w:val="hy-AM"/>
              </w:rPr>
              <w:t>ա</w:t>
            </w:r>
            <w:r>
              <w:rPr>
                <w:rFonts w:ascii="GHEA Grapalat" w:hAnsi="GHEA Grapalat"/>
                <w:color w:val="000000"/>
                <w:sz w:val="21"/>
                <w:szCs w:val="21"/>
                <w:shd w:val="clear" w:color="auto" w:fill="FFFFFF"/>
              </w:rPr>
              <w:t>ն</w:t>
            </w:r>
            <w:r>
              <w:rPr>
                <w:rFonts w:ascii="GHEA Grapalat" w:hAnsi="GHEA Grapalat"/>
                <w:color w:val="000000"/>
                <w:sz w:val="21"/>
                <w:szCs w:val="21"/>
                <w:shd w:val="clear" w:color="auto" w:fill="FFFFFF"/>
                <w:lang w:val="hy-AM"/>
              </w:rPr>
              <w:t xml:space="preserve"> ուղղությունով</w:t>
            </w:r>
          </w:p>
        </w:tc>
        <w:tc>
          <w:tcPr>
            <w:tcW w:w="517" w:type="dxa"/>
            <w:tcBorders>
              <w:top w:val="outset" w:sz="6" w:space="0" w:color="auto"/>
              <w:left w:val="outset" w:sz="6" w:space="0" w:color="auto"/>
              <w:bottom w:val="outset" w:sz="6" w:space="0" w:color="auto"/>
              <w:right w:val="outset" w:sz="6" w:space="0" w:color="auto"/>
            </w:tcBorders>
            <w:shd w:val="clear" w:color="auto" w:fill="FFFFFF"/>
          </w:tcPr>
          <w:p w:rsidR="004C3E14" w:rsidRPr="004C3E14" w:rsidRDefault="004C3E14" w:rsidP="00B53CD8">
            <w:pPr>
              <w:spacing w:after="0" w:line="240" w:lineRule="auto"/>
              <w:rPr>
                <w:rFonts w:ascii="Courier New" w:eastAsia="Times New Roman" w:hAnsi="Courier New" w:cs="Courier New"/>
                <w:color w:val="000000"/>
                <w:sz w:val="21"/>
                <w:szCs w:val="21"/>
                <w:lang w:val="hy-AM"/>
              </w:rPr>
            </w:pP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4C3E14" w:rsidRPr="004C3E14" w:rsidRDefault="004C3E14" w:rsidP="00B53CD8">
            <w:pPr>
              <w:spacing w:after="0" w:line="240" w:lineRule="auto"/>
              <w:rPr>
                <w:rFonts w:ascii="Courier New" w:eastAsia="Times New Roman" w:hAnsi="Courier New" w:cs="Courier New"/>
                <w:color w:val="000000"/>
                <w:sz w:val="21"/>
                <w:szCs w:val="21"/>
                <w:lang w:val="hy-AM"/>
              </w:rPr>
            </w:pP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4C3E14" w:rsidRPr="004C3E14" w:rsidRDefault="004C3E14" w:rsidP="00B53CD8">
            <w:pPr>
              <w:spacing w:after="0" w:line="240" w:lineRule="auto"/>
              <w:rPr>
                <w:rFonts w:ascii="Courier New" w:eastAsia="Times New Roman" w:hAnsi="Courier New" w:cs="Courier New"/>
                <w:color w:val="000000"/>
                <w:sz w:val="21"/>
                <w:szCs w:val="21"/>
                <w:lang w:val="hy-AM"/>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4C3E14" w:rsidRPr="004C3E14" w:rsidRDefault="004C3E14" w:rsidP="00B53CD8">
            <w:pPr>
              <w:spacing w:after="0" w:line="240" w:lineRule="auto"/>
              <w:rPr>
                <w:rFonts w:ascii="GHEA Grapalat" w:eastAsia="Times New Roman" w:hAnsi="GHEA Grapalat" w:cs="Times New Roman"/>
                <w:color w:val="000000"/>
                <w:sz w:val="21"/>
                <w:szCs w:val="21"/>
              </w:rPr>
            </w:pPr>
            <w:r>
              <w:rPr>
                <w:rFonts w:ascii="GHEA Grapalat" w:eastAsia="Times New Roman" w:hAnsi="GHEA Grapalat" w:cs="Times New Roman"/>
                <w:color w:val="000000"/>
                <w:sz w:val="21"/>
                <w:szCs w:val="21"/>
                <w:lang w:val="ru-RU"/>
              </w:rPr>
              <w:t>0,1</w:t>
            </w:r>
            <w:r>
              <w:rPr>
                <w:rFonts w:ascii="GHEA Grapalat" w:eastAsia="Times New Roman" w:hAnsi="GHEA Grapalat" w:cs="Times New Roman"/>
                <w:color w:val="000000"/>
                <w:sz w:val="21"/>
                <w:szCs w:val="21"/>
              </w:rPr>
              <w:t>5</w:t>
            </w:r>
          </w:p>
        </w:tc>
        <w:tc>
          <w:tcPr>
            <w:tcW w:w="0" w:type="auto"/>
            <w:vMerge/>
            <w:tcBorders>
              <w:left w:val="outset" w:sz="6" w:space="0" w:color="auto"/>
              <w:right w:val="outset" w:sz="6" w:space="0" w:color="auto"/>
            </w:tcBorders>
            <w:shd w:val="clear" w:color="auto" w:fill="FFFFFF"/>
          </w:tcPr>
          <w:p w:rsidR="004C3E14" w:rsidRPr="00B733B2" w:rsidRDefault="004C3E14" w:rsidP="00B53CD8">
            <w:pPr>
              <w:spacing w:after="0" w:line="240" w:lineRule="auto"/>
              <w:rPr>
                <w:rFonts w:ascii="GHEA Grapalat" w:eastAsia="Times New Roman" w:hAnsi="GHEA Grapalat" w:cs="Times New Roman"/>
                <w:color w:val="000000"/>
                <w:sz w:val="21"/>
                <w:szCs w:val="21"/>
                <w:lang w:val="hy-AM"/>
              </w:rPr>
            </w:pPr>
          </w:p>
        </w:tc>
        <w:tc>
          <w:tcPr>
            <w:tcW w:w="0" w:type="auto"/>
            <w:vMerge/>
            <w:tcBorders>
              <w:left w:val="outset" w:sz="6" w:space="0" w:color="auto"/>
              <w:right w:val="outset" w:sz="6" w:space="0" w:color="auto"/>
            </w:tcBorders>
            <w:shd w:val="clear" w:color="auto" w:fill="FFFFFF"/>
          </w:tcPr>
          <w:p w:rsidR="004C3E14" w:rsidRPr="00B733B2" w:rsidRDefault="004C3E14" w:rsidP="00B53CD8">
            <w:pPr>
              <w:spacing w:after="0" w:line="240" w:lineRule="auto"/>
              <w:rPr>
                <w:rFonts w:ascii="Courier New" w:eastAsia="Times New Roman" w:hAnsi="Courier New" w:cs="Courier New"/>
                <w:color w:val="000000"/>
                <w:sz w:val="21"/>
                <w:szCs w:val="21"/>
                <w:lang w:val="hy-AM"/>
              </w:rPr>
            </w:pPr>
          </w:p>
        </w:tc>
        <w:tc>
          <w:tcPr>
            <w:tcW w:w="2089" w:type="dxa"/>
            <w:vMerge/>
            <w:tcBorders>
              <w:left w:val="outset" w:sz="6" w:space="0" w:color="auto"/>
              <w:right w:val="outset" w:sz="6" w:space="0" w:color="auto"/>
            </w:tcBorders>
            <w:shd w:val="clear" w:color="auto" w:fill="FFFFFF"/>
          </w:tcPr>
          <w:p w:rsidR="004C3E14" w:rsidRPr="00B733B2" w:rsidRDefault="004C3E14" w:rsidP="00B53CD8">
            <w:pPr>
              <w:spacing w:after="0" w:line="240" w:lineRule="auto"/>
              <w:rPr>
                <w:rFonts w:ascii="GHEA Grapalat" w:eastAsia="Times New Roman" w:hAnsi="GHEA Grapalat" w:cs="Times New Roman"/>
                <w:color w:val="000000"/>
                <w:sz w:val="21"/>
                <w:szCs w:val="21"/>
                <w:lang w:val="hy-AM"/>
              </w:rPr>
            </w:pPr>
          </w:p>
        </w:tc>
      </w:tr>
      <w:tr w:rsidR="004C3E14" w:rsidRPr="004C3E14" w:rsidTr="006C7BFC">
        <w:trPr>
          <w:trHeight w:val="294"/>
          <w:tblCellSpacing w:w="0" w:type="dxa"/>
        </w:trPr>
        <w:tc>
          <w:tcPr>
            <w:tcW w:w="410" w:type="dxa"/>
            <w:vMerge/>
            <w:tcBorders>
              <w:left w:val="outset" w:sz="6" w:space="0" w:color="auto"/>
              <w:right w:val="outset" w:sz="6" w:space="0" w:color="auto"/>
            </w:tcBorders>
            <w:shd w:val="clear" w:color="auto" w:fill="FFFFFF"/>
          </w:tcPr>
          <w:p w:rsidR="004C3E14" w:rsidRPr="004C3E14" w:rsidRDefault="004C3E14" w:rsidP="00BC3F4D">
            <w:pPr>
              <w:spacing w:after="0" w:line="240" w:lineRule="auto"/>
              <w:jc w:val="center"/>
              <w:rPr>
                <w:rFonts w:ascii="GHEA Grapalat" w:eastAsia="Times New Roman" w:hAnsi="GHEA Grapalat" w:cs="Times New Roman"/>
                <w:color w:val="000000" w:themeColor="text1"/>
                <w:sz w:val="21"/>
                <w:szCs w:val="21"/>
                <w:lang w:val="hy-AM"/>
              </w:rPr>
            </w:pPr>
          </w:p>
        </w:tc>
        <w:tc>
          <w:tcPr>
            <w:tcW w:w="2942" w:type="dxa"/>
            <w:tcBorders>
              <w:top w:val="outset" w:sz="6" w:space="0" w:color="auto"/>
              <w:left w:val="outset" w:sz="6" w:space="0" w:color="auto"/>
              <w:bottom w:val="outset" w:sz="6" w:space="0" w:color="auto"/>
              <w:right w:val="outset" w:sz="6" w:space="0" w:color="auto"/>
            </w:tcBorders>
            <w:shd w:val="clear" w:color="auto" w:fill="FFFFFF"/>
          </w:tcPr>
          <w:p w:rsidR="004C3E14" w:rsidRDefault="004C3E14">
            <w:pPr>
              <w:spacing w:after="0"/>
              <w:rPr>
                <w:rFonts w:ascii="GHEA Grapalat" w:eastAsia="Times New Roman" w:hAnsi="GHEA Grapalat" w:cs="Times New Roman"/>
                <w:color w:val="000000"/>
                <w:sz w:val="21"/>
                <w:szCs w:val="21"/>
                <w:lang w:val="hy-AM"/>
              </w:rPr>
            </w:pPr>
            <w:r w:rsidRPr="004C3E14">
              <w:rPr>
                <w:rFonts w:ascii="GHEA Grapalat" w:hAnsi="GHEA Grapalat"/>
                <w:color w:val="000000"/>
                <w:sz w:val="21"/>
                <w:szCs w:val="21"/>
                <w:shd w:val="clear" w:color="auto" w:fill="FFFFFF"/>
                <w:lang w:val="hy-AM"/>
              </w:rPr>
              <w:t>4) ընդերքի օգտագործ</w:t>
            </w:r>
            <w:r>
              <w:rPr>
                <w:rFonts w:ascii="GHEA Grapalat" w:hAnsi="GHEA Grapalat"/>
                <w:color w:val="000000"/>
                <w:sz w:val="21"/>
                <w:szCs w:val="21"/>
                <w:shd w:val="clear" w:color="auto" w:fill="FFFFFF"/>
                <w:lang w:val="hy-AM"/>
              </w:rPr>
              <w:t xml:space="preserve">ման </w:t>
            </w:r>
            <w:r w:rsidRPr="004C3E14">
              <w:rPr>
                <w:rFonts w:ascii="GHEA Grapalat" w:hAnsi="GHEA Grapalat"/>
                <w:color w:val="000000"/>
                <w:sz w:val="21"/>
                <w:szCs w:val="21"/>
                <w:shd w:val="clear" w:color="auto" w:fill="FFFFFF"/>
                <w:lang w:val="hy-AM"/>
              </w:rPr>
              <w:t xml:space="preserve">և </w:t>
            </w:r>
            <w:r w:rsidRPr="004C3E14">
              <w:rPr>
                <w:rFonts w:ascii="GHEA Grapalat" w:hAnsi="GHEA Grapalat"/>
                <w:color w:val="000000"/>
                <w:sz w:val="21"/>
                <w:szCs w:val="21"/>
                <w:shd w:val="clear" w:color="auto" w:fill="FFFFFF"/>
                <w:lang w:val="hy-AM"/>
              </w:rPr>
              <w:lastRenderedPageBreak/>
              <w:t>պահպանությ</w:t>
            </w:r>
            <w:r>
              <w:rPr>
                <w:rFonts w:ascii="GHEA Grapalat" w:hAnsi="GHEA Grapalat"/>
                <w:color w:val="000000"/>
                <w:sz w:val="21"/>
                <w:szCs w:val="21"/>
                <w:shd w:val="clear" w:color="auto" w:fill="FFFFFF"/>
                <w:lang w:val="hy-AM"/>
              </w:rPr>
              <w:t>ա</w:t>
            </w:r>
            <w:r w:rsidRPr="004C3E14">
              <w:rPr>
                <w:rFonts w:ascii="GHEA Grapalat" w:hAnsi="GHEA Grapalat"/>
                <w:color w:val="000000"/>
                <w:sz w:val="21"/>
                <w:szCs w:val="21"/>
                <w:shd w:val="clear" w:color="auto" w:fill="FFFFFF"/>
                <w:lang w:val="hy-AM"/>
              </w:rPr>
              <w:t>ն</w:t>
            </w:r>
            <w:r>
              <w:rPr>
                <w:rFonts w:ascii="GHEA Grapalat" w:hAnsi="GHEA Grapalat"/>
                <w:color w:val="000000"/>
                <w:sz w:val="21"/>
                <w:szCs w:val="21"/>
                <w:shd w:val="clear" w:color="auto" w:fill="FFFFFF"/>
                <w:lang w:val="hy-AM"/>
              </w:rPr>
              <w:t xml:space="preserve"> ուղղությունով</w:t>
            </w:r>
          </w:p>
        </w:tc>
        <w:tc>
          <w:tcPr>
            <w:tcW w:w="517" w:type="dxa"/>
            <w:tcBorders>
              <w:top w:val="outset" w:sz="6" w:space="0" w:color="auto"/>
              <w:left w:val="outset" w:sz="6" w:space="0" w:color="auto"/>
              <w:right w:val="outset" w:sz="6" w:space="0" w:color="auto"/>
            </w:tcBorders>
            <w:shd w:val="clear" w:color="auto" w:fill="FFFFFF"/>
          </w:tcPr>
          <w:p w:rsidR="004C3E14" w:rsidRPr="004C3E14" w:rsidRDefault="004C3E14" w:rsidP="00B53CD8">
            <w:pPr>
              <w:spacing w:after="0" w:line="240" w:lineRule="auto"/>
              <w:rPr>
                <w:rFonts w:ascii="Courier New" w:eastAsia="Times New Roman" w:hAnsi="Courier New" w:cs="Courier New"/>
                <w:color w:val="000000"/>
                <w:sz w:val="21"/>
                <w:szCs w:val="21"/>
                <w:lang w:val="hy-AM"/>
              </w:rPr>
            </w:pPr>
          </w:p>
        </w:tc>
        <w:tc>
          <w:tcPr>
            <w:tcW w:w="0" w:type="auto"/>
            <w:tcBorders>
              <w:top w:val="outset" w:sz="6" w:space="0" w:color="auto"/>
              <w:left w:val="outset" w:sz="6" w:space="0" w:color="auto"/>
              <w:right w:val="outset" w:sz="6" w:space="0" w:color="auto"/>
            </w:tcBorders>
            <w:shd w:val="clear" w:color="auto" w:fill="FFFFFF"/>
          </w:tcPr>
          <w:p w:rsidR="004C3E14" w:rsidRPr="004C3E14" w:rsidRDefault="004C3E14" w:rsidP="00B53CD8">
            <w:pPr>
              <w:spacing w:after="0" w:line="240" w:lineRule="auto"/>
              <w:rPr>
                <w:rFonts w:ascii="Courier New" w:eastAsia="Times New Roman" w:hAnsi="Courier New" w:cs="Courier New"/>
                <w:color w:val="000000"/>
                <w:sz w:val="21"/>
                <w:szCs w:val="21"/>
                <w:lang w:val="hy-AM"/>
              </w:rPr>
            </w:pPr>
          </w:p>
        </w:tc>
        <w:tc>
          <w:tcPr>
            <w:tcW w:w="0" w:type="auto"/>
            <w:tcBorders>
              <w:top w:val="outset" w:sz="6" w:space="0" w:color="auto"/>
              <w:left w:val="outset" w:sz="6" w:space="0" w:color="auto"/>
              <w:right w:val="outset" w:sz="6" w:space="0" w:color="auto"/>
            </w:tcBorders>
            <w:shd w:val="clear" w:color="auto" w:fill="FFFFFF"/>
          </w:tcPr>
          <w:p w:rsidR="004C3E14" w:rsidRPr="004C3E14" w:rsidRDefault="004C3E14" w:rsidP="00B53CD8">
            <w:pPr>
              <w:spacing w:after="0" w:line="240" w:lineRule="auto"/>
              <w:rPr>
                <w:rFonts w:ascii="Courier New" w:eastAsia="Times New Roman" w:hAnsi="Courier New" w:cs="Courier New"/>
                <w:color w:val="000000"/>
                <w:sz w:val="21"/>
                <w:szCs w:val="21"/>
                <w:lang w:val="hy-AM"/>
              </w:rPr>
            </w:pPr>
          </w:p>
        </w:tc>
        <w:tc>
          <w:tcPr>
            <w:tcW w:w="0" w:type="auto"/>
            <w:tcBorders>
              <w:top w:val="outset" w:sz="6" w:space="0" w:color="auto"/>
              <w:left w:val="outset" w:sz="6" w:space="0" w:color="auto"/>
              <w:right w:val="outset" w:sz="6" w:space="0" w:color="auto"/>
            </w:tcBorders>
            <w:shd w:val="clear" w:color="auto" w:fill="FFFFFF"/>
            <w:vAlign w:val="center"/>
          </w:tcPr>
          <w:p w:rsidR="004C3E14" w:rsidRPr="004C3E14" w:rsidRDefault="004C3E14" w:rsidP="00B53CD8">
            <w:pPr>
              <w:spacing w:after="0" w:line="240" w:lineRule="auto"/>
              <w:rPr>
                <w:rFonts w:ascii="GHEA Grapalat" w:eastAsia="Times New Roman" w:hAnsi="GHEA Grapalat" w:cs="Times New Roman"/>
                <w:color w:val="000000"/>
                <w:sz w:val="21"/>
                <w:szCs w:val="21"/>
              </w:rPr>
            </w:pPr>
            <w:r>
              <w:rPr>
                <w:rFonts w:ascii="GHEA Grapalat" w:eastAsia="Times New Roman" w:hAnsi="GHEA Grapalat" w:cs="Times New Roman"/>
                <w:color w:val="000000"/>
                <w:sz w:val="21"/>
                <w:szCs w:val="21"/>
                <w:lang w:val="ru-RU"/>
              </w:rPr>
              <w:t>0,1</w:t>
            </w:r>
            <w:r>
              <w:rPr>
                <w:rFonts w:ascii="GHEA Grapalat" w:eastAsia="Times New Roman" w:hAnsi="GHEA Grapalat" w:cs="Times New Roman"/>
                <w:color w:val="000000"/>
                <w:sz w:val="21"/>
                <w:szCs w:val="21"/>
              </w:rPr>
              <w:t>5</w:t>
            </w:r>
          </w:p>
        </w:tc>
        <w:tc>
          <w:tcPr>
            <w:tcW w:w="0" w:type="auto"/>
            <w:vMerge/>
            <w:tcBorders>
              <w:left w:val="outset" w:sz="6" w:space="0" w:color="auto"/>
              <w:right w:val="outset" w:sz="6" w:space="0" w:color="auto"/>
            </w:tcBorders>
            <w:shd w:val="clear" w:color="auto" w:fill="FFFFFF"/>
          </w:tcPr>
          <w:p w:rsidR="004C3E14" w:rsidRPr="00B733B2" w:rsidRDefault="004C3E14" w:rsidP="00B53CD8">
            <w:pPr>
              <w:spacing w:after="0" w:line="240" w:lineRule="auto"/>
              <w:rPr>
                <w:rFonts w:ascii="GHEA Grapalat" w:eastAsia="Times New Roman" w:hAnsi="GHEA Grapalat" w:cs="Times New Roman"/>
                <w:color w:val="000000"/>
                <w:sz w:val="21"/>
                <w:szCs w:val="21"/>
                <w:lang w:val="hy-AM"/>
              </w:rPr>
            </w:pPr>
          </w:p>
        </w:tc>
        <w:tc>
          <w:tcPr>
            <w:tcW w:w="0" w:type="auto"/>
            <w:vMerge/>
            <w:tcBorders>
              <w:left w:val="outset" w:sz="6" w:space="0" w:color="auto"/>
              <w:right w:val="outset" w:sz="6" w:space="0" w:color="auto"/>
            </w:tcBorders>
            <w:shd w:val="clear" w:color="auto" w:fill="FFFFFF"/>
          </w:tcPr>
          <w:p w:rsidR="004C3E14" w:rsidRPr="00B733B2" w:rsidRDefault="004C3E14" w:rsidP="00B53CD8">
            <w:pPr>
              <w:spacing w:after="0" w:line="240" w:lineRule="auto"/>
              <w:rPr>
                <w:rFonts w:ascii="Courier New" w:eastAsia="Times New Roman" w:hAnsi="Courier New" w:cs="Courier New"/>
                <w:color w:val="000000"/>
                <w:sz w:val="21"/>
                <w:szCs w:val="21"/>
                <w:lang w:val="hy-AM"/>
              </w:rPr>
            </w:pPr>
          </w:p>
        </w:tc>
        <w:tc>
          <w:tcPr>
            <w:tcW w:w="2089" w:type="dxa"/>
            <w:vMerge/>
            <w:tcBorders>
              <w:left w:val="outset" w:sz="6" w:space="0" w:color="auto"/>
              <w:right w:val="outset" w:sz="6" w:space="0" w:color="auto"/>
            </w:tcBorders>
            <w:shd w:val="clear" w:color="auto" w:fill="FFFFFF"/>
          </w:tcPr>
          <w:p w:rsidR="004C3E14" w:rsidRPr="00B733B2" w:rsidRDefault="004C3E14" w:rsidP="00B53CD8">
            <w:pPr>
              <w:spacing w:after="0" w:line="240" w:lineRule="auto"/>
              <w:rPr>
                <w:rFonts w:ascii="GHEA Grapalat" w:eastAsia="Times New Roman" w:hAnsi="GHEA Grapalat" w:cs="Times New Roman"/>
                <w:color w:val="000000"/>
                <w:sz w:val="21"/>
                <w:szCs w:val="21"/>
                <w:lang w:val="hy-AM"/>
              </w:rPr>
            </w:pPr>
          </w:p>
        </w:tc>
      </w:tr>
      <w:tr w:rsidR="004C3E14" w:rsidRPr="004C3E14" w:rsidTr="006C7BFC">
        <w:trPr>
          <w:trHeight w:val="294"/>
          <w:tblCellSpacing w:w="0" w:type="dxa"/>
        </w:trPr>
        <w:tc>
          <w:tcPr>
            <w:tcW w:w="410" w:type="dxa"/>
            <w:vMerge/>
            <w:tcBorders>
              <w:left w:val="outset" w:sz="6" w:space="0" w:color="auto"/>
              <w:right w:val="outset" w:sz="6" w:space="0" w:color="auto"/>
            </w:tcBorders>
            <w:shd w:val="clear" w:color="auto" w:fill="FFFFFF"/>
          </w:tcPr>
          <w:p w:rsidR="004C3E14" w:rsidRPr="004C3E14" w:rsidRDefault="004C3E14" w:rsidP="00BC3F4D">
            <w:pPr>
              <w:spacing w:after="0" w:line="240" w:lineRule="auto"/>
              <w:jc w:val="center"/>
              <w:rPr>
                <w:rFonts w:ascii="GHEA Grapalat" w:eastAsia="Times New Roman" w:hAnsi="GHEA Grapalat" w:cs="Times New Roman"/>
                <w:color w:val="000000" w:themeColor="text1"/>
                <w:sz w:val="21"/>
                <w:szCs w:val="21"/>
                <w:lang w:val="hy-AM"/>
              </w:rPr>
            </w:pPr>
          </w:p>
        </w:tc>
        <w:tc>
          <w:tcPr>
            <w:tcW w:w="2942" w:type="dxa"/>
            <w:tcBorders>
              <w:top w:val="outset" w:sz="6" w:space="0" w:color="auto"/>
              <w:left w:val="outset" w:sz="6" w:space="0" w:color="auto"/>
              <w:bottom w:val="outset" w:sz="6" w:space="0" w:color="auto"/>
              <w:right w:val="outset" w:sz="6" w:space="0" w:color="auto"/>
            </w:tcBorders>
            <w:shd w:val="clear" w:color="auto" w:fill="FFFFFF"/>
          </w:tcPr>
          <w:p w:rsidR="004C3E14" w:rsidRDefault="004C3E14">
            <w:pPr>
              <w:spacing w:after="0"/>
              <w:rPr>
                <w:rFonts w:ascii="GHEA Grapalat" w:eastAsia="Times New Roman" w:hAnsi="GHEA Grapalat" w:cs="Times New Roman"/>
                <w:color w:val="000000"/>
                <w:sz w:val="21"/>
                <w:szCs w:val="21"/>
                <w:lang w:val="hy-AM"/>
              </w:rPr>
            </w:pPr>
            <w:r w:rsidRPr="004C3E14">
              <w:rPr>
                <w:rFonts w:ascii="GHEA Grapalat" w:hAnsi="GHEA Grapalat"/>
                <w:color w:val="000000"/>
                <w:sz w:val="21"/>
                <w:szCs w:val="21"/>
                <w:shd w:val="clear" w:color="auto" w:fill="FFFFFF"/>
                <w:lang w:val="hy-AM"/>
              </w:rPr>
              <w:t xml:space="preserve">5) </w:t>
            </w:r>
            <w:r w:rsidR="001A6551">
              <w:rPr>
                <w:rFonts w:ascii="GHEA Grapalat" w:hAnsi="GHEA Grapalat"/>
                <w:color w:val="000000"/>
                <w:sz w:val="21"/>
                <w:szCs w:val="21"/>
                <w:shd w:val="clear" w:color="auto" w:fill="FFFFFF"/>
                <w:lang w:val="hy-AM"/>
              </w:rPr>
              <w:t>կ</w:t>
            </w:r>
            <w:r w:rsidRPr="004C3E14">
              <w:rPr>
                <w:rFonts w:ascii="GHEA Grapalat" w:hAnsi="GHEA Grapalat"/>
                <w:color w:val="000000"/>
                <w:sz w:val="21"/>
                <w:szCs w:val="21"/>
                <w:shd w:val="clear" w:color="auto" w:fill="FFFFFF"/>
                <w:lang w:val="hy-AM"/>
              </w:rPr>
              <w:t>ենդանական և բուսական աշխարհի օգտագործ</w:t>
            </w:r>
            <w:r>
              <w:rPr>
                <w:rFonts w:ascii="GHEA Grapalat" w:hAnsi="GHEA Grapalat"/>
                <w:color w:val="000000"/>
                <w:sz w:val="21"/>
                <w:szCs w:val="21"/>
                <w:shd w:val="clear" w:color="auto" w:fill="FFFFFF"/>
                <w:lang w:val="hy-AM"/>
              </w:rPr>
              <w:t xml:space="preserve">ման </w:t>
            </w:r>
            <w:r w:rsidRPr="004C3E14">
              <w:rPr>
                <w:rFonts w:ascii="GHEA Grapalat" w:hAnsi="GHEA Grapalat"/>
                <w:color w:val="000000"/>
                <w:sz w:val="21"/>
                <w:szCs w:val="21"/>
                <w:shd w:val="clear" w:color="auto" w:fill="FFFFFF"/>
                <w:lang w:val="hy-AM"/>
              </w:rPr>
              <w:t>և պահպանությ</w:t>
            </w:r>
            <w:r>
              <w:rPr>
                <w:rFonts w:ascii="GHEA Grapalat" w:hAnsi="GHEA Grapalat"/>
                <w:color w:val="000000"/>
                <w:sz w:val="21"/>
                <w:szCs w:val="21"/>
                <w:shd w:val="clear" w:color="auto" w:fill="FFFFFF"/>
                <w:lang w:val="hy-AM"/>
              </w:rPr>
              <w:t>ա</w:t>
            </w:r>
            <w:r w:rsidR="001A6551">
              <w:rPr>
                <w:rFonts w:ascii="GHEA Grapalat" w:hAnsi="GHEA Grapalat"/>
                <w:color w:val="000000"/>
                <w:sz w:val="21"/>
                <w:szCs w:val="21"/>
                <w:shd w:val="clear" w:color="auto" w:fill="FFFFFF"/>
                <w:lang w:val="hy-AM"/>
              </w:rPr>
              <w:t xml:space="preserve">ն </w:t>
            </w:r>
            <w:r>
              <w:rPr>
                <w:rFonts w:ascii="GHEA Grapalat" w:hAnsi="GHEA Grapalat"/>
                <w:color w:val="000000"/>
                <w:sz w:val="21"/>
                <w:szCs w:val="21"/>
                <w:shd w:val="clear" w:color="auto" w:fill="FFFFFF"/>
                <w:lang w:val="hy-AM"/>
              </w:rPr>
              <w:t>ուղղությունով</w:t>
            </w:r>
          </w:p>
        </w:tc>
        <w:tc>
          <w:tcPr>
            <w:tcW w:w="517" w:type="dxa"/>
            <w:tcBorders>
              <w:top w:val="outset" w:sz="6" w:space="0" w:color="auto"/>
              <w:left w:val="outset" w:sz="6" w:space="0" w:color="auto"/>
              <w:right w:val="outset" w:sz="6" w:space="0" w:color="auto"/>
            </w:tcBorders>
            <w:shd w:val="clear" w:color="auto" w:fill="FFFFFF"/>
          </w:tcPr>
          <w:p w:rsidR="004C3E14" w:rsidRPr="004C3E14" w:rsidRDefault="004C3E14" w:rsidP="00B53CD8">
            <w:pPr>
              <w:spacing w:after="0" w:line="240" w:lineRule="auto"/>
              <w:rPr>
                <w:rFonts w:ascii="Courier New" w:eastAsia="Times New Roman" w:hAnsi="Courier New" w:cs="Courier New"/>
                <w:color w:val="000000"/>
                <w:sz w:val="21"/>
                <w:szCs w:val="21"/>
                <w:lang w:val="hy-AM"/>
              </w:rPr>
            </w:pPr>
          </w:p>
        </w:tc>
        <w:tc>
          <w:tcPr>
            <w:tcW w:w="0" w:type="auto"/>
            <w:tcBorders>
              <w:top w:val="outset" w:sz="6" w:space="0" w:color="auto"/>
              <w:left w:val="outset" w:sz="6" w:space="0" w:color="auto"/>
              <w:right w:val="outset" w:sz="6" w:space="0" w:color="auto"/>
            </w:tcBorders>
            <w:shd w:val="clear" w:color="auto" w:fill="FFFFFF"/>
          </w:tcPr>
          <w:p w:rsidR="004C3E14" w:rsidRPr="004C3E14" w:rsidRDefault="004C3E14" w:rsidP="00B53CD8">
            <w:pPr>
              <w:spacing w:after="0" w:line="240" w:lineRule="auto"/>
              <w:rPr>
                <w:rFonts w:ascii="Courier New" w:eastAsia="Times New Roman" w:hAnsi="Courier New" w:cs="Courier New"/>
                <w:color w:val="000000"/>
                <w:sz w:val="21"/>
                <w:szCs w:val="21"/>
                <w:lang w:val="hy-AM"/>
              </w:rPr>
            </w:pPr>
          </w:p>
        </w:tc>
        <w:tc>
          <w:tcPr>
            <w:tcW w:w="0" w:type="auto"/>
            <w:tcBorders>
              <w:top w:val="outset" w:sz="6" w:space="0" w:color="auto"/>
              <w:left w:val="outset" w:sz="6" w:space="0" w:color="auto"/>
              <w:right w:val="outset" w:sz="6" w:space="0" w:color="auto"/>
            </w:tcBorders>
            <w:shd w:val="clear" w:color="auto" w:fill="FFFFFF"/>
          </w:tcPr>
          <w:p w:rsidR="004C3E14" w:rsidRPr="004C3E14" w:rsidRDefault="004C3E14" w:rsidP="00B53CD8">
            <w:pPr>
              <w:spacing w:after="0" w:line="240" w:lineRule="auto"/>
              <w:rPr>
                <w:rFonts w:ascii="Courier New" w:eastAsia="Times New Roman" w:hAnsi="Courier New" w:cs="Courier New"/>
                <w:color w:val="000000"/>
                <w:sz w:val="21"/>
                <w:szCs w:val="21"/>
                <w:lang w:val="hy-AM"/>
              </w:rPr>
            </w:pPr>
          </w:p>
        </w:tc>
        <w:tc>
          <w:tcPr>
            <w:tcW w:w="0" w:type="auto"/>
            <w:tcBorders>
              <w:top w:val="outset" w:sz="6" w:space="0" w:color="auto"/>
              <w:left w:val="outset" w:sz="6" w:space="0" w:color="auto"/>
              <w:right w:val="outset" w:sz="6" w:space="0" w:color="auto"/>
            </w:tcBorders>
            <w:shd w:val="clear" w:color="auto" w:fill="FFFFFF"/>
            <w:vAlign w:val="center"/>
          </w:tcPr>
          <w:p w:rsidR="004C3E14" w:rsidRPr="004C3E14" w:rsidRDefault="004C3E14" w:rsidP="00B53CD8">
            <w:pPr>
              <w:spacing w:after="0" w:line="240" w:lineRule="auto"/>
              <w:rPr>
                <w:rFonts w:ascii="GHEA Grapalat" w:eastAsia="Times New Roman" w:hAnsi="GHEA Grapalat" w:cs="Times New Roman"/>
                <w:color w:val="000000"/>
                <w:sz w:val="21"/>
                <w:szCs w:val="21"/>
              </w:rPr>
            </w:pPr>
            <w:r>
              <w:rPr>
                <w:rFonts w:ascii="GHEA Grapalat" w:eastAsia="Times New Roman" w:hAnsi="GHEA Grapalat" w:cs="Times New Roman"/>
                <w:color w:val="000000"/>
                <w:sz w:val="21"/>
                <w:szCs w:val="21"/>
                <w:lang w:val="ru-RU"/>
              </w:rPr>
              <w:t>0,1</w:t>
            </w:r>
            <w:r>
              <w:rPr>
                <w:rFonts w:ascii="GHEA Grapalat" w:eastAsia="Times New Roman" w:hAnsi="GHEA Grapalat" w:cs="Times New Roman"/>
                <w:color w:val="000000"/>
                <w:sz w:val="21"/>
                <w:szCs w:val="21"/>
              </w:rPr>
              <w:t>5</w:t>
            </w:r>
          </w:p>
        </w:tc>
        <w:tc>
          <w:tcPr>
            <w:tcW w:w="0" w:type="auto"/>
            <w:vMerge/>
            <w:tcBorders>
              <w:left w:val="outset" w:sz="6" w:space="0" w:color="auto"/>
              <w:right w:val="outset" w:sz="6" w:space="0" w:color="auto"/>
            </w:tcBorders>
            <w:shd w:val="clear" w:color="auto" w:fill="FFFFFF"/>
          </w:tcPr>
          <w:p w:rsidR="004C3E14" w:rsidRPr="00B733B2" w:rsidRDefault="004C3E14" w:rsidP="00B53CD8">
            <w:pPr>
              <w:spacing w:after="0" w:line="240" w:lineRule="auto"/>
              <w:rPr>
                <w:rFonts w:ascii="GHEA Grapalat" w:eastAsia="Times New Roman" w:hAnsi="GHEA Grapalat" w:cs="Times New Roman"/>
                <w:color w:val="000000"/>
                <w:sz w:val="21"/>
                <w:szCs w:val="21"/>
                <w:lang w:val="hy-AM"/>
              </w:rPr>
            </w:pPr>
          </w:p>
        </w:tc>
        <w:tc>
          <w:tcPr>
            <w:tcW w:w="0" w:type="auto"/>
            <w:vMerge/>
            <w:tcBorders>
              <w:left w:val="outset" w:sz="6" w:space="0" w:color="auto"/>
              <w:right w:val="outset" w:sz="6" w:space="0" w:color="auto"/>
            </w:tcBorders>
            <w:shd w:val="clear" w:color="auto" w:fill="FFFFFF"/>
          </w:tcPr>
          <w:p w:rsidR="004C3E14" w:rsidRPr="00B733B2" w:rsidRDefault="004C3E14" w:rsidP="00B53CD8">
            <w:pPr>
              <w:spacing w:after="0" w:line="240" w:lineRule="auto"/>
              <w:rPr>
                <w:rFonts w:ascii="Courier New" w:eastAsia="Times New Roman" w:hAnsi="Courier New" w:cs="Courier New"/>
                <w:color w:val="000000"/>
                <w:sz w:val="21"/>
                <w:szCs w:val="21"/>
                <w:lang w:val="hy-AM"/>
              </w:rPr>
            </w:pPr>
          </w:p>
        </w:tc>
        <w:tc>
          <w:tcPr>
            <w:tcW w:w="2089" w:type="dxa"/>
            <w:vMerge/>
            <w:tcBorders>
              <w:left w:val="outset" w:sz="6" w:space="0" w:color="auto"/>
              <w:right w:val="outset" w:sz="6" w:space="0" w:color="auto"/>
            </w:tcBorders>
            <w:shd w:val="clear" w:color="auto" w:fill="FFFFFF"/>
          </w:tcPr>
          <w:p w:rsidR="004C3E14" w:rsidRPr="00B733B2" w:rsidRDefault="004C3E14" w:rsidP="00B53CD8">
            <w:pPr>
              <w:spacing w:after="0" w:line="240" w:lineRule="auto"/>
              <w:rPr>
                <w:rFonts w:ascii="GHEA Grapalat" w:eastAsia="Times New Roman" w:hAnsi="GHEA Grapalat" w:cs="Times New Roman"/>
                <w:color w:val="000000"/>
                <w:sz w:val="21"/>
                <w:szCs w:val="21"/>
                <w:lang w:val="hy-AM"/>
              </w:rPr>
            </w:pPr>
          </w:p>
        </w:tc>
      </w:tr>
      <w:tr w:rsidR="004C3E14" w:rsidRPr="004C3E14" w:rsidTr="006C7BFC">
        <w:trPr>
          <w:trHeight w:val="294"/>
          <w:tblCellSpacing w:w="0" w:type="dxa"/>
        </w:trPr>
        <w:tc>
          <w:tcPr>
            <w:tcW w:w="410" w:type="dxa"/>
            <w:vMerge/>
            <w:tcBorders>
              <w:left w:val="outset" w:sz="6" w:space="0" w:color="auto"/>
              <w:right w:val="outset" w:sz="6" w:space="0" w:color="auto"/>
            </w:tcBorders>
            <w:shd w:val="clear" w:color="auto" w:fill="FFFFFF"/>
          </w:tcPr>
          <w:p w:rsidR="004C3E14" w:rsidRPr="004C3E14" w:rsidRDefault="004C3E14" w:rsidP="00BC3F4D">
            <w:pPr>
              <w:spacing w:after="0" w:line="240" w:lineRule="auto"/>
              <w:jc w:val="center"/>
              <w:rPr>
                <w:rFonts w:ascii="GHEA Grapalat" w:eastAsia="Times New Roman" w:hAnsi="GHEA Grapalat" w:cs="Times New Roman"/>
                <w:color w:val="000000" w:themeColor="text1"/>
                <w:sz w:val="21"/>
                <w:szCs w:val="21"/>
                <w:lang w:val="hy-AM"/>
              </w:rPr>
            </w:pPr>
          </w:p>
        </w:tc>
        <w:tc>
          <w:tcPr>
            <w:tcW w:w="2942" w:type="dxa"/>
            <w:tcBorders>
              <w:top w:val="outset" w:sz="6" w:space="0" w:color="auto"/>
              <w:left w:val="outset" w:sz="6" w:space="0" w:color="auto"/>
              <w:bottom w:val="outset" w:sz="6" w:space="0" w:color="auto"/>
              <w:right w:val="outset" w:sz="6" w:space="0" w:color="auto"/>
            </w:tcBorders>
            <w:shd w:val="clear" w:color="auto" w:fill="FFFFFF"/>
          </w:tcPr>
          <w:p w:rsidR="004C3E14" w:rsidRDefault="004C3E14">
            <w:pPr>
              <w:spacing w:after="0"/>
              <w:rPr>
                <w:rFonts w:ascii="GHEA Grapalat" w:eastAsia="Times New Roman" w:hAnsi="GHEA Grapalat" w:cs="Times New Roman"/>
                <w:color w:val="000000"/>
                <w:sz w:val="21"/>
                <w:szCs w:val="21"/>
                <w:lang w:val="hy-AM"/>
              </w:rPr>
            </w:pPr>
            <w:r w:rsidRPr="004C3E14">
              <w:rPr>
                <w:rFonts w:ascii="GHEA Grapalat" w:hAnsi="GHEA Grapalat"/>
                <w:color w:val="000000"/>
                <w:sz w:val="21"/>
                <w:szCs w:val="21"/>
                <w:shd w:val="clear" w:color="auto" w:fill="FFFFFF"/>
                <w:lang w:val="hy-AM"/>
              </w:rPr>
              <w:t>6) վտանգավոր նյութեր և արտադրության ու սպառման թափոններ</w:t>
            </w:r>
            <w:r>
              <w:rPr>
                <w:rFonts w:ascii="GHEA Grapalat" w:hAnsi="GHEA Grapalat"/>
                <w:color w:val="000000"/>
                <w:sz w:val="21"/>
                <w:szCs w:val="21"/>
                <w:shd w:val="clear" w:color="auto" w:fill="FFFFFF"/>
                <w:lang w:val="hy-AM"/>
              </w:rPr>
              <w:t>ի ուղղությունով</w:t>
            </w:r>
          </w:p>
        </w:tc>
        <w:tc>
          <w:tcPr>
            <w:tcW w:w="517" w:type="dxa"/>
            <w:tcBorders>
              <w:top w:val="outset" w:sz="6" w:space="0" w:color="auto"/>
              <w:left w:val="outset" w:sz="6" w:space="0" w:color="auto"/>
              <w:right w:val="outset" w:sz="6" w:space="0" w:color="auto"/>
            </w:tcBorders>
            <w:shd w:val="clear" w:color="auto" w:fill="FFFFFF"/>
          </w:tcPr>
          <w:p w:rsidR="004C3E14" w:rsidRPr="004C3E14" w:rsidRDefault="004C3E14" w:rsidP="00B53CD8">
            <w:pPr>
              <w:spacing w:after="0" w:line="240" w:lineRule="auto"/>
              <w:rPr>
                <w:rFonts w:ascii="Courier New" w:eastAsia="Times New Roman" w:hAnsi="Courier New" w:cs="Courier New"/>
                <w:color w:val="000000"/>
                <w:sz w:val="21"/>
                <w:szCs w:val="21"/>
                <w:lang w:val="hy-AM"/>
              </w:rPr>
            </w:pPr>
          </w:p>
        </w:tc>
        <w:tc>
          <w:tcPr>
            <w:tcW w:w="0" w:type="auto"/>
            <w:tcBorders>
              <w:top w:val="outset" w:sz="6" w:space="0" w:color="auto"/>
              <w:left w:val="outset" w:sz="6" w:space="0" w:color="auto"/>
              <w:right w:val="outset" w:sz="6" w:space="0" w:color="auto"/>
            </w:tcBorders>
            <w:shd w:val="clear" w:color="auto" w:fill="FFFFFF"/>
          </w:tcPr>
          <w:p w:rsidR="004C3E14" w:rsidRPr="004C3E14" w:rsidRDefault="004C3E14" w:rsidP="00B53CD8">
            <w:pPr>
              <w:spacing w:after="0" w:line="240" w:lineRule="auto"/>
              <w:rPr>
                <w:rFonts w:ascii="Courier New" w:eastAsia="Times New Roman" w:hAnsi="Courier New" w:cs="Courier New"/>
                <w:color w:val="000000"/>
                <w:sz w:val="21"/>
                <w:szCs w:val="21"/>
                <w:lang w:val="hy-AM"/>
              </w:rPr>
            </w:pPr>
          </w:p>
        </w:tc>
        <w:tc>
          <w:tcPr>
            <w:tcW w:w="0" w:type="auto"/>
            <w:tcBorders>
              <w:top w:val="outset" w:sz="6" w:space="0" w:color="auto"/>
              <w:left w:val="outset" w:sz="6" w:space="0" w:color="auto"/>
              <w:right w:val="outset" w:sz="6" w:space="0" w:color="auto"/>
            </w:tcBorders>
            <w:shd w:val="clear" w:color="auto" w:fill="FFFFFF"/>
          </w:tcPr>
          <w:p w:rsidR="004C3E14" w:rsidRPr="004C3E14" w:rsidRDefault="004C3E14" w:rsidP="00B53CD8">
            <w:pPr>
              <w:spacing w:after="0" w:line="240" w:lineRule="auto"/>
              <w:rPr>
                <w:rFonts w:ascii="Courier New" w:eastAsia="Times New Roman" w:hAnsi="Courier New" w:cs="Courier New"/>
                <w:color w:val="000000"/>
                <w:sz w:val="21"/>
                <w:szCs w:val="21"/>
                <w:lang w:val="hy-AM"/>
              </w:rPr>
            </w:pPr>
          </w:p>
        </w:tc>
        <w:tc>
          <w:tcPr>
            <w:tcW w:w="0" w:type="auto"/>
            <w:tcBorders>
              <w:top w:val="outset" w:sz="6" w:space="0" w:color="auto"/>
              <w:left w:val="outset" w:sz="6" w:space="0" w:color="auto"/>
              <w:right w:val="outset" w:sz="6" w:space="0" w:color="auto"/>
            </w:tcBorders>
            <w:shd w:val="clear" w:color="auto" w:fill="FFFFFF"/>
            <w:vAlign w:val="center"/>
          </w:tcPr>
          <w:p w:rsidR="004C3E14" w:rsidRPr="004C3E14" w:rsidRDefault="004C3E14" w:rsidP="00B53CD8">
            <w:pPr>
              <w:spacing w:after="0" w:line="240" w:lineRule="auto"/>
              <w:rPr>
                <w:rFonts w:ascii="GHEA Grapalat" w:eastAsia="Times New Roman" w:hAnsi="GHEA Grapalat" w:cs="Times New Roman"/>
                <w:color w:val="000000"/>
                <w:sz w:val="21"/>
                <w:szCs w:val="21"/>
              </w:rPr>
            </w:pPr>
            <w:r>
              <w:rPr>
                <w:rFonts w:ascii="GHEA Grapalat" w:eastAsia="Times New Roman" w:hAnsi="GHEA Grapalat" w:cs="Times New Roman"/>
                <w:color w:val="000000"/>
                <w:sz w:val="21"/>
                <w:szCs w:val="21"/>
                <w:lang w:val="ru-RU"/>
              </w:rPr>
              <w:t>0,1</w:t>
            </w:r>
            <w:r>
              <w:rPr>
                <w:rFonts w:ascii="GHEA Grapalat" w:eastAsia="Times New Roman" w:hAnsi="GHEA Grapalat" w:cs="Times New Roman"/>
                <w:color w:val="000000"/>
                <w:sz w:val="21"/>
                <w:szCs w:val="21"/>
              </w:rPr>
              <w:t>5</w:t>
            </w:r>
          </w:p>
        </w:tc>
        <w:tc>
          <w:tcPr>
            <w:tcW w:w="0" w:type="auto"/>
            <w:vMerge/>
            <w:tcBorders>
              <w:left w:val="outset" w:sz="6" w:space="0" w:color="auto"/>
              <w:right w:val="outset" w:sz="6" w:space="0" w:color="auto"/>
            </w:tcBorders>
            <w:shd w:val="clear" w:color="auto" w:fill="FFFFFF"/>
          </w:tcPr>
          <w:p w:rsidR="004C3E14" w:rsidRPr="00B733B2" w:rsidRDefault="004C3E14" w:rsidP="00B53CD8">
            <w:pPr>
              <w:spacing w:after="0" w:line="240" w:lineRule="auto"/>
              <w:rPr>
                <w:rFonts w:ascii="GHEA Grapalat" w:eastAsia="Times New Roman" w:hAnsi="GHEA Grapalat" w:cs="Times New Roman"/>
                <w:color w:val="000000"/>
                <w:sz w:val="21"/>
                <w:szCs w:val="21"/>
                <w:lang w:val="hy-AM"/>
              </w:rPr>
            </w:pPr>
          </w:p>
        </w:tc>
        <w:tc>
          <w:tcPr>
            <w:tcW w:w="0" w:type="auto"/>
            <w:vMerge/>
            <w:tcBorders>
              <w:left w:val="outset" w:sz="6" w:space="0" w:color="auto"/>
              <w:right w:val="outset" w:sz="6" w:space="0" w:color="auto"/>
            </w:tcBorders>
            <w:shd w:val="clear" w:color="auto" w:fill="FFFFFF"/>
          </w:tcPr>
          <w:p w:rsidR="004C3E14" w:rsidRPr="00B733B2" w:rsidRDefault="004C3E14" w:rsidP="00B53CD8">
            <w:pPr>
              <w:spacing w:after="0" w:line="240" w:lineRule="auto"/>
              <w:rPr>
                <w:rFonts w:ascii="Courier New" w:eastAsia="Times New Roman" w:hAnsi="Courier New" w:cs="Courier New"/>
                <w:color w:val="000000"/>
                <w:sz w:val="21"/>
                <w:szCs w:val="21"/>
                <w:lang w:val="hy-AM"/>
              </w:rPr>
            </w:pPr>
          </w:p>
        </w:tc>
        <w:tc>
          <w:tcPr>
            <w:tcW w:w="2089" w:type="dxa"/>
            <w:vMerge/>
            <w:tcBorders>
              <w:left w:val="outset" w:sz="6" w:space="0" w:color="auto"/>
              <w:right w:val="outset" w:sz="6" w:space="0" w:color="auto"/>
            </w:tcBorders>
            <w:shd w:val="clear" w:color="auto" w:fill="FFFFFF"/>
          </w:tcPr>
          <w:p w:rsidR="004C3E14" w:rsidRPr="00B733B2" w:rsidRDefault="004C3E14" w:rsidP="00B53CD8">
            <w:pPr>
              <w:spacing w:after="0" w:line="240" w:lineRule="auto"/>
              <w:rPr>
                <w:rFonts w:ascii="GHEA Grapalat" w:eastAsia="Times New Roman" w:hAnsi="GHEA Grapalat" w:cs="Times New Roman"/>
                <w:color w:val="000000"/>
                <w:sz w:val="21"/>
                <w:szCs w:val="21"/>
                <w:lang w:val="hy-AM"/>
              </w:rPr>
            </w:pPr>
          </w:p>
        </w:tc>
      </w:tr>
      <w:tr w:rsidR="004C3E14" w:rsidRPr="004C3E14" w:rsidTr="006C7BFC">
        <w:trPr>
          <w:trHeight w:val="294"/>
          <w:tblCellSpacing w:w="0" w:type="dxa"/>
        </w:trPr>
        <w:tc>
          <w:tcPr>
            <w:tcW w:w="410" w:type="dxa"/>
            <w:vMerge/>
            <w:tcBorders>
              <w:left w:val="outset" w:sz="6" w:space="0" w:color="auto"/>
              <w:bottom w:val="outset" w:sz="6" w:space="0" w:color="auto"/>
              <w:right w:val="outset" w:sz="6" w:space="0" w:color="auto"/>
            </w:tcBorders>
            <w:shd w:val="clear" w:color="auto" w:fill="FFFFFF"/>
          </w:tcPr>
          <w:p w:rsidR="004C3E14" w:rsidRPr="004C3E14" w:rsidRDefault="004C3E14" w:rsidP="00BC3F4D">
            <w:pPr>
              <w:spacing w:after="0" w:line="240" w:lineRule="auto"/>
              <w:jc w:val="center"/>
              <w:rPr>
                <w:rFonts w:ascii="GHEA Grapalat" w:eastAsia="Times New Roman" w:hAnsi="GHEA Grapalat" w:cs="Times New Roman"/>
                <w:color w:val="000000" w:themeColor="text1"/>
                <w:sz w:val="21"/>
                <w:szCs w:val="21"/>
                <w:lang w:val="hy-AM"/>
              </w:rPr>
            </w:pPr>
          </w:p>
        </w:tc>
        <w:tc>
          <w:tcPr>
            <w:tcW w:w="2942" w:type="dxa"/>
            <w:tcBorders>
              <w:top w:val="outset" w:sz="6" w:space="0" w:color="auto"/>
              <w:left w:val="outset" w:sz="6" w:space="0" w:color="auto"/>
              <w:bottom w:val="outset" w:sz="6" w:space="0" w:color="auto"/>
              <w:right w:val="outset" w:sz="6" w:space="0" w:color="auto"/>
            </w:tcBorders>
            <w:shd w:val="clear" w:color="auto" w:fill="FFFFFF"/>
          </w:tcPr>
          <w:p w:rsidR="004C3E14" w:rsidRDefault="004C3E14">
            <w:pPr>
              <w:spacing w:after="0"/>
              <w:rPr>
                <w:rFonts w:ascii="GHEA Grapalat" w:eastAsia="Times New Roman" w:hAnsi="GHEA Grapalat" w:cs="Times New Roman"/>
                <w:color w:val="000000"/>
                <w:sz w:val="21"/>
                <w:szCs w:val="21"/>
                <w:lang w:val="hy-AM"/>
              </w:rPr>
            </w:pPr>
            <w:r>
              <w:rPr>
                <w:rFonts w:ascii="GHEA Grapalat" w:hAnsi="GHEA Grapalat" w:cs="Courier New"/>
                <w:color w:val="000000"/>
                <w:sz w:val="21"/>
                <w:szCs w:val="21"/>
                <w:shd w:val="clear" w:color="auto" w:fill="FFFFFF"/>
              </w:rPr>
              <w:t xml:space="preserve">7) </w:t>
            </w:r>
            <w:r>
              <w:rPr>
                <w:rFonts w:ascii="GHEA Grapalat" w:hAnsi="GHEA Grapalat" w:cs="Courier New"/>
                <w:color w:val="000000"/>
                <w:sz w:val="21"/>
                <w:szCs w:val="21"/>
                <w:shd w:val="clear" w:color="auto" w:fill="FFFFFF"/>
                <w:lang w:val="hy-AM"/>
              </w:rPr>
              <w:t>ռ</w:t>
            </w:r>
            <w:r>
              <w:rPr>
                <w:rFonts w:ascii="GHEA Grapalat" w:hAnsi="GHEA Grapalat"/>
                <w:color w:val="000000"/>
                <w:sz w:val="21"/>
                <w:szCs w:val="21"/>
                <w:shd w:val="clear" w:color="auto" w:fill="FFFFFF"/>
              </w:rPr>
              <w:t>ադիոակտիվ նյութերով աղտոտվածություն</w:t>
            </w:r>
            <w:r>
              <w:rPr>
                <w:rFonts w:ascii="GHEA Grapalat" w:hAnsi="GHEA Grapalat"/>
                <w:color w:val="000000"/>
                <w:sz w:val="21"/>
                <w:szCs w:val="21"/>
                <w:shd w:val="clear" w:color="auto" w:fill="FFFFFF"/>
                <w:lang w:val="hy-AM"/>
              </w:rPr>
              <w:t xml:space="preserve"> ուղղությունով</w:t>
            </w:r>
          </w:p>
        </w:tc>
        <w:tc>
          <w:tcPr>
            <w:tcW w:w="517" w:type="dxa"/>
            <w:tcBorders>
              <w:top w:val="outset" w:sz="6" w:space="0" w:color="auto"/>
              <w:left w:val="outset" w:sz="6" w:space="0" w:color="auto"/>
              <w:bottom w:val="outset" w:sz="6" w:space="0" w:color="auto"/>
              <w:right w:val="outset" w:sz="6" w:space="0" w:color="auto"/>
            </w:tcBorders>
            <w:shd w:val="clear" w:color="auto" w:fill="FFFFFF"/>
          </w:tcPr>
          <w:p w:rsidR="004C3E14" w:rsidRPr="004C3E14" w:rsidRDefault="004C3E14" w:rsidP="00B53CD8">
            <w:pPr>
              <w:spacing w:after="0" w:line="240" w:lineRule="auto"/>
              <w:rPr>
                <w:rFonts w:ascii="Courier New" w:eastAsia="Times New Roman" w:hAnsi="Courier New" w:cs="Courier New"/>
                <w:color w:val="000000"/>
                <w:sz w:val="21"/>
                <w:szCs w:val="21"/>
                <w:lang w:val="hy-AM"/>
              </w:rPr>
            </w:pP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4C3E14" w:rsidRPr="004C3E14" w:rsidRDefault="004C3E14" w:rsidP="00B53CD8">
            <w:pPr>
              <w:spacing w:after="0" w:line="240" w:lineRule="auto"/>
              <w:rPr>
                <w:rFonts w:ascii="Courier New" w:eastAsia="Times New Roman" w:hAnsi="Courier New" w:cs="Courier New"/>
                <w:color w:val="000000"/>
                <w:sz w:val="21"/>
                <w:szCs w:val="21"/>
                <w:lang w:val="hy-AM"/>
              </w:rPr>
            </w:pP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4C3E14" w:rsidRPr="004C3E14" w:rsidRDefault="004C3E14" w:rsidP="00B53CD8">
            <w:pPr>
              <w:spacing w:after="0" w:line="240" w:lineRule="auto"/>
              <w:rPr>
                <w:rFonts w:ascii="Courier New" w:eastAsia="Times New Roman" w:hAnsi="Courier New" w:cs="Courier New"/>
                <w:color w:val="000000"/>
                <w:sz w:val="21"/>
                <w:szCs w:val="21"/>
                <w:lang w:val="hy-AM"/>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4C3E14" w:rsidRPr="004C3E14" w:rsidRDefault="004C3E14" w:rsidP="00B53CD8">
            <w:pPr>
              <w:spacing w:after="0" w:line="240" w:lineRule="auto"/>
              <w:rPr>
                <w:rFonts w:ascii="GHEA Grapalat" w:eastAsia="Times New Roman" w:hAnsi="GHEA Grapalat" w:cs="Times New Roman"/>
                <w:color w:val="000000"/>
                <w:sz w:val="21"/>
                <w:szCs w:val="21"/>
              </w:rPr>
            </w:pPr>
            <w:r>
              <w:rPr>
                <w:rFonts w:ascii="GHEA Grapalat" w:eastAsia="Times New Roman" w:hAnsi="GHEA Grapalat" w:cs="Times New Roman"/>
                <w:color w:val="000000"/>
                <w:sz w:val="21"/>
                <w:szCs w:val="21"/>
                <w:lang w:val="ru-RU"/>
              </w:rPr>
              <w:t>0,1</w:t>
            </w:r>
          </w:p>
        </w:tc>
        <w:tc>
          <w:tcPr>
            <w:tcW w:w="0" w:type="auto"/>
            <w:vMerge/>
            <w:tcBorders>
              <w:left w:val="outset" w:sz="6" w:space="0" w:color="auto"/>
              <w:bottom w:val="outset" w:sz="6" w:space="0" w:color="auto"/>
              <w:right w:val="outset" w:sz="6" w:space="0" w:color="auto"/>
            </w:tcBorders>
            <w:shd w:val="clear" w:color="auto" w:fill="FFFFFF"/>
          </w:tcPr>
          <w:p w:rsidR="004C3E14" w:rsidRPr="00B733B2" w:rsidRDefault="004C3E14" w:rsidP="00B53CD8">
            <w:pPr>
              <w:spacing w:after="0" w:line="240" w:lineRule="auto"/>
              <w:rPr>
                <w:rFonts w:ascii="GHEA Grapalat" w:eastAsia="Times New Roman" w:hAnsi="GHEA Grapalat" w:cs="Times New Roman"/>
                <w:color w:val="000000"/>
                <w:sz w:val="21"/>
                <w:szCs w:val="21"/>
                <w:lang w:val="hy-AM"/>
              </w:rPr>
            </w:pPr>
          </w:p>
        </w:tc>
        <w:tc>
          <w:tcPr>
            <w:tcW w:w="0" w:type="auto"/>
            <w:vMerge/>
            <w:tcBorders>
              <w:left w:val="outset" w:sz="6" w:space="0" w:color="auto"/>
              <w:bottom w:val="outset" w:sz="6" w:space="0" w:color="auto"/>
              <w:right w:val="outset" w:sz="6" w:space="0" w:color="auto"/>
            </w:tcBorders>
            <w:shd w:val="clear" w:color="auto" w:fill="FFFFFF"/>
          </w:tcPr>
          <w:p w:rsidR="004C3E14" w:rsidRPr="00B733B2" w:rsidRDefault="004C3E14" w:rsidP="00B53CD8">
            <w:pPr>
              <w:spacing w:after="0" w:line="240" w:lineRule="auto"/>
              <w:rPr>
                <w:rFonts w:ascii="Courier New" w:eastAsia="Times New Roman" w:hAnsi="Courier New" w:cs="Courier New"/>
                <w:color w:val="000000"/>
                <w:sz w:val="21"/>
                <w:szCs w:val="21"/>
                <w:lang w:val="hy-AM"/>
              </w:rPr>
            </w:pPr>
          </w:p>
        </w:tc>
        <w:tc>
          <w:tcPr>
            <w:tcW w:w="2089" w:type="dxa"/>
            <w:vMerge/>
            <w:tcBorders>
              <w:left w:val="outset" w:sz="6" w:space="0" w:color="auto"/>
              <w:bottom w:val="outset" w:sz="6" w:space="0" w:color="auto"/>
              <w:right w:val="outset" w:sz="6" w:space="0" w:color="auto"/>
            </w:tcBorders>
            <w:shd w:val="clear" w:color="auto" w:fill="FFFFFF"/>
          </w:tcPr>
          <w:p w:rsidR="004C3E14" w:rsidRPr="00B733B2" w:rsidRDefault="004C3E14" w:rsidP="00B53CD8">
            <w:pPr>
              <w:spacing w:after="0" w:line="240" w:lineRule="auto"/>
              <w:rPr>
                <w:rFonts w:ascii="GHEA Grapalat" w:eastAsia="Times New Roman" w:hAnsi="GHEA Grapalat" w:cs="Times New Roman"/>
                <w:color w:val="000000"/>
                <w:sz w:val="21"/>
                <w:szCs w:val="21"/>
                <w:lang w:val="hy-AM"/>
              </w:rPr>
            </w:pPr>
          </w:p>
        </w:tc>
      </w:tr>
      <w:tr w:rsidR="00EE401F" w:rsidRPr="00EE401F" w:rsidTr="006C7BFC">
        <w:trPr>
          <w:tblCellSpacing w:w="0" w:type="dxa"/>
        </w:trPr>
        <w:tc>
          <w:tcPr>
            <w:tcW w:w="410" w:type="dxa"/>
            <w:tcBorders>
              <w:top w:val="outset" w:sz="6" w:space="0" w:color="auto"/>
              <w:left w:val="outset" w:sz="6" w:space="0" w:color="auto"/>
              <w:bottom w:val="outset" w:sz="6" w:space="0" w:color="auto"/>
              <w:right w:val="outset" w:sz="6" w:space="0" w:color="auto"/>
            </w:tcBorders>
            <w:shd w:val="clear" w:color="auto" w:fill="FFFFFF"/>
            <w:hideMark/>
          </w:tcPr>
          <w:p w:rsidR="00E17708" w:rsidRPr="00EE401F" w:rsidRDefault="00BC3F4D" w:rsidP="00C603CD">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40</w:t>
            </w:r>
            <w:r w:rsidR="00E17708" w:rsidRPr="00EE401F">
              <w:rPr>
                <w:rFonts w:ascii="GHEA Grapalat" w:eastAsia="Times New Roman" w:hAnsi="GHEA Grapalat" w:cs="Times New Roman"/>
                <w:color w:val="000000" w:themeColor="text1"/>
                <w:sz w:val="21"/>
                <w:szCs w:val="21"/>
              </w:rPr>
              <w:t>.</w:t>
            </w: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E17708" w:rsidRPr="00EE401F" w:rsidRDefault="00E17708" w:rsidP="00E17708">
            <w:pPr>
              <w:spacing w:after="0"/>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Կատարվում են բնապահպանական կառավարման պլանների պահանջները</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E17708" w:rsidRPr="00EE401F" w:rsidRDefault="00E17708" w:rsidP="00C603CD">
            <w:pPr>
              <w:spacing w:after="0" w:line="240" w:lineRule="auto"/>
              <w:rPr>
                <w:rFonts w:ascii="GHEA Grapalat" w:eastAsia="Times New Roman" w:hAnsi="GHEA Grapalat" w:cs="Courier New"/>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17708" w:rsidRPr="00EE401F" w:rsidRDefault="00E17708" w:rsidP="00C603CD">
            <w:pPr>
              <w:spacing w:after="0" w:line="240" w:lineRule="auto"/>
              <w:rPr>
                <w:rFonts w:ascii="GHEA Grapalat" w:eastAsia="Times New Roman" w:hAnsi="GHEA Grapalat" w:cs="Courier New"/>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17708" w:rsidRPr="00EE401F" w:rsidRDefault="00E17708" w:rsidP="00C603CD">
            <w:pPr>
              <w:spacing w:after="0" w:line="240" w:lineRule="auto"/>
              <w:rPr>
                <w:rFonts w:ascii="GHEA Grapalat" w:eastAsia="Times New Roman" w:hAnsi="GHEA Grapalat" w:cs="Courier New"/>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E17708" w:rsidRPr="00EE401F" w:rsidRDefault="0090740A" w:rsidP="00C603CD">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17708" w:rsidRPr="00EE401F" w:rsidRDefault="00E17708" w:rsidP="00C603CD">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Հայաստանի Հանրապետության ընդերքի մասին օրենսգրքի 59-րդ հոդվածի 3-րդ մասի 1-ին կետ,</w:t>
            </w:r>
          </w:p>
          <w:p w:rsidR="00E17708" w:rsidRPr="00EE401F" w:rsidRDefault="00E17708" w:rsidP="00C603CD">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54-րդ հոդվածի 4-րդ մաս 5-րդ կետ</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17708" w:rsidRPr="00EE401F" w:rsidRDefault="00E17708" w:rsidP="00C603CD">
            <w:pPr>
              <w:spacing w:after="0" w:line="240" w:lineRule="auto"/>
              <w:rPr>
                <w:rFonts w:ascii="GHEA Grapalat" w:eastAsia="Times New Roman" w:hAnsi="GHEA Grapalat" w:cs="Courier New"/>
                <w:color w:val="000000" w:themeColor="text1"/>
                <w:sz w:val="21"/>
                <w:szCs w:val="21"/>
              </w:rPr>
            </w:pPr>
            <w:r w:rsidRPr="00EE401F">
              <w:rPr>
                <w:rFonts w:ascii="Courier New" w:eastAsia="Times New Roman" w:hAnsi="Courier New" w:cs="Courier New"/>
                <w:color w:val="000000" w:themeColor="text1"/>
                <w:sz w:val="21"/>
                <w:szCs w:val="21"/>
              </w:rPr>
              <w:t> </w:t>
            </w:r>
          </w:p>
        </w:tc>
        <w:tc>
          <w:tcPr>
            <w:tcW w:w="2089" w:type="dxa"/>
            <w:tcBorders>
              <w:top w:val="outset" w:sz="6" w:space="0" w:color="auto"/>
              <w:left w:val="outset" w:sz="6" w:space="0" w:color="auto"/>
              <w:bottom w:val="outset" w:sz="6" w:space="0" w:color="auto"/>
              <w:right w:val="outset" w:sz="6" w:space="0" w:color="auto"/>
            </w:tcBorders>
            <w:shd w:val="clear" w:color="auto" w:fill="FFFFFF"/>
            <w:hideMark/>
          </w:tcPr>
          <w:p w:rsidR="00E17708" w:rsidRPr="00EE401F" w:rsidRDefault="00E17708" w:rsidP="00C603CD">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փաստաթղթային, չափագրում և (կամ) տեսազննում</w:t>
            </w:r>
          </w:p>
        </w:tc>
      </w:tr>
      <w:tr w:rsidR="00EE401F" w:rsidRPr="00520C33" w:rsidTr="006C7BFC">
        <w:trPr>
          <w:tblCellSpacing w:w="0" w:type="dxa"/>
        </w:trPr>
        <w:tc>
          <w:tcPr>
            <w:tcW w:w="410" w:type="dxa"/>
            <w:tcBorders>
              <w:top w:val="outset" w:sz="6" w:space="0" w:color="auto"/>
              <w:left w:val="outset" w:sz="6" w:space="0" w:color="auto"/>
              <w:bottom w:val="outset" w:sz="6" w:space="0" w:color="auto"/>
              <w:right w:val="outset" w:sz="6" w:space="0" w:color="auto"/>
            </w:tcBorders>
            <w:shd w:val="clear" w:color="auto" w:fill="FFFFFF"/>
            <w:hideMark/>
          </w:tcPr>
          <w:p w:rsidR="00E17708" w:rsidRPr="00EE401F" w:rsidRDefault="00E17708" w:rsidP="0048415B">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4</w:t>
            </w:r>
            <w:r w:rsidR="0048415B" w:rsidRPr="00EE401F">
              <w:rPr>
                <w:rFonts w:ascii="GHEA Grapalat" w:eastAsia="Times New Roman" w:hAnsi="GHEA Grapalat" w:cs="Times New Roman"/>
                <w:color w:val="000000" w:themeColor="text1"/>
                <w:sz w:val="21"/>
                <w:szCs w:val="21"/>
              </w:rPr>
              <w:t>1</w:t>
            </w:r>
            <w:r w:rsidRPr="00EE401F">
              <w:rPr>
                <w:rFonts w:ascii="GHEA Grapalat" w:eastAsia="Times New Roman" w:hAnsi="GHEA Grapalat" w:cs="Times New Roman"/>
                <w:color w:val="000000" w:themeColor="text1"/>
                <w:sz w:val="21"/>
                <w:szCs w:val="21"/>
              </w:rPr>
              <w:t>.</w:t>
            </w: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E17708" w:rsidRPr="00520C33" w:rsidRDefault="00520C33" w:rsidP="00C603CD">
            <w:pPr>
              <w:spacing w:after="0"/>
              <w:rPr>
                <w:rFonts w:ascii="GHEA Grapalat" w:eastAsia="Times New Roman" w:hAnsi="GHEA Grapalat" w:cs="Times New Roman"/>
                <w:color w:val="000000" w:themeColor="text1"/>
                <w:sz w:val="21"/>
                <w:szCs w:val="21"/>
                <w:lang w:val="hy-AM"/>
              </w:rPr>
            </w:pPr>
            <w:r>
              <w:rPr>
                <w:rFonts w:ascii="GHEA Grapalat" w:eastAsia="Times New Roman" w:hAnsi="GHEA Grapalat" w:cs="Times New Roman"/>
                <w:color w:val="000000" w:themeColor="text1"/>
                <w:sz w:val="21"/>
                <w:szCs w:val="21"/>
                <w:lang w:val="hy-AM"/>
              </w:rPr>
              <w:t>Արդյո՞ք փորձաքննության ենթարկված նախագծային և</w:t>
            </w:r>
            <w:r w:rsidR="00B53CD8">
              <w:rPr>
                <w:rFonts w:ascii="GHEA Grapalat" w:eastAsia="Times New Roman" w:hAnsi="GHEA Grapalat" w:cs="Times New Roman"/>
                <w:color w:val="000000" w:themeColor="text1"/>
                <w:sz w:val="21"/>
                <w:szCs w:val="21"/>
              </w:rPr>
              <w:t>/</w:t>
            </w:r>
            <w:r w:rsidR="00B53CD8">
              <w:rPr>
                <w:rFonts w:ascii="GHEA Grapalat" w:eastAsia="Times New Roman" w:hAnsi="GHEA Grapalat" w:cs="Times New Roman"/>
                <w:color w:val="000000" w:themeColor="text1"/>
                <w:sz w:val="21"/>
                <w:szCs w:val="21"/>
                <w:lang w:val="hy-AM"/>
              </w:rPr>
              <w:t>կամ</w:t>
            </w:r>
            <w:r>
              <w:rPr>
                <w:rFonts w:ascii="GHEA Grapalat" w:eastAsia="Times New Roman" w:hAnsi="GHEA Grapalat" w:cs="Times New Roman"/>
                <w:color w:val="000000" w:themeColor="text1"/>
                <w:sz w:val="21"/>
                <w:szCs w:val="21"/>
                <w:lang w:val="hy-AM"/>
              </w:rPr>
              <w:t xml:space="preserve"> հիմնադրութային փաստաթղթերում շրջակա միջավայրի վրա  հնարավոր ազդեցություն ունեցող փոփոխությունները կատարվել են՝ լիազոր մարմնին այդ մասին տեղեկացնելով</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E17708" w:rsidRPr="00EE401F" w:rsidRDefault="00E17708" w:rsidP="00C603CD">
            <w:pPr>
              <w:spacing w:after="0" w:line="240" w:lineRule="auto"/>
              <w:rPr>
                <w:rFonts w:ascii="GHEA Grapalat" w:eastAsia="Times New Roman" w:hAnsi="GHEA Grapalat" w:cs="Courier New"/>
                <w:color w:val="000000" w:themeColor="text1"/>
                <w:sz w:val="21"/>
                <w:szCs w:val="21"/>
              </w:rPr>
            </w:pP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17708" w:rsidRPr="00EE401F" w:rsidRDefault="00E17708" w:rsidP="00C603CD">
            <w:pPr>
              <w:spacing w:after="0" w:line="240" w:lineRule="auto"/>
              <w:rPr>
                <w:rFonts w:ascii="GHEA Grapalat" w:eastAsia="Times New Roman" w:hAnsi="GHEA Grapalat" w:cs="Courier New"/>
                <w:color w:val="000000" w:themeColor="text1"/>
                <w:sz w:val="21"/>
                <w:szCs w:val="21"/>
              </w:rPr>
            </w:pP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17708" w:rsidRPr="00EE401F" w:rsidRDefault="00E17708" w:rsidP="00C603CD">
            <w:pPr>
              <w:spacing w:after="0" w:line="240" w:lineRule="auto"/>
              <w:rPr>
                <w:rFonts w:ascii="GHEA Grapalat" w:eastAsia="Times New Roman" w:hAnsi="GHEA Grapalat" w:cs="Courier New"/>
                <w:color w:val="000000" w:themeColor="text1"/>
                <w:sz w:val="21"/>
                <w:szCs w:val="21"/>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E17708" w:rsidRPr="0004500F" w:rsidRDefault="0004500F" w:rsidP="00C603CD">
            <w:pPr>
              <w:spacing w:after="0" w:line="240" w:lineRule="auto"/>
              <w:rPr>
                <w:rFonts w:ascii="GHEA Grapalat" w:eastAsia="Times New Roman" w:hAnsi="GHEA Grapalat" w:cs="Times New Roman"/>
                <w:color w:val="000000" w:themeColor="text1"/>
                <w:sz w:val="21"/>
                <w:szCs w:val="21"/>
                <w:lang w:val="hy-AM"/>
              </w:rPr>
            </w:pPr>
            <w:r>
              <w:rPr>
                <w:rFonts w:ascii="GHEA Grapalat" w:eastAsia="Times New Roman" w:hAnsi="GHEA Grapalat" w:cs="Times New Roman"/>
                <w:color w:val="000000" w:themeColor="text1"/>
                <w:sz w:val="21"/>
                <w:szCs w:val="21"/>
                <w:lang w:val="hy-AM"/>
              </w:rPr>
              <w:t>0,5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17708" w:rsidRPr="00EE401F" w:rsidRDefault="00B568AE" w:rsidP="00C603CD">
            <w:pPr>
              <w:spacing w:after="0" w:line="240" w:lineRule="auto"/>
              <w:rPr>
                <w:rFonts w:ascii="GHEA Grapalat" w:eastAsia="Times New Roman" w:hAnsi="GHEA Grapalat" w:cs="Times New Roman"/>
                <w:color w:val="000000" w:themeColor="text1"/>
                <w:sz w:val="21"/>
                <w:szCs w:val="21"/>
                <w:lang w:val="hy-AM"/>
              </w:rPr>
            </w:pPr>
            <w:r>
              <w:rPr>
                <w:rFonts w:ascii="GHEA Grapalat" w:hAnsi="GHEA Grapalat"/>
                <w:color w:val="000000"/>
                <w:sz w:val="21"/>
                <w:szCs w:val="21"/>
                <w:lang w:val="hy-AM"/>
              </w:rPr>
              <w:t xml:space="preserve">«Շրջակա միջավայրի վրա ազդեցության գնահատման և փորձաքննության մասին» Հայաստանի Հանրապետության օրենքի 21-րդ հոդվածի 2-րդ մասի 2-րդ կետ, </w:t>
            </w:r>
            <w:r>
              <w:rPr>
                <w:rFonts w:ascii="GHEA Grapalat" w:eastAsia="Times New Roman" w:hAnsi="GHEA Grapalat" w:cs="Times New Roman"/>
                <w:color w:val="000000"/>
                <w:sz w:val="21"/>
                <w:szCs w:val="21"/>
                <w:lang w:val="hy-AM"/>
              </w:rPr>
              <w:t>Հայաստանի Հանրապետության ընդերքի մասին օրենսգրքի 57-րդ հոդվածի  3-րդ մաս</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17708" w:rsidRPr="00EE401F" w:rsidRDefault="00E17708" w:rsidP="00C603CD">
            <w:pPr>
              <w:spacing w:after="0" w:line="240" w:lineRule="auto"/>
              <w:rPr>
                <w:rFonts w:ascii="GHEA Grapalat" w:eastAsia="Times New Roman" w:hAnsi="GHEA Grapalat" w:cs="Courier New"/>
                <w:color w:val="000000" w:themeColor="text1"/>
                <w:sz w:val="21"/>
                <w:szCs w:val="21"/>
                <w:lang w:val="hy-AM"/>
              </w:rPr>
            </w:pPr>
          </w:p>
        </w:tc>
        <w:tc>
          <w:tcPr>
            <w:tcW w:w="2089" w:type="dxa"/>
            <w:tcBorders>
              <w:top w:val="outset" w:sz="6" w:space="0" w:color="auto"/>
              <w:left w:val="outset" w:sz="6" w:space="0" w:color="auto"/>
              <w:bottom w:val="outset" w:sz="6" w:space="0" w:color="auto"/>
              <w:right w:val="outset" w:sz="6" w:space="0" w:color="auto"/>
            </w:tcBorders>
            <w:shd w:val="clear" w:color="auto" w:fill="FFFFFF"/>
            <w:hideMark/>
          </w:tcPr>
          <w:p w:rsidR="00E17708" w:rsidRPr="00EE401F" w:rsidRDefault="00E17708" w:rsidP="00520C33">
            <w:pPr>
              <w:spacing w:after="0" w:line="240" w:lineRule="auto"/>
              <w:rPr>
                <w:rFonts w:ascii="GHEA Grapalat" w:eastAsia="Times New Roman" w:hAnsi="GHEA Grapalat" w:cs="Times New Roman"/>
                <w:color w:val="000000" w:themeColor="text1"/>
                <w:sz w:val="21"/>
                <w:szCs w:val="21"/>
                <w:lang w:val="hy-AM"/>
              </w:rPr>
            </w:pPr>
            <w:r w:rsidRPr="00EE401F">
              <w:rPr>
                <w:rFonts w:ascii="GHEA Grapalat" w:eastAsia="Times New Roman" w:hAnsi="GHEA Grapalat" w:cs="Times New Roman"/>
                <w:color w:val="000000" w:themeColor="text1"/>
                <w:sz w:val="21"/>
                <w:szCs w:val="21"/>
                <w:lang w:val="hy-AM"/>
              </w:rPr>
              <w:t>փաստաթղթային</w:t>
            </w:r>
          </w:p>
        </w:tc>
      </w:tr>
      <w:tr w:rsidR="0004500F" w:rsidRPr="006D5382" w:rsidTr="006C7BFC">
        <w:trPr>
          <w:tblCellSpacing w:w="0" w:type="dxa"/>
        </w:trPr>
        <w:tc>
          <w:tcPr>
            <w:tcW w:w="410" w:type="dxa"/>
            <w:tcBorders>
              <w:top w:val="outset" w:sz="6" w:space="0" w:color="auto"/>
              <w:left w:val="outset" w:sz="6" w:space="0" w:color="auto"/>
              <w:bottom w:val="outset" w:sz="6" w:space="0" w:color="auto"/>
              <w:right w:val="outset" w:sz="6" w:space="0" w:color="auto"/>
            </w:tcBorders>
            <w:shd w:val="clear" w:color="auto" w:fill="FFFFFF"/>
          </w:tcPr>
          <w:p w:rsidR="0004500F" w:rsidRPr="00EE401F" w:rsidRDefault="0004500F" w:rsidP="006C7BFC">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42.</w:t>
            </w:r>
          </w:p>
        </w:tc>
        <w:tc>
          <w:tcPr>
            <w:tcW w:w="2942" w:type="dxa"/>
            <w:tcBorders>
              <w:top w:val="outset" w:sz="6" w:space="0" w:color="auto"/>
              <w:left w:val="outset" w:sz="6" w:space="0" w:color="auto"/>
              <w:bottom w:val="outset" w:sz="6" w:space="0" w:color="auto"/>
              <w:right w:val="outset" w:sz="6" w:space="0" w:color="auto"/>
            </w:tcBorders>
            <w:shd w:val="clear" w:color="auto" w:fill="FFFFFF"/>
          </w:tcPr>
          <w:p w:rsidR="0004500F" w:rsidRPr="0004500F" w:rsidRDefault="006D5382" w:rsidP="006D5382">
            <w:pPr>
              <w:spacing w:after="0"/>
              <w:rPr>
                <w:rFonts w:ascii="GHEA Grapalat" w:eastAsia="Times New Roman" w:hAnsi="GHEA Grapalat" w:cs="Times New Roman"/>
                <w:color w:val="000000" w:themeColor="text1"/>
                <w:sz w:val="21"/>
                <w:szCs w:val="21"/>
                <w:lang w:val="hy-AM"/>
              </w:rPr>
            </w:pPr>
            <w:r>
              <w:rPr>
                <w:rFonts w:ascii="GHEA Grapalat" w:eastAsia="Times New Roman" w:hAnsi="GHEA Grapalat" w:cs="Times New Roman"/>
                <w:color w:val="000000" w:themeColor="text1"/>
                <w:sz w:val="21"/>
                <w:szCs w:val="21"/>
                <w:lang w:val="hy-AM"/>
              </w:rPr>
              <w:t xml:space="preserve">Արդյո՞ք </w:t>
            </w:r>
            <w:r>
              <w:rPr>
                <w:rFonts w:ascii="GHEA Grapalat" w:hAnsi="GHEA Grapalat" w:cs="Sylfaen"/>
                <w:color w:val="000000"/>
                <w:sz w:val="21"/>
                <w:szCs w:val="21"/>
                <w:shd w:val="clear" w:color="auto" w:fill="FFFFFF"/>
                <w:lang w:val="hy-AM"/>
              </w:rPr>
              <w:t>գ</w:t>
            </w:r>
            <w:bookmarkStart w:id="0" w:name="_GoBack"/>
            <w:bookmarkEnd w:id="0"/>
            <w:r w:rsidR="0004500F" w:rsidRPr="0004500F">
              <w:rPr>
                <w:rFonts w:ascii="GHEA Grapalat" w:hAnsi="GHEA Grapalat" w:cs="Sylfaen"/>
                <w:color w:val="000000"/>
                <w:sz w:val="21"/>
                <w:szCs w:val="21"/>
                <w:shd w:val="clear" w:color="auto" w:fill="FFFFFF"/>
              </w:rPr>
              <w:t>ործունեությունն</w:t>
            </w:r>
            <w:r w:rsidR="0004500F" w:rsidRPr="0004500F">
              <w:rPr>
                <w:rFonts w:ascii="GHEA Grapalat" w:hAnsi="GHEA Grapalat"/>
                <w:color w:val="000000"/>
                <w:sz w:val="21"/>
                <w:szCs w:val="21"/>
                <w:shd w:val="clear" w:color="auto" w:fill="FFFFFF"/>
              </w:rPr>
              <w:t xml:space="preserve"> </w:t>
            </w:r>
            <w:r w:rsidR="0004500F" w:rsidRPr="0004500F">
              <w:rPr>
                <w:rFonts w:ascii="GHEA Grapalat" w:hAnsi="GHEA Grapalat" w:cs="Sylfaen"/>
                <w:color w:val="000000"/>
                <w:sz w:val="21"/>
                <w:szCs w:val="21"/>
                <w:shd w:val="clear" w:color="auto" w:fill="FFFFFF"/>
              </w:rPr>
              <w:t>իրականացվում</w:t>
            </w:r>
            <w:r w:rsidR="0004500F" w:rsidRPr="0004500F">
              <w:rPr>
                <w:rFonts w:ascii="GHEA Grapalat" w:hAnsi="GHEA Grapalat"/>
                <w:color w:val="000000"/>
                <w:sz w:val="21"/>
                <w:szCs w:val="21"/>
                <w:shd w:val="clear" w:color="auto" w:fill="FFFFFF"/>
              </w:rPr>
              <w:t xml:space="preserve"> </w:t>
            </w:r>
            <w:r w:rsidR="0004500F" w:rsidRPr="0004500F">
              <w:rPr>
                <w:rFonts w:ascii="GHEA Grapalat" w:hAnsi="GHEA Grapalat" w:cs="Sylfaen"/>
                <w:color w:val="000000"/>
                <w:sz w:val="21"/>
                <w:szCs w:val="21"/>
                <w:shd w:val="clear" w:color="auto" w:fill="FFFFFF"/>
              </w:rPr>
              <w:t>է</w:t>
            </w:r>
            <w:r w:rsidR="0004500F" w:rsidRPr="0004500F">
              <w:rPr>
                <w:rFonts w:ascii="GHEA Grapalat" w:hAnsi="GHEA Grapalat"/>
                <w:color w:val="000000"/>
                <w:sz w:val="21"/>
                <w:szCs w:val="21"/>
                <w:shd w:val="clear" w:color="auto" w:fill="FFFFFF"/>
              </w:rPr>
              <w:t xml:space="preserve"> </w:t>
            </w:r>
            <w:r w:rsidR="0004500F" w:rsidRPr="0004500F">
              <w:rPr>
                <w:rFonts w:ascii="GHEA Grapalat" w:hAnsi="GHEA Grapalat"/>
                <w:color w:val="000000"/>
                <w:sz w:val="21"/>
                <w:szCs w:val="21"/>
                <w:shd w:val="clear" w:color="auto" w:fill="FFFFFF"/>
                <w:lang w:val="hy-AM"/>
              </w:rPr>
              <w:t xml:space="preserve">առանց </w:t>
            </w:r>
            <w:r w:rsidR="0004500F" w:rsidRPr="0004500F">
              <w:rPr>
                <w:rFonts w:ascii="GHEA Grapalat" w:hAnsi="GHEA Grapalat" w:cs="Sylfaen"/>
                <w:color w:val="000000"/>
                <w:sz w:val="21"/>
                <w:szCs w:val="21"/>
                <w:shd w:val="clear" w:color="auto" w:fill="FFFFFF"/>
              </w:rPr>
              <w:t>փորձաքննության</w:t>
            </w:r>
            <w:r w:rsidR="0004500F" w:rsidRPr="0004500F">
              <w:rPr>
                <w:rFonts w:ascii="GHEA Grapalat" w:hAnsi="GHEA Grapalat"/>
                <w:color w:val="000000"/>
                <w:sz w:val="21"/>
                <w:szCs w:val="21"/>
                <w:shd w:val="clear" w:color="auto" w:fill="FFFFFF"/>
              </w:rPr>
              <w:t xml:space="preserve"> </w:t>
            </w:r>
            <w:r w:rsidR="0004500F" w:rsidRPr="0004500F">
              <w:rPr>
                <w:rFonts w:ascii="GHEA Grapalat" w:hAnsi="GHEA Grapalat" w:cs="Sylfaen"/>
                <w:color w:val="000000"/>
                <w:sz w:val="21"/>
                <w:szCs w:val="21"/>
                <w:shd w:val="clear" w:color="auto" w:fill="FFFFFF"/>
              </w:rPr>
              <w:t>ենթարկված</w:t>
            </w:r>
            <w:r w:rsidR="0004500F" w:rsidRPr="0004500F">
              <w:rPr>
                <w:rFonts w:ascii="GHEA Grapalat" w:hAnsi="GHEA Grapalat"/>
                <w:color w:val="000000"/>
                <w:sz w:val="21"/>
                <w:szCs w:val="21"/>
                <w:shd w:val="clear" w:color="auto" w:fill="FFFFFF"/>
              </w:rPr>
              <w:t xml:space="preserve"> </w:t>
            </w:r>
            <w:r w:rsidR="0004500F" w:rsidRPr="0004500F">
              <w:rPr>
                <w:rFonts w:ascii="GHEA Grapalat" w:hAnsi="GHEA Grapalat" w:cs="Sylfaen"/>
                <w:color w:val="000000"/>
                <w:sz w:val="21"/>
                <w:szCs w:val="21"/>
                <w:shd w:val="clear" w:color="auto" w:fill="FFFFFF"/>
              </w:rPr>
              <w:t>նախագծային</w:t>
            </w:r>
            <w:r w:rsidR="0004500F" w:rsidRPr="0004500F">
              <w:rPr>
                <w:rFonts w:ascii="GHEA Grapalat" w:hAnsi="GHEA Grapalat"/>
                <w:color w:val="000000"/>
                <w:sz w:val="21"/>
                <w:szCs w:val="21"/>
                <w:shd w:val="clear" w:color="auto" w:fill="FFFFFF"/>
              </w:rPr>
              <w:t xml:space="preserve"> </w:t>
            </w:r>
            <w:r w:rsidR="0004500F" w:rsidRPr="0004500F">
              <w:rPr>
                <w:rFonts w:ascii="GHEA Grapalat" w:hAnsi="GHEA Grapalat" w:cs="Sylfaen"/>
                <w:color w:val="000000"/>
                <w:sz w:val="21"/>
                <w:szCs w:val="21"/>
                <w:shd w:val="clear" w:color="auto" w:fill="FFFFFF"/>
              </w:rPr>
              <w:t>փաստաթղթերի</w:t>
            </w:r>
            <w:r w:rsidR="0004500F" w:rsidRPr="0004500F">
              <w:rPr>
                <w:rFonts w:ascii="GHEA Grapalat" w:hAnsi="GHEA Grapalat"/>
                <w:color w:val="000000"/>
                <w:sz w:val="21"/>
                <w:szCs w:val="21"/>
                <w:shd w:val="clear" w:color="auto" w:fill="FFFFFF"/>
              </w:rPr>
              <w:t xml:space="preserve"> </w:t>
            </w:r>
            <w:r w:rsidR="0004500F" w:rsidRPr="0004500F">
              <w:rPr>
                <w:rFonts w:ascii="GHEA Grapalat" w:hAnsi="GHEA Grapalat" w:cs="Sylfaen"/>
                <w:color w:val="000000"/>
                <w:sz w:val="21"/>
                <w:szCs w:val="21"/>
                <w:shd w:val="clear" w:color="auto" w:fill="FFFFFF"/>
              </w:rPr>
              <w:t>և</w:t>
            </w:r>
            <w:r w:rsidR="0004500F" w:rsidRPr="0004500F">
              <w:rPr>
                <w:rFonts w:ascii="GHEA Grapalat" w:hAnsi="GHEA Grapalat"/>
                <w:color w:val="000000"/>
                <w:sz w:val="21"/>
                <w:szCs w:val="21"/>
                <w:shd w:val="clear" w:color="auto" w:fill="FFFFFF"/>
              </w:rPr>
              <w:t xml:space="preserve"> </w:t>
            </w:r>
            <w:r w:rsidR="0004500F" w:rsidRPr="0004500F">
              <w:rPr>
                <w:rFonts w:ascii="GHEA Grapalat" w:hAnsi="GHEA Grapalat" w:cs="Sylfaen"/>
                <w:color w:val="000000"/>
                <w:sz w:val="21"/>
                <w:szCs w:val="21"/>
                <w:shd w:val="clear" w:color="auto" w:fill="FFFFFF"/>
              </w:rPr>
              <w:t>փորձաքննական</w:t>
            </w:r>
            <w:r w:rsidR="0004500F" w:rsidRPr="0004500F">
              <w:rPr>
                <w:rFonts w:ascii="GHEA Grapalat" w:hAnsi="GHEA Grapalat"/>
                <w:color w:val="000000"/>
                <w:sz w:val="21"/>
                <w:szCs w:val="21"/>
                <w:shd w:val="clear" w:color="auto" w:fill="FFFFFF"/>
              </w:rPr>
              <w:t xml:space="preserve"> </w:t>
            </w:r>
            <w:r w:rsidR="0004500F" w:rsidRPr="0004500F">
              <w:rPr>
                <w:rFonts w:ascii="GHEA Grapalat" w:hAnsi="GHEA Grapalat" w:cs="Sylfaen"/>
                <w:color w:val="000000"/>
                <w:sz w:val="21"/>
                <w:szCs w:val="21"/>
                <w:shd w:val="clear" w:color="auto" w:fill="FFFFFF"/>
              </w:rPr>
              <w:t>եզրակացության</w:t>
            </w:r>
            <w:r w:rsidR="0004500F" w:rsidRPr="0004500F">
              <w:rPr>
                <w:rFonts w:ascii="GHEA Grapalat" w:hAnsi="GHEA Grapalat"/>
                <w:color w:val="000000"/>
                <w:sz w:val="21"/>
                <w:szCs w:val="21"/>
                <w:shd w:val="clear" w:color="auto" w:fill="FFFFFF"/>
              </w:rPr>
              <w:t xml:space="preserve"> </w:t>
            </w:r>
            <w:r w:rsidR="0004500F" w:rsidRPr="0004500F">
              <w:rPr>
                <w:rFonts w:ascii="GHEA Grapalat" w:hAnsi="GHEA Grapalat" w:cs="Sylfaen"/>
                <w:color w:val="000000"/>
                <w:sz w:val="21"/>
                <w:szCs w:val="21"/>
                <w:shd w:val="clear" w:color="auto" w:fill="FFFFFF"/>
              </w:rPr>
              <w:t>պահանջների</w:t>
            </w:r>
            <w:r w:rsidR="0004500F" w:rsidRPr="0004500F">
              <w:rPr>
                <w:rFonts w:ascii="GHEA Grapalat" w:hAnsi="GHEA Grapalat"/>
                <w:color w:val="000000"/>
                <w:sz w:val="21"/>
                <w:szCs w:val="21"/>
                <w:shd w:val="clear" w:color="auto" w:fill="FFFFFF"/>
              </w:rPr>
              <w:t xml:space="preserve"> </w:t>
            </w:r>
            <w:r w:rsidR="0004500F" w:rsidRPr="0004500F">
              <w:rPr>
                <w:rFonts w:ascii="GHEA Grapalat" w:hAnsi="GHEA Grapalat" w:cs="Sylfaen"/>
                <w:color w:val="000000"/>
                <w:sz w:val="21"/>
                <w:szCs w:val="21"/>
                <w:shd w:val="clear" w:color="auto" w:fill="FFFFFF"/>
              </w:rPr>
              <w:t>շեղումներ</w:t>
            </w:r>
            <w:r w:rsidR="0004500F">
              <w:rPr>
                <w:rFonts w:ascii="GHEA Grapalat" w:hAnsi="GHEA Grapalat" w:cs="Sylfaen"/>
                <w:color w:val="000000"/>
                <w:sz w:val="21"/>
                <w:szCs w:val="21"/>
                <w:shd w:val="clear" w:color="auto" w:fill="FFFFFF"/>
                <w:lang w:val="hy-AM"/>
              </w:rPr>
              <w:t>ի</w:t>
            </w:r>
          </w:p>
        </w:tc>
        <w:tc>
          <w:tcPr>
            <w:tcW w:w="517" w:type="dxa"/>
            <w:tcBorders>
              <w:top w:val="outset" w:sz="6" w:space="0" w:color="auto"/>
              <w:left w:val="outset" w:sz="6" w:space="0" w:color="auto"/>
              <w:bottom w:val="outset" w:sz="6" w:space="0" w:color="auto"/>
              <w:right w:val="outset" w:sz="6" w:space="0" w:color="auto"/>
            </w:tcBorders>
            <w:shd w:val="clear" w:color="auto" w:fill="FFFFFF"/>
          </w:tcPr>
          <w:p w:rsidR="0004500F" w:rsidRPr="0004500F" w:rsidRDefault="0004500F" w:rsidP="00E17708">
            <w:pPr>
              <w:spacing w:after="0" w:line="240" w:lineRule="auto"/>
              <w:rPr>
                <w:rFonts w:ascii="Courier New" w:eastAsia="Times New Roman" w:hAnsi="Courier New" w:cs="Courier New"/>
                <w:color w:val="000000" w:themeColor="text1"/>
                <w:sz w:val="21"/>
                <w:szCs w:val="21"/>
              </w:rPr>
            </w:pP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04500F" w:rsidRPr="0004500F" w:rsidRDefault="0004500F" w:rsidP="00E17708">
            <w:pPr>
              <w:spacing w:after="0" w:line="240" w:lineRule="auto"/>
              <w:rPr>
                <w:rFonts w:ascii="Courier New" w:eastAsia="Times New Roman" w:hAnsi="Courier New" w:cs="Courier New"/>
                <w:color w:val="000000" w:themeColor="text1"/>
                <w:sz w:val="21"/>
                <w:szCs w:val="21"/>
              </w:rPr>
            </w:pP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04500F" w:rsidRPr="0004500F" w:rsidRDefault="0004500F" w:rsidP="00E17708">
            <w:pPr>
              <w:spacing w:after="0" w:line="240" w:lineRule="auto"/>
              <w:rPr>
                <w:rFonts w:ascii="Courier New" w:eastAsia="Times New Roman" w:hAnsi="Courier New" w:cs="Courier New"/>
                <w:color w:val="000000" w:themeColor="text1"/>
                <w:sz w:val="21"/>
                <w:szCs w:val="21"/>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04500F" w:rsidRPr="0004500F" w:rsidRDefault="0004500F" w:rsidP="00E17708">
            <w:pPr>
              <w:spacing w:after="0" w:line="240" w:lineRule="auto"/>
              <w:rPr>
                <w:rFonts w:ascii="GHEA Grapalat" w:eastAsia="Times New Roman" w:hAnsi="GHEA Grapalat" w:cs="Times New Roman"/>
                <w:color w:val="000000" w:themeColor="text1"/>
                <w:sz w:val="21"/>
                <w:szCs w:val="21"/>
                <w:lang w:val="hy-AM"/>
              </w:rPr>
            </w:pPr>
            <w:r>
              <w:rPr>
                <w:rFonts w:ascii="GHEA Grapalat" w:eastAsia="Times New Roman" w:hAnsi="GHEA Grapalat" w:cs="Times New Roman"/>
                <w:color w:val="000000" w:themeColor="text1"/>
                <w:sz w:val="21"/>
                <w:szCs w:val="21"/>
                <w:lang w:val="hy-AM"/>
              </w:rPr>
              <w:t>0,5</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04500F" w:rsidRPr="00E86715" w:rsidRDefault="0004500F" w:rsidP="006C7BFC">
            <w:pPr>
              <w:spacing w:after="0" w:line="240" w:lineRule="auto"/>
              <w:rPr>
                <w:rFonts w:ascii="GHEA Grapalat" w:eastAsia="Times New Roman" w:hAnsi="GHEA Grapalat" w:cs="Times New Roman"/>
                <w:color w:val="000000" w:themeColor="text1"/>
                <w:sz w:val="21"/>
                <w:szCs w:val="21"/>
                <w:lang w:val="hy-AM"/>
              </w:rPr>
            </w:pPr>
            <w:r>
              <w:rPr>
                <w:rFonts w:ascii="GHEA Grapalat" w:hAnsi="GHEA Grapalat"/>
                <w:color w:val="000000"/>
                <w:sz w:val="21"/>
                <w:szCs w:val="21"/>
                <w:lang w:val="hy-AM"/>
              </w:rPr>
              <w:t xml:space="preserve">«Շրջակա միջավայրի վրա ազդեցության գնահատման և փորձաքննության մասին» Հայաստանի Հանրապետության օրենքի 21-րդ հոդվածի 2-րդ մասի 1-ին կետ, «Բնապահպանական վերահսկողության մասին» Հայաստանի </w:t>
            </w:r>
            <w:r>
              <w:rPr>
                <w:rFonts w:ascii="GHEA Grapalat" w:hAnsi="GHEA Grapalat"/>
                <w:color w:val="000000"/>
                <w:sz w:val="21"/>
                <w:szCs w:val="21"/>
                <w:lang w:val="hy-AM"/>
              </w:rPr>
              <w:lastRenderedPageBreak/>
              <w:t>Հանրապետության օրենքի 2</w:t>
            </w:r>
            <w:r w:rsidR="006C7BFC" w:rsidRPr="006C7BFC">
              <w:rPr>
                <w:rFonts w:ascii="GHEA Grapalat" w:hAnsi="GHEA Grapalat"/>
                <w:color w:val="000000"/>
                <w:sz w:val="21"/>
                <w:szCs w:val="21"/>
                <w:lang w:val="hy-AM"/>
              </w:rPr>
              <w:t>2</w:t>
            </w:r>
            <w:r>
              <w:rPr>
                <w:rFonts w:ascii="GHEA Grapalat" w:hAnsi="GHEA Grapalat"/>
                <w:color w:val="000000"/>
                <w:sz w:val="21"/>
                <w:szCs w:val="21"/>
                <w:lang w:val="hy-AM"/>
              </w:rPr>
              <w:t>-րդ հոդվածի</w:t>
            </w:r>
            <w:r w:rsidRPr="00E86715">
              <w:rPr>
                <w:rFonts w:ascii="GHEA Grapalat" w:hAnsi="GHEA Grapalat"/>
                <w:color w:val="000000"/>
                <w:sz w:val="21"/>
                <w:szCs w:val="21"/>
                <w:lang w:val="hy-AM"/>
              </w:rPr>
              <w:t xml:space="preserve"> 1-</w:t>
            </w:r>
            <w:r>
              <w:rPr>
                <w:rFonts w:ascii="GHEA Grapalat" w:hAnsi="GHEA Grapalat"/>
                <w:color w:val="000000"/>
                <w:sz w:val="21"/>
                <w:szCs w:val="21"/>
                <w:lang w:val="hy-AM"/>
              </w:rPr>
              <w:t>ին մասի 4-րդ կետի զ</w:t>
            </w:r>
            <w:r w:rsidRPr="00E86715">
              <w:rPr>
                <w:rFonts w:ascii="GHEA Grapalat" w:hAnsi="GHEA Grapalat"/>
                <w:color w:val="000000"/>
                <w:sz w:val="21"/>
                <w:szCs w:val="21"/>
                <w:lang w:val="hy-AM"/>
              </w:rPr>
              <w:t>)</w:t>
            </w:r>
            <w:r>
              <w:rPr>
                <w:rFonts w:ascii="GHEA Grapalat" w:hAnsi="GHEA Grapalat"/>
                <w:color w:val="000000"/>
                <w:sz w:val="21"/>
                <w:szCs w:val="21"/>
                <w:lang w:val="hy-AM"/>
              </w:rPr>
              <w:t xml:space="preserve"> ենթակետ</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04500F" w:rsidRPr="00E86715" w:rsidRDefault="0004500F" w:rsidP="00C603CD">
            <w:pPr>
              <w:spacing w:after="0" w:line="240" w:lineRule="auto"/>
              <w:rPr>
                <w:rFonts w:ascii="Courier New" w:eastAsia="Times New Roman" w:hAnsi="Courier New" w:cs="Courier New"/>
                <w:color w:val="000000" w:themeColor="text1"/>
                <w:sz w:val="21"/>
                <w:szCs w:val="21"/>
                <w:lang w:val="hy-AM"/>
              </w:rPr>
            </w:pPr>
          </w:p>
        </w:tc>
        <w:tc>
          <w:tcPr>
            <w:tcW w:w="2089" w:type="dxa"/>
            <w:tcBorders>
              <w:top w:val="outset" w:sz="6" w:space="0" w:color="auto"/>
              <w:left w:val="outset" w:sz="6" w:space="0" w:color="auto"/>
              <w:bottom w:val="outset" w:sz="6" w:space="0" w:color="auto"/>
              <w:right w:val="outset" w:sz="6" w:space="0" w:color="auto"/>
            </w:tcBorders>
            <w:shd w:val="clear" w:color="auto" w:fill="FFFFFF"/>
          </w:tcPr>
          <w:p w:rsidR="0004500F" w:rsidRPr="00E26468" w:rsidRDefault="00E86715" w:rsidP="00C603CD">
            <w:pPr>
              <w:spacing w:after="0" w:line="240" w:lineRule="auto"/>
              <w:rPr>
                <w:rFonts w:ascii="GHEA Grapalat" w:eastAsia="Times New Roman" w:hAnsi="GHEA Grapalat" w:cs="Times New Roman"/>
                <w:color w:val="000000" w:themeColor="text1"/>
                <w:sz w:val="21"/>
                <w:szCs w:val="21"/>
                <w:lang w:val="hy-AM"/>
              </w:rPr>
            </w:pPr>
            <w:r w:rsidRPr="00B733B2">
              <w:rPr>
                <w:rFonts w:ascii="GHEA Grapalat" w:eastAsia="Times New Roman" w:hAnsi="GHEA Grapalat" w:cs="Times New Roman"/>
                <w:color w:val="000000"/>
                <w:sz w:val="21"/>
                <w:szCs w:val="21"/>
                <w:lang w:val="hy-AM"/>
              </w:rPr>
              <w:t>փաստաթղթային, չափագրում</w:t>
            </w:r>
            <w:r>
              <w:rPr>
                <w:rFonts w:ascii="GHEA Grapalat" w:eastAsia="Times New Roman" w:hAnsi="GHEA Grapalat" w:cs="Times New Roman"/>
                <w:color w:val="000000"/>
                <w:sz w:val="21"/>
                <w:szCs w:val="21"/>
                <w:lang w:val="hy-AM"/>
              </w:rPr>
              <w:t xml:space="preserve"> և </w:t>
            </w:r>
            <w:r w:rsidRPr="00B733B2">
              <w:rPr>
                <w:rFonts w:ascii="GHEA Grapalat" w:eastAsia="Times New Roman" w:hAnsi="GHEA Grapalat" w:cs="Times New Roman"/>
                <w:color w:val="000000"/>
                <w:sz w:val="21"/>
                <w:szCs w:val="21"/>
                <w:lang w:val="hy-AM"/>
              </w:rPr>
              <w:t>(</w:t>
            </w:r>
            <w:r>
              <w:rPr>
                <w:rFonts w:ascii="GHEA Grapalat" w:eastAsia="Times New Roman" w:hAnsi="GHEA Grapalat" w:cs="Times New Roman"/>
                <w:color w:val="000000"/>
                <w:sz w:val="21"/>
                <w:szCs w:val="21"/>
                <w:lang w:val="hy-AM"/>
              </w:rPr>
              <w:t>կամ</w:t>
            </w:r>
            <w:r w:rsidRPr="00B733B2">
              <w:rPr>
                <w:rFonts w:ascii="GHEA Grapalat" w:eastAsia="Times New Roman" w:hAnsi="GHEA Grapalat" w:cs="Times New Roman"/>
                <w:color w:val="000000"/>
                <w:sz w:val="21"/>
                <w:szCs w:val="21"/>
                <w:lang w:val="hy-AM"/>
              </w:rPr>
              <w:t>)</w:t>
            </w:r>
            <w:r>
              <w:rPr>
                <w:rFonts w:ascii="GHEA Grapalat" w:eastAsia="Times New Roman" w:hAnsi="GHEA Grapalat" w:cs="Times New Roman"/>
                <w:color w:val="000000"/>
                <w:sz w:val="21"/>
                <w:szCs w:val="21"/>
                <w:lang w:val="hy-AM"/>
              </w:rPr>
              <w:t xml:space="preserve"> </w:t>
            </w:r>
            <w:r w:rsidRPr="00B733B2">
              <w:rPr>
                <w:rFonts w:ascii="GHEA Grapalat" w:eastAsia="Times New Roman" w:hAnsi="GHEA Grapalat" w:cs="Times New Roman"/>
                <w:color w:val="000000"/>
                <w:sz w:val="21"/>
                <w:szCs w:val="21"/>
                <w:lang w:val="hy-AM"/>
              </w:rPr>
              <w:t>տեսազննում</w:t>
            </w:r>
          </w:p>
        </w:tc>
      </w:tr>
      <w:tr w:rsidR="0004500F" w:rsidRPr="00EE401F" w:rsidTr="006C7BFC">
        <w:trPr>
          <w:tblCellSpacing w:w="0" w:type="dxa"/>
        </w:trPr>
        <w:tc>
          <w:tcPr>
            <w:tcW w:w="410" w:type="dxa"/>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6C7BFC">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lastRenderedPageBreak/>
              <w:t>43.</w:t>
            </w: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C603CD">
            <w:pPr>
              <w:spacing w:after="0"/>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Աշխատանքային նախագծով նախատեսված լինելու դեպքում՝ կատարվել են խախտված հողատարածքների ռեկուլտիվացիոն աշխատանքները</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E17708">
            <w:pPr>
              <w:spacing w:after="0" w:line="240" w:lineRule="auto"/>
              <w:rPr>
                <w:rFonts w:ascii="GHEA Grapalat" w:eastAsia="Times New Roman" w:hAnsi="GHEA Grapalat" w:cs="Courier New"/>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E17708">
            <w:pPr>
              <w:spacing w:after="0" w:line="240" w:lineRule="auto"/>
              <w:rPr>
                <w:rFonts w:ascii="GHEA Grapalat" w:eastAsia="Times New Roman" w:hAnsi="GHEA Grapalat" w:cs="Courier New"/>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E17708">
            <w:pPr>
              <w:spacing w:after="0" w:line="240" w:lineRule="auto"/>
              <w:rPr>
                <w:rFonts w:ascii="GHEA Grapalat" w:eastAsia="Times New Roman" w:hAnsi="GHEA Grapalat" w:cs="Courier New"/>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04500F" w:rsidRPr="00EE401F" w:rsidRDefault="0004500F" w:rsidP="00E17708">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0.7</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E17708">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Հայաստանի Հանրապետության ընդերքի մասին օրենսգրքի 59-րդ հոդվածի 3-րդ մասի 13-րդ կետ</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C603CD">
            <w:pPr>
              <w:spacing w:after="0" w:line="240" w:lineRule="auto"/>
              <w:rPr>
                <w:rFonts w:ascii="GHEA Grapalat" w:eastAsia="Times New Roman" w:hAnsi="GHEA Grapalat" w:cs="Courier New"/>
                <w:color w:val="000000" w:themeColor="text1"/>
                <w:sz w:val="21"/>
                <w:szCs w:val="21"/>
              </w:rPr>
            </w:pPr>
            <w:r w:rsidRPr="00EE401F">
              <w:rPr>
                <w:rFonts w:ascii="Courier New" w:eastAsia="Times New Roman" w:hAnsi="Courier New" w:cs="Courier New"/>
                <w:color w:val="000000" w:themeColor="text1"/>
                <w:sz w:val="21"/>
                <w:szCs w:val="21"/>
              </w:rPr>
              <w:t> </w:t>
            </w:r>
          </w:p>
        </w:tc>
        <w:tc>
          <w:tcPr>
            <w:tcW w:w="2089" w:type="dxa"/>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C603CD">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փաստաթղթային և (կամ) տեսազննում</w:t>
            </w:r>
          </w:p>
        </w:tc>
      </w:tr>
      <w:tr w:rsidR="0004500F" w:rsidRPr="00EE401F" w:rsidTr="006C7BFC">
        <w:trPr>
          <w:tblCellSpacing w:w="0" w:type="dxa"/>
        </w:trPr>
        <w:tc>
          <w:tcPr>
            <w:tcW w:w="410" w:type="dxa"/>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6C7BFC">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44.</w:t>
            </w: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C603CD">
            <w:pPr>
              <w:spacing w:after="0"/>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Առկա են սահմանային թույլատրելի արտանետումների նախագծի հիման վրա տրված՝ մթնոլորտային օդ վնասակար արտանետումների նորմատիվային չափաքանակները /արտանետման թույլտվությունները/</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E17708">
            <w:pPr>
              <w:spacing w:after="0" w:line="240" w:lineRule="auto"/>
              <w:rPr>
                <w:rFonts w:ascii="GHEA Grapalat" w:eastAsia="Times New Roman" w:hAnsi="GHEA Grapalat" w:cs="Courier New"/>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E17708">
            <w:pPr>
              <w:spacing w:after="0" w:line="240" w:lineRule="auto"/>
              <w:rPr>
                <w:rFonts w:ascii="GHEA Grapalat" w:eastAsia="Times New Roman" w:hAnsi="GHEA Grapalat" w:cs="Courier New"/>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E17708">
            <w:pPr>
              <w:spacing w:after="0" w:line="240" w:lineRule="auto"/>
              <w:rPr>
                <w:rFonts w:ascii="GHEA Grapalat" w:eastAsia="Times New Roman" w:hAnsi="GHEA Grapalat" w:cs="Courier New"/>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04500F" w:rsidRPr="00EE401F" w:rsidRDefault="0004500F" w:rsidP="00E17708">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E17708">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«Մթնոլորտային օդի պահպանության մասին» Հայաստանի Հանրապետության օրենքի 12-րդ և 13-րդ հոդվածներ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C603CD">
            <w:pPr>
              <w:spacing w:after="0" w:line="240" w:lineRule="auto"/>
              <w:rPr>
                <w:rFonts w:ascii="GHEA Grapalat" w:eastAsia="Times New Roman" w:hAnsi="GHEA Grapalat" w:cs="Courier New"/>
                <w:color w:val="000000" w:themeColor="text1"/>
                <w:sz w:val="21"/>
                <w:szCs w:val="21"/>
              </w:rPr>
            </w:pPr>
            <w:r w:rsidRPr="00EE401F">
              <w:rPr>
                <w:rFonts w:ascii="Courier New" w:eastAsia="Times New Roman" w:hAnsi="Courier New" w:cs="Courier New"/>
                <w:color w:val="000000" w:themeColor="text1"/>
                <w:sz w:val="21"/>
                <w:szCs w:val="21"/>
              </w:rPr>
              <w:t> </w:t>
            </w:r>
          </w:p>
        </w:tc>
        <w:tc>
          <w:tcPr>
            <w:tcW w:w="2089" w:type="dxa"/>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C603CD">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փաստաթղթային</w:t>
            </w:r>
          </w:p>
        </w:tc>
      </w:tr>
      <w:tr w:rsidR="0004500F" w:rsidRPr="00EE401F" w:rsidTr="006C7BFC">
        <w:trPr>
          <w:tblCellSpacing w:w="0" w:type="dxa"/>
        </w:trPr>
        <w:tc>
          <w:tcPr>
            <w:tcW w:w="410" w:type="dxa"/>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6C7BFC">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45.</w:t>
            </w: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C603CD">
            <w:pPr>
              <w:spacing w:after="0"/>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Պահպանվում են սահմանային թույլատրելի արտանետումների  նախագծի հիման վրա տրված մթնոլորտային օդն աղտոտող նյութերի  արտանետումների թույլտվության  չափաքանակները, պայմանները և /կամ/ պահանջները</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E17708">
            <w:pPr>
              <w:spacing w:after="0" w:line="240" w:lineRule="auto"/>
              <w:rPr>
                <w:rFonts w:ascii="GHEA Grapalat" w:eastAsia="Times New Roman" w:hAnsi="GHEA Grapalat" w:cs="Courier New"/>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E17708">
            <w:pPr>
              <w:spacing w:after="0" w:line="240" w:lineRule="auto"/>
              <w:rPr>
                <w:rFonts w:ascii="GHEA Grapalat" w:eastAsia="Times New Roman" w:hAnsi="GHEA Grapalat" w:cs="Courier New"/>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E17708">
            <w:pPr>
              <w:spacing w:after="0" w:line="240" w:lineRule="auto"/>
              <w:rPr>
                <w:rFonts w:ascii="GHEA Grapalat" w:eastAsia="Times New Roman" w:hAnsi="GHEA Grapalat" w:cs="Courier New"/>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04500F" w:rsidRPr="00EE401F" w:rsidRDefault="0004500F" w:rsidP="00E17708">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0.7</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E17708">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Հայաստանի Հանրապետության ընդերքի մասին օրենսգրքի 59-րդ հոդվածի 3-րդ մասի 11-րդ կետ</w:t>
            </w:r>
          </w:p>
          <w:p w:rsidR="0004500F" w:rsidRPr="00EE401F" w:rsidRDefault="0004500F" w:rsidP="00E17708">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«Մթնոլորտային օդի պահպանության մասին» Հայաստանի Հանրապետության օրենքի 15-րդ հոդված</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C603CD">
            <w:pPr>
              <w:spacing w:after="0" w:line="240" w:lineRule="auto"/>
              <w:rPr>
                <w:rFonts w:ascii="GHEA Grapalat" w:eastAsia="Times New Roman" w:hAnsi="GHEA Grapalat" w:cs="Courier New"/>
                <w:color w:val="000000" w:themeColor="text1"/>
                <w:sz w:val="21"/>
                <w:szCs w:val="21"/>
              </w:rPr>
            </w:pPr>
            <w:r w:rsidRPr="00EE401F">
              <w:rPr>
                <w:rFonts w:ascii="Courier New" w:eastAsia="Times New Roman" w:hAnsi="Courier New" w:cs="Courier New"/>
                <w:color w:val="000000" w:themeColor="text1"/>
                <w:sz w:val="21"/>
                <w:szCs w:val="21"/>
              </w:rPr>
              <w:t> </w:t>
            </w:r>
          </w:p>
        </w:tc>
        <w:tc>
          <w:tcPr>
            <w:tcW w:w="2089" w:type="dxa"/>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C603CD">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փաստաթղթային, չափագրում և (կամ) տեսազննում</w:t>
            </w:r>
          </w:p>
        </w:tc>
      </w:tr>
      <w:tr w:rsidR="0004500F" w:rsidRPr="00EE401F" w:rsidTr="006C7BFC">
        <w:trPr>
          <w:tblCellSpacing w:w="0" w:type="dxa"/>
        </w:trPr>
        <w:tc>
          <w:tcPr>
            <w:tcW w:w="410" w:type="dxa"/>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6C7BFC">
            <w:pPr>
              <w:rPr>
                <w:color w:val="000000" w:themeColor="text1"/>
              </w:rPr>
            </w:pPr>
            <w:r w:rsidRPr="00EE401F">
              <w:rPr>
                <w:color w:val="000000" w:themeColor="text1"/>
              </w:rPr>
              <w:t>4</w:t>
            </w:r>
            <w:r w:rsidRPr="00EE401F">
              <w:rPr>
                <w:rFonts w:ascii="Sylfaen" w:hAnsi="Sylfaen"/>
                <w:color w:val="000000" w:themeColor="text1"/>
              </w:rPr>
              <w:t>6</w:t>
            </w:r>
            <w:r w:rsidRPr="00EE401F">
              <w:rPr>
                <w:color w:val="000000" w:themeColor="text1"/>
              </w:rPr>
              <w:t>.</w:t>
            </w: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C603CD">
            <w:pPr>
              <w:spacing w:after="0"/>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Իրականացվում են մթնոլորտային օդ վնասակար արտանետումների քանակի և որակի հաշվառում և չափումներ</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E17708">
            <w:pPr>
              <w:spacing w:after="0" w:line="240" w:lineRule="auto"/>
              <w:rPr>
                <w:rFonts w:ascii="GHEA Grapalat" w:eastAsia="Times New Roman" w:hAnsi="GHEA Grapalat" w:cs="Courier New"/>
                <w:color w:val="000000" w:themeColor="text1"/>
                <w:sz w:val="21"/>
                <w:szCs w:val="21"/>
              </w:rPr>
            </w:pP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E17708">
            <w:pPr>
              <w:spacing w:after="0" w:line="240" w:lineRule="auto"/>
              <w:rPr>
                <w:rFonts w:ascii="GHEA Grapalat" w:eastAsia="Times New Roman" w:hAnsi="GHEA Grapalat" w:cs="Courier New"/>
                <w:color w:val="000000" w:themeColor="text1"/>
                <w:sz w:val="21"/>
                <w:szCs w:val="21"/>
              </w:rPr>
            </w:pP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E17708">
            <w:pPr>
              <w:spacing w:after="0" w:line="240" w:lineRule="auto"/>
              <w:rPr>
                <w:rFonts w:ascii="GHEA Grapalat" w:eastAsia="Times New Roman" w:hAnsi="GHEA Grapalat" w:cs="Courier New"/>
                <w:color w:val="000000" w:themeColor="text1"/>
                <w:sz w:val="21"/>
                <w:szCs w:val="21"/>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04500F" w:rsidRPr="00EE401F" w:rsidRDefault="0004500F" w:rsidP="00E17708">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0.7</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7E6A48">
            <w:pPr>
              <w:spacing w:after="0" w:line="240" w:lineRule="auto"/>
              <w:rPr>
                <w:rFonts w:ascii="GHEA Grapalat" w:eastAsia="Times New Roman" w:hAnsi="GHEA Grapalat" w:cs="Times New Roman"/>
                <w:color w:val="000000" w:themeColor="text1"/>
                <w:sz w:val="21"/>
                <w:szCs w:val="21"/>
                <w:lang w:val="hy-AM"/>
              </w:rPr>
            </w:pPr>
            <w:r w:rsidRPr="00EE401F">
              <w:rPr>
                <w:rFonts w:ascii="GHEA Grapalat" w:eastAsia="Times New Roman" w:hAnsi="GHEA Grapalat" w:cs="Times New Roman"/>
                <w:color w:val="000000" w:themeColor="text1"/>
                <w:sz w:val="21"/>
                <w:szCs w:val="21"/>
              </w:rPr>
              <w:t>«Մթնոլորտային օդի պահպանության մասին» Հայաստանի Հանրապետության օրենքի 15-րդ հոդված</w:t>
            </w:r>
            <w:r w:rsidRPr="00EE401F">
              <w:rPr>
                <w:rFonts w:ascii="GHEA Grapalat" w:eastAsia="Times New Roman" w:hAnsi="GHEA Grapalat" w:cs="Times New Roman"/>
                <w:color w:val="000000" w:themeColor="text1"/>
                <w:sz w:val="21"/>
                <w:szCs w:val="21"/>
                <w:lang w:val="hy-AM"/>
              </w:rPr>
              <w:t>,</w:t>
            </w:r>
          </w:p>
          <w:p w:rsidR="0004500F" w:rsidRPr="00EE401F" w:rsidRDefault="0004500F" w:rsidP="007E6A48">
            <w:pPr>
              <w:spacing w:after="0" w:line="240" w:lineRule="auto"/>
              <w:rPr>
                <w:rFonts w:ascii="GHEA Grapalat" w:eastAsia="Times New Roman" w:hAnsi="GHEA Grapalat" w:cs="Times New Roman"/>
                <w:color w:val="000000" w:themeColor="text1"/>
                <w:sz w:val="21"/>
                <w:szCs w:val="21"/>
                <w:lang w:val="hy-AM"/>
              </w:rPr>
            </w:pPr>
          </w:p>
          <w:p w:rsidR="0004500F" w:rsidRPr="00EE401F" w:rsidRDefault="0004500F" w:rsidP="007E6A48">
            <w:pPr>
              <w:spacing w:after="0" w:line="240" w:lineRule="auto"/>
              <w:rPr>
                <w:rFonts w:ascii="GHEA Grapalat" w:eastAsia="Times New Roman" w:hAnsi="GHEA Grapalat" w:cs="Times New Roman"/>
                <w:color w:val="000000" w:themeColor="text1"/>
                <w:sz w:val="21"/>
                <w:szCs w:val="21"/>
                <w:lang w:val="hy-AM"/>
              </w:rPr>
            </w:pPr>
            <w:r w:rsidRPr="00EE401F">
              <w:rPr>
                <w:rFonts w:ascii="GHEA Grapalat" w:hAnsi="GHEA Grapalat"/>
                <w:color w:val="000000" w:themeColor="text1"/>
                <w:sz w:val="21"/>
                <w:szCs w:val="21"/>
                <w:lang w:val="hy-AM"/>
              </w:rPr>
              <w:t xml:space="preserve">Հայաստանի Հանրապետության կառավարության </w:t>
            </w:r>
            <w:r w:rsidRPr="00EE401F">
              <w:rPr>
                <w:rFonts w:ascii="GHEA Grapalat" w:hAnsi="GHEA Grapalat"/>
                <w:color w:val="000000" w:themeColor="text1"/>
                <w:sz w:val="21"/>
                <w:szCs w:val="21"/>
                <w:lang w:val="hy-AM"/>
              </w:rPr>
              <w:lastRenderedPageBreak/>
              <w:t>1999 թվականի ապրիլի 22-ի N259 որոշում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C603CD">
            <w:pPr>
              <w:spacing w:after="0" w:line="240" w:lineRule="auto"/>
              <w:rPr>
                <w:rFonts w:ascii="GHEA Grapalat" w:eastAsia="Times New Roman" w:hAnsi="GHEA Grapalat" w:cs="Courier New"/>
                <w:color w:val="000000" w:themeColor="text1"/>
                <w:sz w:val="21"/>
                <w:szCs w:val="21"/>
                <w:lang w:val="hy-AM"/>
              </w:rPr>
            </w:pPr>
          </w:p>
        </w:tc>
        <w:tc>
          <w:tcPr>
            <w:tcW w:w="2089" w:type="dxa"/>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E17708">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փաստաթղթային և (կամ) չափագրում</w:t>
            </w:r>
          </w:p>
          <w:p w:rsidR="0004500F" w:rsidRPr="00EE401F" w:rsidRDefault="0004500F" w:rsidP="00C603CD">
            <w:pPr>
              <w:spacing w:after="0" w:line="240" w:lineRule="auto"/>
              <w:rPr>
                <w:rFonts w:ascii="GHEA Grapalat" w:eastAsia="Times New Roman" w:hAnsi="GHEA Grapalat" w:cs="Times New Roman"/>
                <w:color w:val="000000" w:themeColor="text1"/>
                <w:sz w:val="21"/>
                <w:szCs w:val="21"/>
              </w:rPr>
            </w:pPr>
          </w:p>
        </w:tc>
      </w:tr>
      <w:tr w:rsidR="0004500F" w:rsidRPr="00EE401F" w:rsidTr="006C7BFC">
        <w:trPr>
          <w:tblCellSpacing w:w="0" w:type="dxa"/>
        </w:trPr>
        <w:tc>
          <w:tcPr>
            <w:tcW w:w="410" w:type="dxa"/>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6C7BFC">
            <w:pPr>
              <w:rPr>
                <w:color w:val="000000" w:themeColor="text1"/>
              </w:rPr>
            </w:pPr>
            <w:r w:rsidRPr="00EE401F">
              <w:rPr>
                <w:color w:val="000000" w:themeColor="text1"/>
              </w:rPr>
              <w:lastRenderedPageBreak/>
              <w:t>47.</w:t>
            </w: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BC3F4D">
            <w:pPr>
              <w:rPr>
                <w:rFonts w:ascii="GHEA Grapalat" w:hAnsi="GHEA Grapalat"/>
                <w:color w:val="000000" w:themeColor="text1"/>
                <w:sz w:val="21"/>
                <w:szCs w:val="21"/>
              </w:rPr>
            </w:pPr>
            <w:r w:rsidRPr="00EE401F">
              <w:rPr>
                <w:rFonts w:ascii="GHEA Grapalat" w:hAnsi="GHEA Grapalat" w:cs="Sylfaen"/>
                <w:color w:val="000000" w:themeColor="text1"/>
                <w:sz w:val="21"/>
                <w:szCs w:val="21"/>
              </w:rPr>
              <w:t>Ընդերքի</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շահագործման</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ընթացքում</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առաջացած</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արտադրական</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լցակույտերի</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վտանգավոր</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նյութերի</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և</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արտադրության</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ու</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սպառման</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թափոնների</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գործածության</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առաջացման</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հավաքման</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փոխադրման</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պահման</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մշակման</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օգտահանման</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հեռացման</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վնասազերծման</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տեղադրման</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և</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թաղման</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համար</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իրականացվող</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գործողությունները</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համապատասխանում</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են</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փորձաքննություն</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անցած</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արդյունահանման</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նախագծի</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բնապահպանական</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նորմերին</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BC3F4D">
            <w:pPr>
              <w:rPr>
                <w:rFonts w:ascii="GHEA Grapalat" w:hAnsi="GHEA Grapalat"/>
                <w:color w:val="000000" w:themeColor="text1"/>
                <w:sz w:val="21"/>
                <w:szCs w:val="21"/>
              </w:rPr>
            </w:pPr>
            <w:r w:rsidRPr="00EE401F">
              <w:rPr>
                <w:rFonts w:ascii="GHEA Grapalat" w:hAnsi="GHEA Grapalat"/>
                <w:color w:val="000000" w:themeColor="text1"/>
                <w:sz w:val="21"/>
                <w:szCs w:val="21"/>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BC3F4D">
            <w:pPr>
              <w:rPr>
                <w:rFonts w:ascii="GHEA Grapalat" w:hAnsi="GHEA Grapalat"/>
                <w:color w:val="000000" w:themeColor="text1"/>
                <w:sz w:val="21"/>
                <w:szCs w:val="21"/>
              </w:rPr>
            </w:pPr>
            <w:r w:rsidRPr="00EE401F">
              <w:rPr>
                <w:rFonts w:ascii="GHEA Grapalat" w:hAnsi="GHEA Grapalat"/>
                <w:color w:val="000000" w:themeColor="text1"/>
                <w:sz w:val="21"/>
                <w:szCs w:val="21"/>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BC3F4D">
            <w:pPr>
              <w:rPr>
                <w:rFonts w:ascii="GHEA Grapalat" w:hAnsi="GHEA Grapalat"/>
                <w:color w:val="000000" w:themeColor="text1"/>
                <w:sz w:val="21"/>
                <w:szCs w:val="21"/>
              </w:rPr>
            </w:pPr>
            <w:r w:rsidRPr="00EE401F">
              <w:rPr>
                <w:rFonts w:ascii="GHEA Grapalat" w:hAnsi="GHEA Grapalat"/>
                <w:color w:val="000000" w:themeColor="text1"/>
                <w:sz w:val="21"/>
                <w:szCs w:val="21"/>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04500F" w:rsidRPr="00EE401F" w:rsidRDefault="0004500F" w:rsidP="003C4DA3">
            <w:pPr>
              <w:jc w:val="center"/>
              <w:rPr>
                <w:rFonts w:ascii="GHEA Grapalat" w:hAnsi="GHEA Grapalat"/>
                <w:color w:val="000000" w:themeColor="text1"/>
                <w:sz w:val="21"/>
                <w:szCs w:val="21"/>
              </w:rPr>
            </w:pPr>
            <w:r w:rsidRPr="00EE401F">
              <w:rPr>
                <w:rFonts w:ascii="GHEA Grapalat" w:hAnsi="GHEA Grapalat"/>
                <w:color w:val="000000" w:themeColor="text1"/>
                <w:sz w:val="21"/>
                <w:szCs w:val="21"/>
              </w:rPr>
              <w:t>0.7</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BC3F4D">
            <w:pPr>
              <w:rPr>
                <w:rFonts w:ascii="GHEA Grapalat" w:hAnsi="GHEA Grapalat"/>
                <w:color w:val="000000" w:themeColor="text1"/>
                <w:sz w:val="21"/>
                <w:szCs w:val="21"/>
              </w:rPr>
            </w:pPr>
            <w:r w:rsidRPr="00EE401F">
              <w:rPr>
                <w:rFonts w:ascii="GHEA Grapalat" w:hAnsi="GHEA Grapalat" w:cs="Sylfaen"/>
                <w:color w:val="000000" w:themeColor="text1"/>
                <w:sz w:val="21"/>
                <w:szCs w:val="21"/>
              </w:rPr>
              <w:t>Հայաստանի</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Հանրապետության</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ընդերքի</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մասին</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օրենսգրքի</w:t>
            </w:r>
            <w:r w:rsidRPr="00EE401F">
              <w:rPr>
                <w:rFonts w:ascii="GHEA Grapalat" w:hAnsi="GHEA Grapalat"/>
                <w:color w:val="000000" w:themeColor="text1"/>
                <w:sz w:val="21"/>
                <w:szCs w:val="21"/>
              </w:rPr>
              <w:t xml:space="preserve"> 59-</w:t>
            </w:r>
            <w:r w:rsidRPr="00EE401F">
              <w:rPr>
                <w:rFonts w:ascii="GHEA Grapalat" w:hAnsi="GHEA Grapalat" w:cs="Sylfaen"/>
                <w:color w:val="000000" w:themeColor="text1"/>
                <w:sz w:val="21"/>
                <w:szCs w:val="21"/>
              </w:rPr>
              <w:t>րդ</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հոդվածի</w:t>
            </w:r>
            <w:r w:rsidRPr="00EE401F">
              <w:rPr>
                <w:rFonts w:ascii="GHEA Grapalat" w:hAnsi="GHEA Grapalat"/>
                <w:color w:val="000000" w:themeColor="text1"/>
                <w:sz w:val="21"/>
                <w:szCs w:val="21"/>
              </w:rPr>
              <w:t xml:space="preserve"> 3-</w:t>
            </w:r>
            <w:r w:rsidRPr="00EE401F">
              <w:rPr>
                <w:rFonts w:ascii="GHEA Grapalat" w:hAnsi="GHEA Grapalat" w:cs="Sylfaen"/>
                <w:color w:val="000000" w:themeColor="text1"/>
                <w:sz w:val="21"/>
                <w:szCs w:val="21"/>
              </w:rPr>
              <w:t>րդ</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մասի</w:t>
            </w:r>
            <w:r w:rsidRPr="00EE401F">
              <w:rPr>
                <w:rFonts w:ascii="GHEA Grapalat" w:hAnsi="GHEA Grapalat"/>
                <w:color w:val="000000" w:themeColor="text1"/>
                <w:sz w:val="21"/>
                <w:szCs w:val="21"/>
              </w:rPr>
              <w:t xml:space="preserve"> 4-</w:t>
            </w:r>
            <w:r w:rsidRPr="00EE401F">
              <w:rPr>
                <w:rFonts w:ascii="GHEA Grapalat" w:hAnsi="GHEA Grapalat" w:cs="Sylfaen"/>
                <w:color w:val="000000" w:themeColor="text1"/>
                <w:sz w:val="21"/>
                <w:szCs w:val="21"/>
              </w:rPr>
              <w:t>րդ</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կետ</w:t>
            </w:r>
            <w:r w:rsidRPr="00EE401F">
              <w:rPr>
                <w:rFonts w:ascii="GHEA Grapalat" w:hAnsi="GHEA Grapalat"/>
                <w:color w:val="000000" w:themeColor="text1"/>
                <w:sz w:val="21"/>
                <w:szCs w:val="21"/>
              </w:rPr>
              <w:t>, 64-</w:t>
            </w:r>
            <w:r w:rsidRPr="00EE401F">
              <w:rPr>
                <w:rFonts w:ascii="GHEA Grapalat" w:hAnsi="GHEA Grapalat" w:cs="Sylfaen"/>
                <w:color w:val="000000" w:themeColor="text1"/>
                <w:sz w:val="21"/>
                <w:szCs w:val="21"/>
              </w:rPr>
              <w:t>րդ</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հոդվածի</w:t>
            </w:r>
            <w:r w:rsidRPr="00EE401F">
              <w:rPr>
                <w:rFonts w:ascii="GHEA Grapalat" w:hAnsi="GHEA Grapalat"/>
                <w:color w:val="000000" w:themeColor="text1"/>
                <w:sz w:val="21"/>
                <w:szCs w:val="21"/>
              </w:rPr>
              <w:t xml:space="preserve"> 1-</w:t>
            </w:r>
            <w:r w:rsidRPr="00EE401F">
              <w:rPr>
                <w:rFonts w:ascii="GHEA Grapalat" w:hAnsi="GHEA Grapalat" w:cs="Sylfaen"/>
                <w:color w:val="000000" w:themeColor="text1"/>
                <w:sz w:val="21"/>
                <w:szCs w:val="21"/>
              </w:rPr>
              <w:t>ին</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մասի</w:t>
            </w:r>
            <w:r w:rsidRPr="00EE401F">
              <w:rPr>
                <w:rFonts w:ascii="GHEA Grapalat" w:hAnsi="GHEA Grapalat"/>
                <w:color w:val="000000" w:themeColor="text1"/>
                <w:sz w:val="21"/>
                <w:szCs w:val="21"/>
              </w:rPr>
              <w:t xml:space="preserve"> 5-</w:t>
            </w:r>
            <w:r w:rsidRPr="00EE401F">
              <w:rPr>
                <w:rFonts w:ascii="GHEA Grapalat" w:hAnsi="GHEA Grapalat" w:cs="Sylfaen"/>
                <w:color w:val="000000" w:themeColor="text1"/>
                <w:sz w:val="21"/>
                <w:szCs w:val="21"/>
              </w:rPr>
              <w:t>րդ</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և</w:t>
            </w:r>
            <w:r w:rsidRPr="00EE401F">
              <w:rPr>
                <w:rFonts w:ascii="GHEA Grapalat" w:hAnsi="GHEA Grapalat"/>
                <w:color w:val="000000" w:themeColor="text1"/>
                <w:sz w:val="21"/>
                <w:szCs w:val="21"/>
              </w:rPr>
              <w:t xml:space="preserve"> 6-</w:t>
            </w:r>
            <w:r w:rsidRPr="00EE401F">
              <w:rPr>
                <w:rFonts w:ascii="GHEA Grapalat" w:hAnsi="GHEA Grapalat" w:cs="Sylfaen"/>
                <w:color w:val="000000" w:themeColor="text1"/>
                <w:sz w:val="21"/>
                <w:szCs w:val="21"/>
              </w:rPr>
              <w:t>րդ</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կետեր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BC3F4D">
            <w:pPr>
              <w:rPr>
                <w:rFonts w:ascii="GHEA Grapalat" w:hAnsi="GHEA Grapalat"/>
                <w:color w:val="000000" w:themeColor="text1"/>
                <w:sz w:val="21"/>
                <w:szCs w:val="21"/>
              </w:rPr>
            </w:pPr>
            <w:r w:rsidRPr="00EE401F">
              <w:rPr>
                <w:rFonts w:ascii="GHEA Grapalat" w:hAnsi="GHEA Grapalat"/>
                <w:color w:val="000000" w:themeColor="text1"/>
                <w:sz w:val="21"/>
                <w:szCs w:val="21"/>
              </w:rPr>
              <w:t xml:space="preserve"> </w:t>
            </w:r>
          </w:p>
        </w:tc>
        <w:tc>
          <w:tcPr>
            <w:tcW w:w="2089" w:type="dxa"/>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BC3F4D">
            <w:pPr>
              <w:rPr>
                <w:rFonts w:ascii="GHEA Grapalat" w:hAnsi="GHEA Grapalat"/>
                <w:color w:val="000000" w:themeColor="text1"/>
                <w:sz w:val="21"/>
                <w:szCs w:val="21"/>
              </w:rPr>
            </w:pPr>
            <w:r w:rsidRPr="00EE401F">
              <w:rPr>
                <w:rFonts w:ascii="GHEA Grapalat" w:hAnsi="GHEA Grapalat" w:cs="Sylfaen"/>
                <w:color w:val="000000" w:themeColor="text1"/>
                <w:sz w:val="21"/>
                <w:szCs w:val="21"/>
              </w:rPr>
              <w:t>փաստաթղթային</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չափագրում</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տեսազննում</w:t>
            </w:r>
          </w:p>
        </w:tc>
      </w:tr>
      <w:tr w:rsidR="0004500F" w:rsidRPr="00EE401F" w:rsidTr="006C7BFC">
        <w:trPr>
          <w:tblCellSpacing w:w="0" w:type="dxa"/>
        </w:trPr>
        <w:tc>
          <w:tcPr>
            <w:tcW w:w="410" w:type="dxa"/>
            <w:tcBorders>
              <w:top w:val="outset" w:sz="6" w:space="0" w:color="auto"/>
              <w:left w:val="outset" w:sz="6" w:space="0" w:color="auto"/>
              <w:bottom w:val="outset" w:sz="6" w:space="0" w:color="auto"/>
              <w:right w:val="outset" w:sz="6" w:space="0" w:color="auto"/>
            </w:tcBorders>
            <w:shd w:val="clear" w:color="auto" w:fill="FFFFFF"/>
          </w:tcPr>
          <w:p w:rsidR="0004500F" w:rsidRPr="00EE401F" w:rsidRDefault="0004500F" w:rsidP="006C7BFC">
            <w:pPr>
              <w:rPr>
                <w:color w:val="000000" w:themeColor="text1"/>
              </w:rPr>
            </w:pPr>
            <w:r w:rsidRPr="00EE401F">
              <w:rPr>
                <w:color w:val="000000" w:themeColor="text1"/>
              </w:rPr>
              <w:t>48.</w:t>
            </w:r>
          </w:p>
        </w:tc>
        <w:tc>
          <w:tcPr>
            <w:tcW w:w="2942" w:type="dxa"/>
            <w:tcBorders>
              <w:top w:val="outset" w:sz="6" w:space="0" w:color="auto"/>
              <w:left w:val="outset" w:sz="6" w:space="0" w:color="auto"/>
              <w:bottom w:val="outset" w:sz="6" w:space="0" w:color="auto"/>
              <w:right w:val="outset" w:sz="6" w:space="0" w:color="auto"/>
            </w:tcBorders>
            <w:shd w:val="clear" w:color="auto" w:fill="FFFFFF"/>
          </w:tcPr>
          <w:p w:rsidR="0004500F" w:rsidRPr="00EE401F" w:rsidRDefault="0004500F" w:rsidP="00BC3F4D">
            <w:pPr>
              <w:rPr>
                <w:rFonts w:ascii="GHEA Grapalat" w:hAnsi="GHEA Grapalat"/>
                <w:color w:val="000000" w:themeColor="text1"/>
                <w:sz w:val="21"/>
                <w:szCs w:val="21"/>
              </w:rPr>
            </w:pPr>
            <w:r w:rsidRPr="00EE401F">
              <w:rPr>
                <w:rFonts w:ascii="GHEA Grapalat" w:hAnsi="GHEA Grapalat" w:cs="Sylfaen"/>
                <w:color w:val="000000" w:themeColor="text1"/>
                <w:sz w:val="21"/>
                <w:szCs w:val="21"/>
              </w:rPr>
              <w:t>Օգտակար</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հանածոների</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արդյունահանման</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ընթացքում</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ջրային</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ռեսուրսներն</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օգտագործվում</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են</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իսկ</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կեղտաջրերը</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հեռացվում</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են</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օգտակար</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հանածոների</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արդյունահանման</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համար</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առկա</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ջրային</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ռեսուրսների</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օգտագործման</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հեռացվող</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կեղտաջրերի</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թույլտվությունների</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պահանջներին</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համապատասխան</w:t>
            </w:r>
          </w:p>
        </w:tc>
        <w:tc>
          <w:tcPr>
            <w:tcW w:w="517" w:type="dxa"/>
            <w:tcBorders>
              <w:top w:val="outset" w:sz="6" w:space="0" w:color="auto"/>
              <w:left w:val="outset" w:sz="6" w:space="0" w:color="auto"/>
              <w:bottom w:val="outset" w:sz="6" w:space="0" w:color="auto"/>
              <w:right w:val="outset" w:sz="6" w:space="0" w:color="auto"/>
            </w:tcBorders>
            <w:shd w:val="clear" w:color="auto" w:fill="FFFFFF"/>
          </w:tcPr>
          <w:p w:rsidR="0004500F" w:rsidRPr="00EE401F" w:rsidRDefault="0004500F" w:rsidP="00BC3F4D">
            <w:pPr>
              <w:rPr>
                <w:rFonts w:ascii="GHEA Grapalat" w:hAnsi="GHEA Grapalat"/>
                <w:color w:val="000000" w:themeColor="text1"/>
                <w:sz w:val="21"/>
                <w:szCs w:val="21"/>
              </w:rPr>
            </w:pPr>
            <w:r w:rsidRPr="00EE401F">
              <w:rPr>
                <w:rFonts w:ascii="GHEA Grapalat" w:hAnsi="GHEA Grapalat"/>
                <w:color w:val="000000" w:themeColor="text1"/>
                <w:sz w:val="21"/>
                <w:szCs w:val="21"/>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04500F" w:rsidRPr="00EE401F" w:rsidRDefault="0004500F" w:rsidP="00BC3F4D">
            <w:pPr>
              <w:rPr>
                <w:rFonts w:ascii="GHEA Grapalat" w:hAnsi="GHEA Grapalat"/>
                <w:color w:val="000000" w:themeColor="text1"/>
                <w:sz w:val="21"/>
                <w:szCs w:val="21"/>
              </w:rPr>
            </w:pPr>
            <w:r w:rsidRPr="00EE401F">
              <w:rPr>
                <w:rFonts w:ascii="GHEA Grapalat" w:hAnsi="GHEA Grapalat"/>
                <w:color w:val="000000" w:themeColor="text1"/>
                <w:sz w:val="21"/>
                <w:szCs w:val="21"/>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04500F" w:rsidRPr="00EE401F" w:rsidRDefault="0004500F" w:rsidP="00BC3F4D">
            <w:pPr>
              <w:rPr>
                <w:rFonts w:ascii="GHEA Grapalat" w:hAnsi="GHEA Grapalat"/>
                <w:color w:val="000000" w:themeColor="text1"/>
                <w:sz w:val="21"/>
                <w:szCs w:val="21"/>
              </w:rPr>
            </w:pPr>
            <w:r w:rsidRPr="00EE401F">
              <w:rPr>
                <w:rFonts w:ascii="GHEA Grapalat" w:hAnsi="GHEA Grapalat"/>
                <w:color w:val="000000" w:themeColor="text1"/>
                <w:sz w:val="21"/>
                <w:szCs w:val="21"/>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04500F" w:rsidRPr="00EE401F" w:rsidRDefault="0004500F" w:rsidP="00BC3F4D">
            <w:pPr>
              <w:rPr>
                <w:rFonts w:ascii="GHEA Grapalat" w:hAnsi="GHEA Grapalat"/>
                <w:color w:val="000000" w:themeColor="text1"/>
                <w:sz w:val="21"/>
                <w:szCs w:val="21"/>
              </w:rPr>
            </w:pPr>
            <w:r w:rsidRPr="00EE401F">
              <w:rPr>
                <w:rFonts w:ascii="GHEA Grapalat" w:hAnsi="GHEA Grapalat"/>
                <w:color w:val="000000" w:themeColor="text1"/>
                <w:sz w:val="21"/>
                <w:szCs w:val="21"/>
              </w:rPr>
              <w:t>0.8</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04500F" w:rsidRPr="00EE401F" w:rsidRDefault="0004500F" w:rsidP="00BC3F4D">
            <w:pPr>
              <w:rPr>
                <w:rFonts w:ascii="GHEA Grapalat" w:hAnsi="GHEA Grapalat"/>
                <w:color w:val="000000" w:themeColor="text1"/>
                <w:sz w:val="21"/>
                <w:szCs w:val="21"/>
              </w:rPr>
            </w:pPr>
            <w:r w:rsidRPr="00EE401F">
              <w:rPr>
                <w:rFonts w:ascii="GHEA Grapalat" w:hAnsi="GHEA Grapalat" w:cs="Sylfaen"/>
                <w:color w:val="000000" w:themeColor="text1"/>
                <w:sz w:val="21"/>
                <w:szCs w:val="21"/>
              </w:rPr>
              <w:t>Հայաստանի</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Հանրապետության</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ընդերքի</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մասին</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օրենսգրքի</w:t>
            </w:r>
            <w:r w:rsidRPr="00EE401F">
              <w:rPr>
                <w:rFonts w:ascii="GHEA Grapalat" w:hAnsi="GHEA Grapalat"/>
                <w:color w:val="000000" w:themeColor="text1"/>
                <w:sz w:val="21"/>
                <w:szCs w:val="21"/>
              </w:rPr>
              <w:t xml:space="preserve"> 59-</w:t>
            </w:r>
            <w:r w:rsidRPr="00EE401F">
              <w:rPr>
                <w:rFonts w:ascii="GHEA Grapalat" w:hAnsi="GHEA Grapalat" w:cs="Sylfaen"/>
                <w:color w:val="000000" w:themeColor="text1"/>
                <w:sz w:val="21"/>
                <w:szCs w:val="21"/>
              </w:rPr>
              <w:t>րդ</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հոդվածի</w:t>
            </w:r>
            <w:r w:rsidRPr="00EE401F">
              <w:rPr>
                <w:rFonts w:ascii="GHEA Grapalat" w:hAnsi="GHEA Grapalat"/>
                <w:color w:val="000000" w:themeColor="text1"/>
                <w:sz w:val="21"/>
                <w:szCs w:val="21"/>
              </w:rPr>
              <w:t xml:space="preserve"> 3-</w:t>
            </w:r>
            <w:r w:rsidRPr="00EE401F">
              <w:rPr>
                <w:rFonts w:ascii="GHEA Grapalat" w:hAnsi="GHEA Grapalat" w:cs="Sylfaen"/>
                <w:color w:val="000000" w:themeColor="text1"/>
                <w:sz w:val="21"/>
                <w:szCs w:val="21"/>
              </w:rPr>
              <w:t>րդ</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մասի</w:t>
            </w:r>
            <w:r w:rsidRPr="00EE401F">
              <w:rPr>
                <w:rFonts w:ascii="GHEA Grapalat" w:hAnsi="GHEA Grapalat"/>
                <w:color w:val="000000" w:themeColor="text1"/>
                <w:sz w:val="21"/>
                <w:szCs w:val="21"/>
              </w:rPr>
              <w:t xml:space="preserve"> 11-</w:t>
            </w:r>
            <w:r w:rsidRPr="00EE401F">
              <w:rPr>
                <w:rFonts w:ascii="GHEA Grapalat" w:hAnsi="GHEA Grapalat" w:cs="Sylfaen"/>
                <w:color w:val="000000" w:themeColor="text1"/>
                <w:sz w:val="21"/>
                <w:szCs w:val="21"/>
              </w:rPr>
              <w:t>րդ</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կետ</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04500F" w:rsidRPr="00EE401F" w:rsidRDefault="0004500F" w:rsidP="00BC3F4D">
            <w:pPr>
              <w:rPr>
                <w:rFonts w:ascii="GHEA Grapalat" w:hAnsi="GHEA Grapalat"/>
                <w:color w:val="000000" w:themeColor="text1"/>
                <w:sz w:val="21"/>
                <w:szCs w:val="21"/>
              </w:rPr>
            </w:pPr>
          </w:p>
        </w:tc>
        <w:tc>
          <w:tcPr>
            <w:tcW w:w="2089" w:type="dxa"/>
            <w:tcBorders>
              <w:top w:val="outset" w:sz="6" w:space="0" w:color="auto"/>
              <w:left w:val="outset" w:sz="6" w:space="0" w:color="auto"/>
              <w:bottom w:val="outset" w:sz="6" w:space="0" w:color="auto"/>
              <w:right w:val="outset" w:sz="6" w:space="0" w:color="auto"/>
            </w:tcBorders>
            <w:shd w:val="clear" w:color="auto" w:fill="FFFFFF"/>
          </w:tcPr>
          <w:p w:rsidR="0004500F" w:rsidRPr="00EE401F" w:rsidRDefault="0004500F" w:rsidP="00BC3F4D">
            <w:pPr>
              <w:rPr>
                <w:rFonts w:ascii="GHEA Grapalat" w:hAnsi="GHEA Grapalat"/>
                <w:color w:val="000000" w:themeColor="text1"/>
                <w:sz w:val="21"/>
                <w:szCs w:val="21"/>
              </w:rPr>
            </w:pPr>
            <w:r w:rsidRPr="00EE401F">
              <w:rPr>
                <w:rFonts w:ascii="GHEA Grapalat" w:hAnsi="GHEA Grapalat" w:cs="Sylfaen"/>
                <w:color w:val="000000" w:themeColor="text1"/>
                <w:sz w:val="21"/>
                <w:szCs w:val="21"/>
              </w:rPr>
              <w:t>փաստաթղթային</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չափագրում</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տեսազննում</w:t>
            </w:r>
          </w:p>
        </w:tc>
      </w:tr>
      <w:tr w:rsidR="0004500F" w:rsidRPr="00EE401F" w:rsidTr="006C7BFC">
        <w:trPr>
          <w:tblCellSpacing w:w="0" w:type="dxa"/>
        </w:trPr>
        <w:tc>
          <w:tcPr>
            <w:tcW w:w="410" w:type="dxa"/>
            <w:tcBorders>
              <w:top w:val="outset" w:sz="6" w:space="0" w:color="auto"/>
              <w:left w:val="outset" w:sz="6" w:space="0" w:color="auto"/>
              <w:bottom w:val="outset" w:sz="6" w:space="0" w:color="auto"/>
              <w:right w:val="outset" w:sz="6" w:space="0" w:color="auto"/>
            </w:tcBorders>
            <w:shd w:val="clear" w:color="auto" w:fill="FFFFFF"/>
          </w:tcPr>
          <w:p w:rsidR="0004500F" w:rsidRPr="00EE401F" w:rsidRDefault="0004500F" w:rsidP="006C7BFC">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49.</w:t>
            </w:r>
          </w:p>
        </w:tc>
        <w:tc>
          <w:tcPr>
            <w:tcW w:w="2942" w:type="dxa"/>
            <w:tcBorders>
              <w:top w:val="outset" w:sz="6" w:space="0" w:color="auto"/>
              <w:left w:val="outset" w:sz="6" w:space="0" w:color="auto"/>
              <w:bottom w:val="outset" w:sz="6" w:space="0" w:color="auto"/>
              <w:right w:val="outset" w:sz="6" w:space="0" w:color="auto"/>
            </w:tcBorders>
            <w:shd w:val="clear" w:color="auto" w:fill="FFFFFF"/>
          </w:tcPr>
          <w:p w:rsidR="0004500F" w:rsidRPr="00EE401F" w:rsidRDefault="0004500F" w:rsidP="00BC3F4D">
            <w:pPr>
              <w:rPr>
                <w:rFonts w:ascii="GHEA Grapalat" w:hAnsi="GHEA Grapalat"/>
                <w:color w:val="000000" w:themeColor="text1"/>
                <w:sz w:val="21"/>
                <w:szCs w:val="21"/>
              </w:rPr>
            </w:pPr>
            <w:r w:rsidRPr="00EE401F">
              <w:rPr>
                <w:rFonts w:ascii="GHEA Grapalat" w:hAnsi="GHEA Grapalat" w:cs="Sylfaen"/>
                <w:color w:val="000000" w:themeColor="text1"/>
                <w:sz w:val="21"/>
                <w:szCs w:val="21"/>
              </w:rPr>
              <w:t>Հանքի</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շահագործման</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ընթացքում</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կամ</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հանքի</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փակումից</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հետո</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իրականացնում</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է</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ընդերքօգտագործման</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թափոնների</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կառավարման</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lastRenderedPageBreak/>
              <w:t>կամ</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ընդերքօգտագործման</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թափոնների</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վերամշակման</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պլաններով</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նախատեսված</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միջոցառումները</w:t>
            </w:r>
          </w:p>
        </w:tc>
        <w:tc>
          <w:tcPr>
            <w:tcW w:w="517" w:type="dxa"/>
            <w:tcBorders>
              <w:top w:val="outset" w:sz="6" w:space="0" w:color="auto"/>
              <w:left w:val="outset" w:sz="6" w:space="0" w:color="auto"/>
              <w:bottom w:val="outset" w:sz="6" w:space="0" w:color="auto"/>
              <w:right w:val="outset" w:sz="6" w:space="0" w:color="auto"/>
            </w:tcBorders>
            <w:shd w:val="clear" w:color="auto" w:fill="FFFFFF"/>
          </w:tcPr>
          <w:p w:rsidR="0004500F" w:rsidRPr="00EE401F" w:rsidRDefault="0004500F" w:rsidP="00BC3F4D">
            <w:pPr>
              <w:rPr>
                <w:rFonts w:ascii="GHEA Grapalat" w:hAnsi="GHEA Grapalat"/>
                <w:color w:val="000000" w:themeColor="text1"/>
                <w:sz w:val="21"/>
                <w:szCs w:val="21"/>
              </w:rPr>
            </w:pPr>
            <w:r w:rsidRPr="00EE401F">
              <w:rPr>
                <w:rFonts w:ascii="GHEA Grapalat" w:hAnsi="GHEA Grapalat"/>
                <w:color w:val="000000" w:themeColor="text1"/>
                <w:sz w:val="21"/>
                <w:szCs w:val="21"/>
              </w:rPr>
              <w:lastRenderedPageBreak/>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04500F" w:rsidRPr="00EE401F" w:rsidRDefault="0004500F" w:rsidP="00BC3F4D">
            <w:pPr>
              <w:rPr>
                <w:rFonts w:ascii="GHEA Grapalat" w:hAnsi="GHEA Grapalat"/>
                <w:color w:val="000000" w:themeColor="text1"/>
                <w:sz w:val="21"/>
                <w:szCs w:val="21"/>
              </w:rPr>
            </w:pPr>
            <w:r w:rsidRPr="00EE401F">
              <w:rPr>
                <w:rFonts w:ascii="GHEA Grapalat" w:hAnsi="GHEA Grapalat"/>
                <w:color w:val="000000" w:themeColor="text1"/>
                <w:sz w:val="21"/>
                <w:szCs w:val="21"/>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04500F" w:rsidRPr="00EE401F" w:rsidRDefault="0004500F" w:rsidP="00BC3F4D">
            <w:pPr>
              <w:rPr>
                <w:rFonts w:ascii="GHEA Grapalat" w:hAnsi="GHEA Grapalat"/>
                <w:color w:val="000000" w:themeColor="text1"/>
                <w:sz w:val="21"/>
                <w:szCs w:val="21"/>
              </w:rPr>
            </w:pPr>
            <w:r w:rsidRPr="00EE401F">
              <w:rPr>
                <w:rFonts w:ascii="GHEA Grapalat" w:hAnsi="GHEA Grapalat"/>
                <w:color w:val="000000" w:themeColor="text1"/>
                <w:sz w:val="21"/>
                <w:szCs w:val="21"/>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04500F" w:rsidRPr="00EE401F" w:rsidRDefault="0004500F" w:rsidP="00BC3F4D">
            <w:pPr>
              <w:rPr>
                <w:rFonts w:ascii="GHEA Grapalat" w:hAnsi="GHEA Grapalat"/>
                <w:color w:val="000000" w:themeColor="text1"/>
                <w:sz w:val="21"/>
                <w:szCs w:val="21"/>
              </w:rPr>
            </w:pPr>
            <w:r w:rsidRPr="00EE401F">
              <w:rPr>
                <w:rFonts w:ascii="GHEA Grapalat" w:hAnsi="GHEA Grapalat"/>
                <w:color w:val="000000" w:themeColor="text1"/>
                <w:sz w:val="21"/>
                <w:szCs w:val="21"/>
              </w:rPr>
              <w:t>1</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04500F" w:rsidRPr="00EE401F" w:rsidRDefault="0004500F" w:rsidP="00BC3F4D">
            <w:pPr>
              <w:rPr>
                <w:rFonts w:ascii="GHEA Grapalat" w:hAnsi="GHEA Grapalat"/>
                <w:color w:val="000000" w:themeColor="text1"/>
                <w:sz w:val="21"/>
                <w:szCs w:val="21"/>
              </w:rPr>
            </w:pPr>
            <w:r w:rsidRPr="00EE401F">
              <w:rPr>
                <w:rFonts w:ascii="GHEA Grapalat" w:hAnsi="GHEA Grapalat" w:cs="Sylfaen"/>
                <w:color w:val="000000" w:themeColor="text1"/>
                <w:sz w:val="21"/>
                <w:szCs w:val="21"/>
              </w:rPr>
              <w:t>Հայաստանի</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Հանրապետության</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ընդերքի</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մասին</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օրենսգրքի</w:t>
            </w:r>
            <w:r w:rsidRPr="00EE401F">
              <w:rPr>
                <w:rFonts w:ascii="GHEA Grapalat" w:hAnsi="GHEA Grapalat"/>
                <w:color w:val="000000" w:themeColor="text1"/>
                <w:sz w:val="21"/>
                <w:szCs w:val="21"/>
              </w:rPr>
              <w:t xml:space="preserve"> 60.1-</w:t>
            </w:r>
            <w:r w:rsidRPr="00EE401F">
              <w:rPr>
                <w:rFonts w:ascii="GHEA Grapalat" w:hAnsi="GHEA Grapalat" w:cs="Sylfaen"/>
                <w:color w:val="000000" w:themeColor="text1"/>
                <w:sz w:val="21"/>
                <w:szCs w:val="21"/>
              </w:rPr>
              <w:t>ին</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հոդվածի</w:t>
            </w:r>
            <w:r w:rsidRPr="00EE401F">
              <w:rPr>
                <w:rFonts w:ascii="GHEA Grapalat" w:hAnsi="GHEA Grapalat"/>
                <w:color w:val="000000" w:themeColor="text1"/>
                <w:sz w:val="21"/>
                <w:szCs w:val="21"/>
              </w:rPr>
              <w:t xml:space="preserve"> 2-</w:t>
            </w:r>
            <w:r w:rsidRPr="00EE401F">
              <w:rPr>
                <w:rFonts w:ascii="GHEA Grapalat" w:hAnsi="GHEA Grapalat" w:cs="Sylfaen"/>
                <w:color w:val="000000" w:themeColor="text1"/>
                <w:sz w:val="21"/>
                <w:szCs w:val="21"/>
              </w:rPr>
              <w:t>րդ</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և</w:t>
            </w:r>
            <w:r w:rsidRPr="00EE401F">
              <w:rPr>
                <w:rFonts w:ascii="GHEA Grapalat" w:hAnsi="GHEA Grapalat"/>
                <w:color w:val="000000" w:themeColor="text1"/>
                <w:sz w:val="21"/>
                <w:szCs w:val="21"/>
              </w:rPr>
              <w:t xml:space="preserve"> 3-</w:t>
            </w:r>
            <w:r w:rsidRPr="00EE401F">
              <w:rPr>
                <w:rFonts w:ascii="GHEA Grapalat" w:hAnsi="GHEA Grapalat" w:cs="Sylfaen"/>
                <w:color w:val="000000" w:themeColor="text1"/>
                <w:sz w:val="21"/>
                <w:szCs w:val="21"/>
              </w:rPr>
              <w:t>րդ</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lastRenderedPageBreak/>
              <w:t>մասեր</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04500F" w:rsidRPr="00EE401F" w:rsidRDefault="0004500F" w:rsidP="00BC3F4D">
            <w:pPr>
              <w:rPr>
                <w:rFonts w:ascii="GHEA Grapalat" w:hAnsi="GHEA Grapalat"/>
                <w:color w:val="000000" w:themeColor="text1"/>
                <w:sz w:val="21"/>
                <w:szCs w:val="21"/>
              </w:rPr>
            </w:pPr>
            <w:r w:rsidRPr="00EE401F">
              <w:rPr>
                <w:rFonts w:ascii="GHEA Grapalat" w:hAnsi="GHEA Grapalat"/>
                <w:color w:val="000000" w:themeColor="text1"/>
                <w:sz w:val="21"/>
                <w:szCs w:val="21"/>
              </w:rPr>
              <w:lastRenderedPageBreak/>
              <w:t xml:space="preserve"> </w:t>
            </w:r>
          </w:p>
        </w:tc>
        <w:tc>
          <w:tcPr>
            <w:tcW w:w="2089" w:type="dxa"/>
            <w:tcBorders>
              <w:top w:val="outset" w:sz="6" w:space="0" w:color="auto"/>
              <w:left w:val="outset" w:sz="6" w:space="0" w:color="auto"/>
              <w:bottom w:val="outset" w:sz="6" w:space="0" w:color="auto"/>
              <w:right w:val="outset" w:sz="6" w:space="0" w:color="auto"/>
            </w:tcBorders>
            <w:shd w:val="clear" w:color="auto" w:fill="FFFFFF"/>
          </w:tcPr>
          <w:p w:rsidR="0004500F" w:rsidRPr="00EE401F" w:rsidRDefault="0004500F" w:rsidP="00BC3F4D">
            <w:pPr>
              <w:rPr>
                <w:rFonts w:ascii="GHEA Grapalat" w:hAnsi="GHEA Grapalat"/>
                <w:color w:val="000000" w:themeColor="text1"/>
                <w:sz w:val="21"/>
                <w:szCs w:val="21"/>
              </w:rPr>
            </w:pPr>
            <w:r w:rsidRPr="00EE401F">
              <w:rPr>
                <w:rFonts w:ascii="GHEA Grapalat" w:hAnsi="GHEA Grapalat" w:cs="Sylfaen"/>
                <w:color w:val="000000" w:themeColor="text1"/>
                <w:sz w:val="21"/>
                <w:szCs w:val="21"/>
              </w:rPr>
              <w:t>փաստաթղթային</w:t>
            </w:r>
            <w:r w:rsidRPr="00EE401F">
              <w:rPr>
                <w:rFonts w:ascii="GHEA Grapalat" w:hAnsi="GHEA Grapalat"/>
                <w:color w:val="000000" w:themeColor="text1"/>
                <w:sz w:val="21"/>
                <w:szCs w:val="21"/>
              </w:rPr>
              <w:t xml:space="preserve">, </w:t>
            </w:r>
            <w:r w:rsidRPr="00EE401F">
              <w:rPr>
                <w:rFonts w:ascii="GHEA Grapalat" w:hAnsi="GHEA Grapalat" w:cs="Sylfaen"/>
                <w:color w:val="000000" w:themeColor="text1"/>
                <w:sz w:val="21"/>
                <w:szCs w:val="21"/>
              </w:rPr>
              <w:t>տեսազննում</w:t>
            </w:r>
          </w:p>
        </w:tc>
      </w:tr>
      <w:tr w:rsidR="0004500F" w:rsidRPr="00EE401F" w:rsidTr="006C7BFC">
        <w:trPr>
          <w:tblCellSpacing w:w="0" w:type="dxa"/>
        </w:trPr>
        <w:tc>
          <w:tcPr>
            <w:tcW w:w="410" w:type="dxa"/>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6C7BFC">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lastRenderedPageBreak/>
              <w:t>50.</w:t>
            </w: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2C002B">
            <w:pPr>
              <w:spacing w:after="0"/>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Առկա է ջրօգտագործման,</w:t>
            </w:r>
            <w:r w:rsidRPr="00EE401F">
              <w:rPr>
                <w:rFonts w:ascii="GHEA Grapalat" w:hAnsi="GHEA Grapalat" w:cs="Sylfaen"/>
                <w:color w:val="000000" w:themeColor="text1"/>
                <w:sz w:val="21"/>
                <w:szCs w:val="21"/>
              </w:rPr>
              <w:t>, հեռացվող կեղտաջրերի թույլտվությունները</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C603CD">
            <w:pPr>
              <w:spacing w:after="0" w:line="240" w:lineRule="auto"/>
              <w:rPr>
                <w:rFonts w:ascii="GHEA Grapalat" w:eastAsia="Times New Roman" w:hAnsi="GHEA Grapalat" w:cs="Courier New"/>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C603CD">
            <w:pPr>
              <w:spacing w:after="0" w:line="240" w:lineRule="auto"/>
              <w:rPr>
                <w:rFonts w:ascii="GHEA Grapalat" w:eastAsia="Times New Roman" w:hAnsi="GHEA Grapalat" w:cs="Courier New"/>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C603CD">
            <w:pPr>
              <w:spacing w:after="0" w:line="240" w:lineRule="auto"/>
              <w:rPr>
                <w:rFonts w:ascii="GHEA Grapalat" w:eastAsia="Times New Roman" w:hAnsi="GHEA Grapalat" w:cs="Courier New"/>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04500F" w:rsidRPr="00EE401F" w:rsidRDefault="0004500F" w:rsidP="00C603CD">
            <w:pPr>
              <w:spacing w:after="0" w:line="240" w:lineRule="auto"/>
              <w:rPr>
                <w:rFonts w:ascii="GHEA Grapalat" w:eastAsia="Times New Roman" w:hAnsi="GHEA Grapalat" w:cs="Times New Roman"/>
                <w:color w:val="000000" w:themeColor="text1"/>
                <w:sz w:val="21"/>
                <w:szCs w:val="21"/>
              </w:rPr>
            </w:pPr>
            <w:r>
              <w:rPr>
                <w:rFonts w:ascii="GHEA Grapalat" w:eastAsia="Times New Roman" w:hAnsi="GHEA Grapalat" w:cs="Times New Roman"/>
                <w:color w:val="000000" w:themeColor="text1"/>
                <w:sz w:val="21"/>
                <w:szCs w:val="21"/>
              </w:rPr>
              <w:t>0.7</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C603CD">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Հայաստանի Հանրապետության ջրային օրենսգրքի 21-րդ հոդված</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C603CD">
            <w:pPr>
              <w:spacing w:after="0" w:line="240" w:lineRule="auto"/>
              <w:rPr>
                <w:rFonts w:ascii="GHEA Grapalat" w:eastAsia="Times New Roman" w:hAnsi="GHEA Grapalat" w:cs="Courier New"/>
                <w:color w:val="000000" w:themeColor="text1"/>
                <w:sz w:val="21"/>
                <w:szCs w:val="21"/>
              </w:rPr>
            </w:pPr>
            <w:r w:rsidRPr="00EE401F">
              <w:rPr>
                <w:rFonts w:ascii="Courier New" w:eastAsia="Times New Roman" w:hAnsi="Courier New" w:cs="Courier New"/>
                <w:color w:val="000000" w:themeColor="text1"/>
                <w:sz w:val="21"/>
                <w:szCs w:val="21"/>
              </w:rPr>
              <w:t> </w:t>
            </w:r>
          </w:p>
        </w:tc>
        <w:tc>
          <w:tcPr>
            <w:tcW w:w="2089" w:type="dxa"/>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C603CD">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փաստաթղթային</w:t>
            </w:r>
          </w:p>
        </w:tc>
      </w:tr>
      <w:tr w:rsidR="0004500F" w:rsidRPr="00EE401F" w:rsidTr="006C7BFC">
        <w:trPr>
          <w:tblCellSpacing w:w="0" w:type="dxa"/>
        </w:trPr>
        <w:tc>
          <w:tcPr>
            <w:tcW w:w="410" w:type="dxa"/>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6C7BFC">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51.</w:t>
            </w: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E17708">
            <w:pPr>
              <w:spacing w:after="0"/>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Կատարվում են ջրօգտագործման թույլտվությամբ սահմանված պարտավորությունները</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C603CD">
            <w:pPr>
              <w:spacing w:after="0" w:line="240" w:lineRule="auto"/>
              <w:rPr>
                <w:rFonts w:ascii="GHEA Grapalat" w:eastAsia="Times New Roman" w:hAnsi="GHEA Grapalat" w:cs="Courier New"/>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C603CD">
            <w:pPr>
              <w:spacing w:after="0" w:line="240" w:lineRule="auto"/>
              <w:rPr>
                <w:rFonts w:ascii="GHEA Grapalat" w:eastAsia="Times New Roman" w:hAnsi="GHEA Grapalat" w:cs="Courier New"/>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C603CD">
            <w:pPr>
              <w:spacing w:after="0" w:line="240" w:lineRule="auto"/>
              <w:rPr>
                <w:rFonts w:ascii="GHEA Grapalat" w:eastAsia="Times New Roman" w:hAnsi="GHEA Grapalat" w:cs="Courier New"/>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04500F" w:rsidRPr="00EE401F" w:rsidRDefault="0004500F" w:rsidP="00C603CD">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C603CD">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Հայաստանի Հանրապետության ընդերքի մասին օրենսգրքի 59-րդ հոդվածի 3-րդ մասի 11-րդ կետ</w:t>
            </w:r>
          </w:p>
          <w:p w:rsidR="0004500F" w:rsidRPr="00EE401F" w:rsidRDefault="0004500F" w:rsidP="00C603CD">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Հայաստանի Հանրապետության ջրային օրենսգրքի 27-րդ հոդված</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C603CD">
            <w:pPr>
              <w:spacing w:after="0" w:line="240" w:lineRule="auto"/>
              <w:rPr>
                <w:rFonts w:ascii="GHEA Grapalat" w:eastAsia="Times New Roman" w:hAnsi="GHEA Grapalat" w:cs="Courier New"/>
                <w:color w:val="000000" w:themeColor="text1"/>
                <w:sz w:val="21"/>
                <w:szCs w:val="21"/>
              </w:rPr>
            </w:pPr>
            <w:r w:rsidRPr="00EE401F">
              <w:rPr>
                <w:rFonts w:ascii="Courier New" w:eastAsia="Times New Roman" w:hAnsi="Courier New" w:cs="Courier New"/>
                <w:color w:val="000000" w:themeColor="text1"/>
                <w:sz w:val="21"/>
                <w:szCs w:val="21"/>
              </w:rPr>
              <w:t> </w:t>
            </w:r>
          </w:p>
        </w:tc>
        <w:tc>
          <w:tcPr>
            <w:tcW w:w="2089" w:type="dxa"/>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C603CD">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փաստաթղթային, չափագրում և (կամ) տեսազննում</w:t>
            </w:r>
          </w:p>
        </w:tc>
      </w:tr>
      <w:tr w:rsidR="0004500F" w:rsidRPr="00EE401F" w:rsidTr="006C7BFC">
        <w:trPr>
          <w:tblCellSpacing w:w="0" w:type="dxa"/>
        </w:trPr>
        <w:tc>
          <w:tcPr>
            <w:tcW w:w="410" w:type="dxa"/>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6C7BFC">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52.</w:t>
            </w: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C603CD">
            <w:pPr>
              <w:spacing w:after="0"/>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Պահպանվում է ստորերկրյա ջրերի պահպանման գոտիներում գործունեության որոշակի տեսակներ (ներառյալ հողերի ոռոգումը կեղտաջրերով)՝ լուծիչներ կամ քիմիկատներ արտադրող, օգտագործող կամ պահող արդյունաբերական կամ առևտրային կազմակերպությունների գործունեությունը, տնտեսական գործունեության ընթացքում առաջացող հումքի, նյութերի, կիսաֆաբրիկատների, այլ արտադրանքների և մթերքների մնացորդների աղբանոցների տեղադրման սահմանափակումը կամ արգելքը</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C603CD">
            <w:pPr>
              <w:spacing w:after="0" w:line="240" w:lineRule="auto"/>
              <w:rPr>
                <w:rFonts w:ascii="GHEA Grapalat" w:eastAsia="Times New Roman" w:hAnsi="GHEA Grapalat" w:cs="Courier New"/>
                <w:color w:val="000000" w:themeColor="text1"/>
                <w:sz w:val="21"/>
                <w:szCs w:val="21"/>
              </w:rPr>
            </w:pP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C603CD">
            <w:pPr>
              <w:spacing w:after="0" w:line="240" w:lineRule="auto"/>
              <w:rPr>
                <w:rFonts w:ascii="GHEA Grapalat" w:eastAsia="Times New Roman" w:hAnsi="GHEA Grapalat" w:cs="Courier New"/>
                <w:color w:val="000000" w:themeColor="text1"/>
                <w:sz w:val="21"/>
                <w:szCs w:val="21"/>
              </w:rPr>
            </w:pP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C603CD">
            <w:pPr>
              <w:spacing w:after="0" w:line="240" w:lineRule="auto"/>
              <w:rPr>
                <w:rFonts w:ascii="GHEA Grapalat" w:eastAsia="Times New Roman" w:hAnsi="GHEA Grapalat" w:cs="Courier New"/>
                <w:color w:val="000000" w:themeColor="text1"/>
                <w:sz w:val="21"/>
                <w:szCs w:val="21"/>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04500F" w:rsidRPr="00EE401F" w:rsidRDefault="0004500F" w:rsidP="00C603CD">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0.5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E17708">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Հայաստանի Հանրա</w:t>
            </w:r>
            <w:r w:rsidRPr="00EE401F">
              <w:rPr>
                <w:rFonts w:ascii="GHEA Grapalat" w:eastAsia="Times New Roman" w:hAnsi="GHEA Grapalat" w:cs="Times New Roman"/>
                <w:color w:val="000000" w:themeColor="text1"/>
                <w:sz w:val="21"/>
                <w:szCs w:val="21"/>
              </w:rPr>
              <w:softHyphen/>
              <w:t>պետության ջրային օրենսգրքի 99-րդ հոդվածի</w:t>
            </w:r>
            <w:r>
              <w:rPr>
                <w:rFonts w:ascii="GHEA Grapalat" w:eastAsia="Times New Roman" w:hAnsi="GHEA Grapalat" w:cs="Times New Roman"/>
                <w:color w:val="000000" w:themeColor="text1"/>
                <w:sz w:val="21"/>
                <w:szCs w:val="21"/>
              </w:rPr>
              <w:t xml:space="preserve"> 2-</w:t>
            </w:r>
            <w:r>
              <w:rPr>
                <w:rFonts w:ascii="GHEA Grapalat" w:eastAsia="Times New Roman" w:hAnsi="GHEA Grapalat" w:cs="Times New Roman"/>
                <w:color w:val="000000" w:themeColor="text1"/>
                <w:sz w:val="21"/>
                <w:szCs w:val="21"/>
                <w:lang w:val="hy-AM"/>
              </w:rPr>
              <w:t>րդ մաս</w:t>
            </w:r>
            <w:r w:rsidRPr="00EE401F">
              <w:rPr>
                <w:rFonts w:ascii="GHEA Grapalat" w:eastAsia="Times New Roman" w:hAnsi="GHEA Grapalat" w:cs="Times New Roman"/>
                <w:color w:val="000000" w:themeColor="text1"/>
                <w:sz w:val="21"/>
                <w:szCs w:val="21"/>
              </w:rPr>
              <w:t xml:space="preserve"> 9-րդ կետ</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C603CD">
            <w:pPr>
              <w:spacing w:after="0" w:line="240" w:lineRule="auto"/>
              <w:rPr>
                <w:rFonts w:ascii="GHEA Grapalat" w:eastAsia="Times New Roman" w:hAnsi="GHEA Grapalat" w:cs="Courier New"/>
                <w:color w:val="000000" w:themeColor="text1"/>
                <w:sz w:val="21"/>
                <w:szCs w:val="21"/>
              </w:rPr>
            </w:pPr>
          </w:p>
        </w:tc>
        <w:tc>
          <w:tcPr>
            <w:tcW w:w="2089" w:type="dxa"/>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E17708">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փաստաթղթային, չափագրում և (կամ) տեսազ</w:t>
            </w:r>
            <w:r w:rsidRPr="00EE401F">
              <w:rPr>
                <w:rFonts w:ascii="GHEA Grapalat" w:eastAsia="Times New Roman" w:hAnsi="GHEA Grapalat" w:cs="Times New Roman"/>
                <w:color w:val="000000" w:themeColor="text1"/>
                <w:sz w:val="21"/>
                <w:szCs w:val="21"/>
              </w:rPr>
              <w:softHyphen/>
              <w:t>նն</w:t>
            </w:r>
            <w:r w:rsidRPr="00EE401F">
              <w:rPr>
                <w:rFonts w:ascii="GHEA Grapalat" w:eastAsia="Times New Roman" w:hAnsi="GHEA Grapalat" w:cs="Times New Roman"/>
                <w:color w:val="000000" w:themeColor="text1"/>
                <w:sz w:val="21"/>
                <w:szCs w:val="21"/>
              </w:rPr>
              <w:softHyphen/>
              <w:t>ում</w:t>
            </w:r>
          </w:p>
          <w:p w:rsidR="0004500F" w:rsidRPr="00EE401F" w:rsidRDefault="0004500F" w:rsidP="00E17708">
            <w:pPr>
              <w:spacing w:after="0" w:line="240" w:lineRule="auto"/>
              <w:rPr>
                <w:rFonts w:ascii="GHEA Grapalat" w:eastAsia="Times New Roman" w:hAnsi="GHEA Grapalat" w:cs="Times New Roman"/>
                <w:color w:val="000000" w:themeColor="text1"/>
                <w:sz w:val="21"/>
                <w:szCs w:val="21"/>
              </w:rPr>
            </w:pPr>
          </w:p>
        </w:tc>
      </w:tr>
      <w:tr w:rsidR="0004500F" w:rsidRPr="00EE401F" w:rsidTr="006C7BFC">
        <w:trPr>
          <w:tblCellSpacing w:w="0" w:type="dxa"/>
        </w:trPr>
        <w:tc>
          <w:tcPr>
            <w:tcW w:w="410" w:type="dxa"/>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6C7BFC">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53.</w:t>
            </w: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E17708">
            <w:pPr>
              <w:spacing w:after="0"/>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 xml:space="preserve">Լիազոր մարմնին ներկայացվել են ընդերքօգտագործման </w:t>
            </w:r>
            <w:r w:rsidRPr="00EE401F">
              <w:rPr>
                <w:rFonts w:ascii="GHEA Grapalat" w:eastAsia="Times New Roman" w:hAnsi="GHEA Grapalat" w:cs="Times New Roman"/>
                <w:color w:val="000000" w:themeColor="text1"/>
                <w:sz w:val="21"/>
                <w:szCs w:val="21"/>
              </w:rPr>
              <w:lastRenderedPageBreak/>
              <w:t>հետևանքով բնապահպանական կորուստների նվազեցման, անվերադարձ ազդեցության կանխարգելման նպատակով պլանավորված մշտադիտարկումների արդյունքների վերաբերյալ եռամսյակային հաղորդումները և տարեկան ամփոփ հաշվետվությունները</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C603CD">
            <w:pPr>
              <w:spacing w:after="0" w:line="240" w:lineRule="auto"/>
              <w:rPr>
                <w:rFonts w:ascii="GHEA Grapalat" w:eastAsia="Times New Roman" w:hAnsi="GHEA Grapalat" w:cs="Courier New"/>
                <w:color w:val="000000" w:themeColor="text1"/>
                <w:sz w:val="21"/>
                <w:szCs w:val="21"/>
              </w:rPr>
            </w:pP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C603CD">
            <w:pPr>
              <w:spacing w:after="0" w:line="240" w:lineRule="auto"/>
              <w:rPr>
                <w:rFonts w:ascii="GHEA Grapalat" w:eastAsia="Times New Roman" w:hAnsi="GHEA Grapalat" w:cs="Courier New"/>
                <w:color w:val="000000" w:themeColor="text1"/>
                <w:sz w:val="21"/>
                <w:szCs w:val="21"/>
              </w:rPr>
            </w:pP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C603CD">
            <w:pPr>
              <w:spacing w:after="0" w:line="240" w:lineRule="auto"/>
              <w:rPr>
                <w:rFonts w:ascii="GHEA Grapalat" w:eastAsia="Times New Roman" w:hAnsi="GHEA Grapalat" w:cs="Courier New"/>
                <w:color w:val="000000" w:themeColor="text1"/>
                <w:sz w:val="21"/>
                <w:szCs w:val="21"/>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04500F" w:rsidRPr="00EE401F" w:rsidRDefault="0004500F" w:rsidP="00CA591E">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0.</w:t>
            </w:r>
            <w:r>
              <w:rPr>
                <w:rFonts w:ascii="GHEA Grapalat" w:eastAsia="Times New Roman" w:hAnsi="GHEA Grapalat" w:cs="Times New Roman"/>
                <w:color w:val="000000" w:themeColor="text1"/>
                <w:sz w:val="21"/>
                <w:szCs w:val="21"/>
              </w:rPr>
              <w:t>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C603CD">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 xml:space="preserve">Հայաստանի Հանրապետության ընդերքի մասին </w:t>
            </w:r>
            <w:r w:rsidRPr="00EE401F">
              <w:rPr>
                <w:rFonts w:ascii="GHEA Grapalat" w:eastAsia="Times New Roman" w:hAnsi="GHEA Grapalat" w:cs="Times New Roman"/>
                <w:color w:val="000000" w:themeColor="text1"/>
                <w:sz w:val="21"/>
                <w:szCs w:val="21"/>
              </w:rPr>
              <w:lastRenderedPageBreak/>
              <w:t>օրենսգրքի 59-րդ հոդվածի 3-րդ մասի 19-րդ կետ</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C603CD">
            <w:pPr>
              <w:spacing w:after="0" w:line="240" w:lineRule="auto"/>
              <w:rPr>
                <w:rFonts w:ascii="GHEA Grapalat" w:eastAsia="Times New Roman" w:hAnsi="GHEA Grapalat" w:cs="Courier New"/>
                <w:color w:val="000000" w:themeColor="text1"/>
                <w:sz w:val="21"/>
                <w:szCs w:val="21"/>
              </w:rPr>
            </w:pPr>
          </w:p>
        </w:tc>
        <w:tc>
          <w:tcPr>
            <w:tcW w:w="2089" w:type="dxa"/>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C603CD">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փաստաթղթային</w:t>
            </w:r>
          </w:p>
        </w:tc>
      </w:tr>
      <w:tr w:rsidR="0004500F" w:rsidRPr="00EE401F" w:rsidTr="006C7BFC">
        <w:trPr>
          <w:tblCellSpacing w:w="0" w:type="dxa"/>
        </w:trPr>
        <w:tc>
          <w:tcPr>
            <w:tcW w:w="410" w:type="dxa"/>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6C7BFC">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lastRenderedPageBreak/>
              <w:t>54.</w:t>
            </w: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E17708">
            <w:pPr>
              <w:spacing w:after="0"/>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Ապահովվում է օգտակար հանածոյի արդյունահանման նախագծով նախատեսված՝ վտանգավոր նյութերի և արտադրության ու սպառման թափոնների (բացառությամբ ռադիոակտիվ) գործածության առաջացման, հավաքման, փոխադրման, պահման, մշակման, օգտահանման, հեռացման, վնասազերծման, տեղադրման և թաղման համար սահմանված նորմերի պահպանումը</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C603CD">
            <w:pPr>
              <w:spacing w:after="0" w:line="240" w:lineRule="auto"/>
              <w:rPr>
                <w:rFonts w:ascii="GHEA Grapalat" w:eastAsia="Times New Roman" w:hAnsi="GHEA Grapalat" w:cs="Courier New"/>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C603CD">
            <w:pPr>
              <w:spacing w:after="0" w:line="240" w:lineRule="auto"/>
              <w:rPr>
                <w:rFonts w:ascii="GHEA Grapalat" w:eastAsia="Times New Roman" w:hAnsi="GHEA Grapalat" w:cs="Courier New"/>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C603CD">
            <w:pPr>
              <w:spacing w:after="0" w:line="240" w:lineRule="auto"/>
              <w:rPr>
                <w:rFonts w:ascii="GHEA Grapalat" w:eastAsia="Times New Roman" w:hAnsi="GHEA Grapalat" w:cs="Courier New"/>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04500F" w:rsidRPr="00EE401F" w:rsidRDefault="0004500F" w:rsidP="00C603CD">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0.5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C603CD">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Հայաստանի Հանրապետության ընդերքի մասին օրենսգրքի 59-րդ հոդվածի 3-րդ մասի 4-րդ կետ, 64-րդ հոդվածի 1-ին մասի 5-րդ կետ</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C603CD">
            <w:pPr>
              <w:spacing w:after="0" w:line="240" w:lineRule="auto"/>
              <w:rPr>
                <w:rFonts w:ascii="GHEA Grapalat" w:eastAsia="Times New Roman" w:hAnsi="GHEA Grapalat" w:cs="Courier New"/>
                <w:color w:val="000000" w:themeColor="text1"/>
                <w:sz w:val="21"/>
                <w:szCs w:val="21"/>
              </w:rPr>
            </w:pPr>
            <w:r w:rsidRPr="00EE401F">
              <w:rPr>
                <w:rFonts w:ascii="Courier New" w:eastAsia="Times New Roman" w:hAnsi="Courier New" w:cs="Courier New"/>
                <w:color w:val="000000" w:themeColor="text1"/>
                <w:sz w:val="21"/>
                <w:szCs w:val="21"/>
              </w:rPr>
              <w:t> </w:t>
            </w:r>
          </w:p>
        </w:tc>
        <w:tc>
          <w:tcPr>
            <w:tcW w:w="2089" w:type="dxa"/>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C603CD">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փաստաթղթային, չափագրում և (կամ) տեսազննում</w:t>
            </w:r>
          </w:p>
        </w:tc>
      </w:tr>
      <w:tr w:rsidR="0004500F" w:rsidRPr="00EE401F" w:rsidTr="006C7BFC">
        <w:trPr>
          <w:tblCellSpacing w:w="0" w:type="dxa"/>
        </w:trPr>
        <w:tc>
          <w:tcPr>
            <w:tcW w:w="410" w:type="dxa"/>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6C7BFC">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55.</w:t>
            </w: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E17708">
            <w:pPr>
              <w:spacing w:after="0"/>
              <w:rPr>
                <w:rFonts w:ascii="GHEA Grapalat" w:eastAsia="Times New Roman" w:hAnsi="GHEA Grapalat" w:cs="Times New Roman"/>
                <w:color w:val="000000" w:themeColor="text1"/>
                <w:sz w:val="21"/>
                <w:szCs w:val="21"/>
              </w:rPr>
            </w:pPr>
            <w:r w:rsidRPr="00CA591E">
              <w:rPr>
                <w:rFonts w:ascii="GHEA Grapalat" w:eastAsia="Times New Roman" w:hAnsi="GHEA Grapalat" w:cs="Times New Roman"/>
                <w:color w:val="000000" w:themeColor="text1"/>
                <w:sz w:val="21"/>
                <w:szCs w:val="21"/>
              </w:rPr>
              <w:t xml:space="preserve">Ընդերքի շահագործման ընթացքում առաջացած արտադրական լցակույտերի, վտանգավոր նյութերի և արտադրության ու սպառման թափոնների գործածության առաջացման, հավաքման, փոխադրման, պահման, մշակման, օգտահանման, հեռացման, վնասազերծման, տեղադրման և թաղման համար իրականացվող գործողությունները համապատասխանում են փորձաքննություն անցած արդյունահանման նախագծի </w:t>
            </w:r>
            <w:r w:rsidRPr="00CA591E">
              <w:rPr>
                <w:rFonts w:ascii="GHEA Grapalat" w:eastAsia="Times New Roman" w:hAnsi="GHEA Grapalat" w:cs="Times New Roman"/>
                <w:color w:val="000000" w:themeColor="text1"/>
                <w:sz w:val="21"/>
                <w:szCs w:val="21"/>
              </w:rPr>
              <w:lastRenderedPageBreak/>
              <w:t>բնապահպանական նորմերին պահպանմամբ</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C603CD">
            <w:pPr>
              <w:spacing w:after="0" w:line="240" w:lineRule="auto"/>
              <w:rPr>
                <w:rFonts w:ascii="GHEA Grapalat" w:eastAsia="Times New Roman" w:hAnsi="GHEA Grapalat" w:cs="Courier New"/>
                <w:color w:val="000000" w:themeColor="text1"/>
                <w:sz w:val="21"/>
                <w:szCs w:val="21"/>
              </w:rPr>
            </w:pPr>
            <w:r w:rsidRPr="00EE401F">
              <w:rPr>
                <w:rFonts w:ascii="Courier New" w:eastAsia="Times New Roman" w:hAnsi="Courier New" w:cs="Courier New"/>
                <w:color w:val="000000" w:themeColor="text1"/>
                <w:sz w:val="21"/>
                <w:szCs w:val="21"/>
              </w:rPr>
              <w:lastRenderedPageBreak/>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C603CD">
            <w:pPr>
              <w:spacing w:after="0" w:line="240" w:lineRule="auto"/>
              <w:rPr>
                <w:rFonts w:ascii="GHEA Grapalat" w:eastAsia="Times New Roman" w:hAnsi="GHEA Grapalat" w:cs="Courier New"/>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C603CD">
            <w:pPr>
              <w:spacing w:after="0" w:line="240" w:lineRule="auto"/>
              <w:rPr>
                <w:rFonts w:ascii="GHEA Grapalat" w:eastAsia="Times New Roman" w:hAnsi="GHEA Grapalat" w:cs="Courier New"/>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04500F" w:rsidRPr="00EE401F" w:rsidRDefault="0004500F" w:rsidP="00C603CD">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0.5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C603CD">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lang w:val="hy-AM"/>
              </w:rPr>
              <w:t>Հայաստանի Հանրապետության ընդերքի մասին օրենսգրքի 59-րդ հոդվածի 3-րդ մասի 4-րդ կետ, 64-րդ հոդվածի 1-ին մասի 5-րդ և 6-րդ կետեր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C603CD">
            <w:pPr>
              <w:spacing w:after="0" w:line="240" w:lineRule="auto"/>
              <w:rPr>
                <w:rFonts w:ascii="GHEA Grapalat" w:eastAsia="Times New Roman" w:hAnsi="GHEA Grapalat" w:cs="Courier New"/>
                <w:color w:val="000000" w:themeColor="text1"/>
                <w:sz w:val="21"/>
                <w:szCs w:val="21"/>
              </w:rPr>
            </w:pPr>
            <w:r w:rsidRPr="00EE401F">
              <w:rPr>
                <w:rFonts w:ascii="Courier New" w:eastAsia="Times New Roman" w:hAnsi="Courier New" w:cs="Courier New"/>
                <w:color w:val="000000" w:themeColor="text1"/>
                <w:sz w:val="21"/>
                <w:szCs w:val="21"/>
              </w:rPr>
              <w:t> </w:t>
            </w:r>
          </w:p>
        </w:tc>
        <w:tc>
          <w:tcPr>
            <w:tcW w:w="2089" w:type="dxa"/>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C603CD">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փաստաթղթային և (կամ) տեսազննում</w:t>
            </w:r>
          </w:p>
        </w:tc>
      </w:tr>
      <w:tr w:rsidR="0004500F" w:rsidRPr="00EE401F" w:rsidTr="006C7BFC">
        <w:trPr>
          <w:tblCellSpacing w:w="0" w:type="dxa"/>
        </w:trPr>
        <w:tc>
          <w:tcPr>
            <w:tcW w:w="410" w:type="dxa"/>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6C7BFC">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lastRenderedPageBreak/>
              <w:t>5</w:t>
            </w:r>
            <w:r>
              <w:rPr>
                <w:rFonts w:ascii="GHEA Grapalat" w:eastAsia="Times New Roman" w:hAnsi="GHEA Grapalat" w:cs="Times New Roman"/>
                <w:color w:val="000000" w:themeColor="text1"/>
                <w:sz w:val="21"/>
                <w:szCs w:val="21"/>
              </w:rPr>
              <w:t>6</w:t>
            </w:r>
            <w:r w:rsidRPr="00EE401F">
              <w:rPr>
                <w:rFonts w:ascii="GHEA Grapalat" w:eastAsia="Times New Roman" w:hAnsi="GHEA Grapalat" w:cs="Times New Roman"/>
                <w:color w:val="000000" w:themeColor="text1"/>
                <w:sz w:val="21"/>
                <w:szCs w:val="21"/>
              </w:rPr>
              <w:t>.</w:t>
            </w: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E17708">
            <w:pPr>
              <w:spacing w:after="0"/>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Բնապահպանական հարկերի օբյեկտ համարվող (մթնոլորտ, ջուր, թափոն) փաստացի ծավալների չափաքանակները և վճարների եռամսյակային (տարեկան) հաշվետվությունների տվյալները հավաստի են</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C603CD">
            <w:pPr>
              <w:spacing w:after="0" w:line="240" w:lineRule="auto"/>
              <w:rPr>
                <w:rFonts w:ascii="GHEA Grapalat" w:eastAsia="Times New Roman" w:hAnsi="GHEA Grapalat" w:cs="Courier New"/>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C603CD">
            <w:pPr>
              <w:spacing w:after="0" w:line="240" w:lineRule="auto"/>
              <w:rPr>
                <w:rFonts w:ascii="GHEA Grapalat" w:eastAsia="Times New Roman" w:hAnsi="GHEA Grapalat" w:cs="Courier New"/>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C603CD">
            <w:pPr>
              <w:spacing w:after="0" w:line="240" w:lineRule="auto"/>
              <w:rPr>
                <w:rFonts w:ascii="GHEA Grapalat" w:eastAsia="Times New Roman" w:hAnsi="GHEA Grapalat" w:cs="Courier New"/>
                <w:color w:val="000000" w:themeColor="text1"/>
                <w:sz w:val="21"/>
                <w:szCs w:val="21"/>
              </w:rPr>
            </w:pPr>
            <w:r w:rsidRPr="00EE401F">
              <w:rPr>
                <w:rFonts w:ascii="Courier New" w:eastAsia="Times New Roman" w:hAnsi="Courier New" w:cs="Courier New"/>
                <w:color w:val="000000" w:themeColor="text1"/>
                <w:sz w:val="21"/>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04500F" w:rsidRPr="00EE401F" w:rsidRDefault="0004500F" w:rsidP="00C603CD">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C603CD">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«Հայաստանի Հանրապետության հարկային օրենսգիրք» Հայաստանի Հանրապետության օրենքի 166-րդ, 167-րդ, 168-րդ, 169-րդ, 170-րդ հոդվածներ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C603CD">
            <w:pPr>
              <w:spacing w:after="0" w:line="240" w:lineRule="auto"/>
              <w:rPr>
                <w:rFonts w:ascii="GHEA Grapalat" w:eastAsia="Times New Roman" w:hAnsi="GHEA Grapalat" w:cs="Courier New"/>
                <w:color w:val="000000" w:themeColor="text1"/>
                <w:sz w:val="21"/>
                <w:szCs w:val="21"/>
              </w:rPr>
            </w:pPr>
            <w:r w:rsidRPr="00EE401F">
              <w:rPr>
                <w:rFonts w:ascii="Courier New" w:eastAsia="Times New Roman" w:hAnsi="Courier New" w:cs="Courier New"/>
                <w:color w:val="000000" w:themeColor="text1"/>
                <w:sz w:val="21"/>
                <w:szCs w:val="21"/>
              </w:rPr>
              <w:t> </w:t>
            </w:r>
          </w:p>
        </w:tc>
        <w:tc>
          <w:tcPr>
            <w:tcW w:w="2089" w:type="dxa"/>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C603CD">
            <w:pPr>
              <w:spacing w:after="0" w:line="240" w:lineRule="auto"/>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փաստաթղթային, չափագրում և (կամ) տեսազննում</w:t>
            </w:r>
          </w:p>
        </w:tc>
      </w:tr>
      <w:tr w:rsidR="0004500F" w:rsidRPr="00EE401F" w:rsidTr="006C7BFC">
        <w:trPr>
          <w:tblCellSpacing w:w="0" w:type="dxa"/>
        </w:trPr>
        <w:tc>
          <w:tcPr>
            <w:tcW w:w="410" w:type="dxa"/>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6C7BFC">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5</w:t>
            </w:r>
            <w:r>
              <w:rPr>
                <w:rFonts w:ascii="GHEA Grapalat" w:eastAsia="Times New Roman" w:hAnsi="GHEA Grapalat" w:cs="Times New Roman"/>
                <w:color w:val="000000" w:themeColor="text1"/>
                <w:sz w:val="21"/>
                <w:szCs w:val="21"/>
              </w:rPr>
              <w:t>7</w:t>
            </w:r>
            <w:r w:rsidRPr="00EE401F">
              <w:rPr>
                <w:rFonts w:ascii="GHEA Grapalat" w:eastAsia="Times New Roman" w:hAnsi="GHEA Grapalat" w:cs="Times New Roman"/>
                <w:color w:val="000000" w:themeColor="text1"/>
                <w:sz w:val="21"/>
                <w:szCs w:val="21"/>
              </w:rPr>
              <w:t>.</w:t>
            </w: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04500F" w:rsidRPr="00CA591E" w:rsidRDefault="0004500F" w:rsidP="00B53CD8">
            <w:pPr>
              <w:rPr>
                <w:rFonts w:ascii="GHEA Grapalat" w:hAnsi="GHEA Grapalat"/>
                <w:spacing w:val="-8"/>
                <w:sz w:val="21"/>
                <w:szCs w:val="21"/>
                <w:lang w:val="hy-AM"/>
              </w:rPr>
            </w:pPr>
            <w:r w:rsidRPr="00CA591E">
              <w:rPr>
                <w:rFonts w:ascii="GHEA Grapalat" w:hAnsi="GHEA Grapalat"/>
                <w:spacing w:val="-8"/>
                <w:sz w:val="21"/>
                <w:szCs w:val="21"/>
                <w:lang w:val="hy-AM"/>
              </w:rPr>
              <w:t>Սահմանված կարգով իրականացվել է առաջացող բոլոր վտանգավոր թափոնների անձնագրավորում, ինչպես նաև՝ համաձայնեցում լիազորված մարմնի հետ</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04500F" w:rsidRPr="00CA591E" w:rsidRDefault="0004500F" w:rsidP="00B53CD8">
            <w:pPr>
              <w:rPr>
                <w:rFonts w:ascii="GHEA Grapalat" w:hAnsi="GHEA Grapalat"/>
                <w:spacing w:val="-8"/>
                <w:sz w:val="21"/>
                <w:szCs w:val="21"/>
                <w:lang w:val="hy-AM"/>
              </w:rPr>
            </w:pP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4500F" w:rsidRPr="00CA591E" w:rsidRDefault="0004500F" w:rsidP="00B53CD8">
            <w:pPr>
              <w:rPr>
                <w:rFonts w:ascii="GHEA Grapalat" w:hAnsi="GHEA Grapalat"/>
                <w:spacing w:val="-8"/>
                <w:sz w:val="21"/>
                <w:szCs w:val="21"/>
                <w:lang w:val="hy-AM"/>
              </w:rPr>
            </w:pP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4500F" w:rsidRPr="00CA591E" w:rsidRDefault="0004500F" w:rsidP="00B53CD8">
            <w:pPr>
              <w:rPr>
                <w:rFonts w:ascii="GHEA Grapalat" w:hAnsi="GHEA Grapalat"/>
                <w:spacing w:val="-8"/>
                <w:sz w:val="21"/>
                <w:szCs w:val="21"/>
                <w:lang w:val="hy-AM"/>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04500F" w:rsidRPr="00CA591E" w:rsidRDefault="0004500F" w:rsidP="00B53CD8">
            <w:pPr>
              <w:jc w:val="center"/>
              <w:rPr>
                <w:rFonts w:ascii="GHEA Grapalat" w:hAnsi="GHEA Grapalat" w:cs="Calibri"/>
                <w:spacing w:val="-8"/>
                <w:sz w:val="21"/>
                <w:szCs w:val="21"/>
              </w:rPr>
            </w:pPr>
            <w:r>
              <w:rPr>
                <w:rFonts w:ascii="GHEA Grapalat" w:hAnsi="GHEA Grapalat" w:cs="Calibri"/>
                <w:spacing w:val="-8"/>
                <w:sz w:val="21"/>
                <w:szCs w:val="21"/>
              </w:rPr>
              <w:t>0.3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4500F" w:rsidRPr="00CA591E" w:rsidRDefault="0004500F" w:rsidP="00B53CD8">
            <w:pPr>
              <w:rPr>
                <w:rFonts w:ascii="GHEA Grapalat" w:hAnsi="GHEA Grapalat"/>
                <w:spacing w:val="-8"/>
                <w:sz w:val="21"/>
                <w:szCs w:val="21"/>
                <w:lang w:val="hy-AM"/>
              </w:rPr>
            </w:pPr>
            <w:r w:rsidRPr="00CA591E">
              <w:rPr>
                <w:rFonts w:ascii="GHEA Grapalat" w:hAnsi="GHEA Grapalat"/>
                <w:spacing w:val="-8"/>
                <w:sz w:val="21"/>
                <w:szCs w:val="21"/>
                <w:lang w:val="hy-AM"/>
              </w:rPr>
              <w:t xml:space="preserve">«Թափոնների մասին» օրենքի </w:t>
            </w:r>
            <w:r w:rsidRPr="00CA591E">
              <w:rPr>
                <w:rFonts w:ascii="GHEA Grapalat" w:hAnsi="GHEA Grapalat"/>
                <w:spacing w:val="-8"/>
                <w:sz w:val="21"/>
                <w:szCs w:val="21"/>
                <w:lang w:val="hy-AM"/>
              </w:rPr>
              <w:br/>
              <w:t>13-րդ հոդվածի 1.1-ին մաս,</w:t>
            </w:r>
          </w:p>
          <w:p w:rsidR="0004500F" w:rsidRPr="00CA591E" w:rsidRDefault="0004500F" w:rsidP="00B53CD8">
            <w:pPr>
              <w:rPr>
                <w:rFonts w:ascii="GHEA Grapalat" w:hAnsi="GHEA Grapalat"/>
                <w:spacing w:val="-8"/>
                <w:sz w:val="21"/>
                <w:szCs w:val="21"/>
                <w:lang w:val="hy-AM"/>
              </w:rPr>
            </w:pPr>
            <w:r w:rsidRPr="00CA591E">
              <w:rPr>
                <w:rFonts w:ascii="GHEA Grapalat" w:hAnsi="GHEA Grapalat"/>
                <w:spacing w:val="-8"/>
                <w:sz w:val="21"/>
                <w:szCs w:val="21"/>
                <w:lang w:val="hy-AM"/>
              </w:rPr>
              <w:t>Հայաստանի Հանրա</w:t>
            </w:r>
            <w:r w:rsidRPr="00CA591E">
              <w:rPr>
                <w:rFonts w:ascii="GHEA Grapalat" w:hAnsi="GHEA Grapalat"/>
                <w:spacing w:val="-8"/>
                <w:sz w:val="21"/>
                <w:szCs w:val="21"/>
                <w:lang w:val="hy-AM"/>
              </w:rPr>
              <w:softHyphen/>
              <w:t>պե</w:t>
            </w:r>
            <w:r w:rsidRPr="00CA591E">
              <w:rPr>
                <w:rFonts w:ascii="GHEA Grapalat" w:hAnsi="GHEA Grapalat"/>
                <w:spacing w:val="-8"/>
                <w:sz w:val="21"/>
                <w:szCs w:val="21"/>
                <w:lang w:val="hy-AM"/>
              </w:rPr>
              <w:softHyphen/>
              <w:t>տության կառավա</w:t>
            </w:r>
            <w:r w:rsidRPr="00CA591E">
              <w:rPr>
                <w:rFonts w:ascii="GHEA Grapalat" w:hAnsi="GHEA Grapalat"/>
                <w:spacing w:val="-8"/>
                <w:sz w:val="21"/>
                <w:szCs w:val="21"/>
                <w:lang w:val="hy-AM"/>
              </w:rPr>
              <w:softHyphen/>
              <w:t>րության 2006 թվա</w:t>
            </w:r>
            <w:r w:rsidRPr="00CA591E">
              <w:rPr>
                <w:rFonts w:ascii="GHEA Grapalat" w:hAnsi="GHEA Grapalat"/>
                <w:spacing w:val="-8"/>
                <w:sz w:val="21"/>
                <w:szCs w:val="21"/>
                <w:lang w:val="hy-AM"/>
              </w:rPr>
              <w:softHyphen/>
              <w:t>կա</w:t>
            </w:r>
            <w:r w:rsidRPr="00CA591E">
              <w:rPr>
                <w:rFonts w:ascii="GHEA Grapalat" w:hAnsi="GHEA Grapalat"/>
                <w:spacing w:val="-8"/>
                <w:sz w:val="21"/>
                <w:szCs w:val="21"/>
                <w:lang w:val="hy-AM"/>
              </w:rPr>
              <w:softHyphen/>
              <w:t xml:space="preserve">նի  հունվարի 19-ի </w:t>
            </w:r>
            <w:r w:rsidRPr="00CA591E">
              <w:rPr>
                <w:rFonts w:ascii="GHEA Grapalat" w:hAnsi="GHEA Grapalat"/>
                <w:spacing w:val="-8"/>
                <w:sz w:val="21"/>
                <w:szCs w:val="21"/>
                <w:lang w:val="hy-AM"/>
              </w:rPr>
              <w:br/>
              <w:t xml:space="preserve">N 47-Ն որոշման </w:t>
            </w:r>
            <w:r w:rsidRPr="00CA591E">
              <w:rPr>
                <w:rFonts w:ascii="GHEA Grapalat" w:hAnsi="GHEA Grapalat"/>
                <w:spacing w:val="-8"/>
                <w:sz w:val="21"/>
                <w:szCs w:val="21"/>
                <w:lang w:val="hy-AM"/>
              </w:rPr>
              <w:br/>
            </w:r>
            <w:r w:rsidRPr="00CA591E">
              <w:rPr>
                <w:rFonts w:ascii="GHEA Grapalat" w:hAnsi="GHEA Grapalat"/>
                <w:spacing w:val="-14"/>
                <w:sz w:val="21"/>
                <w:szCs w:val="21"/>
                <w:lang w:val="hy-AM"/>
              </w:rPr>
              <w:t>N 1 հավելվածի 5-րդ կետ</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4500F" w:rsidRPr="00CA591E" w:rsidRDefault="0004500F" w:rsidP="00B53CD8">
            <w:pPr>
              <w:rPr>
                <w:rFonts w:ascii="GHEA Grapalat" w:hAnsi="GHEA Grapalat"/>
                <w:spacing w:val="-8"/>
                <w:sz w:val="21"/>
                <w:szCs w:val="21"/>
                <w:lang w:val="hy-AM"/>
              </w:rPr>
            </w:pPr>
          </w:p>
        </w:tc>
        <w:tc>
          <w:tcPr>
            <w:tcW w:w="2089" w:type="dxa"/>
            <w:tcBorders>
              <w:top w:val="outset" w:sz="6" w:space="0" w:color="auto"/>
              <w:left w:val="outset" w:sz="6" w:space="0" w:color="auto"/>
              <w:bottom w:val="outset" w:sz="6" w:space="0" w:color="auto"/>
              <w:right w:val="outset" w:sz="6" w:space="0" w:color="auto"/>
            </w:tcBorders>
            <w:shd w:val="clear" w:color="auto" w:fill="FFFFFF"/>
            <w:hideMark/>
          </w:tcPr>
          <w:p w:rsidR="0004500F" w:rsidRPr="00CA591E" w:rsidRDefault="0004500F" w:rsidP="00B53CD8">
            <w:pPr>
              <w:rPr>
                <w:rFonts w:ascii="GHEA Grapalat" w:hAnsi="GHEA Grapalat"/>
                <w:spacing w:val="-8"/>
                <w:sz w:val="21"/>
                <w:szCs w:val="21"/>
              </w:rPr>
            </w:pPr>
            <w:r w:rsidRPr="00CA591E">
              <w:rPr>
                <w:rFonts w:ascii="GHEA Grapalat" w:hAnsi="GHEA Grapalat"/>
                <w:spacing w:val="-8"/>
                <w:sz w:val="21"/>
                <w:szCs w:val="21"/>
                <w:lang w:val="hy-AM"/>
              </w:rPr>
              <w:t>փ</w:t>
            </w:r>
            <w:r w:rsidRPr="00CA591E">
              <w:rPr>
                <w:rFonts w:ascii="GHEA Grapalat" w:hAnsi="GHEA Grapalat"/>
                <w:spacing w:val="-8"/>
                <w:sz w:val="21"/>
                <w:szCs w:val="21"/>
              </w:rPr>
              <w:t xml:space="preserve">աստաթղթային </w:t>
            </w:r>
          </w:p>
        </w:tc>
      </w:tr>
      <w:tr w:rsidR="0004500F" w:rsidRPr="00EE401F" w:rsidTr="006C7BFC">
        <w:trPr>
          <w:tblCellSpacing w:w="0" w:type="dxa"/>
        </w:trPr>
        <w:tc>
          <w:tcPr>
            <w:tcW w:w="410" w:type="dxa"/>
            <w:tcBorders>
              <w:top w:val="outset" w:sz="6" w:space="0" w:color="auto"/>
              <w:left w:val="outset" w:sz="6" w:space="0" w:color="auto"/>
              <w:bottom w:val="outset" w:sz="6" w:space="0" w:color="auto"/>
              <w:right w:val="outset" w:sz="6" w:space="0" w:color="auto"/>
            </w:tcBorders>
            <w:shd w:val="clear" w:color="auto" w:fill="FFFFFF"/>
            <w:hideMark/>
          </w:tcPr>
          <w:p w:rsidR="0004500F" w:rsidRPr="00EE401F" w:rsidRDefault="0004500F" w:rsidP="0004500F">
            <w:pPr>
              <w:spacing w:after="0" w:line="240" w:lineRule="auto"/>
              <w:jc w:val="center"/>
              <w:rPr>
                <w:rFonts w:ascii="GHEA Grapalat" w:eastAsia="Times New Roman" w:hAnsi="GHEA Grapalat" w:cs="Times New Roman"/>
                <w:color w:val="000000" w:themeColor="text1"/>
                <w:sz w:val="21"/>
                <w:szCs w:val="21"/>
              </w:rPr>
            </w:pPr>
            <w:r w:rsidRPr="00EE401F">
              <w:rPr>
                <w:rFonts w:ascii="GHEA Grapalat" w:eastAsia="Times New Roman" w:hAnsi="GHEA Grapalat" w:cs="Times New Roman"/>
                <w:color w:val="000000" w:themeColor="text1"/>
                <w:sz w:val="21"/>
                <w:szCs w:val="21"/>
              </w:rPr>
              <w:t>5</w:t>
            </w:r>
            <w:r>
              <w:rPr>
                <w:rFonts w:ascii="GHEA Grapalat" w:eastAsia="Times New Roman" w:hAnsi="GHEA Grapalat" w:cs="Times New Roman"/>
                <w:color w:val="000000" w:themeColor="text1"/>
                <w:sz w:val="21"/>
                <w:szCs w:val="21"/>
                <w:lang w:val="hy-AM"/>
              </w:rPr>
              <w:t>8</w:t>
            </w:r>
            <w:r w:rsidRPr="00EE401F">
              <w:rPr>
                <w:rFonts w:ascii="GHEA Grapalat" w:eastAsia="Times New Roman" w:hAnsi="GHEA Grapalat" w:cs="Times New Roman"/>
                <w:color w:val="000000" w:themeColor="text1"/>
                <w:sz w:val="21"/>
                <w:szCs w:val="21"/>
              </w:rPr>
              <w:t>.</w:t>
            </w:r>
          </w:p>
        </w:tc>
        <w:tc>
          <w:tcPr>
            <w:tcW w:w="2942" w:type="dxa"/>
            <w:tcBorders>
              <w:top w:val="outset" w:sz="6" w:space="0" w:color="auto"/>
              <w:left w:val="outset" w:sz="6" w:space="0" w:color="auto"/>
              <w:bottom w:val="outset" w:sz="6" w:space="0" w:color="auto"/>
              <w:right w:val="outset" w:sz="6" w:space="0" w:color="auto"/>
            </w:tcBorders>
            <w:shd w:val="clear" w:color="auto" w:fill="FFFFFF"/>
            <w:hideMark/>
          </w:tcPr>
          <w:p w:rsidR="0004500F" w:rsidRPr="00CA591E" w:rsidRDefault="0004500F" w:rsidP="00B53CD8">
            <w:pPr>
              <w:rPr>
                <w:rFonts w:ascii="GHEA Grapalat" w:hAnsi="GHEA Grapalat"/>
                <w:spacing w:val="-8"/>
                <w:sz w:val="21"/>
                <w:szCs w:val="21"/>
              </w:rPr>
            </w:pPr>
            <w:r w:rsidRPr="00CA591E">
              <w:rPr>
                <w:rFonts w:ascii="GHEA Grapalat" w:hAnsi="GHEA Grapalat"/>
                <w:spacing w:val="-8"/>
                <w:sz w:val="21"/>
                <w:szCs w:val="21"/>
              </w:rPr>
              <w:t>Սահմանված կարգ</w:t>
            </w:r>
            <w:r w:rsidRPr="00CA591E">
              <w:rPr>
                <w:rFonts w:ascii="GHEA Grapalat" w:hAnsi="GHEA Grapalat"/>
                <w:spacing w:val="-8"/>
                <w:sz w:val="21"/>
                <w:szCs w:val="21"/>
                <w:lang w:val="hy-AM"/>
              </w:rPr>
              <w:t>ով լիազոր մարմնի հ</w:t>
            </w:r>
            <w:r w:rsidRPr="00CA591E">
              <w:rPr>
                <w:rFonts w:ascii="GHEA Grapalat" w:hAnsi="GHEA Grapalat"/>
                <w:spacing w:val="-8"/>
                <w:sz w:val="21"/>
                <w:szCs w:val="21"/>
              </w:rPr>
              <w:t>աստատ</w:t>
            </w:r>
            <w:r w:rsidRPr="00CA591E">
              <w:rPr>
                <w:rFonts w:ascii="GHEA Grapalat" w:hAnsi="GHEA Grapalat"/>
                <w:spacing w:val="-8"/>
                <w:sz w:val="21"/>
                <w:szCs w:val="21"/>
                <w:lang w:val="hy-AM"/>
              </w:rPr>
              <w:t xml:space="preserve">մանն են ներկայացվել </w:t>
            </w:r>
            <w:r w:rsidRPr="00CA591E">
              <w:rPr>
                <w:rFonts w:ascii="GHEA Grapalat" w:hAnsi="GHEA Grapalat"/>
                <w:spacing w:val="-8"/>
                <w:sz w:val="21"/>
                <w:szCs w:val="21"/>
              </w:rPr>
              <w:t>թափոնների գոյացման նորմատիվների և դրանց տեղադրման սահմանաքանակների նախագծերը</w:t>
            </w:r>
          </w:p>
        </w:tc>
        <w:tc>
          <w:tcPr>
            <w:tcW w:w="517" w:type="dxa"/>
            <w:tcBorders>
              <w:top w:val="outset" w:sz="6" w:space="0" w:color="auto"/>
              <w:left w:val="outset" w:sz="6" w:space="0" w:color="auto"/>
              <w:bottom w:val="outset" w:sz="6" w:space="0" w:color="auto"/>
              <w:right w:val="outset" w:sz="6" w:space="0" w:color="auto"/>
            </w:tcBorders>
            <w:shd w:val="clear" w:color="auto" w:fill="FFFFFF"/>
            <w:hideMark/>
          </w:tcPr>
          <w:p w:rsidR="0004500F" w:rsidRPr="00CA591E" w:rsidRDefault="0004500F" w:rsidP="00B53CD8">
            <w:pPr>
              <w:rPr>
                <w:rFonts w:ascii="GHEA Grapalat" w:hAnsi="GHEA Grapalat"/>
                <w:spacing w:val="-8"/>
                <w:sz w:val="21"/>
                <w:szCs w:val="21"/>
              </w:rPr>
            </w:pP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4500F" w:rsidRPr="00CA591E" w:rsidRDefault="0004500F" w:rsidP="00B53CD8">
            <w:pPr>
              <w:rPr>
                <w:rFonts w:ascii="GHEA Grapalat" w:hAnsi="GHEA Grapalat"/>
                <w:spacing w:val="-8"/>
                <w:sz w:val="21"/>
                <w:szCs w:val="21"/>
              </w:rPr>
            </w:pP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4500F" w:rsidRPr="00CA591E" w:rsidRDefault="0004500F" w:rsidP="00B53CD8">
            <w:pPr>
              <w:rPr>
                <w:rFonts w:ascii="GHEA Grapalat" w:hAnsi="GHEA Grapalat"/>
                <w:spacing w:val="-8"/>
                <w:sz w:val="21"/>
                <w:szCs w:val="21"/>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04500F" w:rsidRPr="00CA591E" w:rsidRDefault="0004500F" w:rsidP="00B53CD8">
            <w:pPr>
              <w:jc w:val="center"/>
              <w:rPr>
                <w:rFonts w:ascii="GHEA Grapalat" w:hAnsi="GHEA Grapalat" w:cs="Calibri"/>
                <w:spacing w:val="-8"/>
                <w:sz w:val="21"/>
                <w:szCs w:val="21"/>
              </w:rPr>
            </w:pPr>
            <w:r>
              <w:rPr>
                <w:rFonts w:ascii="GHEA Grapalat" w:hAnsi="GHEA Grapalat" w:cs="Calibri"/>
                <w:spacing w:val="-8"/>
                <w:sz w:val="21"/>
                <w:szCs w:val="21"/>
              </w:rPr>
              <w:t>0.3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4500F" w:rsidRPr="00CA591E" w:rsidRDefault="0004500F" w:rsidP="00B53CD8">
            <w:pPr>
              <w:rPr>
                <w:rFonts w:ascii="GHEA Grapalat" w:hAnsi="GHEA Grapalat"/>
                <w:spacing w:val="-8"/>
                <w:sz w:val="21"/>
                <w:szCs w:val="21"/>
              </w:rPr>
            </w:pPr>
            <w:r w:rsidRPr="00CA591E">
              <w:rPr>
                <w:rFonts w:ascii="GHEA Grapalat" w:hAnsi="GHEA Grapalat"/>
                <w:spacing w:val="-8"/>
                <w:sz w:val="21"/>
                <w:szCs w:val="21"/>
              </w:rPr>
              <w:t>«Թափոնների մասին» օրենքի, 12-րդ հոդվածի 3-րդ կետ</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4500F" w:rsidRPr="00CA591E" w:rsidRDefault="0004500F" w:rsidP="00B53CD8">
            <w:pPr>
              <w:rPr>
                <w:rFonts w:ascii="GHEA Grapalat" w:hAnsi="GHEA Grapalat"/>
                <w:spacing w:val="-8"/>
                <w:sz w:val="21"/>
                <w:szCs w:val="21"/>
              </w:rPr>
            </w:pPr>
          </w:p>
        </w:tc>
        <w:tc>
          <w:tcPr>
            <w:tcW w:w="2089" w:type="dxa"/>
            <w:tcBorders>
              <w:top w:val="outset" w:sz="6" w:space="0" w:color="auto"/>
              <w:left w:val="outset" w:sz="6" w:space="0" w:color="auto"/>
              <w:bottom w:val="outset" w:sz="6" w:space="0" w:color="auto"/>
              <w:right w:val="outset" w:sz="6" w:space="0" w:color="auto"/>
            </w:tcBorders>
            <w:shd w:val="clear" w:color="auto" w:fill="FFFFFF"/>
            <w:hideMark/>
          </w:tcPr>
          <w:p w:rsidR="0004500F" w:rsidRPr="00CA591E" w:rsidRDefault="0004500F" w:rsidP="00B53CD8">
            <w:pPr>
              <w:rPr>
                <w:rFonts w:ascii="GHEA Grapalat" w:hAnsi="GHEA Grapalat"/>
                <w:spacing w:val="-8"/>
                <w:sz w:val="21"/>
                <w:szCs w:val="21"/>
              </w:rPr>
            </w:pPr>
            <w:r w:rsidRPr="00CA591E">
              <w:rPr>
                <w:rFonts w:ascii="GHEA Grapalat" w:hAnsi="GHEA Grapalat"/>
                <w:spacing w:val="-8"/>
                <w:sz w:val="21"/>
                <w:szCs w:val="21"/>
                <w:lang w:val="hy-AM"/>
              </w:rPr>
              <w:t>փ</w:t>
            </w:r>
            <w:r w:rsidRPr="00CA591E">
              <w:rPr>
                <w:rFonts w:ascii="GHEA Grapalat" w:hAnsi="GHEA Grapalat"/>
                <w:spacing w:val="-8"/>
                <w:sz w:val="21"/>
                <w:szCs w:val="21"/>
              </w:rPr>
              <w:t>աստաթղթային</w:t>
            </w:r>
            <w:r w:rsidRPr="00CA591E">
              <w:rPr>
                <w:rFonts w:ascii="GHEA Grapalat" w:hAnsi="GHEA Grapalat"/>
                <w:color w:val="FF0000"/>
                <w:spacing w:val="-8"/>
                <w:sz w:val="21"/>
                <w:szCs w:val="21"/>
              </w:rPr>
              <w:t xml:space="preserve"> </w:t>
            </w:r>
          </w:p>
        </w:tc>
      </w:tr>
    </w:tbl>
    <w:p w:rsidR="006E4A92" w:rsidRPr="00EE401F" w:rsidRDefault="006E4A92" w:rsidP="005903C5">
      <w:pPr>
        <w:spacing w:after="0"/>
        <w:rPr>
          <w:rFonts w:ascii="GHEA Grapalat" w:hAnsi="GHEA Grapalat"/>
          <w:color w:val="000000" w:themeColor="text1"/>
        </w:rPr>
      </w:pPr>
    </w:p>
    <w:sectPr w:rsidR="006E4A92" w:rsidRPr="00EE401F" w:rsidSect="00DE1D45">
      <w:pgSz w:w="12240" w:h="15840"/>
      <w:pgMar w:top="720"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2F35"/>
    <w:rsid w:val="00013303"/>
    <w:rsid w:val="000325D8"/>
    <w:rsid w:val="0004500F"/>
    <w:rsid w:val="00050EED"/>
    <w:rsid w:val="000E5AE6"/>
    <w:rsid w:val="00183056"/>
    <w:rsid w:val="00187753"/>
    <w:rsid w:val="001A6551"/>
    <w:rsid w:val="001B0848"/>
    <w:rsid w:val="001F1FEA"/>
    <w:rsid w:val="002252F6"/>
    <w:rsid w:val="0023432F"/>
    <w:rsid w:val="00243B50"/>
    <w:rsid w:val="002A13DC"/>
    <w:rsid w:val="002A4E9E"/>
    <w:rsid w:val="002C002B"/>
    <w:rsid w:val="0030079F"/>
    <w:rsid w:val="003014AA"/>
    <w:rsid w:val="00365115"/>
    <w:rsid w:val="003B6D49"/>
    <w:rsid w:val="003C4DA3"/>
    <w:rsid w:val="003F2683"/>
    <w:rsid w:val="0048415B"/>
    <w:rsid w:val="004C3E14"/>
    <w:rsid w:val="004D092F"/>
    <w:rsid w:val="004D2442"/>
    <w:rsid w:val="004E783B"/>
    <w:rsid w:val="0051010A"/>
    <w:rsid w:val="00520C33"/>
    <w:rsid w:val="005903C5"/>
    <w:rsid w:val="005A69CB"/>
    <w:rsid w:val="005E4A35"/>
    <w:rsid w:val="0060143B"/>
    <w:rsid w:val="00623B19"/>
    <w:rsid w:val="006824F9"/>
    <w:rsid w:val="006959D9"/>
    <w:rsid w:val="006A418F"/>
    <w:rsid w:val="006C7BFC"/>
    <w:rsid w:val="006D5382"/>
    <w:rsid w:val="006D7B8A"/>
    <w:rsid w:val="006E4A92"/>
    <w:rsid w:val="006F6580"/>
    <w:rsid w:val="007E6A48"/>
    <w:rsid w:val="00834897"/>
    <w:rsid w:val="0086735F"/>
    <w:rsid w:val="0090740A"/>
    <w:rsid w:val="00911C55"/>
    <w:rsid w:val="00932419"/>
    <w:rsid w:val="009A13DA"/>
    <w:rsid w:val="009B0AA2"/>
    <w:rsid w:val="009D6F3F"/>
    <w:rsid w:val="00A606B5"/>
    <w:rsid w:val="00AE7B69"/>
    <w:rsid w:val="00B347D8"/>
    <w:rsid w:val="00B53CD8"/>
    <w:rsid w:val="00B568AE"/>
    <w:rsid w:val="00B733B2"/>
    <w:rsid w:val="00BA2F02"/>
    <w:rsid w:val="00BC3F4D"/>
    <w:rsid w:val="00BC4973"/>
    <w:rsid w:val="00BD64E4"/>
    <w:rsid w:val="00BD6C02"/>
    <w:rsid w:val="00C432A8"/>
    <w:rsid w:val="00C603CD"/>
    <w:rsid w:val="00C6605F"/>
    <w:rsid w:val="00CA591E"/>
    <w:rsid w:val="00CE2F35"/>
    <w:rsid w:val="00D20907"/>
    <w:rsid w:val="00D54D40"/>
    <w:rsid w:val="00DE1D45"/>
    <w:rsid w:val="00E17708"/>
    <w:rsid w:val="00E26468"/>
    <w:rsid w:val="00E7270D"/>
    <w:rsid w:val="00E86216"/>
    <w:rsid w:val="00E86715"/>
    <w:rsid w:val="00E96709"/>
    <w:rsid w:val="00EA7264"/>
    <w:rsid w:val="00EB7BAE"/>
    <w:rsid w:val="00EC57B2"/>
    <w:rsid w:val="00ED32A3"/>
    <w:rsid w:val="00EE401F"/>
    <w:rsid w:val="00EF10E2"/>
    <w:rsid w:val="00EF4802"/>
    <w:rsid w:val="00F402E2"/>
    <w:rsid w:val="00F72E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chtex">
    <w:name w:val="mechtex"/>
    <w:basedOn w:val="Normal"/>
    <w:link w:val="mechtexChar"/>
    <w:rsid w:val="00DE1D45"/>
    <w:pPr>
      <w:spacing w:after="0" w:line="240" w:lineRule="auto"/>
      <w:jc w:val="center"/>
    </w:pPr>
    <w:rPr>
      <w:rFonts w:ascii="Arial Armenian" w:eastAsia="Times New Roman" w:hAnsi="Arial Armenian" w:cs="Times New Roman"/>
      <w:lang w:eastAsia="ru-RU"/>
    </w:rPr>
  </w:style>
  <w:style w:type="character" w:customStyle="1" w:styleId="mechtexChar">
    <w:name w:val="mechtex Char"/>
    <w:link w:val="mechtex"/>
    <w:locked/>
    <w:rsid w:val="00DE1D45"/>
    <w:rPr>
      <w:rFonts w:ascii="Arial Armenian" w:eastAsia="Times New Roman" w:hAnsi="Arial Armenian" w:cs="Times New Roman"/>
      <w:lang w:eastAsia="ru-RU"/>
    </w:rPr>
  </w:style>
  <w:style w:type="character" w:styleId="CommentReference">
    <w:name w:val="annotation reference"/>
    <w:basedOn w:val="DefaultParagraphFont"/>
    <w:uiPriority w:val="99"/>
    <w:semiHidden/>
    <w:unhideWhenUsed/>
    <w:rsid w:val="00BC3F4D"/>
    <w:rPr>
      <w:sz w:val="16"/>
      <w:szCs w:val="16"/>
    </w:rPr>
  </w:style>
  <w:style w:type="paragraph" w:styleId="CommentText">
    <w:name w:val="annotation text"/>
    <w:basedOn w:val="Normal"/>
    <w:link w:val="CommentTextChar"/>
    <w:uiPriority w:val="99"/>
    <w:semiHidden/>
    <w:unhideWhenUsed/>
    <w:rsid w:val="00BC3F4D"/>
    <w:pPr>
      <w:spacing w:after="160" w:line="240" w:lineRule="auto"/>
    </w:pPr>
    <w:rPr>
      <w:rFonts w:eastAsiaTheme="minorHAnsi"/>
      <w:sz w:val="20"/>
      <w:szCs w:val="20"/>
    </w:rPr>
  </w:style>
  <w:style w:type="character" w:customStyle="1" w:styleId="CommentTextChar">
    <w:name w:val="Comment Text Char"/>
    <w:basedOn w:val="DefaultParagraphFont"/>
    <w:link w:val="CommentText"/>
    <w:uiPriority w:val="99"/>
    <w:semiHidden/>
    <w:rsid w:val="00BC3F4D"/>
    <w:rPr>
      <w:rFonts w:eastAsiaTheme="minorHAnsi"/>
      <w:sz w:val="20"/>
      <w:szCs w:val="20"/>
    </w:rPr>
  </w:style>
  <w:style w:type="paragraph" w:styleId="BalloonText">
    <w:name w:val="Balloon Text"/>
    <w:basedOn w:val="Normal"/>
    <w:link w:val="BalloonTextChar"/>
    <w:uiPriority w:val="99"/>
    <w:semiHidden/>
    <w:unhideWhenUsed/>
    <w:rsid w:val="00BC3F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3F4D"/>
    <w:rPr>
      <w:rFonts w:ascii="Tahoma" w:hAnsi="Tahoma" w:cs="Tahoma"/>
      <w:sz w:val="16"/>
      <w:szCs w:val="16"/>
    </w:rPr>
  </w:style>
  <w:style w:type="paragraph" w:styleId="ListParagraph">
    <w:name w:val="List Paragraph"/>
    <w:basedOn w:val="Normal"/>
    <w:uiPriority w:val="34"/>
    <w:qFormat/>
    <w:rsid w:val="00BC3F4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chtex">
    <w:name w:val="mechtex"/>
    <w:basedOn w:val="Normal"/>
    <w:link w:val="mechtexChar"/>
    <w:rsid w:val="00DE1D45"/>
    <w:pPr>
      <w:spacing w:after="0" w:line="240" w:lineRule="auto"/>
      <w:jc w:val="center"/>
    </w:pPr>
    <w:rPr>
      <w:rFonts w:ascii="Arial Armenian" w:eastAsia="Times New Roman" w:hAnsi="Arial Armenian" w:cs="Times New Roman"/>
      <w:lang w:eastAsia="ru-RU"/>
    </w:rPr>
  </w:style>
  <w:style w:type="character" w:customStyle="1" w:styleId="mechtexChar">
    <w:name w:val="mechtex Char"/>
    <w:link w:val="mechtex"/>
    <w:locked/>
    <w:rsid w:val="00DE1D45"/>
    <w:rPr>
      <w:rFonts w:ascii="Arial Armenian" w:eastAsia="Times New Roman" w:hAnsi="Arial Armenian" w:cs="Times New Roman"/>
      <w:lang w:eastAsia="ru-RU"/>
    </w:rPr>
  </w:style>
  <w:style w:type="character" w:styleId="CommentReference">
    <w:name w:val="annotation reference"/>
    <w:basedOn w:val="DefaultParagraphFont"/>
    <w:uiPriority w:val="99"/>
    <w:semiHidden/>
    <w:unhideWhenUsed/>
    <w:rsid w:val="00BC3F4D"/>
    <w:rPr>
      <w:sz w:val="16"/>
      <w:szCs w:val="16"/>
    </w:rPr>
  </w:style>
  <w:style w:type="paragraph" w:styleId="CommentText">
    <w:name w:val="annotation text"/>
    <w:basedOn w:val="Normal"/>
    <w:link w:val="CommentTextChar"/>
    <w:uiPriority w:val="99"/>
    <w:semiHidden/>
    <w:unhideWhenUsed/>
    <w:rsid w:val="00BC3F4D"/>
    <w:pPr>
      <w:spacing w:after="160" w:line="240" w:lineRule="auto"/>
    </w:pPr>
    <w:rPr>
      <w:rFonts w:eastAsiaTheme="minorHAnsi"/>
      <w:sz w:val="20"/>
      <w:szCs w:val="20"/>
    </w:rPr>
  </w:style>
  <w:style w:type="character" w:customStyle="1" w:styleId="CommentTextChar">
    <w:name w:val="Comment Text Char"/>
    <w:basedOn w:val="DefaultParagraphFont"/>
    <w:link w:val="CommentText"/>
    <w:uiPriority w:val="99"/>
    <w:semiHidden/>
    <w:rsid w:val="00BC3F4D"/>
    <w:rPr>
      <w:rFonts w:eastAsiaTheme="minorHAnsi"/>
      <w:sz w:val="20"/>
      <w:szCs w:val="20"/>
    </w:rPr>
  </w:style>
  <w:style w:type="paragraph" w:styleId="BalloonText">
    <w:name w:val="Balloon Text"/>
    <w:basedOn w:val="Normal"/>
    <w:link w:val="BalloonTextChar"/>
    <w:uiPriority w:val="99"/>
    <w:semiHidden/>
    <w:unhideWhenUsed/>
    <w:rsid w:val="00BC3F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3F4D"/>
    <w:rPr>
      <w:rFonts w:ascii="Tahoma" w:hAnsi="Tahoma" w:cs="Tahoma"/>
      <w:sz w:val="16"/>
      <w:szCs w:val="16"/>
    </w:rPr>
  </w:style>
  <w:style w:type="paragraph" w:styleId="ListParagraph">
    <w:name w:val="List Paragraph"/>
    <w:basedOn w:val="Normal"/>
    <w:uiPriority w:val="34"/>
    <w:qFormat/>
    <w:rsid w:val="00BC3F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9799271">
      <w:bodyDiv w:val="1"/>
      <w:marLeft w:val="0"/>
      <w:marRight w:val="0"/>
      <w:marTop w:val="0"/>
      <w:marBottom w:val="0"/>
      <w:divBdr>
        <w:top w:val="none" w:sz="0" w:space="0" w:color="auto"/>
        <w:left w:val="none" w:sz="0" w:space="0" w:color="auto"/>
        <w:bottom w:val="none" w:sz="0" w:space="0" w:color="auto"/>
        <w:right w:val="none" w:sz="0" w:space="0" w:color="auto"/>
      </w:divBdr>
    </w:div>
    <w:div w:id="1908761449">
      <w:bodyDiv w:val="1"/>
      <w:marLeft w:val="0"/>
      <w:marRight w:val="0"/>
      <w:marTop w:val="0"/>
      <w:marBottom w:val="0"/>
      <w:divBdr>
        <w:top w:val="none" w:sz="0" w:space="0" w:color="auto"/>
        <w:left w:val="none" w:sz="0" w:space="0" w:color="auto"/>
        <w:bottom w:val="none" w:sz="0" w:space="0" w:color="auto"/>
        <w:right w:val="none" w:sz="0" w:space="0" w:color="auto"/>
      </w:divBdr>
    </w:div>
    <w:div w:id="2114937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8FC99-E3B5-46A7-8803-DBB311756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Pages>
  <Words>3245</Words>
  <Characters>18497</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dc:creator>
  <cp:lastModifiedBy>Suren Semerjyan</cp:lastModifiedBy>
  <cp:revision>45</cp:revision>
  <dcterms:created xsi:type="dcterms:W3CDTF">2019-09-19T08:49:00Z</dcterms:created>
  <dcterms:modified xsi:type="dcterms:W3CDTF">2019-10-10T05:39:00Z</dcterms:modified>
</cp:coreProperties>
</file>