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020AF" w14:textId="77777777" w:rsidR="005B5602" w:rsidRPr="00E15820" w:rsidRDefault="005B5602" w:rsidP="00E15820">
      <w:pPr>
        <w:shd w:val="clear" w:color="auto" w:fill="FFFFFF"/>
        <w:spacing w:line="360" w:lineRule="auto"/>
        <w:ind w:firstLine="375"/>
        <w:jc w:val="center"/>
        <w:rPr>
          <w:rFonts w:ascii="GHEA Grapalat" w:hAnsi="GHEA Grapalat" w:cs="Sylfaen"/>
          <w:b/>
          <w:bCs/>
          <w:sz w:val="24"/>
          <w:szCs w:val="24"/>
          <w:lang w:val="hy-AM"/>
        </w:rPr>
      </w:pPr>
      <w:r w:rsidRPr="00E15820">
        <w:rPr>
          <w:rFonts w:ascii="GHEA Grapalat" w:hAnsi="GHEA Grapalat" w:cs="Sylfaen"/>
          <w:b/>
          <w:bCs/>
          <w:sz w:val="24"/>
          <w:szCs w:val="24"/>
          <w:lang w:val="hy-AM"/>
        </w:rPr>
        <w:t>ԱՄՓՈՓԱԹԵՐԹ</w:t>
      </w:r>
    </w:p>
    <w:p w14:paraId="5408DEA4" w14:textId="270CAEB2" w:rsidR="008E5D8F" w:rsidRPr="00E15820" w:rsidRDefault="000E0295" w:rsidP="00E15820">
      <w:pPr>
        <w:shd w:val="clear" w:color="auto" w:fill="FFFFFF"/>
        <w:spacing w:line="276" w:lineRule="auto"/>
        <w:ind w:firstLine="375"/>
        <w:jc w:val="center"/>
        <w:rPr>
          <w:rFonts w:ascii="GHEA Grapalat" w:hAnsi="GHEA Grapalat" w:cs="Sylfaen"/>
          <w:b/>
          <w:sz w:val="24"/>
          <w:szCs w:val="24"/>
          <w:lang w:val="af-ZA" w:eastAsia="ru-RU"/>
        </w:rPr>
      </w:pPr>
      <w:bookmarkStart w:id="0" w:name="_Hlk139379094"/>
      <w:r w:rsidRPr="00E15820">
        <w:rPr>
          <w:rFonts w:ascii="GHEA Grapalat" w:hAnsi="GHEA Grapalat" w:cs="Sylfaen"/>
          <w:b/>
          <w:sz w:val="24"/>
          <w:szCs w:val="24"/>
          <w:lang w:val="hy-AM" w:eastAsia="ru-RU"/>
        </w:rPr>
        <w:t>«ՀԱՅԱՍՏԱՆԻ ՀԱՆՐԱՊԵՏՈՒԹՅԱՆ ԿԱՌԱՎԱՐՈՒԹՅԱՆ 2018 ԹՎԱԿԱՆԻ ՀՈՒԼԻՍԻ 19-Ի N 893-Լ ՈՐՈՇՄԱՆ ՄԵՋ ՓՈՓՈԽՈՒԹՅՈՒՆՆԵՐ և ԼՐԱՑՈՒՄ ԿԱՏԱՐԵԼՈՒ ՄԱՍԻՆ</w:t>
      </w:r>
      <w:r w:rsidRPr="00E15820">
        <w:rPr>
          <w:rFonts w:ascii="GHEA Grapalat" w:hAnsi="GHEA Grapalat" w:cs="Sylfaen"/>
          <w:b/>
          <w:sz w:val="24"/>
          <w:szCs w:val="24"/>
          <w:lang w:val="af-ZA" w:eastAsia="ru-RU"/>
        </w:rPr>
        <w:t xml:space="preserve"> </w:t>
      </w:r>
      <w:r w:rsidR="00FB7FB0" w:rsidRPr="00E15820">
        <w:rPr>
          <w:rFonts w:ascii="GHEA Grapalat" w:hAnsi="GHEA Grapalat" w:cs="Sylfaen"/>
          <w:b/>
          <w:sz w:val="24"/>
          <w:szCs w:val="24"/>
          <w:lang w:val="af-ZA" w:eastAsia="ru-RU"/>
        </w:rPr>
        <w:t xml:space="preserve">ՀԱՅԱՍՏԱՆԻ ՀԱՆՐԱՊԵՏՈՒԹՅԱՆ ԿԱՌԱՎԱՐՈՒԹՅԱՆ ՈՐՈՇՄԱՆ ՆԱԽԱԳԾԻ </w:t>
      </w:r>
    </w:p>
    <w:p w14:paraId="2BE67897" w14:textId="77777777" w:rsidR="00CE0132" w:rsidRPr="00E15820" w:rsidRDefault="00CE0132" w:rsidP="00E15820">
      <w:pPr>
        <w:shd w:val="clear" w:color="auto" w:fill="FFFFFF"/>
        <w:spacing w:line="276" w:lineRule="auto"/>
        <w:ind w:firstLine="375"/>
        <w:jc w:val="center"/>
        <w:rPr>
          <w:rFonts w:ascii="GHEA Grapalat" w:hAnsi="GHEA Grapalat"/>
          <w:b/>
          <w:sz w:val="24"/>
          <w:szCs w:val="24"/>
          <w:lang w:val="hy-AM"/>
        </w:rPr>
      </w:pPr>
    </w:p>
    <w:tbl>
      <w:tblPr>
        <w:tblW w:w="157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616"/>
        <w:gridCol w:w="4324"/>
        <w:gridCol w:w="8"/>
        <w:gridCol w:w="2778"/>
      </w:tblGrid>
      <w:tr w:rsidR="006436AA" w:rsidRPr="00E15820" w14:paraId="23CF24A2" w14:textId="77777777" w:rsidTr="00E15820">
        <w:trPr>
          <w:gridBefore w:val="2"/>
          <w:wBefore w:w="16" w:type="dxa"/>
          <w:tblCellSpacing w:w="0" w:type="dxa"/>
          <w:jc w:val="center"/>
        </w:trPr>
        <w:tc>
          <w:tcPr>
            <w:tcW w:w="12948" w:type="dxa"/>
            <w:gridSpan w:val="3"/>
            <w:vMerge w:val="restart"/>
            <w:tcBorders>
              <w:top w:val="outset" w:sz="6" w:space="0" w:color="auto"/>
              <w:left w:val="outset" w:sz="6" w:space="0" w:color="auto"/>
              <w:right w:val="outset" w:sz="6" w:space="0" w:color="auto"/>
            </w:tcBorders>
            <w:shd w:val="clear" w:color="auto" w:fill="D0D0D0"/>
          </w:tcPr>
          <w:p w14:paraId="11D35B81" w14:textId="12728F25" w:rsidR="006436AA" w:rsidRPr="00E15820" w:rsidRDefault="006436AA" w:rsidP="00E15820">
            <w:pPr>
              <w:spacing w:line="360" w:lineRule="auto"/>
              <w:jc w:val="center"/>
              <w:rPr>
                <w:rFonts w:ascii="GHEA Grapalat" w:hAnsi="GHEA Grapalat"/>
                <w:sz w:val="24"/>
                <w:szCs w:val="24"/>
                <w:lang w:val="hy-AM"/>
              </w:rPr>
            </w:pPr>
            <w:bookmarkStart w:id="1" w:name="_Hlk198655137"/>
            <w:bookmarkEnd w:id="0"/>
            <w:r w:rsidRPr="00E15820">
              <w:rPr>
                <w:rFonts w:ascii="GHEA Grapalat" w:hAnsi="GHEA Grapalat"/>
                <w:sz w:val="24"/>
                <w:szCs w:val="24"/>
                <w:lang w:val="hy-AM"/>
              </w:rPr>
              <w:t>1</w:t>
            </w:r>
            <w:r w:rsidRPr="00E15820">
              <w:rPr>
                <w:rFonts w:ascii="Microsoft JhengHei" w:eastAsia="Microsoft JhengHei" w:hAnsi="Microsoft JhengHei" w:cs="Microsoft JhengHei" w:hint="eastAsia"/>
                <w:sz w:val="24"/>
                <w:szCs w:val="24"/>
                <w:lang w:val="hy-AM"/>
              </w:rPr>
              <w:t>․</w:t>
            </w:r>
            <w:r w:rsidRPr="00E15820">
              <w:rPr>
                <w:rFonts w:ascii="GHEA Grapalat" w:hAnsi="GHEA Grapalat"/>
                <w:sz w:val="24"/>
                <w:szCs w:val="24"/>
                <w:lang w:val="hy-AM"/>
              </w:rPr>
              <w:t xml:space="preserve"> </w:t>
            </w:r>
            <w:r w:rsidRPr="00E15820">
              <w:rPr>
                <w:rFonts w:ascii="GHEA Grapalat" w:hAnsi="GHEA Grapalat" w:cs="GHEA Grapalat"/>
                <w:sz w:val="24"/>
                <w:szCs w:val="24"/>
                <w:lang w:val="hy-AM"/>
              </w:rPr>
              <w:t>Արդարադատության</w:t>
            </w:r>
            <w:r w:rsidRPr="00E15820">
              <w:rPr>
                <w:rFonts w:ascii="GHEA Grapalat" w:hAnsi="GHEA Grapalat"/>
                <w:sz w:val="24"/>
                <w:szCs w:val="24"/>
                <w:lang w:val="hy-AM"/>
              </w:rPr>
              <w:t xml:space="preserve"> </w:t>
            </w:r>
            <w:r w:rsidRPr="00E15820">
              <w:rPr>
                <w:rFonts w:ascii="GHEA Grapalat" w:hAnsi="GHEA Grapalat" w:cs="GHEA Grapalat"/>
                <w:sz w:val="24"/>
                <w:szCs w:val="24"/>
                <w:lang w:val="hy-AM"/>
              </w:rPr>
              <w:t>նախարարություն</w:t>
            </w:r>
            <w:r w:rsidRPr="00E15820">
              <w:rPr>
                <w:rFonts w:ascii="GHEA Grapalat" w:hAnsi="GHEA Grapalat"/>
                <w:sz w:val="24"/>
                <w:szCs w:val="24"/>
                <w:lang w:val="hy-AM"/>
              </w:rPr>
              <w:t xml:space="preserve"> </w:t>
            </w:r>
          </w:p>
        </w:tc>
        <w:tc>
          <w:tcPr>
            <w:tcW w:w="2778" w:type="dxa"/>
            <w:tcBorders>
              <w:top w:val="outset" w:sz="6" w:space="0" w:color="auto"/>
              <w:left w:val="outset" w:sz="6" w:space="0" w:color="auto"/>
              <w:bottom w:val="outset" w:sz="6" w:space="0" w:color="auto"/>
              <w:right w:val="outset" w:sz="6" w:space="0" w:color="auto"/>
            </w:tcBorders>
            <w:shd w:val="clear" w:color="auto" w:fill="D0D0D0"/>
          </w:tcPr>
          <w:p w14:paraId="746A0F05" w14:textId="6FFD5B2D" w:rsidR="006436AA" w:rsidRPr="00E15820" w:rsidRDefault="000E0295" w:rsidP="00E15820">
            <w:pPr>
              <w:spacing w:line="360" w:lineRule="auto"/>
              <w:jc w:val="center"/>
              <w:rPr>
                <w:rFonts w:ascii="GHEA Grapalat" w:hAnsi="GHEA Grapalat"/>
                <w:sz w:val="24"/>
                <w:szCs w:val="24"/>
                <w:lang w:val="hy-AM"/>
              </w:rPr>
            </w:pPr>
            <w:r w:rsidRPr="00E15820">
              <w:rPr>
                <w:rFonts w:ascii="GHEA Grapalat" w:hAnsi="GHEA Grapalat"/>
                <w:sz w:val="24"/>
                <w:szCs w:val="24"/>
                <w:lang w:val="en-US"/>
              </w:rPr>
              <w:t>24</w:t>
            </w:r>
            <w:r w:rsidR="006436AA" w:rsidRPr="00E15820">
              <w:rPr>
                <w:rFonts w:ascii="GHEA Grapalat" w:hAnsi="GHEA Grapalat"/>
                <w:sz w:val="24"/>
                <w:szCs w:val="24"/>
                <w:lang w:val="en-US"/>
              </w:rPr>
              <w:t>.</w:t>
            </w:r>
            <w:r w:rsidR="00225746" w:rsidRPr="00E15820">
              <w:rPr>
                <w:rFonts w:ascii="GHEA Grapalat" w:hAnsi="GHEA Grapalat"/>
                <w:sz w:val="24"/>
                <w:szCs w:val="24"/>
                <w:lang w:val="en-US"/>
              </w:rPr>
              <w:t>1</w:t>
            </w:r>
            <w:r w:rsidRPr="00E15820">
              <w:rPr>
                <w:rFonts w:ascii="GHEA Grapalat" w:hAnsi="GHEA Grapalat"/>
                <w:sz w:val="24"/>
                <w:szCs w:val="24"/>
                <w:lang w:val="hy-AM"/>
              </w:rPr>
              <w:t>1</w:t>
            </w:r>
            <w:r w:rsidR="006436AA" w:rsidRPr="00E15820">
              <w:rPr>
                <w:rFonts w:ascii="GHEA Grapalat" w:hAnsi="GHEA Grapalat"/>
                <w:sz w:val="24"/>
                <w:szCs w:val="24"/>
                <w:lang w:val="en-US"/>
              </w:rPr>
              <w:t>.2025</w:t>
            </w:r>
            <w:r w:rsidR="006436AA" w:rsidRPr="00E15820">
              <w:rPr>
                <w:rFonts w:ascii="GHEA Grapalat" w:hAnsi="GHEA Grapalat"/>
                <w:sz w:val="24"/>
                <w:szCs w:val="24"/>
                <w:lang w:val="hy-AM"/>
              </w:rPr>
              <w:t>թ</w:t>
            </w:r>
            <w:r w:rsidR="006436AA" w:rsidRPr="00E15820">
              <w:rPr>
                <w:rFonts w:ascii="Microsoft JhengHei" w:eastAsia="Microsoft JhengHei" w:hAnsi="Microsoft JhengHei" w:cs="Microsoft JhengHei" w:hint="eastAsia"/>
                <w:sz w:val="24"/>
                <w:szCs w:val="24"/>
                <w:lang w:val="hy-AM"/>
              </w:rPr>
              <w:t>․</w:t>
            </w:r>
          </w:p>
        </w:tc>
      </w:tr>
      <w:tr w:rsidR="006436AA" w:rsidRPr="00E15820" w14:paraId="273E65A9" w14:textId="77777777" w:rsidTr="00E15820">
        <w:trPr>
          <w:gridBefore w:val="2"/>
          <w:wBefore w:w="16" w:type="dxa"/>
          <w:tblCellSpacing w:w="0" w:type="dxa"/>
          <w:jc w:val="center"/>
        </w:trPr>
        <w:tc>
          <w:tcPr>
            <w:tcW w:w="12948"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6436AA" w:rsidRPr="00E15820" w:rsidRDefault="006436AA" w:rsidP="00E15820">
            <w:pPr>
              <w:spacing w:line="360" w:lineRule="auto"/>
              <w:jc w:val="center"/>
              <w:rPr>
                <w:rFonts w:ascii="GHEA Grapalat" w:hAnsi="GHEA Grapalat"/>
                <w:sz w:val="24"/>
                <w:szCs w:val="24"/>
                <w:lang w:val="hy-AM"/>
              </w:rPr>
            </w:pPr>
          </w:p>
        </w:tc>
        <w:tc>
          <w:tcPr>
            <w:tcW w:w="2778" w:type="dxa"/>
            <w:tcBorders>
              <w:top w:val="outset" w:sz="6" w:space="0" w:color="auto"/>
              <w:left w:val="outset" w:sz="6" w:space="0" w:color="auto"/>
              <w:bottom w:val="outset" w:sz="6" w:space="0" w:color="auto"/>
              <w:right w:val="outset" w:sz="6" w:space="0" w:color="auto"/>
            </w:tcBorders>
            <w:shd w:val="clear" w:color="auto" w:fill="D0D0D0"/>
          </w:tcPr>
          <w:p w14:paraId="611CC1A9" w14:textId="1EC0E7BF" w:rsidR="006436AA" w:rsidRPr="00E15820" w:rsidRDefault="006436AA" w:rsidP="00E15820">
            <w:pPr>
              <w:spacing w:line="360" w:lineRule="auto"/>
              <w:jc w:val="center"/>
              <w:rPr>
                <w:rFonts w:ascii="GHEA Grapalat" w:hAnsi="GHEA Grapalat"/>
                <w:sz w:val="24"/>
                <w:szCs w:val="24"/>
                <w:lang w:val="en-US"/>
              </w:rPr>
            </w:pPr>
            <w:r w:rsidRPr="00E15820">
              <w:rPr>
                <w:rFonts w:ascii="GHEA Grapalat" w:hAnsi="GHEA Grapalat"/>
                <w:sz w:val="24"/>
                <w:szCs w:val="24"/>
                <w:lang w:val="en-US"/>
              </w:rPr>
              <w:t>N</w:t>
            </w:r>
            <w:r w:rsidR="00225746" w:rsidRPr="00E15820">
              <w:rPr>
                <w:rFonts w:ascii="GHEA Grapalat" w:hAnsi="GHEA Grapalat"/>
                <w:sz w:val="24"/>
                <w:szCs w:val="24"/>
                <w:lang w:val="en-US"/>
              </w:rPr>
              <w:t xml:space="preserve"> </w:t>
            </w:r>
            <w:r w:rsidR="000E0295" w:rsidRPr="00E15820">
              <w:rPr>
                <w:rFonts w:ascii="GHEA Grapalat" w:hAnsi="GHEA Grapalat"/>
                <w:sz w:val="24"/>
                <w:szCs w:val="24"/>
                <w:lang w:val="en-US"/>
              </w:rPr>
              <w:t>/27.1/53455-2025</w:t>
            </w:r>
          </w:p>
        </w:tc>
      </w:tr>
      <w:bookmarkEnd w:id="1"/>
      <w:tr w:rsidR="005B77D7" w:rsidRPr="00E15820" w14:paraId="135C60D4" w14:textId="77777777" w:rsidTr="00E15820">
        <w:trPr>
          <w:gridBefore w:val="2"/>
          <w:wBefore w:w="16" w:type="dxa"/>
          <w:tblCellSpacing w:w="0" w:type="dxa"/>
          <w:jc w:val="center"/>
        </w:trPr>
        <w:tc>
          <w:tcPr>
            <w:tcW w:w="8616" w:type="dxa"/>
            <w:tcBorders>
              <w:top w:val="outset" w:sz="6" w:space="0" w:color="auto"/>
              <w:left w:val="outset" w:sz="6" w:space="0" w:color="auto"/>
              <w:bottom w:val="outset" w:sz="6" w:space="0" w:color="auto"/>
              <w:right w:val="outset" w:sz="6" w:space="0" w:color="auto"/>
            </w:tcBorders>
            <w:shd w:val="clear" w:color="auto" w:fill="FFFFFF"/>
          </w:tcPr>
          <w:p w14:paraId="0419856E" w14:textId="27C31A47" w:rsidR="00876E20" w:rsidRPr="00E15820" w:rsidRDefault="000E0295" w:rsidP="00E15820">
            <w:pPr>
              <w:widowControl w:val="0"/>
              <w:spacing w:line="360" w:lineRule="auto"/>
              <w:ind w:left="225" w:right="180" w:firstLine="90"/>
              <w:jc w:val="both"/>
              <w:textAlignment w:val="baseline"/>
              <w:rPr>
                <w:rFonts w:ascii="GHEA Grapalat" w:hAnsi="GHEA Grapalat"/>
                <w:bCs/>
                <w:sz w:val="24"/>
                <w:szCs w:val="24"/>
                <w:lang w:val="hy-AM"/>
              </w:rPr>
            </w:pPr>
            <w:r w:rsidRPr="00E15820">
              <w:rPr>
                <w:rFonts w:ascii="GHEA Grapalat" w:hAnsi="GHEA Grapalat"/>
                <w:bCs/>
                <w:sz w:val="24"/>
                <w:szCs w:val="24"/>
                <w:lang w:val="hy-AM"/>
              </w:rPr>
              <w:t>Դիտողություններ և առաջարկություններ չկան։</w:t>
            </w:r>
          </w:p>
        </w:tc>
        <w:tc>
          <w:tcPr>
            <w:tcW w:w="7110" w:type="dxa"/>
            <w:gridSpan w:val="3"/>
            <w:tcBorders>
              <w:top w:val="outset" w:sz="6" w:space="0" w:color="auto"/>
              <w:left w:val="outset" w:sz="6" w:space="0" w:color="auto"/>
              <w:bottom w:val="outset" w:sz="6" w:space="0" w:color="auto"/>
              <w:right w:val="outset" w:sz="6" w:space="0" w:color="auto"/>
            </w:tcBorders>
            <w:shd w:val="clear" w:color="auto" w:fill="FFFFFF"/>
          </w:tcPr>
          <w:p w14:paraId="62207CB0" w14:textId="4BEFE5F4" w:rsidR="00336143" w:rsidRPr="00E15820" w:rsidRDefault="00336143" w:rsidP="00E15820">
            <w:pPr>
              <w:spacing w:line="360" w:lineRule="auto"/>
              <w:ind w:right="202"/>
              <w:rPr>
                <w:rFonts w:ascii="GHEA Grapalat" w:hAnsi="GHEA Grapalat" w:cs="Sylfaen"/>
                <w:snapToGrid w:val="0"/>
                <w:sz w:val="24"/>
                <w:szCs w:val="24"/>
                <w:lang w:val="hy-AM" w:eastAsia="ru-RU"/>
              </w:rPr>
            </w:pPr>
          </w:p>
        </w:tc>
      </w:tr>
      <w:tr w:rsidR="00A77418" w:rsidRPr="00E15820" w14:paraId="51AE7B20" w14:textId="77777777" w:rsidTr="00E15820">
        <w:trPr>
          <w:tblCellSpacing w:w="0" w:type="dxa"/>
          <w:jc w:val="center"/>
        </w:trPr>
        <w:tc>
          <w:tcPr>
            <w:tcW w:w="12964" w:type="dxa"/>
            <w:gridSpan w:val="5"/>
            <w:vMerge w:val="restart"/>
            <w:tcBorders>
              <w:top w:val="outset" w:sz="6" w:space="0" w:color="auto"/>
              <w:left w:val="outset" w:sz="6" w:space="0" w:color="auto"/>
              <w:right w:val="outset" w:sz="6" w:space="0" w:color="auto"/>
            </w:tcBorders>
            <w:shd w:val="clear" w:color="auto" w:fill="D0D0D0"/>
          </w:tcPr>
          <w:p w14:paraId="18EA37F4" w14:textId="418837D2" w:rsidR="00A77418" w:rsidRPr="00E15820" w:rsidRDefault="00A77418" w:rsidP="00E15820">
            <w:pPr>
              <w:spacing w:line="360" w:lineRule="auto"/>
              <w:jc w:val="center"/>
              <w:rPr>
                <w:rFonts w:ascii="GHEA Grapalat" w:hAnsi="GHEA Grapalat"/>
                <w:sz w:val="24"/>
                <w:szCs w:val="24"/>
                <w:lang w:val="hy-AM"/>
              </w:rPr>
            </w:pPr>
            <w:r w:rsidRPr="00E15820">
              <w:rPr>
                <w:rFonts w:ascii="GHEA Grapalat" w:hAnsi="GHEA Grapalat"/>
                <w:sz w:val="24"/>
                <w:szCs w:val="24"/>
                <w:lang w:val="hy-AM"/>
              </w:rPr>
              <w:t>2</w:t>
            </w:r>
            <w:r w:rsidRPr="00E15820">
              <w:rPr>
                <w:rFonts w:ascii="Microsoft JhengHei" w:eastAsia="Microsoft JhengHei" w:hAnsi="Microsoft JhengHei" w:cs="Microsoft JhengHei" w:hint="eastAsia"/>
                <w:sz w:val="24"/>
                <w:szCs w:val="24"/>
                <w:lang w:val="hy-AM"/>
              </w:rPr>
              <w:t>․</w:t>
            </w:r>
            <w:r w:rsidRPr="00E15820">
              <w:rPr>
                <w:rFonts w:ascii="GHEA Grapalat" w:eastAsia="Microsoft JhengHei" w:hAnsi="GHEA Grapalat" w:cs="Microsoft JhengHei"/>
                <w:sz w:val="24"/>
                <w:szCs w:val="24"/>
                <w:lang w:val="hy-AM"/>
              </w:rPr>
              <w:t xml:space="preserve"> </w:t>
            </w:r>
            <w:r w:rsidRPr="00E15820">
              <w:rPr>
                <w:rFonts w:ascii="GHEA Grapalat" w:hAnsi="GHEA Grapalat"/>
                <w:sz w:val="24"/>
                <w:szCs w:val="24"/>
                <w:lang w:val="hy-AM"/>
              </w:rPr>
              <w:t>Ֆինանսների նախարարություն</w:t>
            </w:r>
          </w:p>
        </w:tc>
        <w:tc>
          <w:tcPr>
            <w:tcW w:w="2778" w:type="dxa"/>
            <w:tcBorders>
              <w:top w:val="outset" w:sz="6" w:space="0" w:color="auto"/>
              <w:left w:val="outset" w:sz="6" w:space="0" w:color="auto"/>
              <w:bottom w:val="outset" w:sz="6" w:space="0" w:color="auto"/>
              <w:right w:val="outset" w:sz="6" w:space="0" w:color="auto"/>
            </w:tcBorders>
            <w:shd w:val="clear" w:color="auto" w:fill="D0D0D0"/>
          </w:tcPr>
          <w:p w14:paraId="6C714D47" w14:textId="46BD9C1A" w:rsidR="00A77418" w:rsidRPr="00E15820" w:rsidRDefault="000E0295" w:rsidP="00E15820">
            <w:pPr>
              <w:spacing w:line="360" w:lineRule="auto"/>
              <w:jc w:val="center"/>
              <w:rPr>
                <w:rFonts w:ascii="GHEA Grapalat" w:hAnsi="GHEA Grapalat"/>
                <w:sz w:val="24"/>
                <w:szCs w:val="24"/>
                <w:lang w:val="hy-AM"/>
              </w:rPr>
            </w:pPr>
            <w:r w:rsidRPr="00E15820">
              <w:rPr>
                <w:rFonts w:ascii="GHEA Grapalat" w:hAnsi="GHEA Grapalat"/>
                <w:sz w:val="24"/>
                <w:szCs w:val="24"/>
                <w:lang w:val="hy-AM"/>
              </w:rPr>
              <w:t>01</w:t>
            </w:r>
            <w:r w:rsidR="00A77418" w:rsidRPr="00E15820">
              <w:rPr>
                <w:rFonts w:ascii="GHEA Grapalat" w:hAnsi="GHEA Grapalat"/>
                <w:sz w:val="24"/>
                <w:szCs w:val="24"/>
                <w:lang w:val="en-US"/>
              </w:rPr>
              <w:t>.</w:t>
            </w:r>
            <w:r w:rsidRPr="00E15820">
              <w:rPr>
                <w:rFonts w:ascii="GHEA Grapalat" w:hAnsi="GHEA Grapalat"/>
                <w:sz w:val="24"/>
                <w:szCs w:val="24"/>
                <w:lang w:val="en-US"/>
              </w:rPr>
              <w:t>12</w:t>
            </w:r>
            <w:r w:rsidR="00A77418" w:rsidRPr="00E15820">
              <w:rPr>
                <w:rFonts w:ascii="GHEA Grapalat" w:hAnsi="GHEA Grapalat"/>
                <w:sz w:val="24"/>
                <w:szCs w:val="24"/>
                <w:lang w:val="en-US"/>
              </w:rPr>
              <w:t>.2025</w:t>
            </w:r>
            <w:r w:rsidR="00A77418" w:rsidRPr="00E15820">
              <w:rPr>
                <w:rFonts w:ascii="GHEA Grapalat" w:hAnsi="GHEA Grapalat"/>
                <w:sz w:val="24"/>
                <w:szCs w:val="24"/>
                <w:lang w:val="hy-AM"/>
              </w:rPr>
              <w:t>թ</w:t>
            </w:r>
            <w:r w:rsidR="00A77418" w:rsidRPr="00E15820">
              <w:rPr>
                <w:rFonts w:ascii="Microsoft JhengHei" w:eastAsia="Microsoft JhengHei" w:hAnsi="Microsoft JhengHei" w:cs="Microsoft JhengHei" w:hint="eastAsia"/>
                <w:sz w:val="24"/>
                <w:szCs w:val="24"/>
                <w:lang w:val="hy-AM"/>
              </w:rPr>
              <w:t>․</w:t>
            </w:r>
          </w:p>
        </w:tc>
      </w:tr>
      <w:tr w:rsidR="00A77418" w:rsidRPr="00E15820" w14:paraId="4EF352D2" w14:textId="77777777" w:rsidTr="00E15820">
        <w:trPr>
          <w:tblCellSpacing w:w="0" w:type="dxa"/>
          <w:jc w:val="center"/>
        </w:trPr>
        <w:tc>
          <w:tcPr>
            <w:tcW w:w="12964" w:type="dxa"/>
            <w:gridSpan w:val="5"/>
            <w:vMerge/>
            <w:tcBorders>
              <w:left w:val="outset" w:sz="6" w:space="0" w:color="auto"/>
              <w:bottom w:val="outset" w:sz="6" w:space="0" w:color="auto"/>
              <w:right w:val="outset" w:sz="6" w:space="0" w:color="auto"/>
            </w:tcBorders>
            <w:shd w:val="clear" w:color="auto" w:fill="FFFFFF"/>
            <w:vAlign w:val="center"/>
          </w:tcPr>
          <w:p w14:paraId="2DB66ED7" w14:textId="77777777" w:rsidR="00A77418" w:rsidRPr="00E15820" w:rsidRDefault="00A77418" w:rsidP="00E15820">
            <w:pPr>
              <w:spacing w:line="360" w:lineRule="auto"/>
              <w:jc w:val="center"/>
              <w:rPr>
                <w:rFonts w:ascii="GHEA Grapalat" w:hAnsi="GHEA Grapalat"/>
                <w:sz w:val="24"/>
                <w:szCs w:val="24"/>
                <w:lang w:val="hy-AM"/>
              </w:rPr>
            </w:pPr>
          </w:p>
        </w:tc>
        <w:tc>
          <w:tcPr>
            <w:tcW w:w="2778" w:type="dxa"/>
            <w:tcBorders>
              <w:top w:val="outset" w:sz="6" w:space="0" w:color="auto"/>
              <w:left w:val="outset" w:sz="6" w:space="0" w:color="auto"/>
              <w:bottom w:val="outset" w:sz="6" w:space="0" w:color="auto"/>
              <w:right w:val="outset" w:sz="6" w:space="0" w:color="auto"/>
            </w:tcBorders>
            <w:shd w:val="clear" w:color="auto" w:fill="D0D0D0"/>
          </w:tcPr>
          <w:p w14:paraId="4AC6FD61" w14:textId="1BDEAA96" w:rsidR="00A77418" w:rsidRPr="00E15820" w:rsidRDefault="00A77418" w:rsidP="00E15820">
            <w:pPr>
              <w:spacing w:line="360" w:lineRule="auto"/>
              <w:jc w:val="center"/>
              <w:rPr>
                <w:rFonts w:ascii="GHEA Grapalat" w:eastAsia="MS Mincho" w:hAnsi="GHEA Grapalat" w:cs="MS Mincho"/>
                <w:sz w:val="24"/>
                <w:szCs w:val="24"/>
                <w:lang w:val="hy-AM"/>
              </w:rPr>
            </w:pPr>
            <w:r w:rsidRPr="00E15820">
              <w:rPr>
                <w:rFonts w:ascii="GHEA Grapalat" w:hAnsi="GHEA Grapalat"/>
                <w:sz w:val="24"/>
                <w:szCs w:val="24"/>
                <w:lang w:val="en-US"/>
              </w:rPr>
              <w:t xml:space="preserve">N </w:t>
            </w:r>
            <w:r w:rsidR="000E0295" w:rsidRPr="00E15820">
              <w:rPr>
                <w:rFonts w:ascii="GHEA Grapalat" w:hAnsi="GHEA Grapalat"/>
                <w:sz w:val="24"/>
                <w:szCs w:val="24"/>
              </w:rPr>
              <w:t>01/9-2/26911-2025</w:t>
            </w:r>
          </w:p>
        </w:tc>
      </w:tr>
      <w:tr w:rsidR="00E37E3B" w:rsidRPr="00E15820" w14:paraId="13B86EBA" w14:textId="77777777" w:rsidTr="00E15820">
        <w:trPr>
          <w:gridBefore w:val="2"/>
          <w:wBefore w:w="16" w:type="dxa"/>
          <w:tblCellSpacing w:w="0" w:type="dxa"/>
          <w:jc w:val="center"/>
        </w:trPr>
        <w:tc>
          <w:tcPr>
            <w:tcW w:w="8616" w:type="dxa"/>
            <w:tcBorders>
              <w:top w:val="outset" w:sz="6" w:space="0" w:color="auto"/>
              <w:left w:val="outset" w:sz="6" w:space="0" w:color="auto"/>
              <w:bottom w:val="outset" w:sz="6" w:space="0" w:color="auto"/>
              <w:right w:val="outset" w:sz="6" w:space="0" w:color="auto"/>
            </w:tcBorders>
            <w:shd w:val="clear" w:color="auto" w:fill="FFFFFF"/>
          </w:tcPr>
          <w:p w14:paraId="2760FA26" w14:textId="49ED9533" w:rsidR="00982D5D" w:rsidRPr="00E15820" w:rsidRDefault="000E0295" w:rsidP="00E15820">
            <w:pPr>
              <w:pStyle w:val="ListParagraph"/>
              <w:numPr>
                <w:ilvl w:val="0"/>
                <w:numId w:val="9"/>
              </w:numPr>
              <w:spacing w:line="360" w:lineRule="auto"/>
              <w:ind w:left="135" w:firstLine="405"/>
              <w:jc w:val="both"/>
              <w:rPr>
                <w:rFonts w:ascii="GHEA Grapalat" w:hAnsi="GHEA Grapalat"/>
                <w:sz w:val="24"/>
                <w:szCs w:val="24"/>
                <w:lang w:val="hy-AM"/>
              </w:rPr>
            </w:pPr>
            <w:r w:rsidRPr="00E15820">
              <w:rPr>
                <w:rFonts w:ascii="GHEA Grapalat" w:hAnsi="GHEA Grapalat"/>
                <w:color w:val="000000"/>
                <w:sz w:val="24"/>
                <w:szCs w:val="24"/>
                <w:shd w:val="clear" w:color="auto" w:fill="FFFFFF"/>
                <w:lang w:val="hy-AM"/>
              </w:rPr>
              <w:t>Հիմնավորման համաձայն Նախագծով առաջարկվող փոփոխությունները պայմանավորված են</w:t>
            </w:r>
            <w:r w:rsidRPr="00E15820">
              <w:rPr>
                <w:rFonts w:ascii="GHEA Grapalat" w:hAnsi="GHEA Grapalat" w:cs="Arial"/>
                <w:sz w:val="24"/>
                <w:szCs w:val="24"/>
                <w:lang w:val="hy-AM" w:eastAsia="x-none"/>
              </w:rPr>
              <w:t xml:space="preserve"> վերջին տարիների խաղողի մթերման գործընթացի փորձով, որը ցույց է տվել, որ տնտեսավարողների մթերման հզորությունները և գինենյութի խմորման տարողությունների սակավությունը խոչընդոտում են մեծածավալ մթերումների իրականացմանը, իսկ շարժական կամ շարժական մոդուլային սպանդանոցների համար լիզինգի տոկոսադրույքների 12 տոկոսային կետը և </w:t>
            </w:r>
            <w:r w:rsidRPr="00E15820">
              <w:rPr>
                <w:rFonts w:ascii="GHEA Grapalat" w:hAnsi="GHEA Grapalat" w:cs="Arial"/>
                <w:bCs/>
                <w:kern w:val="32"/>
                <w:sz w:val="24"/>
                <w:szCs w:val="24"/>
                <w:lang w:val="hy-AM"/>
              </w:rPr>
              <w:t xml:space="preserve">20 տոկոս կանխավճարի 80 տոկոսը </w:t>
            </w:r>
            <w:r w:rsidRPr="00E15820">
              <w:rPr>
                <w:rFonts w:ascii="GHEA Grapalat" w:hAnsi="GHEA Grapalat" w:cs="Arial"/>
                <w:sz w:val="24"/>
                <w:szCs w:val="24"/>
                <w:lang w:val="hy-AM" w:eastAsia="x-none"/>
              </w:rPr>
              <w:t xml:space="preserve">սուբսիդավորելու արդյունքում ստացվել է շարժական մոդուլային սպանդանոցի ձեռք բերման 6 հայտ և սպանդանոցային ծառայությունների մատուցման կարիք ունեցող շուրջ 170 բնակավայրերից ակնկալվում է նոր հայտերի ստացում: Չնայած նշվածին, այնուամենայնիվ բացահայտման կարիք ունի թե մինչև առաջարկվող փոփոխությունները նշված ուղղությամբ </w:t>
            </w:r>
            <w:r w:rsidRPr="00E15820">
              <w:rPr>
                <w:rFonts w:ascii="GHEA Grapalat" w:hAnsi="GHEA Grapalat"/>
                <w:sz w:val="24"/>
                <w:szCs w:val="24"/>
                <w:lang w:val="hy-AM"/>
              </w:rPr>
              <w:t xml:space="preserve">որքան շահառուներ են օգտվել Ծրագրից և ինչպես է Ծրագիրն ազդել այդ </w:t>
            </w:r>
            <w:r w:rsidRPr="00E15820">
              <w:rPr>
                <w:rFonts w:ascii="GHEA Grapalat" w:hAnsi="GHEA Grapalat"/>
                <w:sz w:val="24"/>
                <w:szCs w:val="24"/>
                <w:lang w:val="hy-AM"/>
              </w:rPr>
              <w:lastRenderedPageBreak/>
              <w:t>շահառուների գործունեության արդյունավետության վրա,</w:t>
            </w:r>
            <w:r w:rsidRPr="00E15820">
              <w:rPr>
                <w:rFonts w:ascii="GHEA Grapalat" w:hAnsi="GHEA Grapalat" w:cs="Arial"/>
                <w:sz w:val="24"/>
                <w:szCs w:val="24"/>
                <w:lang w:val="hy-AM" w:eastAsia="x-none"/>
              </w:rPr>
              <w:t xml:space="preserve"> արդյոք </w:t>
            </w:r>
            <w:r w:rsidRPr="00E15820">
              <w:rPr>
                <w:rFonts w:ascii="GHEA Grapalat" w:hAnsi="GHEA Grapalat"/>
                <w:sz w:val="24"/>
                <w:szCs w:val="24"/>
                <w:lang w:val="hy-AM"/>
              </w:rPr>
              <w:t xml:space="preserve">Նախագծի մշակման փուլում ուսումնասիրվել է տնտեսավարողների շրջանում հետաքրքրվածությունը նախաձեռնված փոփոխությունների նկատմամբ, արդյոք այդ ուսումնասիրությունների արդյունքներն են հիմք հանդիսացել Նախագծի մշակման համար (առկայության պարագայում առաջարկում ենք ուսումնասիրության արդյունքները (թվային տվյալներով) կցել Նախագծի փաթեթում): </w:t>
            </w:r>
          </w:p>
          <w:p w14:paraId="22C75251" w14:textId="15CD88A5" w:rsidR="000E0295" w:rsidRPr="00E15820" w:rsidRDefault="000E0295" w:rsidP="00E15820">
            <w:pPr>
              <w:pStyle w:val="ListParagraph"/>
              <w:numPr>
                <w:ilvl w:val="0"/>
                <w:numId w:val="9"/>
              </w:numPr>
              <w:spacing w:line="360" w:lineRule="auto"/>
              <w:ind w:left="135" w:firstLine="405"/>
              <w:jc w:val="both"/>
              <w:rPr>
                <w:rFonts w:ascii="GHEA Grapalat" w:hAnsi="GHEA Grapalat"/>
                <w:color w:val="000000"/>
                <w:sz w:val="24"/>
                <w:szCs w:val="24"/>
                <w:shd w:val="clear" w:color="auto" w:fill="FFFFFF"/>
                <w:lang w:val="hy-AM"/>
              </w:rPr>
            </w:pPr>
            <w:r w:rsidRPr="00E15820">
              <w:rPr>
                <w:rFonts w:ascii="GHEA Grapalat" w:hAnsi="GHEA Grapalat"/>
                <w:color w:val="000000"/>
                <w:sz w:val="24"/>
                <w:szCs w:val="24"/>
                <w:shd w:val="clear" w:color="auto" w:fill="FFFFFF"/>
                <w:lang w:val="hy-AM"/>
              </w:rPr>
              <w:t xml:space="preserve">Նկատի ունենալով, որ Ծրագրի շրջանակներում խաղողի առաջնային վերամշակման սարքավորումների և գինենյութի խմորման տարողությունների ձեռքբերումն իրականացվելու է մթերող տնտեսավարողների կողմից, որոնք ըստ էության հանդիսանում են բիզնես գործունեություն իրականացնողներ, բացահայտման կարիք ունի վերջիններիս տրամադրվող լիզինգի </w:t>
            </w:r>
            <w:r w:rsidRPr="00E15820">
              <w:rPr>
                <w:rFonts w:ascii="GHEA Grapalat" w:hAnsi="GHEA Grapalat" w:cs="Arial"/>
                <w:bCs/>
                <w:kern w:val="32"/>
                <w:sz w:val="24"/>
                <w:szCs w:val="24"/>
                <w:lang w:val="hy-AM"/>
              </w:rPr>
              <w:t xml:space="preserve">տոկոսադրույքի </w:t>
            </w:r>
            <w:r w:rsidRPr="00E15820">
              <w:rPr>
                <w:rFonts w:ascii="GHEA Grapalat" w:hAnsi="GHEA Grapalat"/>
                <w:color w:val="000000"/>
                <w:sz w:val="24"/>
                <w:szCs w:val="24"/>
                <w:shd w:val="clear" w:color="auto" w:fill="FFFFFF"/>
                <w:lang w:val="hy-AM"/>
              </w:rPr>
              <w:t>սուբսիդավորվող տոկոսային կետը սոցիալական աջակցություն ստացող սահմանամերձ համայնքների բնակավայրերի տարածքներում գործունեություն իրականացնող տնտեսավարողների համար նախատեսված սուբսիդավորման տոկոսային կետին հավասար (ՀՀ դրամով տրամադրված լիզինգի 12, արտարժույթով տրամադրված լիզինգի 7 տոկոսային կետը) սահմանելու, ինչպես նաև լիզինգի պայմանագիրը այլ շահառուների համար նախատեսված 5 տարվա փոխարեն մինչև 7 տարի մարման ժամկետով կնքելու առաջարկի նպատակահարմարությունը, ինչպես սոցիալական արդարության, այնպես էլ տնտեսական արդյունավետության տեսանկյունից:</w:t>
            </w:r>
          </w:p>
          <w:p w14:paraId="177F9D98" w14:textId="77777777" w:rsidR="005A60B1" w:rsidRPr="00E15820" w:rsidRDefault="005A60B1" w:rsidP="00E15820">
            <w:pPr>
              <w:pStyle w:val="ListParagraph"/>
              <w:spacing w:line="360" w:lineRule="auto"/>
              <w:ind w:left="900"/>
              <w:jc w:val="both"/>
              <w:rPr>
                <w:rFonts w:ascii="GHEA Grapalat" w:hAnsi="GHEA Grapalat"/>
                <w:color w:val="000000"/>
                <w:sz w:val="24"/>
                <w:szCs w:val="24"/>
                <w:shd w:val="clear" w:color="auto" w:fill="FFFFFF"/>
                <w:lang w:val="hy-AM"/>
              </w:rPr>
            </w:pPr>
          </w:p>
          <w:p w14:paraId="53ADA6F8" w14:textId="25262492" w:rsidR="000E0295" w:rsidRPr="00E15820" w:rsidRDefault="000E0295" w:rsidP="00E15820">
            <w:pPr>
              <w:pStyle w:val="NormalWeb"/>
              <w:spacing w:before="0" w:beforeAutospacing="0" w:after="0" w:afterAutospacing="0" w:line="336" w:lineRule="auto"/>
              <w:ind w:firstLine="720"/>
              <w:jc w:val="both"/>
              <w:rPr>
                <w:rFonts w:ascii="GHEA Grapalat" w:eastAsia="Calibri" w:hAnsi="GHEA Grapalat" w:cs="Sylfaen"/>
                <w:bCs/>
                <w:color w:val="00000A"/>
                <w:lang w:val="hy-AM"/>
              </w:rPr>
            </w:pPr>
            <w:r w:rsidRPr="00E15820">
              <w:rPr>
                <w:rFonts w:ascii="GHEA Grapalat" w:hAnsi="GHEA Grapalat"/>
                <w:color w:val="000000"/>
                <w:shd w:val="clear" w:color="auto" w:fill="FFFFFF"/>
                <w:lang w:val="hy-AM"/>
              </w:rPr>
              <w:lastRenderedPageBreak/>
              <w:t xml:space="preserve">3. Նախագծի հիմնավորման մեջ նշվել է, որ վերջինիս ընդունման դեպքում առաջացող պարտավորությունները կկատարվեն Ծրագրի գծով 2025թ. պետական բյուջեով հաստատված և 2026-2028թթ. ՄԺԾԾ-ի բյուջետային ֆինանսավորման հայտերով հաշվարկված գումարների շրջանակներում և </w:t>
            </w:r>
            <w:r w:rsidRPr="00E15820">
              <w:rPr>
                <w:rFonts w:ascii="GHEA Grapalat" w:hAnsi="GHEA Grapalat"/>
                <w:i/>
                <w:color w:val="000000"/>
                <w:shd w:val="clear" w:color="auto" w:fill="FFFFFF"/>
                <w:lang w:val="hy-AM"/>
              </w:rPr>
              <w:t xml:space="preserve">պետական բյուջեից Էկոնոմիկայի նախարարությանը լրացուցիչ ֆինանսական միջոցներ հատկացնելու անհրաժեշտություն չի առաջանա: </w:t>
            </w:r>
            <w:r w:rsidRPr="00E15820">
              <w:rPr>
                <w:rFonts w:ascii="GHEA Grapalat" w:eastAsia="Calibri" w:hAnsi="GHEA Grapalat" w:cs="Sylfaen"/>
                <w:bCs/>
                <w:color w:val="00000A"/>
                <w:lang w:val="hy-AM"/>
              </w:rPr>
              <w:t xml:space="preserve">Այս կապակցությամբ նշենք, որ </w:t>
            </w:r>
            <w:r w:rsidRPr="00E15820">
              <w:rPr>
                <w:rFonts w:ascii="GHEA Grapalat" w:hAnsi="GHEA Grapalat"/>
                <w:color w:val="000000"/>
                <w:shd w:val="clear" w:color="auto" w:fill="FFFFFF"/>
                <w:lang w:val="hy-AM"/>
              </w:rPr>
              <w:t>2026-2028թթ. ՄԺԾԾ-ի բյուջետային ֆինանսավորման հայտերով հաշվարկված գումարներում</w:t>
            </w:r>
            <w:r w:rsidRPr="00E15820">
              <w:rPr>
                <w:rFonts w:ascii="GHEA Grapalat" w:eastAsia="Calibri" w:hAnsi="GHEA Grapalat" w:cs="Sylfaen"/>
                <w:bCs/>
                <w:color w:val="00000A"/>
                <w:lang w:val="hy-AM"/>
              </w:rPr>
              <w:t xml:space="preserve"> նախատեսված չեն եղել Նախագծով առաջարկվող ժամկետների երկարաձգման և տոկոսադրույքների սուբսիդավորող տոկոսային կետերի ավելացման դեպքում անհրաժեշտ լրացուցիչ գումարները: Հետևաբար կարելի է եզրակացնել, որ Նախագծով առաջարկվող փոփոխությունների ընդունման դեպքում անհրաժեշտ ֆինանսավորումը 2026-2028թթ. </w:t>
            </w:r>
            <w:r w:rsidRPr="00E15820">
              <w:rPr>
                <w:rFonts w:ascii="GHEA Grapalat" w:hAnsi="GHEA Grapalat"/>
                <w:color w:val="000000"/>
                <w:shd w:val="clear" w:color="auto" w:fill="FFFFFF"/>
                <w:lang w:val="hy-AM"/>
              </w:rPr>
              <w:t>ՄԺԾԾ-</w:t>
            </w:r>
            <w:r w:rsidRPr="00E15820">
              <w:rPr>
                <w:rFonts w:ascii="GHEA Grapalat" w:eastAsia="Calibri" w:hAnsi="GHEA Grapalat" w:cs="Sylfaen"/>
                <w:bCs/>
                <w:color w:val="00000A"/>
                <w:lang w:val="hy-AM"/>
              </w:rPr>
              <w:t xml:space="preserve">ով Ծրագրի իրականացման համար նախատեսված ֆինանսական միջոցների հաշվին իրականացնելը ենթադրում է կամ Ծրագրի արդյունքային ցուցանիշների թերակատարում, մասնավորապես՝ լիզինգառուների կրճատում կամ բյուջետային գործընթացի շրջանակներում Ծրագրի գծով </w:t>
            </w:r>
            <w:r w:rsidRPr="00E15820">
              <w:rPr>
                <w:rFonts w:ascii="GHEA Grapalat" w:hAnsi="GHEA Grapalat"/>
                <w:lang w:val="hy-AM"/>
              </w:rPr>
              <w:t>ներկայացվել են հավելյալ միջոցներ՝ հետագա լրամշակումներ կատարելու նպատակով</w:t>
            </w:r>
            <w:r w:rsidRPr="00E15820">
              <w:rPr>
                <w:rFonts w:ascii="GHEA Grapalat" w:eastAsia="Calibri" w:hAnsi="GHEA Grapalat" w:cs="Sylfaen"/>
                <w:bCs/>
                <w:color w:val="00000A"/>
                <w:lang w:val="hy-AM"/>
              </w:rPr>
              <w:t>: Ընդ որում, Ծրագրի գծով հավելյալ միջոցներ հաշվարկելու նախադեպը կարելի է փաստել մասնավորապես վերջինիս գծով ՀՀ 2025թ. պետական բյուջեով նախատեսված միջոցներից իրականացված 402.3 մլն դրամի վերաբաշխմամբ (ՀՀ կառավարության 28.08.2025թ. N 1230-Ն և N 1231-Ն որոշումներ):</w:t>
            </w:r>
          </w:p>
          <w:p w14:paraId="47EB651D" w14:textId="77777777" w:rsidR="000E0295" w:rsidRPr="00E15820" w:rsidRDefault="000E0295" w:rsidP="00E15820">
            <w:pPr>
              <w:pStyle w:val="NormalWeb"/>
              <w:spacing w:before="0" w:beforeAutospacing="0" w:after="0" w:afterAutospacing="0" w:line="336" w:lineRule="auto"/>
              <w:ind w:firstLine="720"/>
              <w:jc w:val="both"/>
              <w:rPr>
                <w:rFonts w:ascii="GHEA Grapalat" w:hAnsi="GHEA Grapalat"/>
                <w:color w:val="000000"/>
                <w:shd w:val="clear" w:color="auto" w:fill="FFFFFF"/>
                <w:lang w:val="hy-AM"/>
              </w:rPr>
            </w:pPr>
            <w:r w:rsidRPr="00E15820">
              <w:rPr>
                <w:rFonts w:ascii="GHEA Grapalat" w:hAnsi="GHEA Grapalat"/>
                <w:color w:val="000000"/>
                <w:shd w:val="clear" w:color="auto" w:fill="FFFFFF"/>
                <w:lang w:val="hy-AM"/>
              </w:rPr>
              <w:t xml:space="preserve">Վերոգրյալի համատեքստում նշենք, որ Էկոնոմիկայի նախարարության </w:t>
            </w:r>
            <w:r w:rsidRPr="00E15820">
              <w:rPr>
                <w:rFonts w:ascii="GHEA Grapalat" w:hAnsi="GHEA Grapalat"/>
                <w:lang w:val="hy-AM"/>
              </w:rPr>
              <w:t xml:space="preserve">կողմից ձեռնարկված մի շարք նոր միջոցառումների հիմնավորումներում </w:t>
            </w:r>
            <w:r w:rsidRPr="00E15820">
              <w:rPr>
                <w:rFonts w:ascii="GHEA Grapalat" w:hAnsi="GHEA Grapalat"/>
                <w:lang w:val="hy-AM"/>
              </w:rPr>
              <w:lastRenderedPageBreak/>
              <w:t xml:space="preserve">բազմիցս շեշտվել է, որ լրացուցիչ ստանձնած պարտավորություններն իրականացվելու են </w:t>
            </w:r>
            <w:r w:rsidRPr="00E15820">
              <w:rPr>
                <w:rFonts w:ascii="GHEA Grapalat" w:hAnsi="GHEA Grapalat"/>
                <w:color w:val="000000"/>
                <w:shd w:val="clear" w:color="auto" w:fill="FFFFFF"/>
                <w:lang w:val="hy-AM"/>
              </w:rPr>
              <w:t xml:space="preserve">Էկոնոմիկայի նախարարությանը </w:t>
            </w:r>
            <w:r w:rsidRPr="00E15820">
              <w:rPr>
                <w:rFonts w:ascii="GHEA Grapalat" w:hAnsi="GHEA Grapalat"/>
                <w:lang w:val="hy-AM"/>
              </w:rPr>
              <w:t xml:space="preserve">հատկացված գումարների շրջանակներում՝ առանց պետական բյուջեի վրա լրացուցիչ ճնշումների: Սակայն նշված հավաստիացումների պարագայում, </w:t>
            </w:r>
            <w:r w:rsidRPr="00E15820">
              <w:rPr>
                <w:rFonts w:ascii="GHEA Grapalat" w:hAnsi="GHEA Grapalat"/>
                <w:color w:val="000000"/>
                <w:shd w:val="clear" w:color="auto" w:fill="FFFFFF"/>
                <w:lang w:val="hy-AM"/>
              </w:rPr>
              <w:t xml:space="preserve">փաստացի իրողության համաձայն, </w:t>
            </w:r>
            <w:r w:rsidRPr="00E15820">
              <w:rPr>
                <w:rFonts w:ascii="GHEA Grapalat" w:hAnsi="GHEA Grapalat"/>
                <w:lang w:val="hy-AM"/>
              </w:rPr>
              <w:t xml:space="preserve">ներկա պահին թվով 2 միջոցառումների գծով (1104-12001 «Տնտեսության արդիականացման միջոցառմանը պետական աջակցություն» և 1187-12014 «Հայաստանի Հանրապետությունում ինտենսիվ այգեգործության զարգացման նպատակով սուբսիդավորում» միջոցառումներ) ՀՀ կառավարության պահուստային ֆոնդից լրացուցիչ 4.7 մլրդ դրամի հատկացման պահանջ է ներկայացված (Էկոնոմիկայի նախարարության </w:t>
            </w:r>
            <w:r w:rsidRPr="00E15820">
              <w:rPr>
                <w:rFonts w:ascii="GHEA Grapalat" w:eastAsia="Calibri" w:hAnsi="GHEA Grapalat"/>
                <w:color w:val="000000"/>
                <w:shd w:val="clear" w:color="auto" w:fill="FFFFFF"/>
                <w:lang w:val="hy-AM"/>
              </w:rPr>
              <w:t xml:space="preserve">19.11.2025թ. N </w:t>
            </w:r>
            <w:r w:rsidRPr="00E15820">
              <w:rPr>
                <w:rFonts w:ascii="GHEA Grapalat" w:hAnsi="GHEA Grapalat"/>
                <w:color w:val="000000"/>
                <w:shd w:val="clear" w:color="auto" w:fill="FFFFFF"/>
                <w:lang w:val="hy-AM"/>
              </w:rPr>
              <w:t>01/26514-2025 գրություն</w:t>
            </w:r>
            <w:r w:rsidRPr="00E15820">
              <w:rPr>
                <w:rFonts w:ascii="GHEA Grapalat" w:eastAsia="Calibri" w:hAnsi="GHEA Grapalat"/>
                <w:color w:val="000000"/>
                <w:shd w:val="clear" w:color="auto" w:fill="FFFFFF"/>
                <w:lang w:val="hy-AM"/>
              </w:rPr>
              <w:t>)</w:t>
            </w:r>
            <w:r w:rsidRPr="00E15820">
              <w:rPr>
                <w:rFonts w:ascii="GHEA Grapalat" w:hAnsi="GHEA Grapalat"/>
                <w:lang w:val="hy-AM"/>
              </w:rPr>
              <w:t>: Հաշվի առնելով նշվածը, առաջարկում ենք</w:t>
            </w:r>
            <w:r w:rsidRPr="00E15820">
              <w:rPr>
                <w:rFonts w:ascii="GHEA Grapalat" w:hAnsi="GHEA Grapalat"/>
                <w:color w:val="000000"/>
                <w:shd w:val="clear" w:color="auto" w:fill="FFFFFF"/>
                <w:lang w:val="hy-AM"/>
              </w:rPr>
              <w:t xml:space="preserve"> ներկայացնել առաջարկվող փոփոխության ֆինանսական գնահատականը՝ համապատասխան հաշվարկ-հիմնավորումներով, հստակ նշելով, թե Էկոնոմիկայի նախարարության կողմից իրականացվող որ միջոցառումների գծով 2026թ. համար հավելյալ հաշվարկված ֆինանսական միջոցների հաշվին է նախատեսվում իրականացնել </w:t>
            </w:r>
            <w:r w:rsidRPr="00E15820">
              <w:rPr>
                <w:rFonts w:ascii="GHEA Grapalat" w:eastAsia="Calibri" w:hAnsi="GHEA Grapalat" w:cs="Sylfaen"/>
                <w:bCs/>
                <w:color w:val="00000A"/>
                <w:lang w:val="hy-AM"/>
              </w:rPr>
              <w:t xml:space="preserve">Նախագծով առաջարկվող փոփոխությունների արդյունքում </w:t>
            </w:r>
            <w:r w:rsidRPr="00E15820">
              <w:rPr>
                <w:rFonts w:ascii="GHEA Grapalat" w:hAnsi="GHEA Grapalat"/>
                <w:color w:val="000000"/>
                <w:shd w:val="clear" w:color="auto" w:fill="FFFFFF"/>
                <w:lang w:val="hy-AM"/>
              </w:rPr>
              <w:t>առաջացող լրացուցիչ պարտավորությունների ֆինանսավորումը:</w:t>
            </w:r>
          </w:p>
          <w:p w14:paraId="2C92EE64" w14:textId="77777777" w:rsidR="000E0295" w:rsidRPr="00E15820" w:rsidRDefault="000E0295" w:rsidP="00E15820">
            <w:pPr>
              <w:pStyle w:val="NormalWeb"/>
              <w:spacing w:before="0" w:beforeAutospacing="0" w:after="0" w:afterAutospacing="0" w:line="336" w:lineRule="auto"/>
              <w:ind w:firstLine="720"/>
              <w:jc w:val="both"/>
              <w:rPr>
                <w:rFonts w:ascii="GHEA Grapalat" w:eastAsia="Calibri" w:hAnsi="GHEA Grapalat" w:cs="Sylfaen"/>
                <w:bCs/>
                <w:color w:val="00000A"/>
                <w:lang w:val="hy-AM"/>
              </w:rPr>
            </w:pPr>
            <w:r w:rsidRPr="00E15820">
              <w:rPr>
                <w:rFonts w:ascii="GHEA Grapalat" w:eastAsia="Calibri" w:hAnsi="GHEA Grapalat" w:cs="Sylfaen"/>
                <w:bCs/>
                <w:color w:val="00000A"/>
                <w:lang w:val="hy-AM"/>
              </w:rPr>
              <w:t>Ընդ որում, գտնում ենք նպատակահարմար Ծրագրի գծով սահմանել վերին շեմ՝ ծախսերի առավելագույն սահման (որը կլինի Ծրագրով գնահատված արդեն իսկ գոյություն ունեցող ծախսը), որի նպատակն է կառավարել ֆիսկալ ռիսկերը՝ բյուջետային հավելյալ ծախսեր կամ պարտավորություններ չձևավորելու նպատակով:</w:t>
            </w:r>
          </w:p>
          <w:p w14:paraId="1BD0388A" w14:textId="77777777" w:rsidR="000E0295" w:rsidRPr="00E15820" w:rsidRDefault="000E0295" w:rsidP="00E15820">
            <w:pPr>
              <w:pStyle w:val="NormalWeb"/>
              <w:spacing w:before="0" w:beforeAutospacing="0" w:after="0" w:afterAutospacing="0" w:line="336" w:lineRule="auto"/>
              <w:ind w:firstLine="720"/>
              <w:jc w:val="both"/>
              <w:rPr>
                <w:rFonts w:ascii="GHEA Grapalat" w:eastAsia="Calibri" w:hAnsi="GHEA Grapalat" w:cs="Sylfaen"/>
                <w:bCs/>
                <w:color w:val="00000A"/>
                <w:lang w:val="hy-AM"/>
              </w:rPr>
            </w:pPr>
            <w:r w:rsidRPr="00E15820">
              <w:rPr>
                <w:rFonts w:ascii="GHEA Grapalat" w:hAnsi="GHEA Grapalat"/>
                <w:color w:val="000000"/>
                <w:shd w:val="clear" w:color="auto" w:fill="FFFFFF"/>
                <w:lang w:val="hy-AM"/>
              </w:rPr>
              <w:lastRenderedPageBreak/>
              <w:t>Միաժամանակ հիմնավորման մեջ պարզաբանման անհրաժեշտություն ունի 2026-2028թթ. ՄԺԾԾ-ի բյուջետային ֆինանսավորման հայտերին արված հղումը, այն դեպքում երբ արդեն իսկ ամփոփվել են 2026թ. պետական բյուջեի նախագծի մշակման աշխատանքները։</w:t>
            </w:r>
          </w:p>
          <w:p w14:paraId="222B5A7B" w14:textId="61CE0C45" w:rsidR="00E37E3B" w:rsidRPr="00E15820" w:rsidRDefault="000E0295" w:rsidP="00E15820">
            <w:pPr>
              <w:spacing w:line="336" w:lineRule="auto"/>
              <w:ind w:firstLine="375"/>
              <w:jc w:val="both"/>
              <w:rPr>
                <w:rFonts w:ascii="GHEA Grapalat" w:hAnsi="GHEA Grapalat"/>
                <w:color w:val="000000"/>
                <w:sz w:val="24"/>
                <w:szCs w:val="24"/>
                <w:shd w:val="clear" w:color="auto" w:fill="FFFFFF"/>
                <w:lang w:val="hy-AM"/>
              </w:rPr>
            </w:pPr>
            <w:r w:rsidRPr="00E15820">
              <w:rPr>
                <w:rFonts w:ascii="GHEA Grapalat" w:hAnsi="GHEA Grapalat"/>
                <w:color w:val="000000"/>
                <w:sz w:val="24"/>
                <w:szCs w:val="24"/>
                <w:shd w:val="clear" w:color="auto" w:fill="FFFFFF"/>
                <w:lang w:val="hy-AM"/>
              </w:rPr>
              <w:t>4. Ա</w:t>
            </w:r>
            <w:r w:rsidRPr="00E15820">
              <w:rPr>
                <w:rFonts w:ascii="GHEA Grapalat" w:hAnsi="GHEA Grapalat"/>
                <w:sz w:val="24"/>
                <w:szCs w:val="24"/>
                <w:lang w:val="hy-AM"/>
              </w:rPr>
              <w:t>ռաջարկում ենք Ծրագրի համար սահմանել վերջնաժամկետ, նկատի ունենալով վերջինիս՝ գյուղատնտեսության ոլորտի պետական աջակցության ծրագրերի շարքում առաջիններից մեկը հանդիսանալու հանգամանքը և գործողության փաստացի ժամանակահատվածը (արդեն իսկ յոթ տարի): Դա հնարավորություն կտա պարբերաբար գնահատել ծրագրի արդյունավետությունը և կայացնել որոշում ծրագրի շարունակականության վերաբերյալ:</w:t>
            </w:r>
          </w:p>
        </w:tc>
        <w:tc>
          <w:tcPr>
            <w:tcW w:w="7110" w:type="dxa"/>
            <w:gridSpan w:val="3"/>
            <w:tcBorders>
              <w:top w:val="outset" w:sz="6" w:space="0" w:color="auto"/>
              <w:left w:val="outset" w:sz="6" w:space="0" w:color="auto"/>
              <w:bottom w:val="outset" w:sz="6" w:space="0" w:color="auto"/>
              <w:right w:val="outset" w:sz="6" w:space="0" w:color="auto"/>
            </w:tcBorders>
            <w:shd w:val="clear" w:color="auto" w:fill="FFFFFF"/>
          </w:tcPr>
          <w:p w14:paraId="7B387413" w14:textId="3EDB43DC" w:rsidR="002D3D80" w:rsidRPr="00E15820" w:rsidRDefault="00EB62D3" w:rsidP="00E15820">
            <w:pPr>
              <w:pStyle w:val="ListParagraph"/>
              <w:spacing w:line="360" w:lineRule="auto"/>
              <w:ind w:left="165" w:right="202" w:firstLine="512"/>
              <w:jc w:val="center"/>
              <w:rPr>
                <w:rFonts w:ascii="GHEA Grapalat" w:hAnsi="GHEA Grapalat"/>
                <w:sz w:val="24"/>
                <w:szCs w:val="24"/>
                <w:lang w:val="hy-AM"/>
              </w:rPr>
            </w:pPr>
            <w:r w:rsidRPr="00E15820">
              <w:rPr>
                <w:rFonts w:ascii="GHEA Grapalat" w:hAnsi="GHEA Grapalat"/>
                <w:sz w:val="24"/>
                <w:szCs w:val="24"/>
                <w:lang w:val="hy-AM"/>
              </w:rPr>
              <w:lastRenderedPageBreak/>
              <w:t>1</w:t>
            </w:r>
            <w:r w:rsidR="00E15820" w:rsidRPr="00E15820">
              <w:rPr>
                <w:rFonts w:ascii="GHEA Grapalat" w:hAnsi="GHEA Grapalat"/>
                <w:sz w:val="24"/>
                <w:szCs w:val="24"/>
              </w:rPr>
              <w:t>.</w:t>
            </w:r>
            <w:r w:rsidR="00180588" w:rsidRPr="00E15820">
              <w:rPr>
                <w:rFonts w:ascii="GHEA Grapalat" w:hAnsi="GHEA Grapalat"/>
                <w:sz w:val="24"/>
                <w:szCs w:val="24"/>
                <w:lang w:val="hy-AM"/>
              </w:rPr>
              <w:t xml:space="preserve"> Ընդունվել է ի գիտություն։</w:t>
            </w:r>
          </w:p>
          <w:p w14:paraId="1BD0FFA7" w14:textId="03FEC31B" w:rsidR="00180588" w:rsidRPr="00E15820" w:rsidRDefault="00180588" w:rsidP="00E15820">
            <w:pPr>
              <w:pStyle w:val="ListParagraph"/>
              <w:spacing w:line="360" w:lineRule="auto"/>
              <w:ind w:left="165" w:right="202" w:firstLine="512"/>
              <w:jc w:val="both"/>
              <w:rPr>
                <w:rFonts w:ascii="GHEA Grapalat" w:hAnsi="GHEA Grapalat"/>
                <w:sz w:val="24"/>
                <w:szCs w:val="24"/>
                <w:lang w:val="hy-AM"/>
              </w:rPr>
            </w:pPr>
            <w:r w:rsidRPr="00E15820">
              <w:rPr>
                <w:rFonts w:ascii="GHEA Grapalat" w:hAnsi="GHEA Grapalat"/>
                <w:sz w:val="24"/>
                <w:szCs w:val="24"/>
                <w:lang w:val="hy-AM"/>
              </w:rPr>
              <w:t>Նախագծի մշակման փուլում տնտեսավարողների շրջանում նախաձեռնված փոփոխությունների նկատմամբ հետաքրքրվածության ուսումնասիրություն չի իրականացվել</w:t>
            </w:r>
            <w:r w:rsidR="00C47EE1" w:rsidRPr="00E15820">
              <w:rPr>
                <w:rFonts w:ascii="GHEA Grapalat" w:hAnsi="GHEA Grapalat"/>
                <w:sz w:val="24"/>
                <w:szCs w:val="24"/>
                <w:lang w:val="hy-AM"/>
              </w:rPr>
              <w:t xml:space="preserve">, սակայն </w:t>
            </w:r>
            <w:r w:rsidR="0028559A" w:rsidRPr="00E15820">
              <w:rPr>
                <w:rFonts w:ascii="GHEA Grapalat" w:hAnsi="GHEA Grapalat"/>
                <w:sz w:val="24"/>
                <w:szCs w:val="24"/>
                <w:lang w:val="hy-AM"/>
              </w:rPr>
              <w:t xml:space="preserve">հաշվի է առնվել </w:t>
            </w:r>
            <w:r w:rsidR="00997565">
              <w:rPr>
                <w:rFonts w:ascii="GHEA Grapalat" w:hAnsi="GHEA Grapalat"/>
                <w:sz w:val="24"/>
                <w:szCs w:val="24"/>
                <w:lang w:val="hy-AM"/>
              </w:rPr>
              <w:t xml:space="preserve">շարժական կամ շարժական մոդուլային ապանդանոցների ձեռք բերմամբ </w:t>
            </w:r>
            <w:r w:rsidR="0028559A" w:rsidRPr="00E15820">
              <w:rPr>
                <w:rFonts w:ascii="GHEA Grapalat" w:hAnsi="GHEA Grapalat"/>
                <w:sz w:val="24"/>
                <w:szCs w:val="24"/>
                <w:lang w:val="hy-AM"/>
              </w:rPr>
              <w:t xml:space="preserve"> հետաքրքրված  տնտեսավարողների հեռախոսազանգերի քանակությունը, որոնք ցանկացել են ճշտել </w:t>
            </w:r>
            <w:r w:rsidR="00997565">
              <w:rPr>
                <w:rFonts w:ascii="GHEA Grapalat" w:hAnsi="GHEA Grapalat"/>
                <w:sz w:val="24"/>
                <w:szCs w:val="24"/>
                <w:lang w:val="hy-AM"/>
              </w:rPr>
              <w:t>Ծ</w:t>
            </w:r>
            <w:r w:rsidR="0028559A" w:rsidRPr="00E15820">
              <w:rPr>
                <w:rFonts w:ascii="GHEA Grapalat" w:hAnsi="GHEA Grapalat"/>
                <w:sz w:val="24"/>
                <w:szCs w:val="24"/>
                <w:lang w:val="hy-AM"/>
              </w:rPr>
              <w:t>րագրի պայմանները և օգտվելու ընթացակարգը։</w:t>
            </w:r>
          </w:p>
          <w:p w14:paraId="511C3788" w14:textId="58FEFC5E" w:rsidR="0028559A" w:rsidRPr="00E15820" w:rsidRDefault="0028559A" w:rsidP="00E15820">
            <w:pPr>
              <w:pStyle w:val="ListParagraph"/>
              <w:spacing w:line="360" w:lineRule="auto"/>
              <w:ind w:left="165" w:right="202" w:firstLine="512"/>
              <w:jc w:val="both"/>
              <w:rPr>
                <w:rFonts w:ascii="GHEA Grapalat" w:hAnsi="GHEA Grapalat"/>
                <w:sz w:val="24"/>
                <w:szCs w:val="24"/>
                <w:lang w:val="hy-AM"/>
              </w:rPr>
            </w:pPr>
            <w:r w:rsidRPr="00E15820">
              <w:rPr>
                <w:rFonts w:ascii="GHEA Grapalat" w:hAnsi="GHEA Grapalat"/>
                <w:sz w:val="24"/>
                <w:szCs w:val="24"/>
                <w:lang w:val="hy-AM"/>
              </w:rPr>
              <w:t xml:space="preserve">Այսօրվա դրությամբ ստացված բոլոր 6 հայտերին տրվել է համաձայնություն, որոնցից 2-ին </w:t>
            </w:r>
            <w:r w:rsidR="000A7643" w:rsidRPr="00E15820">
              <w:rPr>
                <w:rFonts w:ascii="GHEA Grapalat" w:hAnsi="GHEA Grapalat"/>
                <w:sz w:val="24"/>
                <w:szCs w:val="24"/>
                <w:lang w:val="hy-AM"/>
              </w:rPr>
              <w:t xml:space="preserve">տրամադրվել է նաև կանխավճարի սուբսիդավորում։ </w:t>
            </w:r>
            <w:r w:rsidR="00A72E28" w:rsidRPr="00E15820">
              <w:rPr>
                <w:rFonts w:ascii="GHEA Grapalat" w:hAnsi="GHEA Grapalat"/>
                <w:sz w:val="24"/>
                <w:szCs w:val="24"/>
                <w:lang w:val="hy-AM"/>
              </w:rPr>
              <w:t>Ըստ մեր ունեցած տեղեկատվության</w:t>
            </w:r>
            <w:r w:rsidR="00997565">
              <w:rPr>
                <w:rFonts w:ascii="GHEA Grapalat" w:hAnsi="GHEA Grapalat"/>
                <w:sz w:val="24"/>
                <w:szCs w:val="24"/>
                <w:lang w:val="hy-AM"/>
              </w:rPr>
              <w:t>՝</w:t>
            </w:r>
            <w:r w:rsidR="00A72E28" w:rsidRPr="00E15820">
              <w:rPr>
                <w:rFonts w:ascii="GHEA Grapalat" w:hAnsi="GHEA Grapalat"/>
                <w:sz w:val="24"/>
                <w:szCs w:val="24"/>
                <w:lang w:val="hy-AM"/>
              </w:rPr>
              <w:t xml:space="preserve"> նախապատրաստման փուլում է 3 </w:t>
            </w:r>
            <w:r w:rsidR="00A72E28" w:rsidRPr="00E15820">
              <w:rPr>
                <w:rFonts w:ascii="GHEA Grapalat" w:hAnsi="GHEA Grapalat"/>
                <w:sz w:val="24"/>
                <w:szCs w:val="24"/>
                <w:lang w:val="hy-AM"/>
              </w:rPr>
              <w:lastRenderedPageBreak/>
              <w:t xml:space="preserve">հայտերի տրամադրման գործընթացը։ Միաժամանակ հայտնում եմ, որ հայտ ներկայացրած շահառուներից 5-ը </w:t>
            </w:r>
            <w:r w:rsidR="00982D5D" w:rsidRPr="00E15820">
              <w:rPr>
                <w:rFonts w:ascii="GHEA Grapalat" w:hAnsi="GHEA Grapalat"/>
                <w:sz w:val="24"/>
                <w:szCs w:val="24"/>
                <w:lang w:val="hy-AM"/>
              </w:rPr>
              <w:t xml:space="preserve">տարբեր մարզերի </w:t>
            </w:r>
            <w:r w:rsidR="00A72E28" w:rsidRPr="00E15820">
              <w:rPr>
                <w:rFonts w:ascii="GHEA Grapalat" w:hAnsi="GHEA Grapalat"/>
                <w:sz w:val="24"/>
                <w:szCs w:val="24"/>
                <w:lang w:val="hy-AM"/>
              </w:rPr>
              <w:t>համայնքներ են։  Ծրագրի ազդեցությ</w:t>
            </w:r>
            <w:r w:rsidR="00997565">
              <w:rPr>
                <w:rFonts w:ascii="GHEA Grapalat" w:hAnsi="GHEA Grapalat"/>
                <w:sz w:val="24"/>
                <w:szCs w:val="24"/>
                <w:lang w:val="hy-AM"/>
              </w:rPr>
              <w:t>ու</w:t>
            </w:r>
            <w:r w:rsidR="00A72E28" w:rsidRPr="00E15820">
              <w:rPr>
                <w:rFonts w:ascii="GHEA Grapalat" w:hAnsi="GHEA Grapalat"/>
                <w:sz w:val="24"/>
                <w:szCs w:val="24"/>
                <w:lang w:val="hy-AM"/>
              </w:rPr>
              <w:t xml:space="preserve">նը շահառուների գործունեության արդյունավետության վրա դեռևս հնարավոր չէ գնահատել, քանի որ այս պահին միայն 2 </w:t>
            </w:r>
            <w:r w:rsidR="00982D5D" w:rsidRPr="00E15820">
              <w:rPr>
                <w:rFonts w:ascii="GHEA Grapalat" w:hAnsi="GHEA Grapalat"/>
                <w:sz w:val="24"/>
                <w:szCs w:val="24"/>
                <w:lang w:val="hy-AM"/>
              </w:rPr>
              <w:t>շարժական մոդուլային սպանդանոց է ներմուծվել, որոնք նախապատրաստվում են շահագործման։</w:t>
            </w:r>
          </w:p>
          <w:p w14:paraId="6E846894" w14:textId="386CE4E1" w:rsidR="009E037A" w:rsidRPr="00E15820" w:rsidRDefault="009E037A" w:rsidP="00E15820">
            <w:pPr>
              <w:pStyle w:val="ListParagraph"/>
              <w:spacing w:line="360" w:lineRule="auto"/>
              <w:ind w:left="165" w:right="202" w:firstLine="512"/>
              <w:jc w:val="center"/>
              <w:rPr>
                <w:rFonts w:ascii="GHEA Grapalat" w:hAnsi="GHEA Grapalat"/>
                <w:sz w:val="24"/>
                <w:szCs w:val="24"/>
                <w:lang w:val="hy-AM"/>
              </w:rPr>
            </w:pPr>
            <w:r w:rsidRPr="00E15820">
              <w:rPr>
                <w:rFonts w:ascii="GHEA Grapalat" w:hAnsi="GHEA Grapalat"/>
                <w:sz w:val="24"/>
                <w:szCs w:val="24"/>
                <w:lang w:val="hy-AM"/>
              </w:rPr>
              <w:t>2</w:t>
            </w:r>
            <w:r w:rsidR="00E15820" w:rsidRPr="00E15820">
              <w:rPr>
                <w:rFonts w:ascii="GHEA Grapalat" w:hAnsi="GHEA Grapalat"/>
                <w:sz w:val="24"/>
                <w:szCs w:val="24"/>
                <w:lang w:val="hy-AM"/>
              </w:rPr>
              <w:t>.</w:t>
            </w:r>
            <w:r w:rsidRPr="00E15820">
              <w:rPr>
                <w:rFonts w:ascii="GHEA Grapalat" w:hAnsi="GHEA Grapalat"/>
                <w:sz w:val="24"/>
                <w:szCs w:val="24"/>
                <w:lang w:val="hy-AM"/>
              </w:rPr>
              <w:t xml:space="preserve"> Ընդունվել է ի գիտություն։</w:t>
            </w:r>
          </w:p>
          <w:p w14:paraId="4F03C004" w14:textId="77777777" w:rsidR="00997565" w:rsidRPr="00997565" w:rsidRDefault="009E037A" w:rsidP="00997565">
            <w:pPr>
              <w:pStyle w:val="ListParagraph"/>
              <w:spacing w:line="360" w:lineRule="auto"/>
              <w:ind w:left="165" w:right="202" w:firstLine="512"/>
              <w:jc w:val="both"/>
              <w:rPr>
                <w:rFonts w:ascii="GHEA Grapalat" w:hAnsi="GHEA Grapalat"/>
                <w:sz w:val="24"/>
                <w:szCs w:val="24"/>
                <w:lang w:val="hy-AM"/>
              </w:rPr>
            </w:pPr>
            <w:r w:rsidRPr="00E15820">
              <w:rPr>
                <w:rFonts w:ascii="GHEA Grapalat" w:hAnsi="GHEA Grapalat"/>
                <w:sz w:val="24"/>
                <w:szCs w:val="24"/>
                <w:lang w:val="hy-AM"/>
              </w:rPr>
              <w:t xml:space="preserve">Նախագիծը մշակվել է Էկոնոմիկայի նախարարության կողմից </w:t>
            </w:r>
            <w:r w:rsidR="00B47551" w:rsidRPr="00E15820">
              <w:rPr>
                <w:rFonts w:ascii="GHEA Grapalat" w:hAnsi="GHEA Grapalat"/>
                <w:sz w:val="24"/>
                <w:szCs w:val="24"/>
                <w:lang w:val="hy-AM"/>
              </w:rPr>
              <w:t>ընթացիկ տարվա խ</w:t>
            </w:r>
            <w:r w:rsidRPr="00E15820">
              <w:rPr>
                <w:rFonts w:ascii="GHEA Grapalat" w:hAnsi="GHEA Grapalat"/>
                <w:sz w:val="24"/>
                <w:szCs w:val="24"/>
                <w:lang w:val="hy-AM"/>
              </w:rPr>
              <w:t>աղողի մթերումներ</w:t>
            </w:r>
            <w:r w:rsidR="00B47551" w:rsidRPr="00E15820">
              <w:rPr>
                <w:rFonts w:ascii="GHEA Grapalat" w:hAnsi="GHEA Grapalat"/>
                <w:sz w:val="24"/>
                <w:szCs w:val="24"/>
                <w:lang w:val="hy-AM"/>
              </w:rPr>
              <w:t>ի գործընթացը կազմակերպելու նպատակով կազմակերպված հանդիպումների և քննարկումների</w:t>
            </w:r>
            <w:r w:rsidRPr="00E15820">
              <w:rPr>
                <w:rFonts w:ascii="GHEA Grapalat" w:hAnsi="GHEA Grapalat"/>
                <w:sz w:val="24"/>
                <w:szCs w:val="24"/>
                <w:lang w:val="hy-AM"/>
              </w:rPr>
              <w:t xml:space="preserve"> </w:t>
            </w:r>
            <w:r w:rsidR="00B47551" w:rsidRPr="00E15820">
              <w:rPr>
                <w:rFonts w:ascii="GHEA Grapalat" w:hAnsi="GHEA Grapalat"/>
                <w:sz w:val="24"/>
                <w:szCs w:val="24"/>
                <w:lang w:val="hy-AM"/>
              </w:rPr>
              <w:t xml:space="preserve">ընթացքում խաղող մթերող </w:t>
            </w:r>
            <w:r w:rsidRPr="00E15820">
              <w:rPr>
                <w:rFonts w:ascii="GHEA Grapalat" w:hAnsi="GHEA Grapalat"/>
                <w:sz w:val="24"/>
                <w:szCs w:val="24"/>
                <w:lang w:val="hy-AM"/>
              </w:rPr>
              <w:t>տնտեսավարողների առաջարկությունների հիման վրա</w:t>
            </w:r>
            <w:r w:rsidR="00B47551" w:rsidRPr="00E15820">
              <w:rPr>
                <w:rFonts w:ascii="GHEA Grapalat" w:hAnsi="GHEA Grapalat"/>
                <w:sz w:val="24"/>
                <w:szCs w:val="24"/>
                <w:lang w:val="hy-AM"/>
              </w:rPr>
              <w:t xml:space="preserve">։ Բացի այդ </w:t>
            </w:r>
            <w:r w:rsidR="005A60B1" w:rsidRPr="00E15820">
              <w:rPr>
                <w:rFonts w:ascii="GHEA Grapalat" w:hAnsi="GHEA Grapalat"/>
                <w:sz w:val="24"/>
                <w:szCs w:val="24"/>
                <w:lang w:val="hy-AM"/>
              </w:rPr>
              <w:t>«2025 թվականի Արենի և Ոսկեհատ տեսակների խաղողի մթերումների գործընթացի կազմակերպման միջոցառումը հաստատելու մասին» Կառավարության որոշման նախագծի՝ Ֆինանսատնտեսական նախարարական կոմիտեի 2025 թվականի հոկտեմբերի 24-ին կայացած նիստում քննարկման ընթացքում փոխվարչապետ Տ</w:t>
            </w:r>
            <w:r w:rsidR="00E15820" w:rsidRPr="00E15820">
              <w:rPr>
                <w:rFonts w:ascii="GHEA Grapalat" w:hAnsi="GHEA Grapalat"/>
                <w:sz w:val="24"/>
                <w:szCs w:val="24"/>
                <w:lang w:val="hy-AM"/>
              </w:rPr>
              <w:t>.</w:t>
            </w:r>
            <w:r w:rsidR="005A60B1" w:rsidRPr="00E15820">
              <w:rPr>
                <w:rFonts w:ascii="GHEA Grapalat" w:hAnsi="GHEA Grapalat"/>
                <w:sz w:val="24"/>
                <w:szCs w:val="24"/>
                <w:lang w:val="hy-AM"/>
              </w:rPr>
              <w:t xml:space="preserve"> Խաչատրյանն առաջարկել է դիտարկել փոքր և միջին խաղողագործական տնտեսություններին աջակցելու հնարավորությունները՝ գինու արտադրություն հիմնելու նպատակով։</w:t>
            </w:r>
          </w:p>
          <w:p w14:paraId="5A14FDEF" w14:textId="77777777" w:rsidR="00997565" w:rsidRPr="00997565" w:rsidRDefault="00492805" w:rsidP="00997565">
            <w:pPr>
              <w:pStyle w:val="ListParagraph"/>
              <w:numPr>
                <w:ilvl w:val="0"/>
                <w:numId w:val="9"/>
              </w:numPr>
              <w:spacing w:line="360" w:lineRule="auto"/>
              <w:ind w:right="202"/>
              <w:jc w:val="center"/>
              <w:rPr>
                <w:rFonts w:ascii="GHEA Grapalat" w:hAnsi="GHEA Grapalat"/>
                <w:sz w:val="24"/>
                <w:szCs w:val="24"/>
                <w:lang w:val="hy-AM"/>
              </w:rPr>
            </w:pPr>
            <w:r w:rsidRPr="00997565">
              <w:rPr>
                <w:rFonts w:ascii="GHEA Grapalat" w:hAnsi="GHEA Grapalat"/>
                <w:sz w:val="24"/>
                <w:szCs w:val="24"/>
                <w:lang w:val="hy-AM"/>
              </w:rPr>
              <w:lastRenderedPageBreak/>
              <w:t>Ը</w:t>
            </w:r>
            <w:r w:rsidR="000D1C13" w:rsidRPr="00997565">
              <w:rPr>
                <w:rFonts w:ascii="GHEA Grapalat" w:hAnsi="GHEA Grapalat"/>
                <w:sz w:val="24"/>
                <w:szCs w:val="24"/>
                <w:lang w:val="hy-AM"/>
              </w:rPr>
              <w:t>նդունվել</w:t>
            </w:r>
            <w:r w:rsidRPr="00997565">
              <w:rPr>
                <w:rFonts w:ascii="GHEA Grapalat" w:hAnsi="GHEA Grapalat"/>
                <w:sz w:val="24"/>
                <w:szCs w:val="24"/>
                <w:lang w:val="hy-AM"/>
              </w:rPr>
              <w:t xml:space="preserve"> է մասամբ</w:t>
            </w:r>
            <w:r w:rsidR="000D1C13" w:rsidRPr="00997565">
              <w:rPr>
                <w:rFonts w:ascii="GHEA Grapalat" w:hAnsi="GHEA Grapalat"/>
                <w:sz w:val="24"/>
                <w:szCs w:val="24"/>
                <w:lang w:val="hy-AM"/>
              </w:rPr>
              <w:t>։</w:t>
            </w:r>
          </w:p>
          <w:p w14:paraId="34C5430E" w14:textId="57C92172" w:rsidR="009F2E64" w:rsidRPr="00997565" w:rsidRDefault="009F2E64" w:rsidP="00997565">
            <w:pPr>
              <w:spacing w:line="360" w:lineRule="auto"/>
              <w:ind w:left="255" w:right="202" w:firstLine="450"/>
              <w:jc w:val="both"/>
              <w:rPr>
                <w:rFonts w:ascii="GHEA Grapalat" w:hAnsi="GHEA Grapalat"/>
                <w:sz w:val="24"/>
                <w:szCs w:val="24"/>
                <w:lang w:val="hy-AM"/>
              </w:rPr>
            </w:pPr>
            <w:r w:rsidRPr="00997565">
              <w:rPr>
                <w:rFonts w:ascii="GHEA Grapalat" w:hAnsi="GHEA Grapalat"/>
                <w:sz w:val="24"/>
                <w:szCs w:val="24"/>
                <w:lang w:val="hy-AM"/>
              </w:rPr>
              <w:t>Հաշվի առնելով</w:t>
            </w:r>
            <w:r w:rsidR="00E15820" w:rsidRPr="00997565">
              <w:rPr>
                <w:rFonts w:ascii="GHEA Grapalat" w:hAnsi="GHEA Grapalat"/>
                <w:sz w:val="24"/>
                <w:szCs w:val="24"/>
                <w:lang w:val="hy-AM"/>
              </w:rPr>
              <w:t xml:space="preserve">, </w:t>
            </w:r>
            <w:r w:rsidRPr="00997565">
              <w:rPr>
                <w:rFonts w:ascii="GHEA Grapalat" w:hAnsi="GHEA Grapalat"/>
                <w:sz w:val="24"/>
                <w:szCs w:val="24"/>
                <w:lang w:val="hy-AM"/>
              </w:rPr>
              <w:t>որ բյուջետային հայտերի ներկայացման</w:t>
            </w:r>
            <w:r w:rsidR="00E15820" w:rsidRPr="00997565">
              <w:rPr>
                <w:rFonts w:ascii="GHEA Grapalat" w:hAnsi="GHEA Grapalat"/>
                <w:sz w:val="24"/>
                <w:szCs w:val="24"/>
                <w:lang w:val="hy-AM"/>
              </w:rPr>
              <w:t xml:space="preserve"> </w:t>
            </w:r>
            <w:r w:rsidRPr="00997565">
              <w:rPr>
                <w:rFonts w:ascii="GHEA Grapalat" w:hAnsi="GHEA Grapalat"/>
                <w:sz w:val="24"/>
                <w:szCs w:val="24"/>
                <w:lang w:val="hy-AM"/>
              </w:rPr>
              <w:t>վերջնաժամկետը օգոստոսի 1</w:t>
            </w:r>
            <w:r w:rsidR="00E15820" w:rsidRPr="00997565">
              <w:rPr>
                <w:rFonts w:ascii="GHEA Grapalat" w:hAnsi="GHEA Grapalat"/>
                <w:sz w:val="24"/>
                <w:szCs w:val="24"/>
                <w:lang w:val="hy-AM"/>
              </w:rPr>
              <w:t>-</w:t>
            </w:r>
            <w:r w:rsidRPr="00997565">
              <w:rPr>
                <w:rFonts w:ascii="GHEA Grapalat" w:hAnsi="GHEA Grapalat"/>
                <w:sz w:val="24"/>
                <w:szCs w:val="24"/>
                <w:lang w:val="hy-AM"/>
              </w:rPr>
              <w:t>ն է</w:t>
            </w:r>
            <w:r w:rsidR="00E15820" w:rsidRPr="00997565">
              <w:rPr>
                <w:rFonts w:ascii="GHEA Grapalat" w:hAnsi="GHEA Grapalat"/>
                <w:sz w:val="24"/>
                <w:szCs w:val="24"/>
                <w:lang w:val="hy-AM"/>
              </w:rPr>
              <w:t xml:space="preserve"> </w:t>
            </w:r>
            <w:r w:rsidRPr="00997565">
              <w:rPr>
                <w:rFonts w:ascii="GHEA Grapalat" w:hAnsi="GHEA Grapalat"/>
                <w:sz w:val="24"/>
                <w:szCs w:val="24"/>
                <w:lang w:val="hy-AM"/>
              </w:rPr>
              <w:t>և այդ</w:t>
            </w:r>
            <w:r w:rsidR="00E15820" w:rsidRPr="00997565">
              <w:rPr>
                <w:rFonts w:ascii="GHEA Grapalat" w:hAnsi="GHEA Grapalat"/>
                <w:sz w:val="24"/>
                <w:szCs w:val="24"/>
                <w:lang w:val="hy-AM"/>
              </w:rPr>
              <w:t xml:space="preserve"> </w:t>
            </w:r>
            <w:r w:rsidRPr="00997565">
              <w:rPr>
                <w:rFonts w:ascii="GHEA Grapalat" w:hAnsi="GHEA Grapalat"/>
                <w:sz w:val="24"/>
                <w:szCs w:val="24"/>
                <w:lang w:val="hy-AM"/>
              </w:rPr>
              <w:t>ժամ</w:t>
            </w:r>
            <w:r w:rsidR="00B73404" w:rsidRPr="00997565">
              <w:rPr>
                <w:rFonts w:ascii="GHEA Grapalat" w:hAnsi="GHEA Grapalat"/>
                <w:sz w:val="24"/>
                <w:szCs w:val="24"/>
                <w:lang w:val="hy-AM"/>
              </w:rPr>
              <w:t>անակ</w:t>
            </w:r>
            <w:r w:rsidR="00E15820" w:rsidRPr="00997565">
              <w:rPr>
                <w:rFonts w:ascii="GHEA Grapalat" w:hAnsi="GHEA Grapalat"/>
                <w:sz w:val="24"/>
                <w:szCs w:val="24"/>
                <w:lang w:val="hy-AM"/>
              </w:rPr>
              <w:t xml:space="preserve"> </w:t>
            </w:r>
            <w:r w:rsidRPr="00997565">
              <w:rPr>
                <w:rFonts w:ascii="GHEA Grapalat" w:hAnsi="GHEA Grapalat"/>
                <w:sz w:val="24"/>
                <w:szCs w:val="24"/>
                <w:lang w:val="hy-AM"/>
              </w:rPr>
              <w:t xml:space="preserve">հնարավոր չէ գնահատել տվյալ տարվա </w:t>
            </w:r>
            <w:r w:rsidR="004A41BB" w:rsidRPr="00997565">
              <w:rPr>
                <w:rFonts w:ascii="GHEA Grapalat" w:hAnsi="GHEA Grapalat"/>
                <w:sz w:val="24"/>
                <w:szCs w:val="24"/>
                <w:lang w:val="hy-AM"/>
              </w:rPr>
              <w:t>լիզինգի</w:t>
            </w:r>
            <w:r w:rsidR="00997565" w:rsidRPr="00997565">
              <w:rPr>
                <w:rFonts w:ascii="GHEA Grapalat" w:hAnsi="GHEA Grapalat"/>
                <w:sz w:val="24"/>
                <w:szCs w:val="24"/>
                <w:lang w:val="hy-AM"/>
              </w:rPr>
              <w:t xml:space="preserve"> </w:t>
            </w:r>
            <w:r w:rsidR="00997565" w:rsidRPr="00997565">
              <w:rPr>
                <w:rFonts w:ascii="GHEA Grapalat" w:hAnsi="GHEA Grapalat"/>
                <w:sz w:val="24"/>
                <w:szCs w:val="24"/>
                <w:lang w:val="hy-AM"/>
              </w:rPr>
              <w:t>փաստացի</w:t>
            </w:r>
            <w:r w:rsidRPr="00997565">
              <w:rPr>
                <w:rFonts w:ascii="GHEA Grapalat" w:hAnsi="GHEA Grapalat"/>
                <w:sz w:val="24"/>
                <w:szCs w:val="24"/>
                <w:lang w:val="hy-AM"/>
              </w:rPr>
              <w:t xml:space="preserve"> պորտֆելը</w:t>
            </w:r>
            <w:r w:rsidR="00B73404" w:rsidRPr="00997565">
              <w:rPr>
                <w:rFonts w:ascii="GHEA Grapalat" w:hAnsi="GHEA Grapalat"/>
                <w:sz w:val="24"/>
                <w:szCs w:val="24"/>
                <w:lang w:val="hy-AM"/>
              </w:rPr>
              <w:t xml:space="preserve">, </w:t>
            </w:r>
            <w:r w:rsidRPr="00997565">
              <w:rPr>
                <w:rFonts w:ascii="GHEA Grapalat" w:hAnsi="GHEA Grapalat"/>
                <w:sz w:val="24"/>
                <w:szCs w:val="24"/>
                <w:lang w:val="hy-AM"/>
              </w:rPr>
              <w:t>Հայաստանի Հանրապետության ագրոպարենային ոլորտի սարքավորումների</w:t>
            </w:r>
            <w:r w:rsidRPr="00997565">
              <w:rPr>
                <w:rFonts w:ascii="Calibri" w:hAnsi="Calibri" w:cs="Calibri"/>
                <w:sz w:val="24"/>
                <w:szCs w:val="24"/>
                <w:lang w:val="hy-AM"/>
              </w:rPr>
              <w:t>  </w:t>
            </w:r>
            <w:r w:rsidRPr="00997565">
              <w:rPr>
                <w:rFonts w:ascii="GHEA Grapalat" w:hAnsi="GHEA Grapalat"/>
                <w:sz w:val="24"/>
                <w:szCs w:val="24"/>
                <w:lang w:val="hy-AM"/>
              </w:rPr>
              <w:t xml:space="preserve">լիզինգի աջակցության ծրագրի 2025-2027 թվականների ՄԺԾԾ-ի հայտի հաշվարկ հիմնավորումում 2025, 2026 և 2027 թվականների սուբսիդավորման գումարները հաշվարկվել են 2022 և 2023 թվականներին հաստատված </w:t>
            </w:r>
            <w:r w:rsidR="004A41BB" w:rsidRPr="00997565">
              <w:rPr>
                <w:rFonts w:ascii="GHEA Grapalat" w:hAnsi="GHEA Grapalat"/>
                <w:sz w:val="24"/>
                <w:szCs w:val="24"/>
                <w:lang w:val="hy-AM"/>
              </w:rPr>
              <w:t>լիզինգներ</w:t>
            </w:r>
            <w:r w:rsidRPr="00997565">
              <w:rPr>
                <w:rFonts w:ascii="GHEA Grapalat" w:hAnsi="GHEA Grapalat"/>
                <w:sz w:val="24"/>
                <w:szCs w:val="24"/>
                <w:lang w:val="hy-AM"/>
              </w:rPr>
              <w:t>ի փաստացի պորտֆելների միջինով, որը կազմ</w:t>
            </w:r>
            <w:r w:rsidR="00B73404" w:rsidRPr="00997565">
              <w:rPr>
                <w:rFonts w:ascii="GHEA Grapalat" w:hAnsi="GHEA Grapalat"/>
                <w:sz w:val="24"/>
                <w:szCs w:val="24"/>
                <w:lang w:val="hy-AM"/>
              </w:rPr>
              <w:t>ել</w:t>
            </w:r>
            <w:r w:rsidRPr="00997565">
              <w:rPr>
                <w:rFonts w:ascii="GHEA Grapalat" w:hAnsi="GHEA Grapalat"/>
                <w:sz w:val="24"/>
                <w:szCs w:val="24"/>
                <w:lang w:val="hy-AM"/>
              </w:rPr>
              <w:t xml:space="preserve"> է 11</w:t>
            </w:r>
            <w:r w:rsidR="00997565" w:rsidRPr="00997565">
              <w:rPr>
                <w:rFonts w:ascii="GHEA Grapalat" w:hAnsi="GHEA Grapalat"/>
                <w:sz w:val="24"/>
                <w:szCs w:val="24"/>
                <w:lang w:val="hy-AM"/>
              </w:rPr>
              <w:t>.</w:t>
            </w:r>
            <w:r w:rsidRPr="00997565">
              <w:rPr>
                <w:rFonts w:ascii="GHEA Grapalat" w:hAnsi="GHEA Grapalat"/>
                <w:sz w:val="24"/>
                <w:szCs w:val="24"/>
                <w:lang w:val="hy-AM"/>
              </w:rPr>
              <w:t xml:space="preserve">3 մլրդ դրամ, </w:t>
            </w:r>
            <w:r w:rsidR="004A41BB" w:rsidRPr="00997565">
              <w:rPr>
                <w:rFonts w:ascii="GHEA Grapalat" w:hAnsi="GHEA Grapalat"/>
                <w:sz w:val="24"/>
                <w:szCs w:val="24"/>
                <w:lang w:val="hy-AM"/>
              </w:rPr>
              <w:t xml:space="preserve">մինչդեռ </w:t>
            </w:r>
            <w:r w:rsidRPr="00997565">
              <w:rPr>
                <w:rFonts w:ascii="GHEA Grapalat" w:hAnsi="GHEA Grapalat"/>
                <w:sz w:val="24"/>
                <w:szCs w:val="24"/>
                <w:lang w:val="hy-AM"/>
              </w:rPr>
              <w:t>2024 թվականի</w:t>
            </w:r>
            <w:r w:rsidR="004A41BB" w:rsidRPr="00997565">
              <w:rPr>
                <w:rFonts w:ascii="GHEA Grapalat" w:hAnsi="GHEA Grapalat"/>
                <w:sz w:val="24"/>
                <w:szCs w:val="24"/>
                <w:lang w:val="hy-AM"/>
              </w:rPr>
              <w:t>ն</w:t>
            </w:r>
            <w:r w:rsidRPr="00997565">
              <w:rPr>
                <w:rFonts w:ascii="GHEA Grapalat" w:hAnsi="GHEA Grapalat"/>
                <w:sz w:val="24"/>
                <w:szCs w:val="24"/>
                <w:lang w:val="hy-AM"/>
              </w:rPr>
              <w:t xml:space="preserve"> հաստատված </w:t>
            </w:r>
            <w:r w:rsidR="004A41BB" w:rsidRPr="00997565">
              <w:rPr>
                <w:rFonts w:ascii="GHEA Grapalat" w:hAnsi="GHEA Grapalat"/>
                <w:sz w:val="24"/>
                <w:szCs w:val="24"/>
                <w:lang w:val="hy-AM"/>
              </w:rPr>
              <w:t xml:space="preserve">լիզինգների փաստացի պորտֆելը </w:t>
            </w:r>
            <w:r w:rsidRPr="00997565">
              <w:rPr>
                <w:rFonts w:ascii="GHEA Grapalat" w:hAnsi="GHEA Grapalat"/>
                <w:sz w:val="24"/>
                <w:szCs w:val="24"/>
                <w:lang w:val="hy-AM"/>
              </w:rPr>
              <w:t>կազմ</w:t>
            </w:r>
            <w:r w:rsidR="004A41BB" w:rsidRPr="00997565">
              <w:rPr>
                <w:rFonts w:ascii="GHEA Grapalat" w:hAnsi="GHEA Grapalat"/>
                <w:sz w:val="24"/>
                <w:szCs w:val="24"/>
                <w:lang w:val="hy-AM"/>
              </w:rPr>
              <w:t>ել</w:t>
            </w:r>
            <w:r w:rsidRPr="00997565">
              <w:rPr>
                <w:rFonts w:ascii="GHEA Grapalat" w:hAnsi="GHEA Grapalat"/>
                <w:sz w:val="24"/>
                <w:szCs w:val="24"/>
                <w:lang w:val="hy-AM"/>
              </w:rPr>
              <w:t xml:space="preserve"> է </w:t>
            </w:r>
            <w:r w:rsidR="004A41BB" w:rsidRPr="00997565">
              <w:rPr>
                <w:rFonts w:ascii="GHEA Grapalat" w:hAnsi="GHEA Grapalat"/>
                <w:sz w:val="24"/>
                <w:szCs w:val="24"/>
                <w:lang w:val="hy-AM"/>
              </w:rPr>
              <w:t>շուրջ 5</w:t>
            </w:r>
            <w:r w:rsidR="00997565" w:rsidRPr="00997565">
              <w:rPr>
                <w:rFonts w:ascii="GHEA Grapalat" w:hAnsi="GHEA Grapalat"/>
                <w:sz w:val="24"/>
                <w:szCs w:val="24"/>
                <w:lang w:val="hy-AM"/>
              </w:rPr>
              <w:t>.</w:t>
            </w:r>
            <w:r w:rsidR="004A41BB" w:rsidRPr="00997565">
              <w:rPr>
                <w:rFonts w:ascii="GHEA Grapalat" w:hAnsi="GHEA Grapalat"/>
                <w:sz w:val="24"/>
                <w:szCs w:val="24"/>
                <w:lang w:val="hy-AM"/>
              </w:rPr>
              <w:t>0</w:t>
            </w:r>
            <w:r w:rsidRPr="00997565">
              <w:rPr>
                <w:rFonts w:ascii="GHEA Grapalat" w:hAnsi="GHEA Grapalat"/>
                <w:sz w:val="24"/>
                <w:szCs w:val="24"/>
                <w:lang w:val="hy-AM"/>
              </w:rPr>
              <w:t xml:space="preserve"> մլրդ դրամ</w:t>
            </w:r>
            <w:r w:rsidR="00B96B71" w:rsidRPr="00997565">
              <w:rPr>
                <w:rFonts w:ascii="GHEA Grapalat" w:hAnsi="GHEA Grapalat"/>
                <w:sz w:val="24"/>
                <w:szCs w:val="24"/>
                <w:lang w:val="hy-AM"/>
              </w:rPr>
              <w:t xml:space="preserve"> և Ծրագրի գծով հավելյալ միջոցների առաջացումը պայմանավորված է այդ հանգամանքով</w:t>
            </w:r>
            <w:r w:rsidRPr="00997565">
              <w:rPr>
                <w:rFonts w:ascii="GHEA Grapalat" w:hAnsi="GHEA Grapalat"/>
                <w:sz w:val="24"/>
                <w:szCs w:val="24"/>
                <w:lang w:val="hy-AM"/>
              </w:rPr>
              <w:t>։</w:t>
            </w:r>
          </w:p>
          <w:p w14:paraId="47CC72F7" w14:textId="77777777" w:rsidR="00242C2C" w:rsidRPr="00E15820" w:rsidRDefault="00242C2C" w:rsidP="00E15820">
            <w:pPr>
              <w:pStyle w:val="ListParagraph"/>
              <w:spacing w:line="360" w:lineRule="auto"/>
              <w:ind w:left="165" w:right="202" w:firstLine="512"/>
              <w:jc w:val="both"/>
              <w:rPr>
                <w:rFonts w:ascii="GHEA Grapalat" w:hAnsi="GHEA Grapalat"/>
                <w:sz w:val="24"/>
                <w:szCs w:val="24"/>
                <w:lang w:val="hy-AM"/>
              </w:rPr>
            </w:pPr>
          </w:p>
          <w:p w14:paraId="2A734DC9" w14:textId="77777777" w:rsidR="00242C2C" w:rsidRPr="00E15820" w:rsidRDefault="00242C2C" w:rsidP="00E15820">
            <w:pPr>
              <w:pStyle w:val="ListParagraph"/>
              <w:spacing w:line="360" w:lineRule="auto"/>
              <w:ind w:left="165" w:right="202" w:firstLine="512"/>
              <w:jc w:val="both"/>
              <w:rPr>
                <w:rFonts w:ascii="GHEA Grapalat" w:hAnsi="GHEA Grapalat"/>
                <w:sz w:val="24"/>
                <w:szCs w:val="24"/>
                <w:lang w:val="hy-AM"/>
              </w:rPr>
            </w:pPr>
          </w:p>
          <w:p w14:paraId="3F53F51D" w14:textId="77777777" w:rsidR="00242C2C" w:rsidRPr="00E15820" w:rsidRDefault="00242C2C" w:rsidP="00E15820">
            <w:pPr>
              <w:pStyle w:val="ListParagraph"/>
              <w:spacing w:line="360" w:lineRule="auto"/>
              <w:ind w:left="165" w:right="202" w:firstLine="512"/>
              <w:jc w:val="both"/>
              <w:rPr>
                <w:rFonts w:ascii="GHEA Grapalat" w:hAnsi="GHEA Grapalat"/>
                <w:sz w:val="24"/>
                <w:szCs w:val="24"/>
                <w:lang w:val="hy-AM"/>
              </w:rPr>
            </w:pPr>
          </w:p>
          <w:p w14:paraId="073D8424" w14:textId="77777777" w:rsidR="00E15820" w:rsidRPr="00E15820" w:rsidRDefault="00E15820" w:rsidP="00E15820">
            <w:pPr>
              <w:pStyle w:val="ListParagraph"/>
              <w:spacing w:line="360" w:lineRule="auto"/>
              <w:ind w:left="165" w:right="202" w:firstLine="512"/>
              <w:jc w:val="both"/>
              <w:rPr>
                <w:rFonts w:ascii="GHEA Grapalat" w:hAnsi="GHEA Grapalat"/>
                <w:sz w:val="24"/>
                <w:szCs w:val="24"/>
                <w:lang w:val="hy-AM"/>
              </w:rPr>
            </w:pPr>
          </w:p>
          <w:p w14:paraId="34DD6294" w14:textId="77777777" w:rsidR="00E15820" w:rsidRPr="00E15820" w:rsidRDefault="00E15820" w:rsidP="00E15820">
            <w:pPr>
              <w:pStyle w:val="ListParagraph"/>
              <w:spacing w:line="360" w:lineRule="auto"/>
              <w:ind w:left="165" w:right="202" w:firstLine="512"/>
              <w:jc w:val="both"/>
              <w:rPr>
                <w:rFonts w:ascii="GHEA Grapalat" w:hAnsi="GHEA Grapalat"/>
                <w:sz w:val="24"/>
                <w:szCs w:val="24"/>
                <w:lang w:val="hy-AM"/>
              </w:rPr>
            </w:pPr>
          </w:p>
          <w:p w14:paraId="2387F48E" w14:textId="77777777" w:rsidR="00997565" w:rsidRDefault="00997565" w:rsidP="00E15820">
            <w:pPr>
              <w:pStyle w:val="ListParagraph"/>
              <w:spacing w:line="360" w:lineRule="auto"/>
              <w:ind w:left="165" w:right="202" w:firstLine="512"/>
              <w:jc w:val="both"/>
              <w:rPr>
                <w:rFonts w:ascii="GHEA Grapalat" w:hAnsi="GHEA Grapalat"/>
                <w:sz w:val="24"/>
                <w:szCs w:val="24"/>
                <w:lang w:val="hy-AM"/>
              </w:rPr>
            </w:pPr>
          </w:p>
          <w:p w14:paraId="413CA520" w14:textId="77777777" w:rsidR="004A3C5E" w:rsidRDefault="00B96B71" w:rsidP="00E15820">
            <w:pPr>
              <w:pStyle w:val="ListParagraph"/>
              <w:spacing w:line="360" w:lineRule="auto"/>
              <w:ind w:left="165" w:right="202" w:firstLine="512"/>
              <w:jc w:val="both"/>
              <w:rPr>
                <w:rFonts w:ascii="GHEA Grapalat" w:hAnsi="GHEA Grapalat"/>
                <w:sz w:val="24"/>
                <w:szCs w:val="24"/>
                <w:lang w:val="hy-AM"/>
              </w:rPr>
            </w:pPr>
            <w:r w:rsidRPr="00E15820">
              <w:rPr>
                <w:rFonts w:ascii="GHEA Grapalat" w:hAnsi="GHEA Grapalat"/>
                <w:sz w:val="24"/>
                <w:szCs w:val="24"/>
                <w:lang w:val="hy-AM"/>
              </w:rPr>
              <w:t>Հաշվի առնելով</w:t>
            </w:r>
            <w:r w:rsidR="006B27A1" w:rsidRPr="00E15820">
              <w:rPr>
                <w:rFonts w:ascii="GHEA Grapalat" w:hAnsi="GHEA Grapalat"/>
                <w:sz w:val="24"/>
                <w:szCs w:val="24"/>
                <w:lang w:val="hy-AM"/>
              </w:rPr>
              <w:t>, որ 2025 թվականի 10 ամիսներին ծրագրի գծով լիզինգի պորտֆելը կազմել 4</w:t>
            </w:r>
            <w:r w:rsidR="00997565" w:rsidRPr="00997565">
              <w:rPr>
                <w:rFonts w:ascii="GHEA Grapalat" w:hAnsi="GHEA Grapalat"/>
                <w:sz w:val="24"/>
                <w:szCs w:val="24"/>
                <w:lang w:val="hy-AM"/>
              </w:rPr>
              <w:t>.</w:t>
            </w:r>
            <w:r w:rsidR="006B27A1" w:rsidRPr="00E15820">
              <w:rPr>
                <w:rFonts w:ascii="GHEA Grapalat" w:hAnsi="GHEA Grapalat"/>
                <w:sz w:val="24"/>
                <w:szCs w:val="24"/>
                <w:lang w:val="hy-AM"/>
              </w:rPr>
              <w:t xml:space="preserve">9 մլրդ դրամ, իսկ </w:t>
            </w:r>
            <w:r w:rsidR="006B27A1" w:rsidRPr="00E15820">
              <w:rPr>
                <w:rFonts w:ascii="GHEA Grapalat" w:hAnsi="GHEA Grapalat"/>
                <w:sz w:val="24"/>
                <w:szCs w:val="24"/>
                <w:lang w:val="hy-AM"/>
              </w:rPr>
              <w:lastRenderedPageBreak/>
              <w:t>2026 թվականի ՄԺԾԾ-ի հայտի հաշվարկ հիմնավորումը կատարվել է 5</w:t>
            </w:r>
            <w:r w:rsidR="00997565" w:rsidRPr="00997565">
              <w:rPr>
                <w:rFonts w:ascii="GHEA Grapalat" w:hAnsi="GHEA Grapalat"/>
                <w:sz w:val="24"/>
                <w:szCs w:val="24"/>
                <w:lang w:val="hy-AM"/>
              </w:rPr>
              <w:t>.</w:t>
            </w:r>
            <w:r w:rsidR="006B27A1" w:rsidRPr="00E15820">
              <w:rPr>
                <w:rFonts w:ascii="GHEA Grapalat" w:hAnsi="GHEA Grapalat"/>
                <w:sz w:val="24"/>
                <w:szCs w:val="24"/>
                <w:lang w:val="hy-AM"/>
              </w:rPr>
              <w:t>6 մլրդ դրամ պորտֆելի հաշվարկով</w:t>
            </w:r>
            <w:r w:rsidR="00997565">
              <w:rPr>
                <w:rFonts w:ascii="GHEA Grapalat" w:hAnsi="GHEA Grapalat"/>
                <w:sz w:val="24"/>
                <w:szCs w:val="24"/>
                <w:lang w:val="hy-AM"/>
              </w:rPr>
              <w:t xml:space="preserve">՝ </w:t>
            </w:r>
            <w:r w:rsidR="006B27A1" w:rsidRPr="00E15820">
              <w:rPr>
                <w:rFonts w:ascii="GHEA Grapalat" w:hAnsi="GHEA Grapalat"/>
                <w:sz w:val="24"/>
                <w:szCs w:val="24"/>
                <w:lang w:val="hy-AM"/>
              </w:rPr>
              <w:t xml:space="preserve">ակնկալվում է, որ առաջարկվող փոփոխության ընդունման դեպքում </w:t>
            </w:r>
            <w:r w:rsidR="004A3C5E">
              <w:rPr>
                <w:rFonts w:ascii="GHEA Grapalat" w:hAnsi="GHEA Grapalat"/>
                <w:sz w:val="24"/>
                <w:szCs w:val="24"/>
                <w:lang w:val="hy-AM"/>
              </w:rPr>
              <w:t>Ծր</w:t>
            </w:r>
            <w:r w:rsidR="00D267C5" w:rsidRPr="00E15820">
              <w:rPr>
                <w:rFonts w:ascii="GHEA Grapalat" w:hAnsi="GHEA Grapalat"/>
                <w:sz w:val="24"/>
                <w:szCs w:val="24"/>
                <w:lang w:val="hy-AM"/>
              </w:rPr>
              <w:t>ագրի գծով լրացուցիչ միջոցների հատկացման անհրաժեշտություն չի առաջանալու</w:t>
            </w:r>
            <w:r w:rsidR="004A3C5E">
              <w:rPr>
                <w:rFonts w:ascii="GHEA Grapalat" w:hAnsi="GHEA Grapalat"/>
                <w:sz w:val="24"/>
                <w:szCs w:val="24"/>
                <w:lang w:val="hy-AM"/>
              </w:rPr>
              <w:t>,։</w:t>
            </w:r>
          </w:p>
          <w:p w14:paraId="675E52C9" w14:textId="4E97812F" w:rsidR="00D267C5" w:rsidRDefault="00D267C5" w:rsidP="00E15820">
            <w:pPr>
              <w:pStyle w:val="ListParagraph"/>
              <w:spacing w:line="360" w:lineRule="auto"/>
              <w:ind w:left="165" w:right="202" w:firstLine="512"/>
              <w:jc w:val="both"/>
              <w:rPr>
                <w:rFonts w:ascii="GHEA Grapalat" w:hAnsi="GHEA Grapalat"/>
                <w:sz w:val="24"/>
                <w:szCs w:val="24"/>
                <w:lang w:val="hy-AM"/>
              </w:rPr>
            </w:pPr>
            <w:r w:rsidRPr="00E15820">
              <w:rPr>
                <w:rFonts w:ascii="GHEA Grapalat" w:hAnsi="GHEA Grapalat"/>
                <w:sz w:val="24"/>
                <w:szCs w:val="24"/>
                <w:lang w:val="hy-AM"/>
              </w:rPr>
              <w:t xml:space="preserve"> </w:t>
            </w:r>
          </w:p>
          <w:p w14:paraId="349B125C" w14:textId="77777777" w:rsidR="004A3C5E" w:rsidRDefault="004A3C5E" w:rsidP="00E15820">
            <w:pPr>
              <w:pStyle w:val="ListParagraph"/>
              <w:spacing w:line="360" w:lineRule="auto"/>
              <w:ind w:left="165" w:right="202" w:firstLine="512"/>
              <w:jc w:val="both"/>
              <w:rPr>
                <w:rFonts w:ascii="GHEA Grapalat" w:hAnsi="GHEA Grapalat"/>
                <w:sz w:val="24"/>
                <w:szCs w:val="24"/>
                <w:lang w:val="hy-AM"/>
              </w:rPr>
            </w:pPr>
          </w:p>
          <w:p w14:paraId="1F911A0F" w14:textId="77777777" w:rsidR="004A3C5E" w:rsidRDefault="004A3C5E" w:rsidP="00E15820">
            <w:pPr>
              <w:pStyle w:val="ListParagraph"/>
              <w:spacing w:line="360" w:lineRule="auto"/>
              <w:ind w:left="165" w:right="202" w:firstLine="512"/>
              <w:jc w:val="both"/>
              <w:rPr>
                <w:rFonts w:ascii="GHEA Grapalat" w:hAnsi="GHEA Grapalat"/>
                <w:sz w:val="24"/>
                <w:szCs w:val="24"/>
                <w:lang w:val="hy-AM"/>
              </w:rPr>
            </w:pPr>
          </w:p>
          <w:p w14:paraId="77AF3DFF" w14:textId="77777777" w:rsidR="004A3C5E" w:rsidRDefault="004A3C5E" w:rsidP="00E15820">
            <w:pPr>
              <w:pStyle w:val="ListParagraph"/>
              <w:spacing w:line="360" w:lineRule="auto"/>
              <w:ind w:left="165" w:right="202" w:firstLine="512"/>
              <w:jc w:val="both"/>
              <w:rPr>
                <w:rFonts w:ascii="GHEA Grapalat" w:hAnsi="GHEA Grapalat"/>
                <w:sz w:val="24"/>
                <w:szCs w:val="24"/>
                <w:lang w:val="hy-AM"/>
              </w:rPr>
            </w:pPr>
          </w:p>
          <w:p w14:paraId="73A4DEAE" w14:textId="77777777" w:rsidR="004A3C5E" w:rsidRPr="00E15820" w:rsidRDefault="004A3C5E" w:rsidP="00E15820">
            <w:pPr>
              <w:pStyle w:val="ListParagraph"/>
              <w:spacing w:line="360" w:lineRule="auto"/>
              <w:ind w:left="165" w:right="202" w:firstLine="512"/>
              <w:jc w:val="both"/>
              <w:rPr>
                <w:rFonts w:ascii="GHEA Grapalat" w:hAnsi="GHEA Grapalat"/>
                <w:sz w:val="24"/>
                <w:szCs w:val="24"/>
                <w:lang w:val="hy-AM"/>
              </w:rPr>
            </w:pPr>
          </w:p>
          <w:p w14:paraId="55577667" w14:textId="77777777" w:rsidR="00D267C5" w:rsidRPr="00E15820" w:rsidRDefault="00D267C5" w:rsidP="00E15820">
            <w:pPr>
              <w:pStyle w:val="ListParagraph"/>
              <w:spacing w:line="360" w:lineRule="auto"/>
              <w:ind w:left="165" w:right="202" w:firstLine="512"/>
              <w:jc w:val="both"/>
              <w:rPr>
                <w:rFonts w:ascii="GHEA Grapalat" w:hAnsi="GHEA Grapalat"/>
                <w:sz w:val="24"/>
                <w:szCs w:val="24"/>
                <w:lang w:val="hy-AM"/>
              </w:rPr>
            </w:pPr>
          </w:p>
          <w:p w14:paraId="64054CBD" w14:textId="77777777" w:rsidR="000D1C13" w:rsidRPr="00E15820" w:rsidRDefault="000D1C13" w:rsidP="00E15820">
            <w:pPr>
              <w:pStyle w:val="ListParagraph"/>
              <w:spacing w:line="360" w:lineRule="auto"/>
              <w:ind w:left="165" w:right="202" w:firstLine="512"/>
              <w:jc w:val="center"/>
              <w:rPr>
                <w:rFonts w:ascii="GHEA Grapalat" w:hAnsi="GHEA Grapalat"/>
                <w:sz w:val="24"/>
                <w:szCs w:val="24"/>
                <w:lang w:val="hy-AM"/>
              </w:rPr>
            </w:pPr>
          </w:p>
          <w:p w14:paraId="3D3A6D25" w14:textId="77777777" w:rsidR="000D1C13" w:rsidRPr="00E15820" w:rsidRDefault="000D1C13" w:rsidP="00E15820">
            <w:pPr>
              <w:pStyle w:val="ListParagraph"/>
              <w:spacing w:line="360" w:lineRule="auto"/>
              <w:ind w:left="165" w:right="202" w:firstLine="512"/>
              <w:jc w:val="center"/>
              <w:rPr>
                <w:rFonts w:ascii="GHEA Grapalat" w:hAnsi="GHEA Grapalat"/>
                <w:sz w:val="24"/>
                <w:szCs w:val="24"/>
                <w:lang w:val="hy-AM"/>
              </w:rPr>
            </w:pPr>
          </w:p>
          <w:p w14:paraId="2FEB035E" w14:textId="77777777" w:rsidR="00242C2C" w:rsidRPr="00E15820" w:rsidRDefault="00242C2C" w:rsidP="00E15820">
            <w:pPr>
              <w:pStyle w:val="ListParagraph"/>
              <w:spacing w:line="360" w:lineRule="auto"/>
              <w:ind w:left="165" w:right="202" w:firstLine="512"/>
              <w:jc w:val="center"/>
              <w:rPr>
                <w:rFonts w:ascii="GHEA Grapalat" w:hAnsi="GHEA Grapalat"/>
                <w:sz w:val="24"/>
                <w:szCs w:val="24"/>
                <w:lang w:val="hy-AM"/>
              </w:rPr>
            </w:pPr>
          </w:p>
          <w:p w14:paraId="4F0A0269" w14:textId="77777777" w:rsidR="00242C2C" w:rsidRPr="00E15820" w:rsidRDefault="00242C2C" w:rsidP="00E15820">
            <w:pPr>
              <w:pStyle w:val="ListParagraph"/>
              <w:spacing w:line="360" w:lineRule="auto"/>
              <w:ind w:left="165" w:right="202" w:firstLine="512"/>
              <w:jc w:val="center"/>
              <w:rPr>
                <w:rFonts w:ascii="GHEA Grapalat" w:hAnsi="GHEA Grapalat"/>
                <w:sz w:val="24"/>
                <w:szCs w:val="24"/>
                <w:lang w:val="hy-AM"/>
              </w:rPr>
            </w:pPr>
          </w:p>
          <w:p w14:paraId="268EDF9D" w14:textId="77777777" w:rsidR="00242C2C" w:rsidRPr="00E15820" w:rsidRDefault="00242C2C" w:rsidP="00E15820">
            <w:pPr>
              <w:pStyle w:val="ListParagraph"/>
              <w:spacing w:line="360" w:lineRule="auto"/>
              <w:ind w:left="165" w:right="202" w:firstLine="512"/>
              <w:jc w:val="center"/>
              <w:rPr>
                <w:rFonts w:ascii="GHEA Grapalat" w:hAnsi="GHEA Grapalat"/>
                <w:sz w:val="24"/>
                <w:szCs w:val="24"/>
                <w:lang w:val="hy-AM"/>
              </w:rPr>
            </w:pPr>
          </w:p>
          <w:p w14:paraId="7B310B30" w14:textId="77777777" w:rsidR="00242C2C" w:rsidRPr="00997565" w:rsidRDefault="00242C2C" w:rsidP="00E15820">
            <w:pPr>
              <w:pStyle w:val="ListParagraph"/>
              <w:spacing w:line="360" w:lineRule="auto"/>
              <w:ind w:left="165" w:right="202" w:firstLine="512"/>
              <w:jc w:val="center"/>
              <w:rPr>
                <w:rFonts w:ascii="GHEA Grapalat" w:hAnsi="GHEA Grapalat"/>
                <w:sz w:val="24"/>
                <w:szCs w:val="24"/>
                <w:lang w:val="hy-AM"/>
              </w:rPr>
            </w:pPr>
          </w:p>
          <w:p w14:paraId="180D04D3" w14:textId="6754390C" w:rsidR="00242C2C" w:rsidRPr="00E15820" w:rsidRDefault="00242C2C" w:rsidP="00E15820">
            <w:pPr>
              <w:pStyle w:val="ListParagraph"/>
              <w:spacing w:line="360" w:lineRule="auto"/>
              <w:ind w:left="165" w:right="202" w:firstLine="512"/>
              <w:jc w:val="both"/>
              <w:rPr>
                <w:rFonts w:ascii="GHEA Grapalat" w:hAnsi="GHEA Grapalat"/>
                <w:sz w:val="24"/>
                <w:szCs w:val="24"/>
                <w:lang w:val="hy-AM"/>
              </w:rPr>
            </w:pPr>
            <w:r w:rsidRPr="00E15820">
              <w:rPr>
                <w:rFonts w:ascii="GHEA Grapalat" w:hAnsi="GHEA Grapalat"/>
                <w:sz w:val="24"/>
                <w:szCs w:val="24"/>
                <w:lang w:val="hy-AM"/>
              </w:rPr>
              <w:t>Ծրագրի գծով վերին շեմ</w:t>
            </w:r>
            <w:r w:rsidR="00EB4820" w:rsidRPr="00E15820">
              <w:rPr>
                <w:rFonts w:ascii="GHEA Grapalat" w:hAnsi="GHEA Grapalat"/>
                <w:sz w:val="24"/>
                <w:szCs w:val="24"/>
                <w:lang w:val="hy-AM"/>
              </w:rPr>
              <w:t xml:space="preserve">ի սահմանումն </w:t>
            </w:r>
            <w:r w:rsidRPr="00E15820">
              <w:rPr>
                <w:rFonts w:ascii="GHEA Grapalat" w:hAnsi="GHEA Grapalat"/>
                <w:sz w:val="24"/>
                <w:szCs w:val="24"/>
                <w:lang w:val="hy-AM"/>
              </w:rPr>
              <w:t xml:space="preserve">իրատեսական չէ, հաշվի առնելով, որ </w:t>
            </w:r>
            <w:r w:rsidR="004A3C5E">
              <w:rPr>
                <w:rFonts w:ascii="GHEA Grapalat" w:hAnsi="GHEA Grapalat"/>
                <w:sz w:val="24"/>
                <w:szCs w:val="24"/>
                <w:lang w:val="hy-AM"/>
              </w:rPr>
              <w:t>Ծ</w:t>
            </w:r>
            <w:r w:rsidRPr="00E15820">
              <w:rPr>
                <w:rFonts w:ascii="GHEA Grapalat" w:hAnsi="GHEA Grapalat"/>
                <w:sz w:val="24"/>
                <w:szCs w:val="24"/>
                <w:lang w:val="hy-AM"/>
              </w:rPr>
              <w:t>րագրի ընթացակարգի համաձայն լիզինգի պայմանագրի կնքումից մինչև լիզինգի առարկայի ներմուծումը և շահառուին փոխանցումը կարող է տևել մինչև 6 ամիս կամ ավելի երկար ժանանակ և հնարավոր չէ  գնահատել այդ ժամկետներ</w:t>
            </w:r>
            <w:r w:rsidR="00EB4820" w:rsidRPr="00E15820">
              <w:rPr>
                <w:rFonts w:ascii="GHEA Grapalat" w:hAnsi="GHEA Grapalat"/>
                <w:sz w:val="24"/>
                <w:szCs w:val="24"/>
                <w:lang w:val="hy-AM"/>
              </w:rPr>
              <w:t>ի տևողություն</w:t>
            </w:r>
            <w:r w:rsidRPr="00E15820">
              <w:rPr>
                <w:rFonts w:ascii="GHEA Grapalat" w:hAnsi="GHEA Grapalat"/>
                <w:sz w:val="24"/>
                <w:szCs w:val="24"/>
                <w:lang w:val="hy-AM"/>
              </w:rPr>
              <w:t xml:space="preserve">ը։ </w:t>
            </w:r>
          </w:p>
          <w:p w14:paraId="4B7BD9EF" w14:textId="2C59036C" w:rsidR="00492805" w:rsidRPr="00E15820" w:rsidRDefault="00492805" w:rsidP="00E15820">
            <w:pPr>
              <w:pStyle w:val="ListParagraph"/>
              <w:spacing w:line="360" w:lineRule="auto"/>
              <w:ind w:left="165" w:right="202" w:firstLine="512"/>
              <w:jc w:val="both"/>
              <w:rPr>
                <w:rFonts w:ascii="GHEA Grapalat" w:hAnsi="GHEA Grapalat"/>
                <w:sz w:val="24"/>
                <w:szCs w:val="24"/>
                <w:lang w:val="hy-AM"/>
              </w:rPr>
            </w:pPr>
            <w:r w:rsidRPr="00E15820">
              <w:rPr>
                <w:rFonts w:ascii="GHEA Grapalat" w:hAnsi="GHEA Grapalat"/>
                <w:sz w:val="24"/>
                <w:szCs w:val="24"/>
                <w:lang w:val="hy-AM"/>
              </w:rPr>
              <w:lastRenderedPageBreak/>
              <w:t xml:space="preserve">    Նախագծի հիմնավորումը լրամշակվել է։</w:t>
            </w:r>
          </w:p>
          <w:p w14:paraId="11C47EFA" w14:textId="77777777" w:rsidR="00280215" w:rsidRPr="00E15820" w:rsidRDefault="00280215" w:rsidP="00E15820">
            <w:pPr>
              <w:pStyle w:val="ListParagraph"/>
              <w:spacing w:line="360" w:lineRule="auto"/>
              <w:ind w:left="165" w:right="202" w:firstLine="512"/>
              <w:jc w:val="both"/>
              <w:rPr>
                <w:rFonts w:ascii="GHEA Grapalat" w:hAnsi="GHEA Grapalat"/>
                <w:sz w:val="24"/>
                <w:szCs w:val="24"/>
                <w:lang w:val="hy-AM"/>
              </w:rPr>
            </w:pPr>
          </w:p>
          <w:p w14:paraId="69642EF0" w14:textId="77777777" w:rsidR="00280215" w:rsidRPr="00E15820" w:rsidRDefault="00280215" w:rsidP="00E15820">
            <w:pPr>
              <w:pStyle w:val="ListParagraph"/>
              <w:spacing w:line="360" w:lineRule="auto"/>
              <w:ind w:left="165" w:right="202" w:firstLine="512"/>
              <w:jc w:val="both"/>
              <w:rPr>
                <w:rFonts w:ascii="GHEA Grapalat" w:hAnsi="GHEA Grapalat"/>
                <w:sz w:val="24"/>
                <w:szCs w:val="24"/>
                <w:lang w:val="hy-AM"/>
              </w:rPr>
            </w:pPr>
          </w:p>
          <w:p w14:paraId="66E8CE69" w14:textId="77777777" w:rsidR="00E15820" w:rsidRPr="00E15820" w:rsidRDefault="00E15820" w:rsidP="00E15820">
            <w:pPr>
              <w:pStyle w:val="ListParagraph"/>
              <w:spacing w:line="360" w:lineRule="auto"/>
              <w:ind w:left="165" w:right="202" w:firstLine="512"/>
              <w:jc w:val="both"/>
              <w:rPr>
                <w:rFonts w:ascii="GHEA Grapalat" w:hAnsi="GHEA Grapalat"/>
                <w:sz w:val="24"/>
                <w:szCs w:val="24"/>
                <w:lang w:val="hy-AM"/>
              </w:rPr>
            </w:pPr>
          </w:p>
          <w:p w14:paraId="213C1959" w14:textId="15FC2166" w:rsidR="00280215" w:rsidRPr="00E15820" w:rsidRDefault="00280215" w:rsidP="00E15820">
            <w:pPr>
              <w:pStyle w:val="ListParagraph"/>
              <w:spacing w:line="360" w:lineRule="auto"/>
              <w:ind w:left="165" w:right="202" w:firstLine="512"/>
              <w:jc w:val="center"/>
              <w:rPr>
                <w:rFonts w:ascii="GHEA Grapalat" w:hAnsi="GHEA Grapalat"/>
                <w:sz w:val="24"/>
                <w:szCs w:val="24"/>
                <w:lang w:val="hy-AM"/>
              </w:rPr>
            </w:pPr>
            <w:r w:rsidRPr="00E15820">
              <w:rPr>
                <w:rFonts w:ascii="GHEA Grapalat" w:hAnsi="GHEA Grapalat"/>
                <w:sz w:val="24"/>
                <w:szCs w:val="24"/>
                <w:lang w:val="hy-AM"/>
              </w:rPr>
              <w:t>4</w:t>
            </w:r>
            <w:r w:rsidR="00E15820" w:rsidRPr="00A336B8">
              <w:rPr>
                <w:rFonts w:ascii="GHEA Grapalat" w:hAnsi="GHEA Grapalat"/>
                <w:sz w:val="24"/>
                <w:szCs w:val="24"/>
                <w:lang w:val="hy-AM"/>
              </w:rPr>
              <w:t>.</w:t>
            </w:r>
            <w:r w:rsidRPr="00E15820">
              <w:rPr>
                <w:rFonts w:ascii="GHEA Grapalat" w:hAnsi="GHEA Grapalat"/>
                <w:sz w:val="24"/>
                <w:szCs w:val="24"/>
                <w:lang w:val="hy-AM"/>
              </w:rPr>
              <w:t xml:space="preserve"> Չի ընդունվել։ </w:t>
            </w:r>
          </w:p>
          <w:p w14:paraId="743AED8F" w14:textId="4BD012DA" w:rsidR="000D1C13" w:rsidRPr="00E15820" w:rsidRDefault="00280215" w:rsidP="00E15820">
            <w:pPr>
              <w:spacing w:line="360" w:lineRule="auto"/>
              <w:ind w:left="165" w:firstLine="512"/>
              <w:jc w:val="both"/>
              <w:rPr>
                <w:rFonts w:ascii="GHEA Grapalat" w:hAnsi="GHEA Grapalat"/>
                <w:sz w:val="24"/>
                <w:szCs w:val="24"/>
                <w:lang w:val="hy-AM"/>
              </w:rPr>
            </w:pPr>
            <w:r w:rsidRPr="00E15820">
              <w:rPr>
                <w:rFonts w:ascii="GHEA Grapalat" w:hAnsi="GHEA Grapalat"/>
                <w:sz w:val="24"/>
                <w:szCs w:val="24"/>
                <w:lang w:val="hy-AM"/>
              </w:rPr>
              <w:t xml:space="preserve">Ծրագրի համար վերջնաժամկետի սահմանումն անընդունելի է, հաշվի առնելով, որ այն </w:t>
            </w:r>
            <w:r w:rsidR="0081777A" w:rsidRPr="00E15820">
              <w:rPr>
                <w:rFonts w:ascii="GHEA Grapalat" w:hAnsi="GHEA Grapalat"/>
                <w:sz w:val="24"/>
                <w:szCs w:val="24"/>
                <w:lang w:val="hy-AM"/>
              </w:rPr>
              <w:t>գյուղատնտեսության ոլորտի պետական աջակցության լավագույն և պահանջարկ ունեցող ծրագրերից է</w:t>
            </w:r>
            <w:r w:rsidR="00A36436" w:rsidRPr="00E15820">
              <w:rPr>
                <w:rFonts w:ascii="GHEA Grapalat" w:hAnsi="GHEA Grapalat"/>
                <w:sz w:val="24"/>
                <w:szCs w:val="24"/>
                <w:lang w:val="hy-AM"/>
              </w:rPr>
              <w:t xml:space="preserve"> և </w:t>
            </w:r>
            <w:r w:rsidR="0081777A" w:rsidRPr="00E15820">
              <w:rPr>
                <w:rFonts w:ascii="GHEA Grapalat" w:hAnsi="GHEA Grapalat"/>
                <w:sz w:val="24"/>
                <w:szCs w:val="24"/>
                <w:lang w:val="hy-AM"/>
              </w:rPr>
              <w:t xml:space="preserve">էական ազդեցություն ունի թողարկվող ագրոպարենային արտադրանքների որակի, անվտագության և մրցունակության մակարդակի բարձրացման և արտահանման ծավալների ավելացման վրա։ Հարկ է նշել, որ </w:t>
            </w:r>
            <w:r w:rsidR="00A336B8">
              <w:rPr>
                <w:rFonts w:ascii="GHEA Grapalat" w:hAnsi="GHEA Grapalat"/>
                <w:sz w:val="24"/>
                <w:szCs w:val="24"/>
                <w:lang w:val="hy-AM"/>
              </w:rPr>
              <w:t>Ծ</w:t>
            </w:r>
            <w:r w:rsidR="0081777A" w:rsidRPr="00E15820">
              <w:rPr>
                <w:rFonts w:ascii="GHEA Grapalat" w:hAnsi="GHEA Grapalat"/>
                <w:sz w:val="24"/>
                <w:szCs w:val="24"/>
                <w:lang w:val="hy-AM"/>
              </w:rPr>
              <w:t xml:space="preserve">րագրի մեկնարկից </w:t>
            </w:r>
            <w:r w:rsidR="00A36436" w:rsidRPr="00E15820">
              <w:rPr>
                <w:rFonts w:ascii="GHEA Grapalat" w:hAnsi="GHEA Grapalat"/>
                <w:sz w:val="24"/>
                <w:szCs w:val="24"/>
                <w:lang w:val="hy-AM"/>
              </w:rPr>
              <w:t>մ</w:t>
            </w:r>
            <w:r w:rsidR="0081777A" w:rsidRPr="00E15820">
              <w:rPr>
                <w:rFonts w:ascii="GHEA Grapalat" w:hAnsi="GHEA Grapalat"/>
                <w:sz w:val="24"/>
                <w:szCs w:val="24"/>
                <w:lang w:val="hy-AM"/>
              </w:rPr>
              <w:t xml:space="preserve">ինչև ընթացիկ տարվա հոկտեմբերի 31-ը </w:t>
            </w:r>
            <w:r w:rsidR="00A36436" w:rsidRPr="00E15820">
              <w:rPr>
                <w:rFonts w:ascii="GHEA Grapalat" w:hAnsi="GHEA Grapalat"/>
                <w:sz w:val="24"/>
                <w:szCs w:val="24"/>
                <w:lang w:val="hy-AM"/>
              </w:rPr>
              <w:t>հաստատվել է 1331 հայտ` շուրջ 52,1 մլրդ դրամի չափով, իսկ լիզինգով ձեռք բերված սարքավորումների քանակը կազմել է 3463 միավոր։</w:t>
            </w:r>
          </w:p>
        </w:tc>
      </w:tr>
      <w:tr w:rsidR="00DE1158" w:rsidRPr="00E15820" w14:paraId="30B6E74E" w14:textId="77777777" w:rsidTr="00E15820">
        <w:trPr>
          <w:gridBefore w:val="1"/>
          <w:wBefore w:w="8" w:type="dxa"/>
          <w:tblCellSpacing w:w="0" w:type="dxa"/>
          <w:jc w:val="center"/>
        </w:trPr>
        <w:tc>
          <w:tcPr>
            <w:tcW w:w="12948" w:type="dxa"/>
            <w:gridSpan w:val="3"/>
            <w:vMerge w:val="restart"/>
            <w:tcBorders>
              <w:top w:val="outset" w:sz="6" w:space="0" w:color="auto"/>
              <w:left w:val="outset" w:sz="6" w:space="0" w:color="auto"/>
              <w:right w:val="outset" w:sz="6" w:space="0" w:color="auto"/>
            </w:tcBorders>
            <w:shd w:val="clear" w:color="auto" w:fill="D0D0D0"/>
          </w:tcPr>
          <w:p w14:paraId="50315066" w14:textId="57E32AFC" w:rsidR="00DE1158" w:rsidRPr="00E15820" w:rsidRDefault="009B73FF" w:rsidP="00E15820">
            <w:pPr>
              <w:spacing w:line="360" w:lineRule="auto"/>
              <w:jc w:val="center"/>
              <w:rPr>
                <w:rFonts w:ascii="GHEA Grapalat" w:hAnsi="GHEA Grapalat"/>
                <w:sz w:val="24"/>
                <w:szCs w:val="24"/>
                <w:lang w:val="hy-AM"/>
              </w:rPr>
            </w:pPr>
            <w:r w:rsidRPr="00E15820">
              <w:rPr>
                <w:rFonts w:ascii="GHEA Grapalat" w:hAnsi="GHEA Grapalat"/>
                <w:sz w:val="24"/>
                <w:szCs w:val="24"/>
                <w:lang w:val="hy-AM"/>
              </w:rPr>
              <w:lastRenderedPageBreak/>
              <w:t>3</w:t>
            </w:r>
            <w:r w:rsidR="00DE1158" w:rsidRPr="00E15820">
              <w:rPr>
                <w:rFonts w:ascii="Microsoft JhengHei" w:eastAsia="Microsoft JhengHei" w:hAnsi="Microsoft JhengHei" w:cs="Microsoft JhengHei" w:hint="eastAsia"/>
                <w:sz w:val="24"/>
                <w:szCs w:val="24"/>
                <w:lang w:val="hy-AM"/>
              </w:rPr>
              <w:t>․</w:t>
            </w:r>
            <w:r w:rsidR="00DE1158" w:rsidRPr="00E15820">
              <w:rPr>
                <w:rFonts w:ascii="GHEA Grapalat" w:hAnsi="GHEA Grapalat"/>
                <w:sz w:val="24"/>
                <w:szCs w:val="24"/>
                <w:lang w:val="hy-AM"/>
              </w:rPr>
              <w:t xml:space="preserve"> </w:t>
            </w:r>
            <w:r w:rsidR="000E0295" w:rsidRPr="00E15820">
              <w:rPr>
                <w:rFonts w:ascii="GHEA Grapalat" w:hAnsi="GHEA Grapalat"/>
                <w:sz w:val="24"/>
                <w:szCs w:val="24"/>
                <w:lang w:val="hy-AM"/>
              </w:rPr>
              <w:t>Տարածքային կառավարման և ենթակառուցվածքների նախարարություն</w:t>
            </w:r>
          </w:p>
        </w:tc>
        <w:tc>
          <w:tcPr>
            <w:tcW w:w="2786" w:type="dxa"/>
            <w:gridSpan w:val="2"/>
            <w:tcBorders>
              <w:top w:val="outset" w:sz="6" w:space="0" w:color="auto"/>
              <w:left w:val="outset" w:sz="6" w:space="0" w:color="auto"/>
              <w:bottom w:val="outset" w:sz="6" w:space="0" w:color="auto"/>
              <w:right w:val="outset" w:sz="6" w:space="0" w:color="auto"/>
            </w:tcBorders>
            <w:shd w:val="clear" w:color="auto" w:fill="D0D0D0"/>
          </w:tcPr>
          <w:p w14:paraId="0EE6361E" w14:textId="27EAABAF" w:rsidR="00DE1158" w:rsidRPr="00E15820" w:rsidRDefault="000E0295" w:rsidP="00E15820">
            <w:pPr>
              <w:spacing w:line="360" w:lineRule="auto"/>
              <w:jc w:val="center"/>
              <w:rPr>
                <w:rFonts w:ascii="GHEA Grapalat" w:hAnsi="GHEA Grapalat"/>
                <w:sz w:val="24"/>
                <w:szCs w:val="24"/>
                <w:lang w:val="hy-AM"/>
              </w:rPr>
            </w:pPr>
            <w:r w:rsidRPr="00E15820">
              <w:rPr>
                <w:rFonts w:ascii="GHEA Grapalat" w:hAnsi="GHEA Grapalat"/>
                <w:sz w:val="24"/>
                <w:szCs w:val="24"/>
                <w:lang w:val="hy-AM"/>
              </w:rPr>
              <w:t>26</w:t>
            </w:r>
            <w:r w:rsidR="00DE1158" w:rsidRPr="00E15820">
              <w:rPr>
                <w:rFonts w:ascii="GHEA Grapalat" w:hAnsi="GHEA Grapalat"/>
                <w:sz w:val="24"/>
                <w:szCs w:val="24"/>
                <w:lang w:val="en-US"/>
              </w:rPr>
              <w:t>.</w:t>
            </w:r>
            <w:r w:rsidR="00053F6C" w:rsidRPr="00E15820">
              <w:rPr>
                <w:rFonts w:ascii="GHEA Grapalat" w:hAnsi="GHEA Grapalat"/>
                <w:sz w:val="24"/>
                <w:szCs w:val="24"/>
                <w:lang w:val="hy-AM"/>
              </w:rPr>
              <w:t>1</w:t>
            </w:r>
            <w:r w:rsidRPr="00E15820">
              <w:rPr>
                <w:rFonts w:ascii="GHEA Grapalat" w:hAnsi="GHEA Grapalat"/>
                <w:sz w:val="24"/>
                <w:szCs w:val="24"/>
                <w:lang w:val="hy-AM"/>
              </w:rPr>
              <w:t>1</w:t>
            </w:r>
            <w:r w:rsidR="00DE1158" w:rsidRPr="00E15820">
              <w:rPr>
                <w:rFonts w:ascii="GHEA Grapalat" w:hAnsi="GHEA Grapalat"/>
                <w:sz w:val="24"/>
                <w:szCs w:val="24"/>
                <w:lang w:val="en-US"/>
              </w:rPr>
              <w:t>.2025</w:t>
            </w:r>
            <w:r w:rsidR="00DE1158" w:rsidRPr="00E15820">
              <w:rPr>
                <w:rFonts w:ascii="GHEA Grapalat" w:hAnsi="GHEA Grapalat"/>
                <w:sz w:val="24"/>
                <w:szCs w:val="24"/>
                <w:lang w:val="hy-AM"/>
              </w:rPr>
              <w:t>թ</w:t>
            </w:r>
            <w:r w:rsidR="00DE1158" w:rsidRPr="00E15820">
              <w:rPr>
                <w:rFonts w:ascii="Microsoft JhengHei" w:eastAsia="Microsoft JhengHei" w:hAnsi="Microsoft JhengHei" w:cs="Microsoft JhengHei" w:hint="eastAsia"/>
                <w:sz w:val="24"/>
                <w:szCs w:val="24"/>
                <w:lang w:val="hy-AM"/>
              </w:rPr>
              <w:t>․</w:t>
            </w:r>
          </w:p>
        </w:tc>
      </w:tr>
      <w:tr w:rsidR="00DE1158" w:rsidRPr="00E15820" w14:paraId="4CE22B99" w14:textId="77777777" w:rsidTr="00E15820">
        <w:trPr>
          <w:gridBefore w:val="1"/>
          <w:wBefore w:w="8" w:type="dxa"/>
          <w:tblCellSpacing w:w="0" w:type="dxa"/>
          <w:jc w:val="center"/>
        </w:trPr>
        <w:tc>
          <w:tcPr>
            <w:tcW w:w="12948" w:type="dxa"/>
            <w:gridSpan w:val="3"/>
            <w:vMerge/>
            <w:tcBorders>
              <w:left w:val="outset" w:sz="6" w:space="0" w:color="auto"/>
              <w:bottom w:val="outset" w:sz="6" w:space="0" w:color="auto"/>
              <w:right w:val="outset" w:sz="6" w:space="0" w:color="auto"/>
            </w:tcBorders>
            <w:shd w:val="clear" w:color="auto" w:fill="FFFFFF"/>
            <w:vAlign w:val="center"/>
          </w:tcPr>
          <w:p w14:paraId="73D45CF8" w14:textId="77777777" w:rsidR="00DE1158" w:rsidRPr="00E15820" w:rsidRDefault="00DE1158" w:rsidP="00E15820">
            <w:pPr>
              <w:spacing w:line="360" w:lineRule="auto"/>
              <w:jc w:val="center"/>
              <w:rPr>
                <w:rFonts w:ascii="GHEA Grapalat" w:hAnsi="GHEA Grapalat"/>
                <w:sz w:val="24"/>
                <w:szCs w:val="24"/>
                <w:lang w:val="hy-AM"/>
              </w:rPr>
            </w:pPr>
          </w:p>
        </w:tc>
        <w:tc>
          <w:tcPr>
            <w:tcW w:w="2786" w:type="dxa"/>
            <w:gridSpan w:val="2"/>
            <w:tcBorders>
              <w:top w:val="outset" w:sz="6" w:space="0" w:color="auto"/>
              <w:left w:val="outset" w:sz="6" w:space="0" w:color="auto"/>
              <w:bottom w:val="outset" w:sz="6" w:space="0" w:color="auto"/>
              <w:right w:val="outset" w:sz="6" w:space="0" w:color="auto"/>
            </w:tcBorders>
            <w:shd w:val="clear" w:color="auto" w:fill="D0D0D0"/>
          </w:tcPr>
          <w:p w14:paraId="34FF9ACB" w14:textId="4130F5EA" w:rsidR="00DE1158" w:rsidRPr="00E15820" w:rsidRDefault="00DE1158" w:rsidP="00E15820">
            <w:pPr>
              <w:spacing w:line="360" w:lineRule="auto"/>
              <w:jc w:val="center"/>
              <w:rPr>
                <w:rFonts w:ascii="GHEA Grapalat" w:hAnsi="GHEA Grapalat"/>
                <w:sz w:val="24"/>
                <w:szCs w:val="24"/>
                <w:lang w:val="hy-AM"/>
              </w:rPr>
            </w:pPr>
            <w:r w:rsidRPr="00E15820">
              <w:rPr>
                <w:rFonts w:ascii="GHEA Grapalat" w:hAnsi="GHEA Grapalat"/>
                <w:sz w:val="24"/>
                <w:szCs w:val="24"/>
                <w:lang w:val="en-US"/>
              </w:rPr>
              <w:t>N</w:t>
            </w:r>
            <w:r w:rsidR="00053F6C" w:rsidRPr="00E15820">
              <w:rPr>
                <w:rFonts w:ascii="GHEA Grapalat" w:hAnsi="GHEA Grapalat"/>
                <w:sz w:val="24"/>
                <w:szCs w:val="24"/>
                <w:lang w:val="hy-AM"/>
              </w:rPr>
              <w:t xml:space="preserve"> </w:t>
            </w:r>
            <w:r w:rsidR="000E0295" w:rsidRPr="00E15820">
              <w:rPr>
                <w:rFonts w:ascii="GHEA Grapalat" w:hAnsi="GHEA Grapalat"/>
                <w:sz w:val="24"/>
                <w:szCs w:val="24"/>
              </w:rPr>
              <w:t>ԴԽ/15</w:t>
            </w:r>
            <w:r w:rsidR="000E0295" w:rsidRPr="00E15820">
              <w:rPr>
                <w:rFonts w:ascii="Microsoft JhengHei" w:eastAsia="Microsoft JhengHei" w:hAnsi="Microsoft JhengHei" w:cs="Microsoft JhengHei" w:hint="eastAsia"/>
                <w:sz w:val="24"/>
                <w:szCs w:val="24"/>
              </w:rPr>
              <w:t>․</w:t>
            </w:r>
            <w:r w:rsidR="000E0295" w:rsidRPr="00E15820">
              <w:rPr>
                <w:rFonts w:ascii="GHEA Grapalat" w:hAnsi="GHEA Grapalat"/>
                <w:sz w:val="24"/>
                <w:szCs w:val="24"/>
              </w:rPr>
              <w:t>2/40560-2025</w:t>
            </w:r>
          </w:p>
        </w:tc>
      </w:tr>
      <w:tr w:rsidR="00432AE8" w:rsidRPr="00E15820" w14:paraId="6E20A0DE" w14:textId="77777777" w:rsidTr="00E15820">
        <w:trPr>
          <w:gridBefore w:val="2"/>
          <w:wBefore w:w="16" w:type="dxa"/>
          <w:tblCellSpacing w:w="0" w:type="dxa"/>
          <w:jc w:val="center"/>
        </w:trPr>
        <w:tc>
          <w:tcPr>
            <w:tcW w:w="8616" w:type="dxa"/>
            <w:tcBorders>
              <w:top w:val="outset" w:sz="6" w:space="0" w:color="auto"/>
              <w:left w:val="outset" w:sz="6" w:space="0" w:color="auto"/>
              <w:bottom w:val="outset" w:sz="6" w:space="0" w:color="auto"/>
              <w:right w:val="outset" w:sz="6" w:space="0" w:color="auto"/>
            </w:tcBorders>
            <w:shd w:val="clear" w:color="auto" w:fill="FFFFFF"/>
          </w:tcPr>
          <w:p w14:paraId="65ADF99D" w14:textId="220D09BA" w:rsidR="00432AE8" w:rsidRPr="00E15820" w:rsidRDefault="000E0295" w:rsidP="00E15820">
            <w:pPr>
              <w:spacing w:line="360" w:lineRule="auto"/>
              <w:ind w:right="165"/>
              <w:jc w:val="both"/>
              <w:rPr>
                <w:rFonts w:ascii="GHEA Grapalat" w:hAnsi="GHEA Grapalat"/>
                <w:bCs/>
                <w:sz w:val="24"/>
                <w:szCs w:val="24"/>
                <w:lang w:val="hy-AM"/>
              </w:rPr>
            </w:pPr>
            <w:r w:rsidRPr="00E15820">
              <w:rPr>
                <w:rFonts w:ascii="GHEA Grapalat" w:hAnsi="GHEA Grapalat"/>
                <w:bCs/>
                <w:sz w:val="24"/>
                <w:szCs w:val="24"/>
                <w:lang w:val="hy-AM"/>
              </w:rPr>
              <w:t>Նախագծի վերաբերյալ առաջարկություններ և դիտողություններ չկան։</w:t>
            </w:r>
          </w:p>
        </w:tc>
        <w:tc>
          <w:tcPr>
            <w:tcW w:w="7110" w:type="dxa"/>
            <w:gridSpan w:val="3"/>
            <w:tcBorders>
              <w:top w:val="outset" w:sz="6" w:space="0" w:color="auto"/>
              <w:left w:val="outset" w:sz="6" w:space="0" w:color="auto"/>
              <w:bottom w:val="outset" w:sz="6" w:space="0" w:color="auto"/>
              <w:right w:val="outset" w:sz="6" w:space="0" w:color="auto"/>
            </w:tcBorders>
            <w:shd w:val="clear" w:color="auto" w:fill="FFFFFF"/>
          </w:tcPr>
          <w:p w14:paraId="5E4DEA41" w14:textId="3DCD5F8B" w:rsidR="00432AE8" w:rsidRPr="00E15820" w:rsidRDefault="00432AE8" w:rsidP="00E15820">
            <w:pPr>
              <w:spacing w:line="360" w:lineRule="auto"/>
              <w:ind w:left="75" w:right="75" w:hanging="75"/>
              <w:jc w:val="both"/>
              <w:rPr>
                <w:rFonts w:ascii="GHEA Grapalat" w:hAnsi="GHEA Grapalat"/>
                <w:sz w:val="24"/>
                <w:szCs w:val="24"/>
                <w:lang w:val="hy-AM"/>
              </w:rPr>
            </w:pPr>
          </w:p>
        </w:tc>
      </w:tr>
    </w:tbl>
    <w:p w14:paraId="35650954" w14:textId="77777777" w:rsidR="006477CE" w:rsidRPr="00E15820" w:rsidRDefault="006477CE" w:rsidP="00E15820">
      <w:pPr>
        <w:spacing w:line="360" w:lineRule="auto"/>
        <w:rPr>
          <w:rFonts w:ascii="GHEA Grapalat" w:hAnsi="GHEA Grapalat"/>
          <w:sz w:val="24"/>
          <w:szCs w:val="24"/>
          <w:lang w:val="hy-AM"/>
        </w:rPr>
      </w:pPr>
    </w:p>
    <w:sectPr w:rsidR="006477CE" w:rsidRPr="00E15820"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8EF42" w14:textId="77777777" w:rsidR="00BA18B8" w:rsidRDefault="00BA18B8" w:rsidP="00AA7E14">
      <w:r>
        <w:separator/>
      </w:r>
    </w:p>
  </w:endnote>
  <w:endnote w:type="continuationSeparator" w:id="0">
    <w:p w14:paraId="6A0FEBE9" w14:textId="77777777" w:rsidR="00BA18B8" w:rsidRDefault="00BA18B8"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58343" w14:textId="77777777" w:rsidR="00BA18B8" w:rsidRDefault="00BA18B8" w:rsidP="00AA7E14">
      <w:r>
        <w:separator/>
      </w:r>
    </w:p>
  </w:footnote>
  <w:footnote w:type="continuationSeparator" w:id="0">
    <w:p w14:paraId="3074A69F" w14:textId="77777777" w:rsidR="00BA18B8" w:rsidRDefault="00BA18B8"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CC1FE3"/>
    <w:multiLevelType w:val="hybridMultilevel"/>
    <w:tmpl w:val="6278143E"/>
    <w:lvl w:ilvl="0" w:tplc="05A035FC">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49D24786"/>
    <w:multiLevelType w:val="hybridMultilevel"/>
    <w:tmpl w:val="5E229E6C"/>
    <w:lvl w:ilvl="0" w:tplc="3A82E516">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7"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8"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0133520">
    <w:abstractNumId w:val="8"/>
  </w:num>
  <w:num w:numId="2" w16cid:durableId="418136008">
    <w:abstractNumId w:val="6"/>
  </w:num>
  <w:num w:numId="3" w16cid:durableId="1568419437">
    <w:abstractNumId w:val="4"/>
  </w:num>
  <w:num w:numId="4" w16cid:durableId="1448158490">
    <w:abstractNumId w:val="2"/>
  </w:num>
  <w:num w:numId="5" w16cid:durableId="1106658515">
    <w:abstractNumId w:val="0"/>
  </w:num>
  <w:num w:numId="6" w16cid:durableId="1508524001">
    <w:abstractNumId w:val="3"/>
  </w:num>
  <w:num w:numId="7" w16cid:durableId="1975334559">
    <w:abstractNumId w:val="7"/>
  </w:num>
  <w:num w:numId="8" w16cid:durableId="386731773">
    <w:abstractNumId w:val="5"/>
  </w:num>
  <w:num w:numId="9" w16cid:durableId="1015156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12B3"/>
    <w:rsid w:val="00023C6E"/>
    <w:rsid w:val="0002481B"/>
    <w:rsid w:val="00024DD2"/>
    <w:rsid w:val="00030782"/>
    <w:rsid w:val="00033F42"/>
    <w:rsid w:val="00042020"/>
    <w:rsid w:val="00045C53"/>
    <w:rsid w:val="00050385"/>
    <w:rsid w:val="00051E39"/>
    <w:rsid w:val="00053F6C"/>
    <w:rsid w:val="00060AF9"/>
    <w:rsid w:val="000718ED"/>
    <w:rsid w:val="00085583"/>
    <w:rsid w:val="0009313C"/>
    <w:rsid w:val="000A088D"/>
    <w:rsid w:val="000A374D"/>
    <w:rsid w:val="000A7643"/>
    <w:rsid w:val="000B3F55"/>
    <w:rsid w:val="000B71DD"/>
    <w:rsid w:val="000D1C13"/>
    <w:rsid w:val="000D747F"/>
    <w:rsid w:val="000E0295"/>
    <w:rsid w:val="000F3E2F"/>
    <w:rsid w:val="000F49C9"/>
    <w:rsid w:val="00101016"/>
    <w:rsid w:val="00102F7D"/>
    <w:rsid w:val="0010345B"/>
    <w:rsid w:val="00106754"/>
    <w:rsid w:val="00130BA8"/>
    <w:rsid w:val="00133782"/>
    <w:rsid w:val="00133A36"/>
    <w:rsid w:val="0014167D"/>
    <w:rsid w:val="001446E9"/>
    <w:rsid w:val="00151536"/>
    <w:rsid w:val="001558E7"/>
    <w:rsid w:val="001649A7"/>
    <w:rsid w:val="00165EE2"/>
    <w:rsid w:val="001742B8"/>
    <w:rsid w:val="00177F61"/>
    <w:rsid w:val="00180588"/>
    <w:rsid w:val="001908BA"/>
    <w:rsid w:val="001909B9"/>
    <w:rsid w:val="001955D3"/>
    <w:rsid w:val="001975AD"/>
    <w:rsid w:val="001A08F2"/>
    <w:rsid w:val="001A5066"/>
    <w:rsid w:val="001B6789"/>
    <w:rsid w:val="001B793D"/>
    <w:rsid w:val="001C3E92"/>
    <w:rsid w:val="001D249D"/>
    <w:rsid w:val="001E2891"/>
    <w:rsid w:val="001E62F9"/>
    <w:rsid w:val="001F5A06"/>
    <w:rsid w:val="001F6992"/>
    <w:rsid w:val="00202324"/>
    <w:rsid w:val="00212884"/>
    <w:rsid w:val="002162E4"/>
    <w:rsid w:val="00221F59"/>
    <w:rsid w:val="0022383F"/>
    <w:rsid w:val="00225746"/>
    <w:rsid w:val="0022586D"/>
    <w:rsid w:val="00227085"/>
    <w:rsid w:val="00231250"/>
    <w:rsid w:val="00234378"/>
    <w:rsid w:val="002411B7"/>
    <w:rsid w:val="00242C2C"/>
    <w:rsid w:val="0024432E"/>
    <w:rsid w:val="002463E5"/>
    <w:rsid w:val="00247A0E"/>
    <w:rsid w:val="00253A22"/>
    <w:rsid w:val="00253CEF"/>
    <w:rsid w:val="00265FFA"/>
    <w:rsid w:val="0027112E"/>
    <w:rsid w:val="00271C28"/>
    <w:rsid w:val="00272DDA"/>
    <w:rsid w:val="00280215"/>
    <w:rsid w:val="00284ECD"/>
    <w:rsid w:val="0028559A"/>
    <w:rsid w:val="00286A89"/>
    <w:rsid w:val="002A06C5"/>
    <w:rsid w:val="002A285B"/>
    <w:rsid w:val="002A78DA"/>
    <w:rsid w:val="002B7A24"/>
    <w:rsid w:val="002C0624"/>
    <w:rsid w:val="002C23C6"/>
    <w:rsid w:val="002C5BB1"/>
    <w:rsid w:val="002D2916"/>
    <w:rsid w:val="002D3D80"/>
    <w:rsid w:val="002D504F"/>
    <w:rsid w:val="002E24DC"/>
    <w:rsid w:val="002E2D03"/>
    <w:rsid w:val="002E5012"/>
    <w:rsid w:val="002E51BC"/>
    <w:rsid w:val="002E56F3"/>
    <w:rsid w:val="002E68A6"/>
    <w:rsid w:val="002F5B42"/>
    <w:rsid w:val="002F5F1E"/>
    <w:rsid w:val="00302BE8"/>
    <w:rsid w:val="00306391"/>
    <w:rsid w:val="0031388B"/>
    <w:rsid w:val="00317323"/>
    <w:rsid w:val="00323978"/>
    <w:rsid w:val="00336143"/>
    <w:rsid w:val="00340957"/>
    <w:rsid w:val="00342A1D"/>
    <w:rsid w:val="00345DC7"/>
    <w:rsid w:val="00346723"/>
    <w:rsid w:val="003643FC"/>
    <w:rsid w:val="003666C5"/>
    <w:rsid w:val="003674B3"/>
    <w:rsid w:val="003709CA"/>
    <w:rsid w:val="003719C3"/>
    <w:rsid w:val="003739CD"/>
    <w:rsid w:val="003747C8"/>
    <w:rsid w:val="003847AB"/>
    <w:rsid w:val="003850C9"/>
    <w:rsid w:val="00391DFB"/>
    <w:rsid w:val="003A2A2B"/>
    <w:rsid w:val="003A405C"/>
    <w:rsid w:val="003B0821"/>
    <w:rsid w:val="003B313D"/>
    <w:rsid w:val="003B7956"/>
    <w:rsid w:val="003C2F34"/>
    <w:rsid w:val="003C3AB5"/>
    <w:rsid w:val="003D4195"/>
    <w:rsid w:val="003D7E2A"/>
    <w:rsid w:val="003E13FF"/>
    <w:rsid w:val="003E19BB"/>
    <w:rsid w:val="003E1F63"/>
    <w:rsid w:val="003F35FC"/>
    <w:rsid w:val="003F44EE"/>
    <w:rsid w:val="003F54B5"/>
    <w:rsid w:val="003F7DEB"/>
    <w:rsid w:val="004001F0"/>
    <w:rsid w:val="00400764"/>
    <w:rsid w:val="00404308"/>
    <w:rsid w:val="0041092E"/>
    <w:rsid w:val="00411C7B"/>
    <w:rsid w:val="00421A27"/>
    <w:rsid w:val="00426D7E"/>
    <w:rsid w:val="00432AE8"/>
    <w:rsid w:val="00442A19"/>
    <w:rsid w:val="00446206"/>
    <w:rsid w:val="00446A04"/>
    <w:rsid w:val="00466DE1"/>
    <w:rsid w:val="00471972"/>
    <w:rsid w:val="0047638B"/>
    <w:rsid w:val="00480483"/>
    <w:rsid w:val="00486819"/>
    <w:rsid w:val="004915A5"/>
    <w:rsid w:val="00492805"/>
    <w:rsid w:val="0049302B"/>
    <w:rsid w:val="00494699"/>
    <w:rsid w:val="004A30C8"/>
    <w:rsid w:val="004A3C5E"/>
    <w:rsid w:val="004A41BB"/>
    <w:rsid w:val="004A642F"/>
    <w:rsid w:val="004C5020"/>
    <w:rsid w:val="004C5230"/>
    <w:rsid w:val="004C678D"/>
    <w:rsid w:val="004C67C9"/>
    <w:rsid w:val="004D2544"/>
    <w:rsid w:val="004E0B40"/>
    <w:rsid w:val="004F1CCC"/>
    <w:rsid w:val="004F1DAD"/>
    <w:rsid w:val="004F40B8"/>
    <w:rsid w:val="004F76F6"/>
    <w:rsid w:val="00501558"/>
    <w:rsid w:val="00506106"/>
    <w:rsid w:val="005125B3"/>
    <w:rsid w:val="00516D7C"/>
    <w:rsid w:val="005208E5"/>
    <w:rsid w:val="005211EC"/>
    <w:rsid w:val="0052344F"/>
    <w:rsid w:val="00533CF3"/>
    <w:rsid w:val="0053527A"/>
    <w:rsid w:val="00541549"/>
    <w:rsid w:val="00543B4D"/>
    <w:rsid w:val="00553893"/>
    <w:rsid w:val="005541FF"/>
    <w:rsid w:val="0055481B"/>
    <w:rsid w:val="00554A2C"/>
    <w:rsid w:val="005567B8"/>
    <w:rsid w:val="0056090F"/>
    <w:rsid w:val="00561E87"/>
    <w:rsid w:val="00563929"/>
    <w:rsid w:val="0057330B"/>
    <w:rsid w:val="005743F5"/>
    <w:rsid w:val="005759C2"/>
    <w:rsid w:val="00585786"/>
    <w:rsid w:val="0058787A"/>
    <w:rsid w:val="005904D8"/>
    <w:rsid w:val="005A60B1"/>
    <w:rsid w:val="005B178F"/>
    <w:rsid w:val="005B4879"/>
    <w:rsid w:val="005B5602"/>
    <w:rsid w:val="005B77D7"/>
    <w:rsid w:val="005C0430"/>
    <w:rsid w:val="005C16A1"/>
    <w:rsid w:val="005C1EB3"/>
    <w:rsid w:val="005C31B3"/>
    <w:rsid w:val="005C320F"/>
    <w:rsid w:val="005D20A7"/>
    <w:rsid w:val="005D720A"/>
    <w:rsid w:val="005E554A"/>
    <w:rsid w:val="005F21AC"/>
    <w:rsid w:val="005F54F4"/>
    <w:rsid w:val="00601B56"/>
    <w:rsid w:val="0060797A"/>
    <w:rsid w:val="00614019"/>
    <w:rsid w:val="00625563"/>
    <w:rsid w:val="00627DA7"/>
    <w:rsid w:val="00633350"/>
    <w:rsid w:val="00633B89"/>
    <w:rsid w:val="00641851"/>
    <w:rsid w:val="00642A45"/>
    <w:rsid w:val="006436AA"/>
    <w:rsid w:val="006477A9"/>
    <w:rsid w:val="006477CE"/>
    <w:rsid w:val="00650167"/>
    <w:rsid w:val="0065108D"/>
    <w:rsid w:val="00660590"/>
    <w:rsid w:val="006613EA"/>
    <w:rsid w:val="006626FB"/>
    <w:rsid w:val="006652FB"/>
    <w:rsid w:val="00666BEA"/>
    <w:rsid w:val="0067449C"/>
    <w:rsid w:val="00675766"/>
    <w:rsid w:val="006876C5"/>
    <w:rsid w:val="006916A4"/>
    <w:rsid w:val="006943D5"/>
    <w:rsid w:val="006979D7"/>
    <w:rsid w:val="006B27A1"/>
    <w:rsid w:val="006B6051"/>
    <w:rsid w:val="006B6353"/>
    <w:rsid w:val="006D4115"/>
    <w:rsid w:val="006E0DBC"/>
    <w:rsid w:val="006E5A3D"/>
    <w:rsid w:val="006F26DD"/>
    <w:rsid w:val="006F3D68"/>
    <w:rsid w:val="006F732F"/>
    <w:rsid w:val="00712DAD"/>
    <w:rsid w:val="00714123"/>
    <w:rsid w:val="00715F7F"/>
    <w:rsid w:val="007177E6"/>
    <w:rsid w:val="00724404"/>
    <w:rsid w:val="007359FA"/>
    <w:rsid w:val="00740FFB"/>
    <w:rsid w:val="007446EC"/>
    <w:rsid w:val="00745DF1"/>
    <w:rsid w:val="00752179"/>
    <w:rsid w:val="0075217A"/>
    <w:rsid w:val="007545C0"/>
    <w:rsid w:val="00755CA3"/>
    <w:rsid w:val="00771F90"/>
    <w:rsid w:val="00774A42"/>
    <w:rsid w:val="007822C6"/>
    <w:rsid w:val="0078554C"/>
    <w:rsid w:val="007856B5"/>
    <w:rsid w:val="00791D3A"/>
    <w:rsid w:val="007932D4"/>
    <w:rsid w:val="007959F9"/>
    <w:rsid w:val="007A4BDE"/>
    <w:rsid w:val="007A57C2"/>
    <w:rsid w:val="007A6468"/>
    <w:rsid w:val="007A6780"/>
    <w:rsid w:val="007B5076"/>
    <w:rsid w:val="007C0940"/>
    <w:rsid w:val="007C1AFB"/>
    <w:rsid w:val="007C3717"/>
    <w:rsid w:val="007C7DA5"/>
    <w:rsid w:val="007D3CAB"/>
    <w:rsid w:val="007E322A"/>
    <w:rsid w:val="007E43C5"/>
    <w:rsid w:val="007F1838"/>
    <w:rsid w:val="007F1B4F"/>
    <w:rsid w:val="007F1E08"/>
    <w:rsid w:val="007F2E83"/>
    <w:rsid w:val="007F625E"/>
    <w:rsid w:val="00811263"/>
    <w:rsid w:val="0081777A"/>
    <w:rsid w:val="00822196"/>
    <w:rsid w:val="008230E1"/>
    <w:rsid w:val="008302EF"/>
    <w:rsid w:val="00831E9E"/>
    <w:rsid w:val="008325D4"/>
    <w:rsid w:val="00833D00"/>
    <w:rsid w:val="008406AF"/>
    <w:rsid w:val="00850D6A"/>
    <w:rsid w:val="00861FDB"/>
    <w:rsid w:val="008651C1"/>
    <w:rsid w:val="00865759"/>
    <w:rsid w:val="008716F5"/>
    <w:rsid w:val="0087521C"/>
    <w:rsid w:val="00876DBA"/>
    <w:rsid w:val="00876E20"/>
    <w:rsid w:val="00884C15"/>
    <w:rsid w:val="008866C3"/>
    <w:rsid w:val="008A58F1"/>
    <w:rsid w:val="008A5D81"/>
    <w:rsid w:val="008B13A2"/>
    <w:rsid w:val="008B3E9C"/>
    <w:rsid w:val="008C590D"/>
    <w:rsid w:val="008E1899"/>
    <w:rsid w:val="008E3D56"/>
    <w:rsid w:val="008E43C0"/>
    <w:rsid w:val="008E5D8F"/>
    <w:rsid w:val="008E7691"/>
    <w:rsid w:val="008F297E"/>
    <w:rsid w:val="008F78A3"/>
    <w:rsid w:val="00901174"/>
    <w:rsid w:val="009147EC"/>
    <w:rsid w:val="009226B6"/>
    <w:rsid w:val="00922F80"/>
    <w:rsid w:val="00934ED7"/>
    <w:rsid w:val="00935E3F"/>
    <w:rsid w:val="00945C30"/>
    <w:rsid w:val="00951B99"/>
    <w:rsid w:val="009540AF"/>
    <w:rsid w:val="00957A24"/>
    <w:rsid w:val="00957CBD"/>
    <w:rsid w:val="00963CCD"/>
    <w:rsid w:val="00965519"/>
    <w:rsid w:val="00966AFB"/>
    <w:rsid w:val="009706F7"/>
    <w:rsid w:val="00982D5D"/>
    <w:rsid w:val="00990039"/>
    <w:rsid w:val="00997565"/>
    <w:rsid w:val="009A23BA"/>
    <w:rsid w:val="009A3875"/>
    <w:rsid w:val="009A57D2"/>
    <w:rsid w:val="009B2150"/>
    <w:rsid w:val="009B3352"/>
    <w:rsid w:val="009B73FF"/>
    <w:rsid w:val="009C1A37"/>
    <w:rsid w:val="009C33F8"/>
    <w:rsid w:val="009C6A23"/>
    <w:rsid w:val="009D19B0"/>
    <w:rsid w:val="009D1C4E"/>
    <w:rsid w:val="009D23B1"/>
    <w:rsid w:val="009D6642"/>
    <w:rsid w:val="009E037A"/>
    <w:rsid w:val="009E0AFF"/>
    <w:rsid w:val="009E33F9"/>
    <w:rsid w:val="009E466B"/>
    <w:rsid w:val="009E5368"/>
    <w:rsid w:val="009F2E64"/>
    <w:rsid w:val="00A00A4A"/>
    <w:rsid w:val="00A03721"/>
    <w:rsid w:val="00A10E33"/>
    <w:rsid w:val="00A209B8"/>
    <w:rsid w:val="00A24F55"/>
    <w:rsid w:val="00A26476"/>
    <w:rsid w:val="00A31EFC"/>
    <w:rsid w:val="00A336B8"/>
    <w:rsid w:val="00A36436"/>
    <w:rsid w:val="00A36548"/>
    <w:rsid w:val="00A473BF"/>
    <w:rsid w:val="00A53BDF"/>
    <w:rsid w:val="00A61F16"/>
    <w:rsid w:val="00A72285"/>
    <w:rsid w:val="00A72E28"/>
    <w:rsid w:val="00A73EEE"/>
    <w:rsid w:val="00A77418"/>
    <w:rsid w:val="00A86134"/>
    <w:rsid w:val="00AA327A"/>
    <w:rsid w:val="00AA46EC"/>
    <w:rsid w:val="00AA7E14"/>
    <w:rsid w:val="00AB120F"/>
    <w:rsid w:val="00AB1F0B"/>
    <w:rsid w:val="00AB65B0"/>
    <w:rsid w:val="00AB7966"/>
    <w:rsid w:val="00AC1897"/>
    <w:rsid w:val="00AC49E1"/>
    <w:rsid w:val="00AC54DA"/>
    <w:rsid w:val="00AC5665"/>
    <w:rsid w:val="00AD4965"/>
    <w:rsid w:val="00AD7044"/>
    <w:rsid w:val="00AE3414"/>
    <w:rsid w:val="00AF2484"/>
    <w:rsid w:val="00AF28F7"/>
    <w:rsid w:val="00AF5280"/>
    <w:rsid w:val="00B10A85"/>
    <w:rsid w:val="00B14A61"/>
    <w:rsid w:val="00B2197D"/>
    <w:rsid w:val="00B35473"/>
    <w:rsid w:val="00B35B15"/>
    <w:rsid w:val="00B47551"/>
    <w:rsid w:val="00B50F83"/>
    <w:rsid w:val="00B60372"/>
    <w:rsid w:val="00B607F2"/>
    <w:rsid w:val="00B62667"/>
    <w:rsid w:val="00B65483"/>
    <w:rsid w:val="00B70819"/>
    <w:rsid w:val="00B73404"/>
    <w:rsid w:val="00B73B06"/>
    <w:rsid w:val="00B76931"/>
    <w:rsid w:val="00B76C52"/>
    <w:rsid w:val="00B82C62"/>
    <w:rsid w:val="00B83D32"/>
    <w:rsid w:val="00B96B71"/>
    <w:rsid w:val="00BA18B8"/>
    <w:rsid w:val="00BB2784"/>
    <w:rsid w:val="00BB3BAF"/>
    <w:rsid w:val="00BB74B0"/>
    <w:rsid w:val="00BC2720"/>
    <w:rsid w:val="00BD101E"/>
    <w:rsid w:val="00BD49AB"/>
    <w:rsid w:val="00BD7443"/>
    <w:rsid w:val="00BD7CF6"/>
    <w:rsid w:val="00BE7528"/>
    <w:rsid w:val="00BF31C2"/>
    <w:rsid w:val="00C062B6"/>
    <w:rsid w:val="00C072B5"/>
    <w:rsid w:val="00C07D6B"/>
    <w:rsid w:val="00C113F8"/>
    <w:rsid w:val="00C15BEA"/>
    <w:rsid w:val="00C16913"/>
    <w:rsid w:val="00C2010F"/>
    <w:rsid w:val="00C2099B"/>
    <w:rsid w:val="00C226D7"/>
    <w:rsid w:val="00C25E8B"/>
    <w:rsid w:val="00C3102F"/>
    <w:rsid w:val="00C317AC"/>
    <w:rsid w:val="00C31DFC"/>
    <w:rsid w:val="00C33507"/>
    <w:rsid w:val="00C35C3C"/>
    <w:rsid w:val="00C36060"/>
    <w:rsid w:val="00C47EE1"/>
    <w:rsid w:val="00C631F5"/>
    <w:rsid w:val="00C637E0"/>
    <w:rsid w:val="00C81B6F"/>
    <w:rsid w:val="00C82B79"/>
    <w:rsid w:val="00C837A8"/>
    <w:rsid w:val="00C84103"/>
    <w:rsid w:val="00C92B1D"/>
    <w:rsid w:val="00CA3F22"/>
    <w:rsid w:val="00CB2C61"/>
    <w:rsid w:val="00CB58F2"/>
    <w:rsid w:val="00CE0132"/>
    <w:rsid w:val="00CE01FD"/>
    <w:rsid w:val="00CE3387"/>
    <w:rsid w:val="00CE3E87"/>
    <w:rsid w:val="00CE41D7"/>
    <w:rsid w:val="00CE5535"/>
    <w:rsid w:val="00CF6CA1"/>
    <w:rsid w:val="00D06018"/>
    <w:rsid w:val="00D07FAC"/>
    <w:rsid w:val="00D22424"/>
    <w:rsid w:val="00D267C5"/>
    <w:rsid w:val="00D3532E"/>
    <w:rsid w:val="00D474B2"/>
    <w:rsid w:val="00D55BB0"/>
    <w:rsid w:val="00D66815"/>
    <w:rsid w:val="00D7105E"/>
    <w:rsid w:val="00D7256A"/>
    <w:rsid w:val="00D72AB7"/>
    <w:rsid w:val="00D7390E"/>
    <w:rsid w:val="00D76140"/>
    <w:rsid w:val="00D8327B"/>
    <w:rsid w:val="00D8339D"/>
    <w:rsid w:val="00D847DF"/>
    <w:rsid w:val="00D8655A"/>
    <w:rsid w:val="00D8722A"/>
    <w:rsid w:val="00D969D1"/>
    <w:rsid w:val="00DA0E12"/>
    <w:rsid w:val="00DA2F15"/>
    <w:rsid w:val="00DA6D3E"/>
    <w:rsid w:val="00DB0635"/>
    <w:rsid w:val="00DB1042"/>
    <w:rsid w:val="00DB2E1D"/>
    <w:rsid w:val="00DB385A"/>
    <w:rsid w:val="00DB474B"/>
    <w:rsid w:val="00DB6E2D"/>
    <w:rsid w:val="00DB76C1"/>
    <w:rsid w:val="00DC2148"/>
    <w:rsid w:val="00DC3264"/>
    <w:rsid w:val="00DC6D8E"/>
    <w:rsid w:val="00DD3FE4"/>
    <w:rsid w:val="00DD4FC0"/>
    <w:rsid w:val="00DD7AA9"/>
    <w:rsid w:val="00DE0283"/>
    <w:rsid w:val="00DE1158"/>
    <w:rsid w:val="00DF368D"/>
    <w:rsid w:val="00DF56AF"/>
    <w:rsid w:val="00E118BE"/>
    <w:rsid w:val="00E122DD"/>
    <w:rsid w:val="00E15820"/>
    <w:rsid w:val="00E17474"/>
    <w:rsid w:val="00E2423B"/>
    <w:rsid w:val="00E37E3B"/>
    <w:rsid w:val="00E440CF"/>
    <w:rsid w:val="00E46455"/>
    <w:rsid w:val="00E47113"/>
    <w:rsid w:val="00E5217D"/>
    <w:rsid w:val="00E668C0"/>
    <w:rsid w:val="00E726A6"/>
    <w:rsid w:val="00E741DA"/>
    <w:rsid w:val="00E8485D"/>
    <w:rsid w:val="00E86B64"/>
    <w:rsid w:val="00E907C9"/>
    <w:rsid w:val="00EA13B7"/>
    <w:rsid w:val="00EA3983"/>
    <w:rsid w:val="00EB4820"/>
    <w:rsid w:val="00EB62D3"/>
    <w:rsid w:val="00EC1489"/>
    <w:rsid w:val="00EC31C2"/>
    <w:rsid w:val="00ED17C7"/>
    <w:rsid w:val="00EE014F"/>
    <w:rsid w:val="00EE58C0"/>
    <w:rsid w:val="00EF1326"/>
    <w:rsid w:val="00EF681B"/>
    <w:rsid w:val="00F0345D"/>
    <w:rsid w:val="00F05505"/>
    <w:rsid w:val="00F06C0A"/>
    <w:rsid w:val="00F07ED5"/>
    <w:rsid w:val="00F07FF0"/>
    <w:rsid w:val="00F10884"/>
    <w:rsid w:val="00F11F1C"/>
    <w:rsid w:val="00F125BF"/>
    <w:rsid w:val="00F21298"/>
    <w:rsid w:val="00F24B80"/>
    <w:rsid w:val="00F462BC"/>
    <w:rsid w:val="00F54E57"/>
    <w:rsid w:val="00F55CF4"/>
    <w:rsid w:val="00F57D99"/>
    <w:rsid w:val="00F611C2"/>
    <w:rsid w:val="00F61D69"/>
    <w:rsid w:val="00F72E97"/>
    <w:rsid w:val="00F77155"/>
    <w:rsid w:val="00F9005E"/>
    <w:rsid w:val="00F9757A"/>
    <w:rsid w:val="00FA1AF2"/>
    <w:rsid w:val="00FA2919"/>
    <w:rsid w:val="00FA3CBA"/>
    <w:rsid w:val="00FA441B"/>
    <w:rsid w:val="00FB7FB0"/>
    <w:rsid w:val="00FC4B71"/>
    <w:rsid w:val="00FC55EA"/>
    <w:rsid w:val="00FC57E2"/>
    <w:rsid w:val="00FC7518"/>
    <w:rsid w:val="00FD090E"/>
    <w:rsid w:val="00FD11C7"/>
    <w:rsid w:val="00FD4053"/>
    <w:rsid w:val="00FE50A4"/>
    <w:rsid w:val="00FE5C2C"/>
    <w:rsid w:val="00FE5EE1"/>
    <w:rsid w:val="00FF3E7C"/>
    <w:rsid w:val="00FF6816"/>
    <w:rsid w:val="00FF692C"/>
    <w:rsid w:val="00FF6D50"/>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3960">
      <w:bodyDiv w:val="1"/>
      <w:marLeft w:val="0"/>
      <w:marRight w:val="0"/>
      <w:marTop w:val="0"/>
      <w:marBottom w:val="0"/>
      <w:divBdr>
        <w:top w:val="none" w:sz="0" w:space="0" w:color="auto"/>
        <w:left w:val="none" w:sz="0" w:space="0" w:color="auto"/>
        <w:bottom w:val="none" w:sz="0" w:space="0" w:color="auto"/>
        <w:right w:val="none" w:sz="0" w:space="0" w:color="auto"/>
      </w:divBdr>
    </w:div>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578909534">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 w:id="204108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64C44-EACB-4DE5-BEDE-6F647A889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5</Pages>
  <Words>1401</Words>
  <Characters>7991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Gevorg Ghazaryan</dc:creator>
  <cp:keywords>https:/mul2.gov.am/tasks/891229/oneclick/Ampopatert.docx?token=f664d8cc1ae4ec2cb499c3ff1447df43</cp:keywords>
  <cp:lastModifiedBy>Gevorg V. Ghazaryan</cp:lastModifiedBy>
  <cp:revision>28</cp:revision>
  <cp:lastPrinted>2025-04-18T11:58:00Z</cp:lastPrinted>
  <dcterms:created xsi:type="dcterms:W3CDTF">2025-12-02T06:17:00Z</dcterms:created>
  <dcterms:modified xsi:type="dcterms:W3CDTF">2025-12-03T10:31:00Z</dcterms:modified>
</cp:coreProperties>
</file>