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49667" w14:textId="77777777" w:rsidR="003533E8" w:rsidRPr="0069629C" w:rsidRDefault="003533E8" w:rsidP="003533E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GHEA Grapalat" w:eastAsia="Times New Roman" w:hAnsi="GHEA Grapalat" w:cs="Arial"/>
          <w:b/>
          <w:bCs/>
          <w:color w:val="333333"/>
          <w:sz w:val="27"/>
          <w:szCs w:val="27"/>
          <w:lang w:eastAsia="en-GB"/>
        </w:rPr>
        <w:t>ՀԱՅԱՍՏԱՆԻ ՀԱՆՐԱՊԵՏՈՒԹՅԱՆ ԿԱՌԱՎԱՐՈՒԹՅՈՒՆ</w:t>
      </w:r>
    </w:p>
    <w:p w14:paraId="791ADFC1" w14:textId="77777777" w:rsidR="003533E8" w:rsidRPr="0069629C" w:rsidRDefault="003533E8" w:rsidP="003533E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1706F65D" w14:textId="77777777" w:rsidR="003533E8" w:rsidRPr="0069629C" w:rsidRDefault="003533E8" w:rsidP="003533E8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sz w:val="36"/>
          <w:szCs w:val="36"/>
          <w:shd w:val="clear" w:color="auto" w:fill="FFFFFF"/>
          <w:lang w:eastAsia="en-GB"/>
        </w:rPr>
      </w:pPr>
      <w:r w:rsidRPr="0069629C">
        <w:rPr>
          <w:rFonts w:ascii="GHEA Grapalat" w:eastAsia="Times New Roman" w:hAnsi="GHEA Grapalat" w:cs="Arial"/>
          <w:b/>
          <w:bCs/>
          <w:color w:val="333333"/>
          <w:sz w:val="36"/>
          <w:szCs w:val="36"/>
          <w:shd w:val="clear" w:color="auto" w:fill="FFFFFF"/>
          <w:lang w:eastAsia="en-GB"/>
        </w:rPr>
        <w:t>Ո Ր Ո Շ</w:t>
      </w:r>
      <w:r w:rsidRPr="0069629C">
        <w:rPr>
          <w:rFonts w:ascii="Calibri" w:eastAsia="Times New Roman" w:hAnsi="Calibri" w:cs="Calibri"/>
          <w:b/>
          <w:bCs/>
          <w:color w:val="333333"/>
          <w:sz w:val="36"/>
          <w:szCs w:val="36"/>
          <w:shd w:val="clear" w:color="auto" w:fill="FFFFFF"/>
          <w:lang w:eastAsia="en-GB"/>
        </w:rPr>
        <w:t> </w:t>
      </w:r>
      <w:r w:rsidRPr="0069629C">
        <w:rPr>
          <w:rFonts w:ascii="GHEA Grapalat" w:eastAsia="Times New Roman" w:hAnsi="GHEA Grapalat" w:cs="GHEA Grapalat"/>
          <w:b/>
          <w:bCs/>
          <w:color w:val="333333"/>
          <w:sz w:val="36"/>
          <w:szCs w:val="36"/>
          <w:shd w:val="clear" w:color="auto" w:fill="FFFFFF"/>
          <w:lang w:eastAsia="en-GB"/>
        </w:rPr>
        <w:t>ՈՒ</w:t>
      </w:r>
      <w:r w:rsidRPr="0069629C">
        <w:rPr>
          <w:rFonts w:ascii="GHEA Grapalat" w:eastAsia="Times New Roman" w:hAnsi="GHEA Grapalat" w:cs="Arial"/>
          <w:b/>
          <w:bCs/>
          <w:color w:val="333333"/>
          <w:sz w:val="36"/>
          <w:szCs w:val="36"/>
          <w:shd w:val="clear" w:color="auto" w:fill="FFFFFF"/>
          <w:lang w:eastAsia="en-GB"/>
        </w:rPr>
        <w:t xml:space="preserve"> </w:t>
      </w:r>
      <w:r w:rsidRPr="0069629C">
        <w:rPr>
          <w:rFonts w:ascii="GHEA Grapalat" w:eastAsia="Times New Roman" w:hAnsi="GHEA Grapalat" w:cs="GHEA Grapalat"/>
          <w:b/>
          <w:bCs/>
          <w:color w:val="333333"/>
          <w:sz w:val="36"/>
          <w:szCs w:val="36"/>
          <w:shd w:val="clear" w:color="auto" w:fill="FFFFFF"/>
          <w:lang w:eastAsia="en-GB"/>
        </w:rPr>
        <w:t>Մ</w:t>
      </w:r>
    </w:p>
    <w:p w14:paraId="0125FC05" w14:textId="77777777" w:rsidR="003533E8" w:rsidRPr="0069629C" w:rsidRDefault="003533E8" w:rsidP="003533E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29420211" w14:textId="54BAD076" w:rsidR="003533E8" w:rsidRPr="0069629C" w:rsidRDefault="00292E4F" w:rsidP="003533E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---</w:t>
      </w:r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r w:rsidR="00C177C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դեկտեմբեր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202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5</w:t>
      </w:r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թվականի</w:t>
      </w:r>
      <w:proofErr w:type="spellEnd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N -Լ</w:t>
      </w:r>
    </w:p>
    <w:p w14:paraId="64560D22" w14:textId="77777777" w:rsidR="003533E8" w:rsidRPr="0069629C" w:rsidRDefault="003533E8" w:rsidP="003533E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5442B737" w14:textId="7EF7C28D" w:rsidR="003533E8" w:rsidRPr="0069629C" w:rsidRDefault="00CC383F" w:rsidP="003533E8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</w:pPr>
      <w:r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 xml:space="preserve">«ԱՐՄԵՆԻԱՆ ՔԱՐԴ» ՓԲԸ-Ի ԿՈՂՄԻՑ ԳՈՐԾԱՐԿՎՈՂ ԱՐՔԱ </w:t>
      </w:r>
      <w:r w:rsidR="006947C7"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en-GB"/>
        </w:rPr>
        <w:t>ՎՃԱՐԱՅԻՆ ՀԱՄԱԿԱՐԳԻ</w:t>
      </w:r>
      <w:r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 xml:space="preserve"> ՄԻՋՈՑՈՎ ՖԻԶԻԿԱԿԱՆ ԱՆՁԱՆՑ</w:t>
      </w:r>
      <w:r w:rsidR="00EB478C"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en-GB"/>
        </w:rPr>
        <w:t xml:space="preserve"> ԿՈՂՄԻՑ</w:t>
      </w:r>
      <w:r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 xml:space="preserve"> ԿԱՏԱՐՎԱԾ ԱՆԿԱՆԽԻԿ ԵՂԱՆԱԿՈՎ ՎՃԱՐՈՒՄՆԵՐԻՑ ՀԵՏՎՃԱՐ ՏՐԱՄԱԴՐԵԼՈՒ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3533E8"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ՄԻՋՈՑԱՌՈՒՄԸ ԵՎ ԿԱՐԳԸ ՀԱՍՏԱՏԵԼՈՒ ՄԱՍԻՆ</w:t>
      </w:r>
    </w:p>
    <w:p w14:paraId="1E7BA3AE" w14:textId="77777777" w:rsidR="003533E8" w:rsidRPr="0069629C" w:rsidRDefault="003533E8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084316DE" w14:textId="752A2B43" w:rsidR="003533E8" w:rsidRPr="0069629C" w:rsidRDefault="00292E4F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Հիմք</w:t>
      </w:r>
      <w:proofErr w:type="spellEnd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ընդունելով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</w:t>
      </w:r>
      <w:r w:rsidR="004E230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այաստանի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</w:t>
      </w:r>
      <w:r w:rsidR="004E230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անրապետության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Սահմանադրության</w:t>
      </w:r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r w:rsidR="004E230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146-րդ հոդվածի 4-րդ մասը և </w:t>
      </w:r>
      <w:r w:rsidR="00E63AED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«Հայաստանի Հանրապետության 2025 թվականի պետական բյուջեի մասին» ՀՀ օրենքի 9</w:t>
      </w:r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-</w:t>
      </w:r>
      <w:proofErr w:type="spellStart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րդ</w:t>
      </w:r>
      <w:proofErr w:type="spellEnd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հոդվածի</w:t>
      </w:r>
      <w:proofErr w:type="spellEnd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r w:rsidR="00E63AED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21</w:t>
      </w:r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-</w:t>
      </w:r>
      <w:r w:rsidR="00E63AED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րդ</w:t>
      </w:r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</w:t>
      </w:r>
      <w:proofErr w:type="spellEnd"/>
      <w:r w:rsidR="00E63AED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ը</w:t>
      </w:r>
      <w:r w:rsidR="004E230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proofErr w:type="spellStart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3533E8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կառավարությունը</w:t>
      </w:r>
      <w:proofErr w:type="spellEnd"/>
      <w:r w:rsidR="003533E8"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  <w:proofErr w:type="spellStart"/>
      <w:r w:rsidR="003533E8" w:rsidRPr="006962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որոշում</w:t>
      </w:r>
      <w:proofErr w:type="spellEnd"/>
      <w:r w:rsidR="003533E8" w:rsidRPr="006962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է.</w:t>
      </w:r>
    </w:p>
    <w:p w14:paraId="10D0EF29" w14:textId="77777777" w:rsidR="003533E8" w:rsidRPr="0069629C" w:rsidRDefault="003533E8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</w:p>
    <w:p w14:paraId="3A73A753" w14:textId="77777777" w:rsidR="003533E8" w:rsidRPr="0069629C" w:rsidRDefault="003533E8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1. Հաստատել՝</w:t>
      </w:r>
    </w:p>
    <w:p w14:paraId="01E6F42C" w14:textId="57D5AFFE" w:rsidR="004E230E" w:rsidRPr="0069629C" w:rsidRDefault="004E230E" w:rsidP="004E230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1)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>«Արմենիան Քարդ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» ՓԲԸ-ի կողմից գործարկվող ԱՐՔԱ </w:t>
      </w:r>
      <w:r w:rsidR="006947C7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վճարային համակարգի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 միջոցով ֆիզիկական անձանց</w:t>
      </w:r>
      <w:r w:rsidR="00EB478C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կողմից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կատարված անկանխիկ եղանակով վճարումներից հետվճար տրամադրելու միջոցառումը՝ համաձայն N 1 հավելվածի</w:t>
      </w:r>
    </w:p>
    <w:p w14:paraId="1431E75F" w14:textId="56DDC0D7" w:rsidR="004E230E" w:rsidRPr="0069629C" w:rsidRDefault="004E230E" w:rsidP="004E230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2)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 xml:space="preserve">«Արմենիան Քարդ» ՓԲԸ-ի կողմից գործարկվող </w:t>
      </w:r>
      <w:r w:rsidR="006947C7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ԱՐՔԱ վճարային համակարգի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միջոցով ֆիզիկական անձանց</w:t>
      </w:r>
      <w:r w:rsidR="001F0B5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կողմից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կատարված անկանխիկ եղանակով վճարումներից հետվճար տրամադրելու կարգը՝ համաձայն N 2 հավելվածի։</w:t>
      </w:r>
    </w:p>
    <w:p w14:paraId="5985E182" w14:textId="5A2AD1F5" w:rsidR="003533E8" w:rsidRPr="0069629C" w:rsidRDefault="004E230E" w:rsidP="004E230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2.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 xml:space="preserve">«Արմենիան Քարդ» ՓԲԸ-ի կողմից գործարկվող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ԱՐՔԱ </w:t>
      </w:r>
      <w:r w:rsidR="006947C7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վճարային համակարգի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միջոցով ֆիզիկական անձանց</w:t>
      </w:r>
      <w:r w:rsidR="001F0B5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կողմից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կատարված անկանխիկ եղանակով վճարումներից հետվճար տրամադրելու միջոցառման իրականացման լիազորությունները վերապահել  ՀՀ ֆինանսների նախարարությանը և «Արմենիան Քարդ» ՓԲԸ-ին։</w:t>
      </w:r>
    </w:p>
    <w:p w14:paraId="00291956" w14:textId="1E6ACCBF" w:rsidR="003533E8" w:rsidRPr="0069629C" w:rsidRDefault="003533E8" w:rsidP="00CC383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3. Սույն որոշումն ուժի մեջ է մտնում հրապարակմանը հաջորդող օրվանից, իսկ որոշման 1-ին կետով հաստա</w:t>
      </w:r>
      <w:r w:rsidR="004227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տված միջոցառումն իրականացվում է`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202</w:t>
      </w:r>
      <w:r w:rsidR="004E230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6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4E230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թվականի հունվարի 1-ից մինչև 2026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թվականի դեկտեմբերի 31-ը</w:t>
      </w:r>
      <w:r w:rsidR="00AF61B5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AF61B5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ընկած ժամանակահատված</w:t>
      </w:r>
      <w:r w:rsidR="00AF61B5" w:rsidRPr="00A00717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ում</w:t>
      </w:r>
      <w:r w:rsidR="00025F58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։</w:t>
      </w:r>
      <w:bookmarkStart w:id="0" w:name="_GoBack"/>
      <w:bookmarkEnd w:id="0"/>
    </w:p>
    <w:p w14:paraId="43BDBB4E" w14:textId="77777777" w:rsidR="00CC383F" w:rsidRPr="0069629C" w:rsidRDefault="00CC383F" w:rsidP="00CC383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</w:p>
    <w:p w14:paraId="60C7689E" w14:textId="77777777" w:rsidR="00CC383F" w:rsidRPr="0069629C" w:rsidRDefault="00CC383F" w:rsidP="00CC383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</w:p>
    <w:p w14:paraId="5D054FFC" w14:textId="77777777" w:rsidR="003533E8" w:rsidRPr="0069629C" w:rsidRDefault="003533E8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5426"/>
      </w:tblGrid>
      <w:tr w:rsidR="003533E8" w:rsidRPr="00DC17FC" w14:paraId="197191D2" w14:textId="77777777" w:rsidTr="003533E8">
        <w:trPr>
          <w:tblCellSpacing w:w="0" w:type="dxa"/>
        </w:trPr>
        <w:tc>
          <w:tcPr>
            <w:tcW w:w="3600" w:type="dxa"/>
            <w:shd w:val="clear" w:color="auto" w:fill="FFFFFF"/>
            <w:vAlign w:val="center"/>
            <w:hideMark/>
          </w:tcPr>
          <w:p w14:paraId="2FDA678A" w14:textId="77777777" w:rsidR="003533E8" w:rsidRPr="0069629C" w:rsidRDefault="003533E8" w:rsidP="003533E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proofErr w:type="spellStart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Հայաստանի</w:t>
            </w:r>
            <w:proofErr w:type="spellEnd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Հանրապետության</w:t>
            </w:r>
            <w:proofErr w:type="spellEnd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br/>
            </w:r>
            <w:proofErr w:type="spellStart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8C2EFAC" w14:textId="77777777" w:rsidR="003533E8" w:rsidRPr="0069629C" w:rsidRDefault="003533E8" w:rsidP="003533E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Ն.</w:t>
            </w:r>
            <w:r w:rsidRPr="0069629C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  <w:lang w:eastAsia="en-GB"/>
              </w:rPr>
              <w:t> </w:t>
            </w:r>
            <w:proofErr w:type="spellStart"/>
            <w:r w:rsidRPr="0069629C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eastAsia="en-GB"/>
              </w:rPr>
              <w:t>Փաշինյան</w:t>
            </w:r>
            <w:proofErr w:type="spellEnd"/>
          </w:p>
        </w:tc>
      </w:tr>
      <w:tr w:rsidR="003533E8" w:rsidRPr="00DC17FC" w14:paraId="73320F67" w14:textId="77777777" w:rsidTr="003533E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F9E8220" w14:textId="725B7D1F" w:rsidR="004E230E" w:rsidRPr="0069629C" w:rsidRDefault="003533E8" w:rsidP="00B14D2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69629C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F2C9BB" w14:textId="77777777" w:rsidR="003533E8" w:rsidRPr="0069629C" w:rsidRDefault="003533E8" w:rsidP="003533E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</w:p>
        </w:tc>
      </w:tr>
    </w:tbl>
    <w:p w14:paraId="4622B632" w14:textId="303E98FC" w:rsidR="003533E8" w:rsidRPr="0069629C" w:rsidRDefault="003533E8" w:rsidP="004E230E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5408"/>
        <w:gridCol w:w="3618"/>
      </w:tblGrid>
      <w:tr w:rsidR="003533E8" w:rsidRPr="00DC17FC" w14:paraId="69DEA7CC" w14:textId="77777777" w:rsidTr="003533E8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CB486B6" w14:textId="77777777" w:rsidR="003533E8" w:rsidRPr="0069629C" w:rsidRDefault="003533E8" w:rsidP="003533E8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69629C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3600" w:type="dxa"/>
            <w:shd w:val="clear" w:color="auto" w:fill="FFFFFF"/>
            <w:vAlign w:val="bottom"/>
            <w:hideMark/>
          </w:tcPr>
          <w:p w14:paraId="74A0D931" w14:textId="77777777" w:rsidR="003533E8" w:rsidRPr="0069629C" w:rsidRDefault="003533E8" w:rsidP="003533E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15"/>
                <w:szCs w:val="15"/>
                <w:lang w:eastAsia="en-GB"/>
              </w:rPr>
            </w:pPr>
            <w:proofErr w:type="spellStart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>Հավելված</w:t>
            </w:r>
            <w:proofErr w:type="spellEnd"/>
            <w:r w:rsidRPr="0069629C">
              <w:rPr>
                <w:rFonts w:ascii="Calibri" w:eastAsia="Times New Roman" w:hAnsi="Calibri" w:cs="Calibri"/>
                <w:b/>
                <w:bCs/>
                <w:color w:val="333333"/>
                <w:sz w:val="15"/>
                <w:szCs w:val="15"/>
                <w:lang w:eastAsia="en-GB"/>
              </w:rPr>
              <w:t> </w:t>
            </w:r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>N 1</w:t>
            </w:r>
          </w:p>
          <w:p w14:paraId="59B92E47" w14:textId="77777777" w:rsidR="003533E8" w:rsidRPr="0069629C" w:rsidRDefault="004E230E" w:rsidP="003533E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15"/>
                <w:szCs w:val="15"/>
                <w:lang w:eastAsia="en-GB"/>
              </w:rPr>
            </w:pPr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 xml:space="preserve">ՀՀ </w:t>
            </w:r>
            <w:proofErr w:type="spellStart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>կառավարության</w:t>
            </w:r>
            <w:proofErr w:type="spellEnd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 xml:space="preserve"> 2025</w:t>
            </w:r>
            <w:r w:rsidR="003533E8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 xml:space="preserve"> </w:t>
            </w:r>
            <w:proofErr w:type="spellStart"/>
            <w:r w:rsidR="003533E8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>թվականի</w:t>
            </w:r>
            <w:proofErr w:type="spellEnd"/>
          </w:p>
          <w:p w14:paraId="30312ED6" w14:textId="3FBE847C" w:rsidR="003533E8" w:rsidRPr="0069629C" w:rsidRDefault="00364269" w:rsidP="003533E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15"/>
                <w:szCs w:val="15"/>
                <w:lang w:eastAsia="en-GB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val="hy-AM" w:eastAsia="en-GB"/>
              </w:rPr>
              <w:t>դ</w:t>
            </w:r>
            <w:r w:rsidR="00193BBD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val="hy-AM" w:eastAsia="en-GB"/>
              </w:rPr>
              <w:t xml:space="preserve">եկտեմբերի </w:t>
            </w:r>
            <w:r w:rsidR="004E230E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 xml:space="preserve"> N </w:t>
            </w:r>
            <w:r w:rsidR="003533E8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 xml:space="preserve">-Լ </w:t>
            </w:r>
            <w:proofErr w:type="spellStart"/>
            <w:r w:rsidR="003533E8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>որոշման</w:t>
            </w:r>
            <w:proofErr w:type="spellEnd"/>
          </w:p>
        </w:tc>
      </w:tr>
    </w:tbl>
    <w:p w14:paraId="1DD83812" w14:textId="77777777" w:rsidR="003533E8" w:rsidRPr="0069629C" w:rsidRDefault="003533E8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0AEBC0CA" w14:textId="77777777" w:rsidR="006029E5" w:rsidRPr="0069629C" w:rsidRDefault="006029E5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</w:p>
    <w:p w14:paraId="114FCC58" w14:textId="77777777" w:rsidR="003533E8" w:rsidRPr="0069629C" w:rsidRDefault="003533E8" w:rsidP="003533E8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</w:pPr>
      <w:r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Մ Ի Ջ Ո Ց Ա Ռ ՈՒ Մ</w:t>
      </w:r>
    </w:p>
    <w:p w14:paraId="3D5EFFF8" w14:textId="77777777" w:rsidR="003533E8" w:rsidRPr="0069629C" w:rsidRDefault="003533E8" w:rsidP="003533E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008EA92F" w14:textId="01994EDF" w:rsidR="003533E8" w:rsidRPr="0069629C" w:rsidRDefault="00CC383F" w:rsidP="003533E8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</w:pPr>
      <w:r w:rsidRPr="0069629C">
        <w:rPr>
          <w:rFonts w:ascii="GHEA Grapalat" w:eastAsia="Times New Roman" w:hAnsi="GHEA Grapalat" w:cs="Arial"/>
          <w:b/>
          <w:color w:val="333333"/>
          <w:sz w:val="24"/>
          <w:szCs w:val="24"/>
          <w:lang w:val="hy-AM" w:eastAsia="en-GB"/>
        </w:rPr>
        <w:t xml:space="preserve">«ԱՐՄԵՆԻԱՆ ՔԱՐԴ» ՓԲԸ-Ի ԿՈՂՄԻՑ ԳՈՐԾԱՐԿՎՈՂ </w:t>
      </w:r>
      <w:r w:rsidR="006947C7"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 xml:space="preserve">ԱՐՔԱ </w:t>
      </w:r>
      <w:r w:rsidR="006947C7"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en-GB"/>
        </w:rPr>
        <w:t xml:space="preserve">ՎՃԱՐԱՅԻՆ ՀԱՄԱԿԱՐԳԻ </w:t>
      </w:r>
      <w:r w:rsidRPr="0069629C">
        <w:rPr>
          <w:rFonts w:ascii="GHEA Grapalat" w:eastAsia="Times New Roman" w:hAnsi="GHEA Grapalat" w:cs="Arial"/>
          <w:b/>
          <w:color w:val="333333"/>
          <w:sz w:val="24"/>
          <w:szCs w:val="24"/>
          <w:lang w:val="hy-AM" w:eastAsia="en-GB"/>
        </w:rPr>
        <w:t>ՄԻՋՈՑՈՎ ՖԻԶԻԿԱԿԱՆ ԱՆՁԱՆՑ</w:t>
      </w:r>
      <w:r w:rsidR="001F0B59" w:rsidRPr="0069629C">
        <w:rPr>
          <w:rFonts w:ascii="GHEA Grapalat" w:eastAsia="Times New Roman" w:hAnsi="GHEA Grapalat" w:cs="Arial"/>
          <w:b/>
          <w:color w:val="333333"/>
          <w:sz w:val="24"/>
          <w:szCs w:val="24"/>
          <w:lang w:val="hy-AM" w:eastAsia="en-GB"/>
        </w:rPr>
        <w:t xml:space="preserve"> ԿՈՂՄԻՑ</w:t>
      </w:r>
      <w:r w:rsidRPr="0069629C">
        <w:rPr>
          <w:rFonts w:ascii="GHEA Grapalat" w:eastAsia="Times New Roman" w:hAnsi="GHEA Grapalat" w:cs="Arial"/>
          <w:b/>
          <w:color w:val="333333"/>
          <w:sz w:val="24"/>
          <w:szCs w:val="24"/>
          <w:lang w:val="hy-AM" w:eastAsia="en-GB"/>
        </w:rPr>
        <w:t xml:space="preserve"> ԿԱՏԱՐՎԱԾ ԱՆԿԱՆԽԻԿ ԵՂԱՆԱԿՈՎ ՎՃԱՐՈՒՄՆԵՐԻՑ ՀԵՏՎՃԱՐ ՏՐԱՄԱԴՐԵԼՈՒ</w:t>
      </w:r>
    </w:p>
    <w:p w14:paraId="7BFD2C9D" w14:textId="77777777" w:rsidR="003533E8" w:rsidRPr="0069629C" w:rsidRDefault="003533E8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3AA57A3F" w14:textId="2E169E55" w:rsidR="004F24B4" w:rsidRPr="0069629C" w:rsidRDefault="006029E5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1.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միջոցառման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իրականացման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նպատակն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խթանել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անկանխիկ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եղանակով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գործարքների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կատարումը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Հանրապետությունում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ավելացնելու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սպառողների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կողմից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ֆինանսական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ժամանակակից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գործիքների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տեխնոլոգիաների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վերաբերյալ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գիտելիքները</w:t>
      </w:r>
      <w:proofErr w:type="spellEnd"/>
      <w:r w:rsidR="004F24B4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։</w:t>
      </w:r>
    </w:p>
    <w:p w14:paraId="794FA7F6" w14:textId="77777777" w:rsidR="00FD73E9" w:rsidRPr="0069629C" w:rsidRDefault="003533E8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2. </w:t>
      </w:r>
      <w:proofErr w:type="spellStart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միջոցառման</w:t>
      </w:r>
      <w:proofErr w:type="spellEnd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կիրառվող</w:t>
      </w:r>
      <w:proofErr w:type="spellEnd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հասկացություններն</w:t>
      </w:r>
      <w:proofErr w:type="spellEnd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ունեն</w:t>
      </w:r>
      <w:proofErr w:type="spellEnd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հետևյալ</w:t>
      </w:r>
      <w:proofErr w:type="spellEnd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իմաստները</w:t>
      </w:r>
      <w:proofErr w:type="spellEnd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՝</w:t>
      </w:r>
    </w:p>
    <w:p w14:paraId="7FEB89D7" w14:textId="66B32A04" w:rsidR="00FD73E9" w:rsidRPr="0069629C" w:rsidRDefault="00FD73E9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1)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ab/>
        <w:t xml:space="preserve">ԱՐՔԱ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վճարային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քարտեր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՝ «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Արմենիան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Քարդ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» ՓԲԸ-ի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կողմից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գործարկվող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ԱՐՔԱ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վճարային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համակարգի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ներքո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գործող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ԱՐՔԱ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ապրանքային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նշանով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վճարային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քարտեր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այդ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թվում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այլ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վճարային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համակարգերի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համատեղ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(co-badge)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թողարկվող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վճարային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քարտեր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</w:p>
    <w:p w14:paraId="3B3199B9" w14:textId="04AC6115" w:rsidR="00FD73E9" w:rsidRPr="0069629C" w:rsidRDefault="00616B27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2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)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ab/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ֆինանսական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կազմակերպություն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տարածքում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լիցենզիայի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հիման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վրա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գործող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բանկերն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օտարերկրյա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բանկերի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մասնաճյուղերը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տարածքում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լիցենզիայի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հիման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վրա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վճարահաշվարկային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ծառայություններ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մատուցող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կազմակերպությունները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որոնք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հանդիսանում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«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Արմենիան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Քարդ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» ՓԲԸ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կողմից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գործարկվող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ԱՐՔԱ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վճարային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761217" w:rsidRPr="00094C3D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համակարգի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անդամ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մասնակից</w:t>
      </w:r>
      <w:proofErr w:type="spellEnd"/>
      <w:r w:rsidR="006029E5"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,</w:t>
      </w:r>
    </w:p>
    <w:p w14:paraId="3DC6430F" w14:textId="6B7AB290" w:rsidR="00FD73E9" w:rsidRPr="0069629C" w:rsidRDefault="00616B27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4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)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բանկային 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հաշիվ՝ Հայաստանի Հանրապետության քաղաքացիական օրենսգրքի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912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-րդ </w:t>
      </w:r>
      <w:r w:rsidR="004227D9">
        <w:rPr>
          <w:rFonts w:ascii="GHEA Grapalat" w:eastAsia="Times New Roman" w:hAnsi="GHEA Grapalat" w:cs="Arial"/>
          <w:color w:val="333333"/>
          <w:sz w:val="24"/>
          <w:szCs w:val="24"/>
          <w:lang w:val="en-US" w:eastAsia="en-GB"/>
        </w:rPr>
        <w:t xml:space="preserve">և 928.9-րդ 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հոդված</w:t>
      </w:r>
      <w:proofErr w:type="spellStart"/>
      <w:r w:rsidR="004227D9">
        <w:rPr>
          <w:rFonts w:ascii="GHEA Grapalat" w:eastAsia="Times New Roman" w:hAnsi="GHEA Grapalat" w:cs="Arial"/>
          <w:color w:val="333333"/>
          <w:sz w:val="24"/>
          <w:szCs w:val="24"/>
          <w:lang w:val="en-US" w:eastAsia="en-GB"/>
        </w:rPr>
        <w:t>ներ</w:t>
      </w:r>
      <w:proofErr w:type="spellEnd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ով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և ՀՀ օրենսդրությամբ 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նախատեսված</w:t>
      </w:r>
      <w:r w:rsidR="00B14D29" w:rsidRPr="00A62E73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բանկային հաշիվ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, որ</w:t>
      </w:r>
      <w:proofErr w:type="spellStart"/>
      <w:r w:rsidR="00C177C9">
        <w:rPr>
          <w:rFonts w:ascii="GHEA Grapalat" w:eastAsia="Times New Roman" w:hAnsi="GHEA Grapalat" w:cs="Arial"/>
          <w:color w:val="333333"/>
          <w:sz w:val="24"/>
          <w:szCs w:val="24"/>
          <w:lang w:val="en-US" w:eastAsia="en-GB"/>
        </w:rPr>
        <w:t>ին</w:t>
      </w:r>
      <w:proofErr w:type="spellEnd"/>
      <w:r w:rsidR="00C177C9">
        <w:rPr>
          <w:rFonts w:ascii="GHEA Grapalat" w:eastAsia="Times New Roman" w:hAnsi="GHEA Grapalat" w:cs="Arial"/>
          <w:color w:val="333333"/>
          <w:sz w:val="24"/>
          <w:szCs w:val="24"/>
          <w:lang w:val="en-US" w:eastAsia="en-GB"/>
        </w:rPr>
        <w:t xml:space="preserve"> </w:t>
      </w:r>
      <w:proofErr w:type="spellStart"/>
      <w:r w:rsidR="004227D9">
        <w:rPr>
          <w:rFonts w:ascii="GHEA Grapalat" w:eastAsia="Times New Roman" w:hAnsi="GHEA Grapalat" w:cs="Arial"/>
          <w:color w:val="333333"/>
          <w:sz w:val="24"/>
          <w:szCs w:val="24"/>
          <w:lang w:val="en-US" w:eastAsia="en-GB"/>
        </w:rPr>
        <w:t>փոխանցվում</w:t>
      </w:r>
      <w:proofErr w:type="spellEnd"/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են </w:t>
      </w:r>
      <w:proofErr w:type="spellStart"/>
      <w:r w:rsidR="004227D9">
        <w:rPr>
          <w:rFonts w:ascii="GHEA Grapalat" w:eastAsia="Times New Roman" w:hAnsi="GHEA Grapalat" w:cs="Arial"/>
          <w:color w:val="333333"/>
          <w:sz w:val="24"/>
          <w:szCs w:val="24"/>
          <w:lang w:val="en-US" w:eastAsia="en-GB"/>
        </w:rPr>
        <w:t>շահառուների</w:t>
      </w:r>
      <w:proofErr w:type="spellEnd"/>
      <w:r w:rsidR="004227D9">
        <w:rPr>
          <w:rFonts w:ascii="GHEA Grapalat" w:eastAsia="Times New Roman" w:hAnsi="GHEA Grapalat" w:cs="Arial"/>
          <w:color w:val="333333"/>
          <w:sz w:val="24"/>
          <w:szCs w:val="24"/>
          <w:lang w:val="en-US" w:eastAsia="en-GB"/>
        </w:rPr>
        <w:t xml:space="preserve"> 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հետվճարների գումարներ</w:t>
      </w:r>
      <w:r w:rsidR="004227D9">
        <w:rPr>
          <w:rFonts w:ascii="GHEA Grapalat" w:eastAsia="Times New Roman" w:hAnsi="GHEA Grapalat" w:cs="Arial"/>
          <w:color w:val="333333"/>
          <w:sz w:val="24"/>
          <w:szCs w:val="24"/>
          <w:lang w:val="en-US" w:eastAsia="en-GB"/>
        </w:rPr>
        <w:t>ը</w:t>
      </w:r>
      <w:r w:rsidR="006029E5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,</w:t>
      </w:r>
    </w:p>
    <w:p w14:paraId="7A075DDA" w14:textId="65EF24EC" w:rsidR="00FD73E9" w:rsidRPr="0069629C" w:rsidRDefault="00616B27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5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) </w:t>
      </w:r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շահառու`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ՀՀ </w:t>
      </w:r>
      <w:r w:rsidR="00B14D29" w:rsidRP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հանր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ային ծառայությունների համարանիշ</w:t>
      </w:r>
      <w:r w:rsidR="00B14D29" w:rsidRP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կամ հանրային ծառայությունների համ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արանիշ չստանալու մասին տեղեկանք ունեցող</w:t>
      </w:r>
      <w:r w:rsidR="00A00717" w:rsidRPr="00A00717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՝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բանկի ֆիզիկական անձ հաճախորդ, ում անվամբ բացվել է բանկային հաշիվ, որին կցված է ԱՐՔԱ վճարային քարտ,</w:t>
      </w:r>
      <w:r w:rsidR="006416BE" w:rsidRPr="0069629C" w:rsidDel="006416BE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</w:p>
    <w:p w14:paraId="07A8785F" w14:textId="2ABA9307" w:rsidR="00FD73E9" w:rsidRPr="0069629C" w:rsidRDefault="00616B27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6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)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</w:r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ՊՈՍ-տերմինալ՝ վճարային քարտ կամ վճարային տեխնոլոգիաների հիման վրա կիրառվող</w:t>
      </w:r>
      <w:r w:rsidR="00B14D29" w:rsidRPr="00A62E73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ՀՀ տարածքում գործող</w:t>
      </w:r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վճարային գործիքներ, </w:t>
      </w:r>
      <w:r w:rsid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ինչպես նաև ֆիզիկական կամ վիրտուալ </w:t>
      </w:r>
      <w:r w:rsidR="0069629C" w:rsidRPr="000D5A70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(</w:t>
      </w:r>
      <w:r w:rsidR="0093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էլեկտրոնային առևտ</w:t>
      </w:r>
      <w:r w:rsid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րի կետ սպասարկող</w:t>
      </w:r>
      <w:r w:rsidR="0069629C" w:rsidRPr="000D5A70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)</w:t>
      </w:r>
      <w:r w:rsid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սարք</w:t>
      </w:r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, որի միջոցով հնարավորություն ունեն ընդունել անկանխիկ ձևով վճարում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.</w:t>
      </w:r>
    </w:p>
    <w:p w14:paraId="61B52B2A" w14:textId="5E592290" w:rsidR="00FD73E9" w:rsidRPr="0069629C" w:rsidRDefault="00616B27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7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) </w:t>
      </w:r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հետվճար՝ հաշվետու ժամանակահատվածում (տվյալ ամսում) շահառուի կողմից ԱՐՔԱ վճարային քարտի միջոցով ապրանքների և (կամ) ծառայությունների </w:t>
      </w:r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lastRenderedPageBreak/>
        <w:t>ձեռքբերման դիմաց</w:t>
      </w:r>
      <w:r w:rsidR="00DF0644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B14D29" w:rsidRPr="00A62E73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(</w:t>
      </w:r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բացառությամբ սույն կարգով նշված գործարքների</w:t>
      </w:r>
      <w:r w:rsidR="00B14D29" w:rsidRPr="00A62E73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)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6416BE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ՊՈՍ-տերմինալներով կատարված անկանխիկ վճարումներից հաշվարկվող գումար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։</w:t>
      </w:r>
    </w:p>
    <w:p w14:paraId="04AF0E4B" w14:textId="0596EA54" w:rsidR="00086C02" w:rsidRPr="0069629C" w:rsidRDefault="002D7435" w:rsidP="00086C02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3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.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 xml:space="preserve">Սույն միջոցառման շահառուներին հետվճարը վճարվում է յուրաքանչյուր ամիս։ Տվյալ ամսում վճարման ենթակա հետվճարը հաշվարկվում է այդ ամսվան նախորդող ամսում </w:t>
      </w:r>
      <w:r w:rsidR="009E402C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ապրանքների և (կամ) ծառայությունների ձեռքբերման դիմաց 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կատարած անկանխիկ </w:t>
      </w:r>
      <w:r w:rsidR="00267A3D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վճարումների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2%-ի չափով և փոխանցվում է այն բանկային հաշվին,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որով</w:t>
      </w:r>
      <w:r w:rsidR="00B14D29" w:rsidRPr="00A62E73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կա</w:t>
      </w:r>
      <w:r w:rsidR="00B14D29" w:rsidRP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տարված անկանխիկ գնումների և վճարումների գործարքներից հաշվարկվել է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։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</w:p>
    <w:p w14:paraId="56BCF687" w14:textId="0B749C66" w:rsidR="00FD73E9" w:rsidRPr="0069629C" w:rsidRDefault="002D7435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4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.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>Շահառուներին հետվճարը տրամադրվում է 1</w:t>
      </w:r>
      <w:r w:rsidR="00142BF6" w:rsidRPr="00142BF6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,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000 ՀՀ դրամը գերազանցող գործարքների դիմաց։ Յուրաքանչյուր գործարքի համար շահառուներին վճարվող հետվճարը չի կարող գերազանցել 6</w:t>
      </w:r>
      <w:r w:rsidR="00142BF6" w:rsidRPr="00142BF6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,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000 ՀՀ դրամը։ Շահառուներին վճարվող հետվճարը յուրաքանչյուր հաշվետու ամս</w:t>
      </w:r>
      <w:r w:rsidR="00142BF6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վա համար չի կարող գերազանցել 60,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000 ՀՀ դրամը:</w:t>
      </w:r>
    </w:p>
    <w:p w14:paraId="2A4A797A" w14:textId="01526962" w:rsidR="00FD73E9" w:rsidRPr="0069629C" w:rsidRDefault="002D7435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5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.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</w:r>
      <w:r w:rsidR="00A00717" w:rsidRPr="00A00717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Հաշվետու</w:t>
      </w:r>
      <w:r w:rsidR="00A00717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ամսում շահառուներին միաժամանակ մեկից ավելի </w:t>
      </w:r>
      <w:r w:rsidR="006947C7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ԱՐՔԱ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վճարային քարտեր</w:t>
      </w:r>
      <w:r w:rsidR="00A00717" w:rsidRPr="00A00717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ով անկանխիկ գործարքներ կատարելու </w:t>
      </w:r>
      <w:r w:rsidR="00142BF6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դեպքում </w:t>
      </w:r>
      <w:r w:rsidR="001F28EF" w:rsidRPr="00497563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հետվճարը հաշվարկվում է և </w:t>
      </w:r>
      <w:r w:rsidR="00142BF6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60,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000 ՀՀ դրամը կիրառվում է այդ ամսում բոլոր ԱՐՔԱ վճարային քարտերով կատարած </w:t>
      </w:r>
      <w:r w:rsidR="001F28EF" w:rsidRPr="001F28EF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անկանխիկ 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գործարքների՝ սույն միջոցառման </w:t>
      </w:r>
      <w:r w:rsidR="0066508B" w:rsidRPr="0066508B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4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-րդ կետի համաձայն հաշվարկված հետվճարների հանրագումարի նկատմամբ և փոխանցվում է այն բանկային հաշվին, որով կատարվ</w:t>
      </w:r>
      <w:r w:rsidR="0024586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ել է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անկանխիկ վճարումների գործարքներից հաշվարկված հետվճարի </w:t>
      </w:r>
      <w:r w:rsidR="0024586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հիմք հանդիսացող վերջին գործարքը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: </w:t>
      </w:r>
    </w:p>
    <w:p w14:paraId="2E3F65E0" w14:textId="6F551A7E" w:rsidR="001F0B59" w:rsidRPr="0069629C" w:rsidRDefault="002D7435" w:rsidP="006029E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6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.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 xml:space="preserve">Հետվճարի ամբողջ գումարի </w:t>
      </w:r>
      <w:r w:rsidR="001F0B5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50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%-ը վճարվում է պետական բյուջեի միջոցներից, իսկ մյուս </w:t>
      </w:r>
      <w:r w:rsidR="001F0B5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50</w:t>
      </w:r>
      <w:r w:rsidR="00FD73E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%-ը «Արմենիան Քարդ» ՓԲԸ-ի միջոցներից։ </w:t>
      </w:r>
      <w:r w:rsidR="00671E7B" w:rsidRPr="00DF0644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Ընդ որում, «Արմենիան Քարդ» ՓԲԸ-ի կողմից յուրաքանչյուր շահառուի հետվճարից հաշվարկված </w:t>
      </w:r>
      <w:r w:rsidR="00671E7B" w:rsidRPr="001967D0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եկամտային</w:t>
      </w:r>
      <w:r w:rsidR="00671E7B" w:rsidRPr="00DF0644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հարկի գումարին համապատասխան չափով ավելացվում է պետության կողմից տրամադրվող հետվճարի չափն այնպես, որ շահառուին </w:t>
      </w:r>
      <w:r w:rsidR="0007671E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փոխանցվող զուտ հետվճարը կազմի 2</w:t>
      </w:r>
      <w:r w:rsidR="00671E7B" w:rsidRPr="00DF0644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%։</w:t>
      </w:r>
    </w:p>
    <w:p w14:paraId="3DE39BDC" w14:textId="77777777" w:rsidR="003533E8" w:rsidRPr="0069629C" w:rsidRDefault="003533E8" w:rsidP="00DF03F7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</w:p>
    <w:p w14:paraId="5FDF0FAD" w14:textId="77777777" w:rsidR="003533E8" w:rsidRPr="0069629C" w:rsidRDefault="003533E8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8"/>
        <w:gridCol w:w="5408"/>
      </w:tblGrid>
      <w:tr w:rsidR="003533E8" w:rsidRPr="00DC17FC" w14:paraId="4772E6DD" w14:textId="77777777" w:rsidTr="003533E8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  <w:hideMark/>
          </w:tcPr>
          <w:p w14:paraId="0B694800" w14:textId="77777777" w:rsidR="003533E8" w:rsidRPr="0069629C" w:rsidRDefault="003533E8" w:rsidP="003533E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Հայաստանի Հանրապետության</w:t>
            </w:r>
          </w:p>
          <w:p w14:paraId="60FBEDE8" w14:textId="77777777" w:rsidR="003533E8" w:rsidRPr="0069629C" w:rsidRDefault="003533E8" w:rsidP="003533E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վարչապետի</w:t>
            </w:r>
            <w:r w:rsidRPr="0069629C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  <w:lang w:val="hy-AM" w:eastAsia="en-GB"/>
              </w:rPr>
              <w:t> </w:t>
            </w:r>
            <w:r w:rsidRPr="0069629C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hy-AM" w:eastAsia="en-GB"/>
              </w:rPr>
              <w:t>աշխատակազմի</w:t>
            </w:r>
          </w:p>
          <w:p w14:paraId="3BE2C92E" w14:textId="77777777" w:rsidR="003533E8" w:rsidRPr="0069629C" w:rsidRDefault="003533E8" w:rsidP="003533E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</w:pPr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 w:eastAsia="en-GB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64CB2C5" w14:textId="77777777" w:rsidR="003533E8" w:rsidRPr="0069629C" w:rsidRDefault="003533E8" w:rsidP="003533E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Ա. </w:t>
            </w:r>
            <w:proofErr w:type="spellStart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Հարությունյան</w:t>
            </w:r>
            <w:proofErr w:type="spellEnd"/>
          </w:p>
        </w:tc>
      </w:tr>
    </w:tbl>
    <w:p w14:paraId="1E0F8813" w14:textId="77777777" w:rsidR="003533E8" w:rsidRPr="0069629C" w:rsidRDefault="003533E8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5408"/>
        <w:gridCol w:w="3618"/>
      </w:tblGrid>
      <w:tr w:rsidR="003533E8" w:rsidRPr="00DC17FC" w14:paraId="6F63FF7F" w14:textId="77777777" w:rsidTr="003533E8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4E407EF" w14:textId="77777777" w:rsidR="003533E8" w:rsidRPr="0069629C" w:rsidRDefault="003533E8" w:rsidP="003533E8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3600" w:type="dxa"/>
            <w:shd w:val="clear" w:color="auto" w:fill="FFFFFF"/>
            <w:vAlign w:val="bottom"/>
            <w:hideMark/>
          </w:tcPr>
          <w:p w14:paraId="4B113D28" w14:textId="77777777" w:rsidR="003533E8" w:rsidRPr="0069629C" w:rsidRDefault="003533E8" w:rsidP="003533E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</w:p>
        </w:tc>
      </w:tr>
    </w:tbl>
    <w:p w14:paraId="6A4D8E6A" w14:textId="18BC1C6E" w:rsidR="0095389B" w:rsidRPr="0069629C" w:rsidRDefault="003533E8" w:rsidP="003533E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039B7152" w14:textId="77777777" w:rsidR="0095389B" w:rsidRPr="0069629C" w:rsidRDefault="0095389B">
      <w:pPr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br w:type="page"/>
      </w:r>
    </w:p>
    <w:p w14:paraId="51BE9DE4" w14:textId="77777777" w:rsidR="003533E8" w:rsidRPr="0069629C" w:rsidRDefault="003533E8" w:rsidP="003533E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5408"/>
        <w:gridCol w:w="3618"/>
      </w:tblGrid>
      <w:tr w:rsidR="003533E8" w:rsidRPr="00DC17FC" w14:paraId="39A96E08" w14:textId="77777777" w:rsidTr="003533E8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C5D6C46" w14:textId="77777777" w:rsidR="003533E8" w:rsidRPr="0069629C" w:rsidRDefault="003533E8" w:rsidP="003533E8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r w:rsidRPr="0069629C">
              <w:rPr>
                <w:rFonts w:ascii="Calibri" w:eastAsia="Times New Roman" w:hAnsi="Calibri" w:cs="Calibri"/>
                <w:color w:val="333333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00" w:type="dxa"/>
            <w:shd w:val="clear" w:color="auto" w:fill="FFFFFF"/>
            <w:vAlign w:val="bottom"/>
            <w:hideMark/>
          </w:tcPr>
          <w:p w14:paraId="670F8541" w14:textId="77777777" w:rsidR="003533E8" w:rsidRPr="0069629C" w:rsidRDefault="003533E8" w:rsidP="003533E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15"/>
                <w:szCs w:val="15"/>
                <w:lang w:eastAsia="en-GB"/>
              </w:rPr>
            </w:pPr>
            <w:proofErr w:type="spellStart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>Հավելված</w:t>
            </w:r>
            <w:proofErr w:type="spellEnd"/>
            <w:r w:rsidRPr="0069629C">
              <w:rPr>
                <w:rFonts w:ascii="Calibri" w:eastAsia="Times New Roman" w:hAnsi="Calibri" w:cs="Calibri"/>
                <w:b/>
                <w:bCs/>
                <w:color w:val="333333"/>
                <w:sz w:val="15"/>
                <w:szCs w:val="15"/>
                <w:lang w:eastAsia="en-GB"/>
              </w:rPr>
              <w:t> </w:t>
            </w:r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>N 2</w:t>
            </w:r>
          </w:p>
          <w:p w14:paraId="597807EC" w14:textId="77777777" w:rsidR="003533E8" w:rsidRPr="0069629C" w:rsidRDefault="00EE5C90" w:rsidP="003533E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15"/>
                <w:szCs w:val="15"/>
                <w:lang w:eastAsia="en-GB"/>
              </w:rPr>
            </w:pPr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 xml:space="preserve">ՀՀ </w:t>
            </w:r>
            <w:proofErr w:type="spellStart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>կառավարության</w:t>
            </w:r>
            <w:proofErr w:type="spellEnd"/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 xml:space="preserve"> 202</w:t>
            </w:r>
            <w:r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val="hy-AM" w:eastAsia="en-GB"/>
              </w:rPr>
              <w:t>5</w:t>
            </w:r>
            <w:r w:rsidR="003533E8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 xml:space="preserve"> </w:t>
            </w:r>
            <w:proofErr w:type="spellStart"/>
            <w:r w:rsidR="003533E8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>թվականի</w:t>
            </w:r>
            <w:proofErr w:type="spellEnd"/>
          </w:p>
          <w:p w14:paraId="6CD4C57E" w14:textId="310A9875" w:rsidR="003533E8" w:rsidRPr="0069629C" w:rsidRDefault="00714B93" w:rsidP="00EE5C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15"/>
                <w:szCs w:val="15"/>
                <w:lang w:eastAsia="en-GB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val="hy-AM" w:eastAsia="en-GB"/>
              </w:rPr>
              <w:t>դեկտեմբերի</w:t>
            </w:r>
            <w:r w:rsidR="003533E8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 xml:space="preserve"> N</w:t>
            </w:r>
            <w:r w:rsidR="00EE5C90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val="hy-AM" w:eastAsia="en-GB"/>
              </w:rPr>
              <w:t xml:space="preserve"> </w:t>
            </w:r>
            <w:r w:rsidR="003533E8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 xml:space="preserve">-Լ </w:t>
            </w:r>
            <w:proofErr w:type="spellStart"/>
            <w:r w:rsidR="003533E8" w:rsidRPr="0069629C">
              <w:rPr>
                <w:rFonts w:ascii="GHEA Grapalat" w:eastAsia="Times New Roman" w:hAnsi="GHEA Grapalat" w:cs="Arial"/>
                <w:b/>
                <w:bCs/>
                <w:color w:val="333333"/>
                <w:sz w:val="15"/>
                <w:szCs w:val="15"/>
                <w:lang w:eastAsia="en-GB"/>
              </w:rPr>
              <w:t>որոշման</w:t>
            </w:r>
            <w:proofErr w:type="spellEnd"/>
          </w:p>
        </w:tc>
      </w:tr>
    </w:tbl>
    <w:p w14:paraId="33EEFB1B" w14:textId="77777777" w:rsidR="003533E8" w:rsidRPr="0069629C" w:rsidRDefault="003533E8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7223F83F" w14:textId="77777777" w:rsidR="003533E8" w:rsidRPr="0069629C" w:rsidRDefault="003533E8" w:rsidP="003533E8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</w:pPr>
      <w:r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Կ Ա Ր Գ</w:t>
      </w:r>
    </w:p>
    <w:p w14:paraId="68F786FD" w14:textId="77777777" w:rsidR="003533E8" w:rsidRPr="0069629C" w:rsidRDefault="003533E8" w:rsidP="003533E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7B028CB8" w14:textId="51C2B974" w:rsidR="003533E8" w:rsidRPr="0069629C" w:rsidRDefault="00EE5C90" w:rsidP="003533E8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</w:pPr>
      <w:r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 xml:space="preserve">«ԱՐՄԵՆԻԱՆ ՔԱՐԴ» ՓԲԸ-Ի ԿՈՂՄԻՑ ԳՈՐԾԱՐԿՎՈՂ </w:t>
      </w:r>
      <w:r w:rsidR="006947C7"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 xml:space="preserve">ԱՐՔԱ </w:t>
      </w:r>
      <w:r w:rsidR="006947C7"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en-GB"/>
        </w:rPr>
        <w:t xml:space="preserve">ՎՃԱՐԱՅԻՆ ՀԱՄԱԿԱՐԳԻ </w:t>
      </w:r>
      <w:r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 xml:space="preserve">ՄԻՋՈՑՈՎ ՖԻԶԻԿԱԿԱՆ ԱՆՁԱՆՑ </w:t>
      </w:r>
      <w:r w:rsidR="001F0B59"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en-GB"/>
        </w:rPr>
        <w:t xml:space="preserve">ԿՈՂՄԻՑ </w:t>
      </w:r>
      <w:r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ԿԱՏԱՐՎԱԾ ԱՆԿԱՆԽԻԿ ԵՂԱՆԱԿՈՎ ՎՃԱՐՈՒՄՆԵՐԻՑ ՀԵՏՎՃԱՐ ՏՐԱՄԱԴՐԵԼՈՒ</w:t>
      </w:r>
    </w:p>
    <w:p w14:paraId="2BDD75DE" w14:textId="77777777" w:rsidR="003533E8" w:rsidRPr="0069629C" w:rsidRDefault="003533E8" w:rsidP="003533E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69FF8569" w14:textId="77777777" w:rsidR="003533E8" w:rsidRPr="0069629C" w:rsidRDefault="003533E8" w:rsidP="00EE5C90">
      <w:pPr>
        <w:pStyle w:val="ListParagraph"/>
        <w:numPr>
          <w:ilvl w:val="0"/>
          <w:numId w:val="3"/>
        </w:num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</w:pPr>
      <w:r w:rsidRPr="0069629C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eastAsia="en-GB"/>
        </w:rPr>
        <w:t>ԸՆԴՀԱՆՈՒՐ ԴՐՈՒՅԹՆԵՐ</w:t>
      </w:r>
    </w:p>
    <w:p w14:paraId="4FD31D11" w14:textId="4D010B45" w:rsidR="003533E8" w:rsidRPr="0069629C" w:rsidRDefault="003533E8" w:rsidP="00B14D29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</w:p>
    <w:p w14:paraId="710EFA7A" w14:textId="77777777" w:rsidR="00EE5C90" w:rsidRPr="0069629C" w:rsidRDefault="00EE5C90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</w:p>
    <w:p w14:paraId="66AC0A56" w14:textId="706D5C10" w:rsidR="00EE5C90" w:rsidRPr="003A31D5" w:rsidRDefault="00EE5C90" w:rsidP="00B14D29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կարգավորվում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r w:rsidR="00267A3D" w:rsidRPr="003A31D5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«Արմենիան Քարդ» ՓԲԸ-ի կողմից գործարկվող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ԱՐՔԱ </w:t>
      </w:r>
      <w:r w:rsidR="007D2D26" w:rsidRPr="003A31D5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վճարային համակարգի </w:t>
      </w:r>
      <w:r w:rsidR="00267A3D" w:rsidRPr="003A31D5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միջոցով ֆիզիկական անձանց</w:t>
      </w:r>
      <w:r w:rsidR="001F0B59" w:rsidRPr="003A31D5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կողմից</w:t>
      </w:r>
      <w:r w:rsidR="00267A3D" w:rsidRPr="003A31D5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կատարված անկանխիկ եղանակով վճարումներից 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շահառուներին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հետվճար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տրամադրելու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նշանակելու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վճարելու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կապված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հարաբերությունները</w:t>
      </w:r>
      <w:proofErr w:type="spellEnd"/>
      <w:r w:rsidRPr="003A31D5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7115745C" w14:textId="74BBB680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2.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ab/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կարգում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կիրառվող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հասկացություններն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ունեն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որոշման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N 1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հավելվածով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իմաստները</w:t>
      </w:r>
      <w:proofErr w:type="spellEnd"/>
      <w:r w:rsidRPr="0069629C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։</w:t>
      </w:r>
    </w:p>
    <w:p w14:paraId="6055432F" w14:textId="77777777" w:rsidR="0098588B" w:rsidRPr="00DC17FC" w:rsidRDefault="0098588B" w:rsidP="0098588B">
      <w:pPr>
        <w:shd w:val="clear" w:color="auto" w:fill="FFFFFF"/>
        <w:spacing w:after="0" w:line="240" w:lineRule="auto"/>
        <w:jc w:val="both"/>
        <w:rPr>
          <w:rFonts w:ascii="GHEA Grapalat" w:hAnsi="GHEA Grapalat"/>
          <w:lang w:val="hy-AM"/>
        </w:rPr>
      </w:pPr>
    </w:p>
    <w:p w14:paraId="5F1DD592" w14:textId="77777777" w:rsidR="00EE5C90" w:rsidRPr="00DC17FC" w:rsidRDefault="00EE5C90" w:rsidP="0098588B">
      <w:pPr>
        <w:jc w:val="center"/>
        <w:rPr>
          <w:rFonts w:ascii="GHEA Grapalat" w:hAnsi="GHEA Grapalat"/>
          <w:b/>
          <w:lang w:val="hy-AM"/>
        </w:rPr>
      </w:pPr>
      <w:r w:rsidRPr="00AD4ACC">
        <w:rPr>
          <w:rFonts w:ascii="GHEA Grapalat" w:hAnsi="GHEA Grapalat"/>
          <w:b/>
          <w:lang w:val="hy-AM"/>
        </w:rPr>
        <w:t>II.</w:t>
      </w:r>
      <w:r w:rsidRPr="00AD4ACC">
        <w:rPr>
          <w:rFonts w:ascii="GHEA Grapalat" w:hAnsi="GHEA Grapalat"/>
          <w:b/>
          <w:lang w:val="hy-AM"/>
        </w:rPr>
        <w:tab/>
        <w:t>ՀԵՏՎՃԱՐԻ</w:t>
      </w:r>
      <w:r w:rsidRPr="00DC17FC">
        <w:rPr>
          <w:rFonts w:ascii="GHEA Grapalat" w:hAnsi="GHEA Grapalat"/>
          <w:b/>
          <w:lang w:val="hy-AM"/>
        </w:rPr>
        <w:t xml:space="preserve"> ՀԱՇՎԱՐԿԸ ԵՎ ՎՃԱՐՈՒՄԸ</w:t>
      </w:r>
    </w:p>
    <w:p w14:paraId="16972E77" w14:textId="629E783C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DC17FC">
        <w:rPr>
          <w:rFonts w:ascii="GHEA Grapalat" w:hAnsi="GHEA Grapalat"/>
          <w:lang w:val="hy-AM"/>
        </w:rPr>
        <w:t>3.</w:t>
      </w:r>
      <w:r w:rsidRPr="00DC17FC">
        <w:rPr>
          <w:rFonts w:ascii="GHEA Grapalat" w:hAnsi="GHEA Grapalat"/>
          <w:lang w:val="hy-AM"/>
        </w:rPr>
        <w:tab/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Հետվճարը հաշվարկվում է միջոցառմամբ սահմանված չափով։</w:t>
      </w:r>
    </w:p>
    <w:p w14:paraId="40DE3856" w14:textId="392895FA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4.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>Հետվճարը վճարվում է («Արմենիան Քարդ» ՓԲԸ-</w:t>
      </w:r>
      <w:r w:rsidR="000D5A70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ի հանձնարարականի հիման վր</w:t>
      </w:r>
      <w:r w:rsid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բանկի միջոցով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շահառուին փոխանց</w:t>
      </w:r>
      <w:r w:rsid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վ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ում է) յուրաքանչյուր ամիս</w:t>
      </w:r>
      <w:r w:rsidR="00E63AED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ինքնաշխատ եղանակով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՝ մինչև հաշվետու ամսվան հաջորդող ամսվա </w:t>
      </w:r>
      <w:r w:rsidR="0024586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25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-րդ օրը։ Հետվճարը վճարվում է անկանխիկ եղանակով՝ շահառուի բանկային հաշվին փոխանցելու միջոցով։</w:t>
      </w:r>
    </w:p>
    <w:p w14:paraId="2824226C" w14:textId="51A17A97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5.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>Հետվճարները հաշվարկում</w:t>
      </w:r>
      <w:r w:rsidR="00475068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է «Արմենիան Քարդ» ՓԲԸ-ն՝  2026 թվականի հունվարի 1-ից մինչև 2026 թվականի դեկտեմբերի 31-ը ընկած ժամանակահատված</w:t>
      </w:r>
      <w:r w:rsidR="00A00717" w:rsidRPr="00A00717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ում կատարված անկանխիկ գործարքներից</w:t>
      </w:r>
      <w:r w:rsidR="00475068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: Հետվճարը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վճարում է «Արմենիան Քարդ» ՓԲԸ-</w:t>
      </w:r>
      <w:r w:rsid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ի հանձնարարականի հիման վրա շահառուի համապատասխան հաշիվը սպասարկող առևտրային բանկը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՝ 2026 թվականի 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փետրվար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ամսից մինչև 202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7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թվականի 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հունվար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ամիսը ներառյալ։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Ընդ որում, ՀՀ ֆինանսների նախարարությունը և «Արմենիան Քարդ» ՓԲԸ-ն յուրաքանչյուրն իրենց մասնաբաժինը փոխանցում է բանկի տարանցիկ հաշվին, որից հետո բանկը, հիմք ընդունելով «Արմենիան Քարդ» ՓԲԸ կողմից տրամադրված հաշվետվությունը, փոխանցում է հետվճարը յուրաքանչյուր շահառուին։</w:t>
      </w:r>
    </w:p>
    <w:p w14:paraId="08208B25" w14:textId="4BAC0C96" w:rsidR="0098588B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6.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 xml:space="preserve">Նախորդող ամսում կատարած անկանխիկ վճարումների գործարքների ծավալները հաշվարկում է «Արմենիան Քարդ» ՓԲԸ-ն՝ հաշվարկից բացառելով այն գործարքները, որոնց գծով չի ձևավորվում հետվճար։ </w:t>
      </w:r>
    </w:p>
    <w:p w14:paraId="0D494149" w14:textId="02A404BA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Մասնավորապես, հետվճար չի ձևավորվում հետևյալ գործարքներից՝ </w:t>
      </w:r>
    </w:p>
    <w:p w14:paraId="6956101C" w14:textId="77777777" w:rsidR="0098588B" w:rsidRPr="0069629C" w:rsidRDefault="0098588B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</w:p>
    <w:p w14:paraId="4E5A3BE6" w14:textId="115C4C1A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lastRenderedPageBreak/>
        <w:t>1</w:t>
      </w:r>
      <w:r w:rsidR="00382854" w:rsidRPr="0069629C">
        <w:rPr>
          <w:rFonts w:ascii="GHEA Grapalat" w:eastAsia="Times New Roman" w:hAnsi="GHEA Grapalat" w:cs="Cambria Math"/>
          <w:color w:val="333333"/>
          <w:sz w:val="24"/>
          <w:szCs w:val="24"/>
          <w:lang w:val="hy-AM" w:eastAsia="en-GB"/>
        </w:rPr>
        <w:t>)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տեղեկատվության, կապի և կոմունալ ծառայությունների դիմաց վճարներ,</w:t>
      </w:r>
    </w:p>
    <w:p w14:paraId="76B8D11A" w14:textId="0D0684AE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2</w:t>
      </w:r>
      <w:r w:rsidR="00382854" w:rsidRPr="0069629C">
        <w:rPr>
          <w:rFonts w:ascii="GHEA Grapalat" w:eastAsia="Times New Roman" w:hAnsi="GHEA Grapalat" w:cs="Cambria Math"/>
          <w:color w:val="333333"/>
          <w:sz w:val="24"/>
          <w:szCs w:val="24"/>
          <w:lang w:val="hy-AM" w:eastAsia="en-GB"/>
        </w:rPr>
        <w:t>)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ՀՀ պետական </w:t>
      </w:r>
      <w:r w:rsidR="00F6095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և համայնքների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բյուջե</w:t>
      </w:r>
      <w:r w:rsidR="00F6095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ների օգտին կատարվող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F6095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վճարումներ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,</w:t>
      </w:r>
    </w:p>
    <w:p w14:paraId="2B3AB786" w14:textId="27842BD2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3</w:t>
      </w:r>
      <w:r w:rsidR="00382854" w:rsidRPr="0069629C">
        <w:rPr>
          <w:rFonts w:ascii="GHEA Grapalat" w:eastAsia="Times New Roman" w:hAnsi="GHEA Grapalat" w:cs="Cambria Math"/>
          <w:color w:val="333333"/>
          <w:sz w:val="24"/>
          <w:szCs w:val="24"/>
          <w:lang w:val="hy-AM" w:eastAsia="en-GB"/>
        </w:rPr>
        <w:t>)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բարձր ռիսկային վաճառակետերում կատարված գործարքներ («Մեծահասակների համար նախատեսված բովանդակության», «Ծանոթությունների կայքերի և հարթակների», «Խաղատների և խաղային ծառայությունների», «Կրիպտո փոխանակման, 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կրիպտո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դրամապանակների և այլ կրիպտո ծառայությունների», «Թվային ֆայլերի պահեստավորման և հեռակա օգտագործման ծառայությունների», «Ազարտային խաղերի», «Բարձր ռիսկային ֆինանսական առևտրային հարթակների», «Հեռախոսային մարքեթինգային ծառայությունների», «Ավտոմատ երկարաձգվող բաժանորդագրությունների»</w:t>
      </w:r>
      <w:r w:rsidR="0057495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, </w:t>
      </w:r>
      <w:r w:rsidR="00574959">
        <w:rPr>
          <w:rFonts w:ascii="GHEA Grapalat" w:eastAsia="Times New Roman" w:hAnsi="GHEA Grapalat" w:cs="Arial"/>
          <w:sz w:val="24"/>
          <w:szCs w:val="24"/>
          <w:lang w:val="hy-AM" w:eastAsia="en-GB"/>
        </w:rPr>
        <w:t>«Թանկարժեք մետաղների և քարերի առուվաճառք»</w:t>
      </w:r>
      <w:r w:rsidR="002141E1" w:rsidRPr="00142BF6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սպասարկման կետերը, բացառությամբ՝ Դեղատների),</w:t>
      </w:r>
    </w:p>
    <w:p w14:paraId="069F6ADF" w14:textId="77CECC7F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4</w:t>
      </w:r>
      <w:r w:rsidR="00382854" w:rsidRPr="0069629C">
        <w:rPr>
          <w:rFonts w:ascii="GHEA Grapalat" w:eastAsia="Times New Roman" w:hAnsi="GHEA Grapalat" w:cs="Cambria Math"/>
          <w:color w:val="333333"/>
          <w:sz w:val="24"/>
          <w:szCs w:val="24"/>
          <w:lang w:val="hy-AM" w:eastAsia="en-GB"/>
        </w:rPr>
        <w:t>)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CE7F40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ֆինանսական կազմակերպությունների կողմից առաջարկվող ծառայությունների դիմաց ֆինանսական հաստատության օգտին գանձվող ցանկացած վճարումների և գործարքների,</w:t>
      </w:r>
    </w:p>
    <w:p w14:paraId="712E45F7" w14:textId="2B19CFF7" w:rsidR="005260F6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5</w:t>
      </w:r>
      <w:r w:rsidR="00382854" w:rsidRPr="0069629C">
        <w:rPr>
          <w:rFonts w:ascii="GHEA Grapalat" w:eastAsia="Times New Roman" w:hAnsi="GHEA Grapalat" w:cs="Cambria Math"/>
          <w:color w:val="333333"/>
          <w:sz w:val="24"/>
          <w:szCs w:val="24"/>
          <w:lang w:val="hy-AM" w:eastAsia="en-GB"/>
        </w:rPr>
        <w:t>)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ԱՐՔԱ նվեր և մեկանգամյա օգտագործման համար նախատեսված քարտերով կատարված գործարքների</w:t>
      </w:r>
      <w:r w:rsidR="005260F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,</w:t>
      </w:r>
    </w:p>
    <w:p w14:paraId="47784182" w14:textId="2103BA51" w:rsidR="005260F6" w:rsidRPr="003345EB" w:rsidRDefault="005260F6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6</w:t>
      </w:r>
      <w:r w:rsidR="00382854" w:rsidRP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)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1E50D9" w:rsidRP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Ս</w:t>
      </w:r>
      <w:r w:rsidR="001E50D9" w:rsidRP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տացված </w:t>
      </w:r>
      <w:r w:rsidR="002546E8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հետվերադարձը</w:t>
      </w:r>
      <w:r w:rsidR="001E50D9" w:rsidRP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, </w:t>
      </w:r>
      <w:r w:rsidR="002546E8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փոխհատուցումը</w:t>
      </w:r>
      <w:r w:rsidR="001E50D9" w:rsidRP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և հետգանձումները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: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Ը</w:t>
      </w:r>
      <w:r w:rsidR="003345EB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նդ որում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,</w:t>
      </w:r>
      <w:r w:rsidR="003345EB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2546E8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հետվերադարձների, փոխհատուցումների</w:t>
      </w:r>
      <w:r w:rsidR="003345EB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և հետգանձումների </w:t>
      </w:r>
      <w:r w:rsidR="002546E8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հիմքում ընկած</w:t>
      </w:r>
      <w:r w:rsidR="003345EB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գործարքների դիմաց նախկինում վճարված հետվճարները նվազեցվելու են ընթացիկ ամսվա ընթացքում վճարվելիք հետվճարներից։</w:t>
      </w:r>
    </w:p>
    <w:p w14:paraId="4E140955" w14:textId="592E969E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7.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 xml:space="preserve">«Արմենիան Քարդ» ՓԲԸ-ն Հայաստանի Հանրապետության կենտրոնական բանկի կողմից սահմանված միջոցներով </w:t>
      </w:r>
      <w:r w:rsidRPr="00094C3D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(Սի-Բի-Էյ-Նեթ ֆինանսական տեղեկատվության փոխանակման համակարգ)</w:t>
      </w:r>
      <w:r w:rsidR="00830346" w:rsidRPr="00094C3D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,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ինչպես նաև «Արմենիան Քարդ» ՓԲԸ և ՀՀ ֆինանսների նախարարության կողմից հաստատված էլեկտրոնային փոստի հասցեներին ուղարկված էլեկտրոնային հաղորդագրության միջոցով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</w:t>
      </w:r>
      <w:r w:rsidR="0098588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այաստանի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</w:t>
      </w:r>
      <w:r w:rsidR="0098588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անրապետության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ֆինանսների նախարարությանն է տրամադրում հետվճարի շրջանակներում շահառուների կողմից տվյալ ամսում կատարված անկանխիկ վճարումների գործարքների ծավալների վերաբերյալ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հաշվետվություն </w:t>
      </w:r>
      <w:r w:rsidR="00B14D29" w:rsidRPr="00A62E73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(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այսուհետ՝ Հաշվետվություն</w:t>
      </w:r>
      <w:r w:rsidR="00B14D29" w:rsidRPr="00A62E73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)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մինչև տվյալ ամսվան հաջորդող ամսվա 10-ը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։</w:t>
      </w:r>
      <w:r w:rsidR="00B14D29" w:rsidRP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023E87" w:rsidRPr="00023E87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Ընդ որում, սույն կետով սահմանված Հաշվետվությունը ներառում է յուրաքանչյուր շահառուի կողմից իրականացված գործարքների վերաբերյալ տեղեկատվություն՝ շահառուի անձնական տվյալների ապանձնավորմամբ։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Մասնավորապես, «Արմենիան Քարդ» ՓԲԸ-ն յուրաքանչյուր շահառուին վերագրում է գաղտնագրված յուրահատուկ նույնականացման համար, որի միջոցով կազմում է ՀՀ ֆինանսների նախարարությանը տրամադրման ենթակա Հաշվետվությունը՝ առանց ՀՀ ֆինանսների նախարարությանը գաղտնագրման բանալիները տրամադրելու։</w:t>
      </w:r>
    </w:p>
    <w:p w14:paraId="71B6D6D8" w14:textId="1997C3BF" w:rsidR="00EE5C90" w:rsidRPr="0069629C" w:rsidRDefault="00DF0644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1</w:t>
      </w:r>
      <w:r w:rsidRPr="00DF0644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)</w:t>
      </w:r>
      <w:r w:rsidR="00EE5C90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>Սույն կարգի 7-րդ կետում նշված տվյալները «Արմենիան Քարդ» ՓԲԸ-ի կողմից Հ</w:t>
      </w:r>
      <w:r w:rsidR="0098588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այաստանի </w:t>
      </w:r>
      <w:r w:rsidR="00EE5C90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</w:t>
      </w:r>
      <w:r w:rsidR="0098588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անրապետության</w:t>
      </w:r>
      <w:r w:rsidR="00EE5C90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ֆինանսների նախարարությանը մեկից ավելի անգամ տրամադրելու դեպքում հիմք է ընդունվում սույն կարգի 7-րդ կետով սահմանված ժամկետում ներկայացված վերջին տվյալը։ </w:t>
      </w:r>
    </w:p>
    <w:p w14:paraId="0E5D1BED" w14:textId="6787B1ED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lastRenderedPageBreak/>
        <w:t>8.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</w:r>
      <w:r w:rsidR="000D5A70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Հաշվետու ամսվա ընթացքում ձևավորված հետվճարի տրամադրման համար անհրաժեշտ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Հաշվետվությունը</w:t>
      </w:r>
      <w:r w:rsidR="00170BFD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«Արմենիան Քարդ» ՓԲԸ-ի կողմից տրամադրվելուց հետո Հ</w:t>
      </w:r>
      <w:r w:rsidR="0098588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այաստանի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</w:t>
      </w:r>
      <w:r w:rsidR="0098588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անրապետության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ֆինանսների նախարարությունը փոխանցում է հաշվետու ամսվա ընթացքում ձևավորված հետվճարի գումարի </w:t>
      </w:r>
      <w:r w:rsidR="001F0B59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50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%-ը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, ինչպես նաև ՀՀ հարկային օրենսգրքով սահմանված եկամտային հարկը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՝ անկանխիկ փոխանցմամբ, «Արմենիան Քարդ» ՓԲԸ-ի </w:t>
      </w:r>
      <w:r w:rsid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կողմից տրամադրված՝ շահառուի համապատասխան հաշիվը սպասարկող առևտրային բանկում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բանկային հաշվին մինչև տվյալ ամսվա 20-ը</w:t>
      </w:r>
      <w:r w:rsidR="00170BFD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՝ բացառությամբ ՀՀ քաղաքացիական օրենսգրքի 928</w:t>
      </w:r>
      <w:r w:rsidR="00170BFD" w:rsidRPr="00170BFD">
        <w:rPr>
          <w:rFonts w:ascii="Cambria Math" w:eastAsia="Times New Roman" w:hAnsi="Cambria Math" w:cs="Cambria Math"/>
          <w:color w:val="333333"/>
          <w:sz w:val="24"/>
          <w:szCs w:val="24"/>
          <w:lang w:val="hy-AM" w:eastAsia="en-GB"/>
        </w:rPr>
        <w:t>․</w:t>
      </w:r>
      <w:r w:rsidR="00170BFD" w:rsidRPr="00170BFD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9-</w:t>
      </w:r>
      <w:r w:rsidR="00170BFD" w:rsidRPr="00170BFD">
        <w:rPr>
          <w:rFonts w:ascii="GHEA Grapalat" w:eastAsia="Times New Roman" w:hAnsi="GHEA Grapalat" w:cs="GHEA Grapalat"/>
          <w:color w:val="333333"/>
          <w:sz w:val="24"/>
          <w:szCs w:val="24"/>
          <w:lang w:val="hy-AM" w:eastAsia="en-GB"/>
        </w:rPr>
        <w:t>րդ</w:t>
      </w:r>
      <w:r w:rsidR="00170BFD" w:rsidRPr="00170BFD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170BFD" w:rsidRPr="00170BFD">
        <w:rPr>
          <w:rFonts w:ascii="GHEA Grapalat" w:eastAsia="Times New Roman" w:hAnsi="GHEA Grapalat" w:cs="GHEA Grapalat"/>
          <w:color w:val="333333"/>
          <w:sz w:val="24"/>
          <w:szCs w:val="24"/>
          <w:lang w:val="hy-AM" w:eastAsia="en-GB"/>
        </w:rPr>
        <w:t>հոդվածով</w:t>
      </w:r>
      <w:r w:rsidR="00170BFD" w:rsidRPr="00170BFD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170BFD" w:rsidRPr="00170BFD">
        <w:rPr>
          <w:rFonts w:ascii="GHEA Grapalat" w:eastAsia="Times New Roman" w:hAnsi="GHEA Grapalat" w:cs="GHEA Grapalat"/>
          <w:color w:val="333333"/>
          <w:sz w:val="24"/>
          <w:szCs w:val="24"/>
          <w:lang w:val="hy-AM" w:eastAsia="en-GB"/>
        </w:rPr>
        <w:t>նախատեսված</w:t>
      </w:r>
      <w:r w:rsidR="00170BFD" w:rsidRPr="00170BFD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170BFD" w:rsidRPr="00170BFD">
        <w:rPr>
          <w:rFonts w:ascii="GHEA Grapalat" w:eastAsia="Times New Roman" w:hAnsi="GHEA Grapalat" w:cs="GHEA Grapalat"/>
          <w:color w:val="333333"/>
          <w:sz w:val="24"/>
          <w:szCs w:val="24"/>
          <w:lang w:val="hy-AM" w:eastAsia="en-GB"/>
        </w:rPr>
        <w:t>բանկային</w:t>
      </w:r>
      <w:r w:rsidR="00170BFD" w:rsidRPr="00170BFD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170BFD" w:rsidRPr="00170BFD">
        <w:rPr>
          <w:rFonts w:ascii="GHEA Grapalat" w:eastAsia="Times New Roman" w:hAnsi="GHEA Grapalat" w:cs="GHEA Grapalat"/>
          <w:color w:val="333333"/>
          <w:sz w:val="24"/>
          <w:szCs w:val="24"/>
          <w:lang w:val="hy-AM" w:eastAsia="en-GB"/>
        </w:rPr>
        <w:t>հաշիվների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: Վճարման ցուցակում հետվճարի գումարները կլորացվում են մինչև միավոր: Վճարման ցուցակ չեն ներառվում համադրման օրվա դրությամբ մահացած շահառուների տվյալները։</w:t>
      </w:r>
    </w:p>
    <w:p w14:paraId="25050587" w14:textId="3BEE9FAB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9.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 xml:space="preserve">«Արմենիան Քարդ» ՓԲԸ-ն հետվճարը պետական բյուջե չի վերադարձնում, բացառությամբ սույն կետում նշված դեպքերի։ Բանկային հաշիվը փակված լինելու կամ տեխնիկական պատճառներով բանկային հաշվին չփոխանցելու դեպքում գումարը 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բյուջեից</w:t>
      </w:r>
      <w:r w:rsidR="001E50D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շահառուի բանկային հաշվի փոխանցման գործարքի մերժում</w:t>
      </w:r>
      <w:r w:rsidR="00830346" w:rsidRPr="0069629C" w:rsidDel="00830346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ստանալու օրվան հաջորդող աշխատանքային օրվանից ոչ ուշ, շահառուի դիմումի հիման վրա հետվճարի գումարը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շահառուի այլ բանկում գործող բանկային հաշվին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՝ բանկային փոխանցման միջոցով։ Հետվճարը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բանկին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փոխանցելու ամսվանից հետո՝ 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6</w:t>
      </w:r>
      <w:r w:rsidR="00167AA2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ամսվա ընթացքում չվճարելու դեպքում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բանկը «Արմենիան Քարդ» ՓԲԸ-ի կողմից ստացված հանձնարարականի հիման վրա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գումարը վերադարձնում է պետական բյուջե՝ միաժամանակ Հ</w:t>
      </w:r>
      <w:r w:rsidR="009A743C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այաստանի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</w:t>
      </w:r>
      <w:r w:rsidR="009A743C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անրապետության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ֆինանսների նախարարությանը տրամադրելով </w:t>
      </w:r>
      <w:r w:rsidR="00B14D2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վերադարձի վերաբերյալ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տվյալներ։ Սույն կետում նշված 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6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-ամսյա ժամկետից հետո հետվճարը վճարման ենթակա չէ։</w:t>
      </w:r>
    </w:p>
    <w:p w14:paraId="4CB1C8E2" w14:textId="20ABFA58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10.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 xml:space="preserve">Բանկային հաշիվը փակված լինելու կամ տեխնիկական պատճառներով բանկային հաշվին չփոխանցված հետվճարի գումարը բանկին փոխանցելու ամսվանից հետո՝ </w:t>
      </w:r>
      <w:r w:rsidR="00830346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6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ամսվա ընթացքում շահառուին վճարելու դեպքում այդ մասին վճարման ամսվան հաջորդող ամսվա ընթացքում «Արմենիան Քարդ» ՓԲԸ-ն տեղեկացնում է Հ</w:t>
      </w:r>
      <w:r w:rsidR="0098588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այաստանի 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Հ</w:t>
      </w:r>
      <w:r w:rsidR="0098588B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անրապետության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ֆինանսների նախարարությանը։</w:t>
      </w:r>
    </w:p>
    <w:p w14:paraId="5B7472D2" w14:textId="3AE8D038" w:rsidR="00EE5C90" w:rsidRPr="0069629C" w:rsidRDefault="00EE5C90" w:rsidP="0098588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11.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ab/>
        <w:t>Հետվճարի վճարելուն առնչվող հարաբերությունները կարգավորվում են Հայաստանի Հանրապետության քաղաքացիական օրենսգրքով, «Գանձապետական համակարգի մասին» Հայաստանի Հանրապետության օրենքով, սույն կարգով և այլ նորմատիվ իրավական ակտերով,  շահառուի ու բանկի միջև կնքված` բանկային հաշվի պայմանագրով</w:t>
      </w:r>
      <w:r w:rsidR="00CA6D65"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, ՀՀ ֆինանսների նախարարության և  </w:t>
      </w:r>
      <w:r w:rsidR="00CA6D65" w:rsidRPr="0069629C">
        <w:rPr>
          <w:rFonts w:ascii="GHEA Grapalat" w:eastAsia="Times New Roman" w:hAnsi="GHEA Grapalat" w:cs="Arial"/>
          <w:bCs/>
          <w:color w:val="333333"/>
          <w:sz w:val="24"/>
          <w:szCs w:val="24"/>
          <w:shd w:val="clear" w:color="auto" w:fill="FFFFFF"/>
          <w:lang w:val="hy-AM" w:eastAsia="en-GB"/>
        </w:rPr>
        <w:t>Արմենիան Քարդ ՓԲԸ-ի միջև կնքված պայմանագրով</w:t>
      </w: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:</w:t>
      </w:r>
    </w:p>
    <w:p w14:paraId="511C1188" w14:textId="1A6EA79E" w:rsidR="003533E8" w:rsidRPr="0069629C" w:rsidRDefault="003533E8" w:rsidP="009A743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69629C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</w:p>
    <w:p w14:paraId="41B82AF5" w14:textId="46E03807" w:rsidR="003533E8" w:rsidRPr="00A62E73" w:rsidRDefault="003533E8" w:rsidP="003533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</w:p>
    <w:sectPr w:rsidR="003533E8" w:rsidRPr="00A62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B75B5"/>
    <w:multiLevelType w:val="hybridMultilevel"/>
    <w:tmpl w:val="F0C20422"/>
    <w:lvl w:ilvl="0" w:tplc="B2448D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B308C8"/>
    <w:multiLevelType w:val="hybridMultilevel"/>
    <w:tmpl w:val="1C0C54F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5914477"/>
    <w:multiLevelType w:val="hybridMultilevel"/>
    <w:tmpl w:val="82B4A388"/>
    <w:lvl w:ilvl="0" w:tplc="46A231A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9553B67"/>
    <w:multiLevelType w:val="hybridMultilevel"/>
    <w:tmpl w:val="252A12D6"/>
    <w:lvl w:ilvl="0" w:tplc="CB38A9B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FE07CD1"/>
    <w:multiLevelType w:val="hybridMultilevel"/>
    <w:tmpl w:val="3E5013E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26C62B02"/>
    <w:multiLevelType w:val="hybridMultilevel"/>
    <w:tmpl w:val="339EC0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0641E"/>
    <w:multiLevelType w:val="hybridMultilevel"/>
    <w:tmpl w:val="F968A8A6"/>
    <w:lvl w:ilvl="0" w:tplc="D8F85D90">
      <w:start w:val="1"/>
      <w:numFmt w:val="decimal"/>
      <w:lvlText w:val="%1."/>
      <w:lvlJc w:val="left"/>
      <w:pPr>
        <w:ind w:left="744" w:hanging="384"/>
      </w:pPr>
      <w:rPr>
        <w:rFonts w:eastAsiaTheme="minorHAnsi" w:cstheme="minorBid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C7C1C"/>
    <w:multiLevelType w:val="hybridMultilevel"/>
    <w:tmpl w:val="6130CF90"/>
    <w:lvl w:ilvl="0" w:tplc="624429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D02FBF"/>
    <w:multiLevelType w:val="hybridMultilevel"/>
    <w:tmpl w:val="DA82451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78C85275"/>
    <w:multiLevelType w:val="hybridMultilevel"/>
    <w:tmpl w:val="307C6FFA"/>
    <w:lvl w:ilvl="0" w:tplc="6476745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AF9"/>
    <w:rsid w:val="00004ED5"/>
    <w:rsid w:val="00023E87"/>
    <w:rsid w:val="00025F58"/>
    <w:rsid w:val="00045320"/>
    <w:rsid w:val="0007671E"/>
    <w:rsid w:val="00082D2D"/>
    <w:rsid w:val="00085532"/>
    <w:rsid w:val="00086C02"/>
    <w:rsid w:val="00094C3D"/>
    <w:rsid w:val="000A3CA0"/>
    <w:rsid w:val="000B7C0D"/>
    <w:rsid w:val="000C4EF3"/>
    <w:rsid w:val="000D06D5"/>
    <w:rsid w:val="000D5A70"/>
    <w:rsid w:val="00142BF6"/>
    <w:rsid w:val="00150361"/>
    <w:rsid w:val="00160CB9"/>
    <w:rsid w:val="00162149"/>
    <w:rsid w:val="00167AA2"/>
    <w:rsid w:val="00170BFD"/>
    <w:rsid w:val="00177C6D"/>
    <w:rsid w:val="00193BBD"/>
    <w:rsid w:val="001967D0"/>
    <w:rsid w:val="001A5A02"/>
    <w:rsid w:val="001B63BF"/>
    <w:rsid w:val="001E50D9"/>
    <w:rsid w:val="001F0B59"/>
    <w:rsid w:val="001F28EF"/>
    <w:rsid w:val="002141E1"/>
    <w:rsid w:val="00214B8E"/>
    <w:rsid w:val="00223F74"/>
    <w:rsid w:val="00245866"/>
    <w:rsid w:val="002546E8"/>
    <w:rsid w:val="00267A3D"/>
    <w:rsid w:val="00292E4F"/>
    <w:rsid w:val="002D03CF"/>
    <w:rsid w:val="002D7435"/>
    <w:rsid w:val="0030773D"/>
    <w:rsid w:val="00307964"/>
    <w:rsid w:val="003345EB"/>
    <w:rsid w:val="003533E8"/>
    <w:rsid w:val="00364269"/>
    <w:rsid w:val="00382854"/>
    <w:rsid w:val="003A31D5"/>
    <w:rsid w:val="003A58CA"/>
    <w:rsid w:val="003C5039"/>
    <w:rsid w:val="003D0731"/>
    <w:rsid w:val="00406529"/>
    <w:rsid w:val="004227D9"/>
    <w:rsid w:val="00475068"/>
    <w:rsid w:val="00497563"/>
    <w:rsid w:val="004A2333"/>
    <w:rsid w:val="004A530E"/>
    <w:rsid w:val="004E230E"/>
    <w:rsid w:val="004F24B4"/>
    <w:rsid w:val="005260F6"/>
    <w:rsid w:val="00543A76"/>
    <w:rsid w:val="00574959"/>
    <w:rsid w:val="00580691"/>
    <w:rsid w:val="005834C2"/>
    <w:rsid w:val="005A2478"/>
    <w:rsid w:val="006029E5"/>
    <w:rsid w:val="00616B27"/>
    <w:rsid w:val="00623E3F"/>
    <w:rsid w:val="006302C6"/>
    <w:rsid w:val="006416BE"/>
    <w:rsid w:val="0066508B"/>
    <w:rsid w:val="00671E7B"/>
    <w:rsid w:val="006947C7"/>
    <w:rsid w:val="00695097"/>
    <w:rsid w:val="0069629C"/>
    <w:rsid w:val="006A34DB"/>
    <w:rsid w:val="006D2B22"/>
    <w:rsid w:val="006E6729"/>
    <w:rsid w:val="00714B93"/>
    <w:rsid w:val="00746333"/>
    <w:rsid w:val="00761217"/>
    <w:rsid w:val="007747F3"/>
    <w:rsid w:val="00776CA4"/>
    <w:rsid w:val="007D2D26"/>
    <w:rsid w:val="00826F7F"/>
    <w:rsid w:val="00830346"/>
    <w:rsid w:val="0088692F"/>
    <w:rsid w:val="00892336"/>
    <w:rsid w:val="008C69CF"/>
    <w:rsid w:val="008D08A2"/>
    <w:rsid w:val="009010FD"/>
    <w:rsid w:val="00934D29"/>
    <w:rsid w:val="0095389B"/>
    <w:rsid w:val="0097344A"/>
    <w:rsid w:val="0098588B"/>
    <w:rsid w:val="009A743C"/>
    <w:rsid w:val="009B12DC"/>
    <w:rsid w:val="009E402C"/>
    <w:rsid w:val="00A00717"/>
    <w:rsid w:val="00A62E73"/>
    <w:rsid w:val="00AA2E9C"/>
    <w:rsid w:val="00AD4ACC"/>
    <w:rsid w:val="00AF61B5"/>
    <w:rsid w:val="00B07831"/>
    <w:rsid w:val="00B14D29"/>
    <w:rsid w:val="00B23E30"/>
    <w:rsid w:val="00B3014A"/>
    <w:rsid w:val="00B43DA4"/>
    <w:rsid w:val="00B43E1B"/>
    <w:rsid w:val="00B56AF9"/>
    <w:rsid w:val="00B85FE2"/>
    <w:rsid w:val="00C177C9"/>
    <w:rsid w:val="00C202A9"/>
    <w:rsid w:val="00C26F2A"/>
    <w:rsid w:val="00CA6D65"/>
    <w:rsid w:val="00CB2DD9"/>
    <w:rsid w:val="00CC383F"/>
    <w:rsid w:val="00CE7F40"/>
    <w:rsid w:val="00D477DE"/>
    <w:rsid w:val="00D67786"/>
    <w:rsid w:val="00D93FA1"/>
    <w:rsid w:val="00DC17FC"/>
    <w:rsid w:val="00DE08D3"/>
    <w:rsid w:val="00DF03F7"/>
    <w:rsid w:val="00DF0644"/>
    <w:rsid w:val="00DF64D5"/>
    <w:rsid w:val="00E53CAC"/>
    <w:rsid w:val="00E63AED"/>
    <w:rsid w:val="00E718E1"/>
    <w:rsid w:val="00E93FBD"/>
    <w:rsid w:val="00EB478C"/>
    <w:rsid w:val="00EE1220"/>
    <w:rsid w:val="00EE5C90"/>
    <w:rsid w:val="00EF1E7D"/>
    <w:rsid w:val="00F6095B"/>
    <w:rsid w:val="00F67BFA"/>
    <w:rsid w:val="00F71266"/>
    <w:rsid w:val="00F91CDB"/>
    <w:rsid w:val="00FB167B"/>
    <w:rsid w:val="00FC0095"/>
    <w:rsid w:val="00FD332F"/>
    <w:rsid w:val="00FD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6E150"/>
  <w15:docId w15:val="{87C6749C-2BE1-4198-B086-F524F95E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33E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53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533E8"/>
    <w:rPr>
      <w:i/>
      <w:iCs/>
    </w:rPr>
  </w:style>
  <w:style w:type="paragraph" w:styleId="ListParagraph">
    <w:name w:val="List Paragraph"/>
    <w:basedOn w:val="Normal"/>
    <w:uiPriority w:val="34"/>
    <w:qFormat/>
    <w:rsid w:val="004F24B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23F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3F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3F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3F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3F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3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F7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85F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AC073-78EC-4F21-934D-BE9B960ED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1742</Words>
  <Characters>9930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 Mkrtchyan</dc:creator>
  <cp:keywords>https://mul2.gov.am/tasks/1260043/oneclick?token=b364f236a23a4bb3a3cfa2d6ee3c2c61</cp:keywords>
  <cp:lastModifiedBy>Arshaluys Harutyunyan</cp:lastModifiedBy>
  <cp:revision>36</cp:revision>
  <dcterms:created xsi:type="dcterms:W3CDTF">2025-12-24T06:54:00Z</dcterms:created>
  <dcterms:modified xsi:type="dcterms:W3CDTF">2025-12-24T07:16:00Z</dcterms:modified>
</cp:coreProperties>
</file>