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902" w:rsidRDefault="00EE5902" w:rsidP="00CC447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902" w:rsidRDefault="00EE5902" w:rsidP="00CC4475">
      <w:pPr>
        <w:jc w:val="center"/>
      </w:pPr>
    </w:p>
    <w:p w:rsidR="00EE5902" w:rsidRDefault="00EE5902" w:rsidP="00CC447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E5902" w:rsidRDefault="00EE5902" w:rsidP="00CC4475">
      <w:pPr>
        <w:pStyle w:val="mechtex"/>
        <w:rPr>
          <w:rFonts w:ascii="GHEA Mariam" w:hAnsi="GHEA Mariam"/>
          <w:b/>
        </w:rPr>
      </w:pPr>
    </w:p>
    <w:p w:rsidR="00EE5902" w:rsidRDefault="00EE5902" w:rsidP="00CC447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E5902" w:rsidRPr="008E1B5A" w:rsidRDefault="00EE5902" w:rsidP="00CC4475">
      <w:pPr>
        <w:jc w:val="center"/>
        <w:rPr>
          <w:rFonts w:ascii="GHEA Mariam" w:hAnsi="GHEA Mariam"/>
          <w:sz w:val="24"/>
          <w:szCs w:val="24"/>
        </w:rPr>
      </w:pPr>
    </w:p>
    <w:p w:rsidR="00EE5902" w:rsidRPr="00691610" w:rsidRDefault="00EE5902" w:rsidP="00CC4475">
      <w:pPr>
        <w:jc w:val="center"/>
        <w:rPr>
          <w:rFonts w:ascii="GHEA Mariam" w:hAnsi="GHEA Mariam"/>
          <w:sz w:val="12"/>
          <w:szCs w:val="24"/>
        </w:rPr>
      </w:pPr>
    </w:p>
    <w:p w:rsidR="00EE5902" w:rsidRPr="008E1B5A" w:rsidRDefault="00EE5902" w:rsidP="00CC4475">
      <w:pPr>
        <w:jc w:val="center"/>
        <w:rPr>
          <w:rFonts w:ascii="GHEA Mariam" w:hAnsi="GHEA Mariam"/>
          <w:sz w:val="24"/>
          <w:szCs w:val="24"/>
        </w:rPr>
      </w:pPr>
    </w:p>
    <w:p w:rsidR="00EE5902" w:rsidRPr="000F4671" w:rsidRDefault="00EE5902" w:rsidP="00CC447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EE5902" w:rsidRDefault="00EE5902" w:rsidP="00CC447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E5902" w:rsidRPr="00EE5902" w:rsidRDefault="00EE5902" w:rsidP="00CC4475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EE5902" w:rsidRDefault="00EE5902" w:rsidP="00CC447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E5902" w:rsidRPr="005C449E" w:rsidRDefault="00EE5902" w:rsidP="00EE5902">
      <w:pPr>
        <w:pStyle w:val="mechtex"/>
        <w:rPr>
          <w:rFonts w:ascii="GHEA Mariam" w:hAnsi="GHEA Mariam" w:cs="Sylfaen"/>
          <w:sz w:val="24"/>
          <w:lang w:val="fr-FR"/>
        </w:rPr>
      </w:pPr>
      <w:bookmarkStart w:id="0" w:name="_Hlk185100413"/>
      <w:r w:rsidRPr="00EE5902">
        <w:rPr>
          <w:rFonts w:ascii="GHEA Mariam" w:hAnsi="GHEA Mariam" w:cs="Sylfaen"/>
          <w:sz w:val="24"/>
        </w:rPr>
        <w:t>ԼԻՑԵՆԶԱՎՈՐՎԱԾ</w:t>
      </w:r>
      <w:r w:rsidRPr="005C449E">
        <w:rPr>
          <w:rFonts w:ascii="GHEA Mariam" w:hAnsi="GHEA Mariam"/>
          <w:sz w:val="24"/>
          <w:lang w:val="fr-FR"/>
        </w:rPr>
        <w:t xml:space="preserve"> </w:t>
      </w:r>
      <w:r w:rsidRPr="00EE5902">
        <w:rPr>
          <w:rFonts w:ascii="GHEA Mariam" w:hAnsi="GHEA Mariam" w:cs="Sylfaen"/>
          <w:sz w:val="24"/>
        </w:rPr>
        <w:t>ՔԱՂԱՔԱՇԻՆՈՒԹՅԱՆ</w:t>
      </w:r>
      <w:r w:rsidRPr="005C449E">
        <w:rPr>
          <w:rFonts w:ascii="GHEA Mariam" w:hAnsi="GHEA Mariam"/>
          <w:sz w:val="24"/>
          <w:lang w:val="fr-FR"/>
        </w:rPr>
        <w:t xml:space="preserve"> </w:t>
      </w:r>
      <w:r w:rsidRPr="00EE5902">
        <w:rPr>
          <w:rFonts w:ascii="GHEA Mariam" w:hAnsi="GHEA Mariam" w:cs="Sylfaen"/>
          <w:sz w:val="24"/>
        </w:rPr>
        <w:t>ԳՈՐԾՈՒՆԵՈՒԹՅԱՆ</w:t>
      </w:r>
      <w:r w:rsidRPr="005C449E">
        <w:rPr>
          <w:rFonts w:ascii="GHEA Mariam" w:hAnsi="GHEA Mariam"/>
          <w:sz w:val="24"/>
          <w:lang w:val="fr-FR"/>
        </w:rPr>
        <w:t xml:space="preserve"> </w:t>
      </w:r>
      <w:r w:rsidRPr="00EE5902">
        <w:rPr>
          <w:rFonts w:ascii="GHEA Mariam" w:hAnsi="GHEA Mariam" w:cs="Sylfaen"/>
          <w:sz w:val="24"/>
        </w:rPr>
        <w:t>ՍՈՒԲՅԵԿՏՆԵՐԻ</w:t>
      </w:r>
      <w:r w:rsidRPr="005C449E">
        <w:rPr>
          <w:rFonts w:ascii="GHEA Mariam" w:hAnsi="GHEA Mariam"/>
          <w:sz w:val="24"/>
          <w:lang w:val="fr-FR"/>
        </w:rPr>
        <w:t xml:space="preserve"> </w:t>
      </w:r>
      <w:r w:rsidRPr="00EE5902">
        <w:rPr>
          <w:rFonts w:ascii="GHEA Mariam" w:hAnsi="GHEA Mariam" w:cs="Sylfaen"/>
          <w:sz w:val="24"/>
        </w:rPr>
        <w:t>ՎԱՐԿԱՆԻՇԱՎՈՐՄԱՆ</w:t>
      </w:r>
      <w:r w:rsidRPr="005C449E">
        <w:rPr>
          <w:rFonts w:ascii="GHEA Mariam" w:hAnsi="GHEA Mariam"/>
          <w:sz w:val="24"/>
          <w:lang w:val="fr-FR"/>
        </w:rPr>
        <w:t xml:space="preserve"> </w:t>
      </w:r>
      <w:r w:rsidRPr="00EE5902">
        <w:rPr>
          <w:rFonts w:ascii="GHEA Mariam" w:hAnsi="GHEA Mariam" w:cs="Sylfaen"/>
          <w:sz w:val="24"/>
        </w:rPr>
        <w:t>ԵՎ</w:t>
      </w:r>
      <w:r w:rsidRPr="005C449E">
        <w:rPr>
          <w:rFonts w:ascii="GHEA Mariam" w:hAnsi="GHEA Mariam"/>
          <w:sz w:val="24"/>
          <w:lang w:val="fr-FR"/>
        </w:rPr>
        <w:t xml:space="preserve"> </w:t>
      </w:r>
      <w:r w:rsidRPr="00EE5902">
        <w:rPr>
          <w:rFonts w:ascii="GHEA Mariam" w:hAnsi="GHEA Mariam" w:cs="Sylfaen"/>
          <w:sz w:val="24"/>
        </w:rPr>
        <w:t>ՄՈՆԻԹՈՐԻՆԳԻ</w:t>
      </w:r>
      <w:r w:rsidRPr="005C449E">
        <w:rPr>
          <w:rFonts w:ascii="GHEA Mariam" w:hAnsi="GHEA Mariam"/>
          <w:sz w:val="24"/>
          <w:lang w:val="fr-FR"/>
        </w:rPr>
        <w:t xml:space="preserve"> </w:t>
      </w:r>
      <w:r w:rsidRPr="00EE5902">
        <w:rPr>
          <w:rFonts w:ascii="GHEA Mariam" w:hAnsi="GHEA Mariam" w:cs="Sylfaen"/>
          <w:sz w:val="24"/>
        </w:rPr>
        <w:t>ԻՐԱԿԱՆԱՑՄԱՆ</w:t>
      </w:r>
      <w:r w:rsidRPr="005C449E">
        <w:rPr>
          <w:rFonts w:ascii="GHEA Mariam" w:hAnsi="GHEA Mariam"/>
          <w:sz w:val="24"/>
          <w:lang w:val="fr-FR"/>
        </w:rPr>
        <w:t xml:space="preserve"> </w:t>
      </w:r>
      <w:r w:rsidRPr="00EE5902">
        <w:rPr>
          <w:rFonts w:ascii="GHEA Mariam" w:hAnsi="GHEA Mariam" w:cs="Sylfaen"/>
          <w:sz w:val="24"/>
        </w:rPr>
        <w:t>ԿԱՐԳԵՐԸ</w:t>
      </w:r>
      <w:r w:rsidRPr="005C449E">
        <w:rPr>
          <w:rFonts w:ascii="GHEA Mariam" w:hAnsi="GHEA Mariam"/>
          <w:sz w:val="24"/>
          <w:lang w:val="fr-FR"/>
        </w:rPr>
        <w:t xml:space="preserve"> </w:t>
      </w:r>
      <w:r w:rsidRPr="00EE5902">
        <w:rPr>
          <w:rFonts w:ascii="GHEA Mariam" w:hAnsi="GHEA Mariam" w:cs="Sylfaen"/>
          <w:sz w:val="24"/>
        </w:rPr>
        <w:t>ՀԱՍՏԱՏԵԼՈՒ</w:t>
      </w:r>
      <w:r w:rsidRPr="005C449E">
        <w:rPr>
          <w:rFonts w:ascii="GHEA Mariam" w:hAnsi="GHEA Mariam"/>
          <w:sz w:val="24"/>
          <w:lang w:val="fr-FR"/>
        </w:rPr>
        <w:t xml:space="preserve"> </w:t>
      </w:r>
      <w:r w:rsidRPr="00EE5902">
        <w:rPr>
          <w:rFonts w:ascii="GHEA Mariam" w:hAnsi="GHEA Mariam" w:cs="Sylfaen"/>
          <w:sz w:val="24"/>
        </w:rPr>
        <w:t>ՄԱՍԻՆ</w:t>
      </w:r>
      <w:bookmarkEnd w:id="0"/>
    </w:p>
    <w:p w:rsidR="00EE5902" w:rsidRPr="00AC5811" w:rsidRDefault="00EE5902" w:rsidP="00CC4475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E5902" w:rsidRPr="00EE5902" w:rsidRDefault="00EE5902" w:rsidP="00EE5902">
      <w:pPr>
        <w:pStyle w:val="mechtex"/>
        <w:rPr>
          <w:rFonts w:ascii="GHEA Mariam" w:hAnsi="GHEA Mariam"/>
          <w:color w:val="000000"/>
          <w:sz w:val="10"/>
          <w:shd w:val="clear" w:color="auto" w:fill="FFFFFF"/>
          <w:lang w:val="hy-AM"/>
        </w:rPr>
      </w:pPr>
    </w:p>
    <w:p w:rsidR="00EE5902" w:rsidRPr="00EE5902" w:rsidRDefault="00EE5902" w:rsidP="00EE5902">
      <w:pPr>
        <w:pStyle w:val="mechtex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</w:p>
    <w:p w:rsidR="00EE5902" w:rsidRPr="00EE5902" w:rsidRDefault="00EE5902" w:rsidP="00EE590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«Քաղաքաշինության</w:t>
      </w:r>
      <w:r w:rsidRPr="00EE590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EE590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1" w:name="_Hlk185195082"/>
      <w:r w:rsidRPr="00EE590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օրենքի</w:t>
      </w:r>
      <w:bookmarkEnd w:id="1"/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10-</w:t>
      </w:r>
      <w:r w:rsidRPr="00EE590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590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EE590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590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21-</w:t>
      </w:r>
      <w:r w:rsidRPr="00EE590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5902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կետին</w:t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համապատասխան` </w:t>
      </w:r>
      <w:proofErr w:type="spellStart"/>
      <w:r w:rsidRPr="00EE5902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EE59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EE590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EE59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EE590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EE590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E5902">
        <w:rPr>
          <w:rFonts w:ascii="GHEA Mariam" w:hAnsi="GHEA Mariam" w:cs="Sylfaen"/>
          <w:sz w:val="24"/>
          <w:szCs w:val="22"/>
          <w:lang w:val="de-DE"/>
        </w:rPr>
        <w:t>ո</w:t>
      </w:r>
      <w:r w:rsidRPr="00EE59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E5902">
        <w:rPr>
          <w:rFonts w:ascii="GHEA Mariam" w:hAnsi="GHEA Mariam" w:cs="Sylfaen"/>
          <w:sz w:val="24"/>
          <w:szCs w:val="22"/>
          <w:lang w:val="de-DE"/>
        </w:rPr>
        <w:t>ր</w:t>
      </w:r>
      <w:r w:rsidRPr="00EE59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E5902">
        <w:rPr>
          <w:rFonts w:ascii="GHEA Mariam" w:hAnsi="GHEA Mariam" w:cs="Sylfaen"/>
          <w:sz w:val="24"/>
          <w:szCs w:val="22"/>
          <w:lang w:val="de-DE"/>
        </w:rPr>
        <w:t>ո</w:t>
      </w:r>
      <w:r w:rsidRPr="00EE59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E5902">
        <w:rPr>
          <w:rFonts w:ascii="GHEA Mariam" w:hAnsi="GHEA Mariam" w:cs="Sylfaen"/>
          <w:sz w:val="24"/>
          <w:szCs w:val="22"/>
          <w:lang w:val="de-DE"/>
        </w:rPr>
        <w:t>շ</w:t>
      </w:r>
      <w:r w:rsidRPr="00EE59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EE5902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EE59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E5902">
        <w:rPr>
          <w:rFonts w:ascii="GHEA Mariam" w:hAnsi="GHEA Mariam" w:cs="Sylfaen"/>
          <w:sz w:val="24"/>
          <w:szCs w:val="22"/>
          <w:lang w:val="de-DE"/>
        </w:rPr>
        <w:t>մ</w:t>
      </w:r>
      <w:r w:rsidRPr="00EE590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E5902">
        <w:rPr>
          <w:rFonts w:ascii="GHEA Mariam" w:hAnsi="GHEA Mariam" w:cs="Sylfaen"/>
          <w:sz w:val="24"/>
          <w:szCs w:val="22"/>
          <w:lang w:val="de-DE"/>
        </w:rPr>
        <w:t>է</w:t>
      </w:r>
      <w:r w:rsidRPr="00EE590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E5902" w:rsidRPr="00EE5902" w:rsidRDefault="00EE5902" w:rsidP="00EE5902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2" w:name="_Hlk185159664"/>
      <w:proofErr w:type="spellStart"/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Հաստատել</w:t>
      </w:r>
      <w:proofErr w:type="spellEnd"/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</w:rPr>
        <w:t>՝</w:t>
      </w:r>
    </w:p>
    <w:p w:rsidR="00EE5902" w:rsidRPr="00EE5902" w:rsidRDefault="00EE5902" w:rsidP="00EE590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590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1) լիցենզավորված քաղաքաշինության գործունեության սուբյեկտների</w:t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նիշավորման</w:t>
      </w:r>
      <w:proofErr w:type="spellEnd"/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կարգը</w:t>
      </w:r>
      <w:bookmarkEnd w:id="2"/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համաձայն </w:t>
      </w:r>
      <w:r w:rsidR="0084340C"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1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հավելվածի. </w:t>
      </w:r>
    </w:p>
    <w:p w:rsidR="00EE5902" w:rsidRPr="00EE5902" w:rsidRDefault="00EE5902" w:rsidP="00EE590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2) լիցենզավորման ենթակա քաղաքաշինության գործունեության սուբյեկտ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ների </w:t>
      </w:r>
      <w:proofErr w:type="spellStart"/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մոնիթորինգի</w:t>
      </w:r>
      <w:proofErr w:type="spellEnd"/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իրականացման </w:t>
      </w:r>
      <w:bookmarkStart w:id="3" w:name="_Hlk185154205"/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կարգը՝ համաձայն N 2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հավելվածի</w:t>
      </w:r>
      <w:bookmarkEnd w:id="3"/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EE5902" w:rsidRPr="00EE5902" w:rsidRDefault="00EE5902" w:rsidP="00EE5902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EE590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</w:t>
      </w:r>
      <w:r w:rsidRPr="00EE59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հաջորդող օրվանից:</w:t>
      </w:r>
    </w:p>
    <w:p w:rsidR="00EE5902" w:rsidRPr="00EE5902" w:rsidRDefault="00EE5902" w:rsidP="00CC447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E5902" w:rsidRPr="000F4671" w:rsidRDefault="00EE5902" w:rsidP="00CC447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E5902" w:rsidRPr="000F4671" w:rsidRDefault="00EE5902" w:rsidP="00CC447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E5902" w:rsidRPr="000F4671" w:rsidRDefault="00EE5902" w:rsidP="00CC44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E5902" w:rsidRPr="000F4671" w:rsidRDefault="00EE5902" w:rsidP="00CC447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E5902" w:rsidRPr="000F4671" w:rsidRDefault="00EE5902" w:rsidP="00CC44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D1EB0" w:rsidRPr="005C449E" w:rsidRDefault="00EE5902" w:rsidP="00EE590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5D1EB0" w:rsidRPr="005C449E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5D1EB0" w:rsidRPr="005D1EB0" w:rsidRDefault="005D1EB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proofErr w:type="spellStart"/>
      <w:proofErr w:type="gramStart"/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proofErr w:type="spellEnd"/>
      <w:r w:rsidRPr="005C449E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5C449E">
        <w:rPr>
          <w:rFonts w:ascii="GHEA Mariam" w:hAnsi="GHEA Mariam"/>
          <w:spacing w:val="-8"/>
          <w:sz w:val="24"/>
          <w:szCs w:val="24"/>
          <w:lang w:val="fr-FR" w:eastAsia="en-US"/>
        </w:rPr>
        <w:t>N</w:t>
      </w:r>
      <w:proofErr w:type="gramEnd"/>
      <w:r w:rsidRPr="005C449E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5D1EB0" w:rsidRPr="005C449E" w:rsidRDefault="005D1EB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C449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5C449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C449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5C449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D1EB0" w:rsidRPr="005C449E" w:rsidRDefault="005D1EB0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C449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C449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C449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C449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C449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C449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5C449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5C449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 w:rsidRPr="008005B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5D1EB0" w:rsidRPr="005C449E" w:rsidRDefault="005D1EB0" w:rsidP="00CC4475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fr-FR"/>
        </w:rPr>
      </w:pPr>
    </w:p>
    <w:p w:rsidR="005D1EB0" w:rsidRPr="005C449E" w:rsidRDefault="005D1EB0" w:rsidP="00CC4475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"/>
          <w:szCs w:val="24"/>
          <w:lang w:val="fr-FR"/>
        </w:rPr>
      </w:pPr>
      <w:r w:rsidRPr="005C449E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5D1EB0" w:rsidRPr="005C449E" w:rsidRDefault="005D1EB0" w:rsidP="00CC4475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"/>
          <w:szCs w:val="24"/>
          <w:lang w:val="fr-FR"/>
        </w:rPr>
      </w:pPr>
    </w:p>
    <w:p w:rsidR="005D1EB0" w:rsidRPr="005C449E" w:rsidRDefault="005D1EB0" w:rsidP="00CC44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D1EB0" w:rsidRDefault="005D1EB0" w:rsidP="00CC4475">
      <w:pPr>
        <w:shd w:val="clear" w:color="auto" w:fill="FFFFFF"/>
        <w:jc w:val="center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CC4475">
        <w:rPr>
          <w:rFonts w:ascii="GHEA Mariam" w:hAnsi="GHEA Mariam" w:cs="Arial"/>
          <w:color w:val="000000"/>
          <w:sz w:val="24"/>
          <w:szCs w:val="24"/>
          <w:lang w:val="hy-AM"/>
        </w:rPr>
        <w:t>Կ Ա Ր Գ</w:t>
      </w:r>
    </w:p>
    <w:p w:rsidR="00CC4475" w:rsidRPr="00CC4475" w:rsidRDefault="00CC4475" w:rsidP="00CC4475">
      <w:pPr>
        <w:shd w:val="clear" w:color="auto" w:fill="FFFFFF"/>
        <w:jc w:val="center"/>
        <w:rPr>
          <w:rFonts w:ascii="GHEA Mariam" w:hAnsi="GHEA Mariam" w:cs="Arial"/>
          <w:color w:val="000000"/>
          <w:sz w:val="24"/>
          <w:szCs w:val="24"/>
          <w:lang w:val="hy-AM"/>
        </w:rPr>
      </w:pPr>
    </w:p>
    <w:p w:rsidR="005D1EB0" w:rsidRPr="00CC4475" w:rsidRDefault="005D1EB0" w:rsidP="00CC4475">
      <w:pPr>
        <w:shd w:val="clear" w:color="auto" w:fill="FFFFFF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CC447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CC4475">
        <w:rPr>
          <w:rFonts w:ascii="GHEA Mariam" w:hAnsi="GHEA Mariam" w:cs="Arial"/>
          <w:color w:val="000000"/>
          <w:sz w:val="24"/>
          <w:szCs w:val="24"/>
          <w:lang w:val="hy-AM"/>
        </w:rPr>
        <w:t>ԼԻՑԵՆԶԱՎՈՐՎԱԾ ՔԱՂԱՔԱՇԻՆՈՒԹՅԱՆ ԳՈՐԾՈՒՆԵՈՒԹՅԱՆ ՍՈՒԲՅԵԿՏՆԵՐԻ ՎԱՐԿԱՆԻՇԱՎՈՐՄԱՆ</w:t>
      </w:r>
      <w:r w:rsidRPr="00CC4475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5D1EB0" w:rsidRDefault="005D1EB0" w:rsidP="00CC4475">
      <w:pPr>
        <w:shd w:val="clear" w:color="auto" w:fill="FFFFFF"/>
        <w:rPr>
          <w:rFonts w:ascii="Sylfaen" w:hAnsi="Sylfaen" w:cs="Calibri"/>
          <w:color w:val="000000"/>
          <w:sz w:val="27"/>
          <w:szCs w:val="21"/>
          <w:lang w:val="hy-AM"/>
        </w:rPr>
      </w:pPr>
      <w:r w:rsidRPr="00CC4475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CC4475" w:rsidRPr="00CC4475" w:rsidRDefault="00CC4475" w:rsidP="00CC4475">
      <w:pPr>
        <w:shd w:val="clear" w:color="auto" w:fill="FFFFFF"/>
        <w:rPr>
          <w:rFonts w:ascii="Sylfaen" w:hAnsi="Sylfaen" w:cs="Arial"/>
          <w:color w:val="000000"/>
          <w:sz w:val="9"/>
          <w:szCs w:val="21"/>
          <w:lang w:val="hy-AM"/>
        </w:rPr>
      </w:pPr>
    </w:p>
    <w:p w:rsidR="005D1EB0" w:rsidRPr="00CC4475" w:rsidRDefault="005D1EB0" w:rsidP="00CC4475">
      <w:pPr>
        <w:shd w:val="clear" w:color="auto" w:fill="FFFFFF"/>
        <w:jc w:val="center"/>
        <w:rPr>
          <w:rFonts w:ascii="Sylfaen" w:hAnsi="Sylfaen" w:cs="Arial"/>
          <w:color w:val="000000"/>
          <w:sz w:val="32"/>
          <w:szCs w:val="24"/>
          <w:lang w:val="hy-AM"/>
        </w:rPr>
      </w:pPr>
      <w:r w:rsidRPr="00CC4475">
        <w:rPr>
          <w:rFonts w:ascii="GHEA Mariam" w:hAnsi="GHEA Mariam" w:cs="Arial"/>
          <w:color w:val="000000"/>
          <w:sz w:val="24"/>
          <w:szCs w:val="24"/>
          <w:lang w:val="hy-AM"/>
        </w:rPr>
        <w:t>1. ԸՆԴՀԱՆՈՒՐ ԴՐՈՒՅԹՆԵՐ</w:t>
      </w:r>
      <w:r w:rsidRPr="00CC447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CC4475">
        <w:rPr>
          <w:rFonts w:ascii="Sylfaen" w:hAnsi="Sylfaen" w:cs="Calibri"/>
          <w:color w:val="000000"/>
          <w:sz w:val="24"/>
          <w:szCs w:val="24"/>
          <w:lang w:val="hy-AM"/>
        </w:rPr>
        <w:br/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կարգով սահմանվում է լիցենզավորված քաղաքաշինության գոր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ծունեության սուբյեկտների (այսուհետ՝ լիցենզավորված անձ)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կարգը` համաձայն </w:t>
      </w:r>
      <w:bookmarkStart w:id="4" w:name="_Hlk133703173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«Քաղաքաշինության մասին» օրենքի</w:t>
      </w:r>
      <w:bookmarkEnd w:id="4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20-րդ հոդվածով սահմանված պահանջների ու պայմանների։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Լիցենզավորված անձանց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վարկանիշավորումը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քաղաքաշինության գոր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ծունեության </w:t>
      </w:r>
      <w:proofErr w:type="spellStart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վերահսկմանն</w:t>
      </w:r>
      <w:proofErr w:type="spellEnd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ու բարելավմանն ուղղված տվյալների հավա</w:t>
      </w:r>
      <w:r w:rsidR="00CC4475"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քագրման, որակի գնահատման, վերլուծության և արդյունքների գրանցման միջոցառումների համախումբ է, որի հիմնական նպատակներն են՝</w:t>
      </w:r>
    </w:p>
    <w:p w:rsidR="005D1EB0" w:rsidRPr="005C449E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1) լիցենզավորված</w:t>
      </w:r>
      <w:r w:rsidRPr="00CC4475">
        <w:rPr>
          <w:rFonts w:ascii="Calibri" w:hAnsi="Calibri" w:cs="Calibri"/>
          <w:color w:val="000000"/>
          <w:spacing w:val="-8"/>
          <w:sz w:val="24"/>
          <w:szCs w:val="24"/>
          <w:shd w:val="clear" w:color="auto" w:fill="FFFFFF"/>
          <w:lang w:val="hy-AM"/>
        </w:rPr>
        <w:t> </w:t>
      </w:r>
      <w:r w:rsidRPr="00CC4475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hy-AM"/>
        </w:rPr>
        <w:t>անձանց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hy-AM"/>
        </w:rPr>
        <w:t>կողմից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մատուցվող աշխատանքների կամ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ծառա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յությունների կայուն որակի ա</w:t>
      </w:r>
      <w:r w:rsidR="005C44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պահովման մեխանիզմների </w:t>
      </w:r>
      <w:proofErr w:type="spellStart"/>
      <w:r w:rsidR="005C44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ձևավորում</w:t>
      </w:r>
      <w:proofErr w:type="spellEnd"/>
      <w:r w:rsidR="005C449E" w:rsidRPr="005C44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2) պատվիրատուի կողմից լիցենզավորված</w:t>
      </w:r>
      <w:r w:rsidRPr="00CC447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ճիշտ ընտրության ապահովման նպատակով օբյ</w:t>
      </w:r>
      <w:r w:rsidR="005C44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եկտիվ տեղեկատվության տրամադրում.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3) լիցենզավորված անձանց գործունեության մրցունակության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բարձր</w:t>
      </w:r>
      <w:r w:rsidR="005C44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ացման համար պայմանների ստեղծում.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4) խրախուսման մեխանիզմների կիրառում (գնումների գործընթացներում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նախաորակավորման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ցանկերում ընդգրկու</w:t>
      </w:r>
      <w:r w:rsidR="005C44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մ, արտոնությունների տրամադրում).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5) ցածր վարկանիշ ունեցող կազմակերպությունների նկատմամբ քաղա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շինության բնագավառում լիցենզավորման ենթակա աշխատանքների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կատարման 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կամ ծառայությունների մատուցման սահմանափակում՝ գնումների մասին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օրենսդրու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C44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թյամբ.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6) քաղաքաշինական օրենսդրական խնդիրների վերհանում և դրանց վերացմանն ուղ</w:t>
      </w:r>
      <w:r w:rsidR="005C44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ղված միջոցառումների իրականացում.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7) հավաստագրված մասնագետների կարողությունների, ուժեղ և թույլ կողմերի բացահայտում և շարունակական մասնագիտական զարգացում: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Քաղաքաշինության</w:t>
      </w:r>
      <w:r w:rsidRPr="00CC447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բնագավառի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լիազոր 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մարմինը (այսուհետ՝ լիազոր մարմին)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բարձր, միջին և ցածր աստիճանների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նպատակով լիցենզավորված անձի լիցենզավորված գործունեության</w:t>
      </w:r>
      <w:r w:rsidRPr="00CC447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որակի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գնահատումն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իրականացնում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ինքնաշխատ եղանակով, 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ՀՀ քաղաքաշինության կոմիտեի նախագահի 2024 թվականի դեկտեմբերի 12-ի N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26-Ն հրամանի N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 հավելվածով սահմանված տեղեկությունների հիման վրա, ՀՀ քաղա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քաշինության կոմիտեի նախագահի 2025 թվականի հոկտեմբերի 22-ի N 24-Ն հրամանով սահմանված որակի գնահատման չափորոշիչների (այսուհետ՝ որակի գնահատման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չափորոշիչներ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կիրառմամբ, որոնք ստուգվում են urban.e-gov.am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հարթակում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պետական, տեղական ինքնակառավարման մարմիններում և ՀՀ կենտրոնական բանկում գործող էլեկտրոնային գրանցամատյաններում առկա տվյալների հետ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համադրմամբ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առանց որակի գնահատման հանձնաժողովի եզրակացության, ընդ որում յուրաքանչյուր միավոր կատարված աշխատանքի կամ ծառայության համար իրականացվում է մեկ հաշվարկ (սույն հավելվածի 10-րդ կետով սահմանված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բանաձև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):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Լիազոր մարմինը բարձրագույն աստիճանի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մասին 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եզրակացություններ տալու նպատակով ստեղծում է որակի գնահատման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հանձնա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ժողով, որի անհատական կազմը, աշխատակարգը, անդամների ընտրության և գործերի քննության կարգը, հաստատում է լիազոր մարմինը։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5" w:name="_Hlk186749801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Լիազոր մարմինը</w:t>
      </w:r>
      <w:bookmarkEnd w:id="5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որակի գնահատման </w:t>
      </w:r>
      <w:proofErr w:type="spellStart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չափորոշիչներին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համապատաս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խան, բարձր աստիճանի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վարկանիշավորում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ունեցող քաղաքաշինության գոր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ծունեու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թյան սուբյեկտների բարձրագույն աստիճանի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նպա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տակով լիցենզավորված գործունեության որակի գնահատումն իրականացնում է լիցենզավորված անձի կողմից կամավորության սկզբունքով ներկայացված հայտի հիման վրա: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Բարձրագույն աստիճանի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վարկանիշավորումն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իրականացվում է որակի գնահատման հանձնաժողովի միջոցով։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Վարկանիշավորումն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ըստ նվազման դասակարգվում է չորս աստիճանի՝ բարձրագույն, բարձր, միջին, ցածր: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Լիազոր 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մարմինը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լիցենզավորված</w:t>
      </w:r>
      <w:r w:rsidRPr="00CC447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բարձր, միջին և ցածր աստիճանի </w:t>
      </w:r>
      <w:proofErr w:type="spellStart"/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վարկանիշավորումն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իրականացնում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«Քաղաքաշինության մասին» օրենքի 20-րդ հոդվածի 10-րդ մասով սահմանված </w:t>
      </w:r>
      <w:r w:rsidRPr="00CC447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փուլերով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քաղաքաշինության կոմիտեի նախագահի 2023 թվականի դեկ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տեմ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բերի 6-ի N 15-Ն հրամանով սահմանված կարգով դասակարգված լիցենզա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վոր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ված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անձի քաղաքաշինության բնագավառում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աստիճանը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ձևավորվում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 2024 թվականից հետո վերջին 3 տարվա ընթացքում աշխատանք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ների կատարման կամ ծառայությունների մատուցման պայմանագրերի (ներառյալ համաձայնագրերը) արժեքների, քանակի և </w:t>
      </w:r>
      <w:bookmarkStart w:id="6" w:name="_Hlk187018860"/>
      <w:bookmarkStart w:id="7" w:name="_Hlk186402207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որակի գնահատման չափորոշիչների</w:t>
      </w:r>
      <w:bookmarkEnd w:id="6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կիրառման արդյունքում</w:t>
      </w:r>
      <w:bookmarkEnd w:id="7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  <w:bookmarkStart w:id="8" w:name="_Hlk186399764"/>
    </w:p>
    <w:bookmarkEnd w:id="8"/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Լիցենզավորված անձի կողմից իրականացված ցանկացած միավոր աշխատանքի ավարտի փաստագրման և որակի գնահատման չափորոշիչների գործակիցների կիրառման արդյունքում իր անվամբ կուտակված միավորները կիրառելի են հաջորդող 3 տարիների ժամանակահատվածում, որը հաշվարկվում է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բանաձևով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D1EB0" w:rsidRPr="007352EC" w:rsidRDefault="005D1EB0" w:rsidP="00AC5811">
      <w:pPr>
        <w:shd w:val="clear" w:color="auto" w:fill="FFFFFF"/>
        <w:tabs>
          <w:tab w:val="left" w:pos="990"/>
          <w:tab w:val="left" w:pos="1080"/>
        </w:tabs>
        <w:spacing w:line="360" w:lineRule="auto"/>
        <w:ind w:left="285"/>
        <w:contextualSpacing/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</w:t>
      </w:r>
      <m:oMath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  <w:shd w:val="clear" w:color="auto" w:fill="FFFFFF"/>
            <w:lang w:val="hy-AM"/>
          </w:rPr>
          <m:t>X=</m:t>
        </m:r>
        <m:f>
          <m:fPr>
            <m:ctrlPr>
              <w:rPr>
                <w:rFonts w:ascii="Cambria Math" w:hAnsi="Cambria Math"/>
                <w:iCs/>
                <w:color w:val="000000"/>
                <w:sz w:val="24"/>
                <w:szCs w:val="24"/>
                <w:shd w:val="clear" w:color="auto" w:fill="FFFFFF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color w:val="000000"/>
                    <w:sz w:val="24"/>
                    <w:szCs w:val="24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4"/>
                    <w:szCs w:val="24"/>
                    <w:shd w:val="clear" w:color="auto" w:fill="FFFFFF"/>
                    <w:lang w:val="hy-AM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4"/>
                    <w:szCs w:val="24"/>
                    <w:shd w:val="clear" w:color="auto" w:fill="FFFFFF"/>
                    <w:lang w:val="hy-AM"/>
                  </w:rPr>
                  <m:t xml:space="preserve">1 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m:t>×50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m:t>A</m:t>
            </m:r>
          </m:den>
        </m:f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  <w:shd w:val="clear" w:color="auto" w:fill="FFFFFF"/>
            <w:lang w:val="hy-AM"/>
          </w:rPr>
          <m:t>+</m:t>
        </m:r>
        <m:f>
          <m:fPr>
            <m:ctrlPr>
              <w:rPr>
                <w:rFonts w:ascii="Cambria Math" w:hAnsi="Cambria Math"/>
                <w:iCs/>
                <w:color w:val="000000"/>
                <w:sz w:val="24"/>
                <w:szCs w:val="24"/>
                <w:shd w:val="clear" w:color="auto" w:fill="FFFFFF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color w:val="000000"/>
                    <w:sz w:val="24"/>
                    <w:szCs w:val="24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4"/>
                    <w:szCs w:val="24"/>
                    <w:shd w:val="clear" w:color="auto" w:fill="FFFFFF"/>
                    <w:lang w:val="hy-AM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4"/>
                    <w:szCs w:val="24"/>
                    <w:shd w:val="clear" w:color="auto" w:fill="FFFFFF"/>
                    <w:lang w:val="hy-AM"/>
                  </w:rPr>
                  <m:t>1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m:t>2xT</m:t>
            </m:r>
          </m:den>
        </m:f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  <w:shd w:val="clear" w:color="auto" w:fill="FFFFFF"/>
            <w:lang w:val="hy-AM"/>
          </w:rPr>
          <m:t>+K-S</m:t>
        </m:r>
      </m:oMath>
      <w:r w:rsidRPr="007352EC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     </w:t>
      </w:r>
    </w:p>
    <w:p w:rsidR="005D1EB0" w:rsidRPr="007352EC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contextualSpacing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352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  որտեղ՝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1) X – մեկ միավոր կատարված աշխատանքի կամ մատուցված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ծառայության արդյունքում ձեռք բերած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րկանիշավորման</w:t>
      </w:r>
      <w:proofErr w:type="spellEnd"/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միավորների քանակը.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2) A – սույն հավելվածի 14-րդ կետի աղյուսակով սահմանված վերջին 3 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տարիների ընթացքում առնվազն երեք քաղաքաշինական գործունեության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օբյեկտում կատարված աշխատանքների կամ մատուցված ծառայության պայմանագրերի հանրագումարի նվազագու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յն շեմը՝ արտահայտված դրամով.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lastRenderedPageBreak/>
        <w:t>3) A1 – քաղաքաշինական գործունեության օբյեկտում կատարված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աշխատանքների կամ մատուցված ծառայության 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մեկ միավոր արժեքը՝ արտահայտված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դրամով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4) T – սույն հավելվածի 14-րդ կետի աղյուսակով սահմանված վերջին 3 տարիների ընթացքում կատարված աշխատանքների կամ մատուցված ծառա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յությունների նվազագույն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քանակն է, որը ընդունվում է T=3.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5) T1 – մեկ միավոր կատարված աշխատանքի կամ մատուցված ծառա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յության ավարտվածությա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 աստիճանը՝ արտահայտված տոկոսով.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6) K –որակի գնահատման չափորոշիչների հիման վրա լիցենզավորված անձին տրված դրական միավորները՝ վերջին 3 տարիների ընթացքում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D1EB0" w:rsidRPr="00CC4475" w:rsidRDefault="005D1EB0" w:rsidP="00CC4475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7) S – </w:t>
      </w:r>
      <w:bookmarkStart w:id="9" w:name="_Hlk193598996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որակի գնահատման չափորոշիչների հիման վրա լիցենզավորված անձին տրված բացասական միավորները՝ վերջին 3 տարիների ընթացքում: </w:t>
      </w:r>
      <w:bookmarkEnd w:id="9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Սույն հավելվածի 10-րդ կետի համաձայն վերջին 3 տարիների ընթացքում </w:t>
      </w:r>
      <w:bookmarkStart w:id="10" w:name="_Hlk193596867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կատարված աշխատանքների կամ մատուցված ծառայությունների արժեքների և քանակի հիման վրա շնորհվող միավորների</w:t>
      </w:r>
      <w:bookmarkEnd w:id="10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առավելագույն շեմ է սահմանված, 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յուրաքանչյուրի մասով 50 միավոր, իսկ շնորհվող </w:t>
      </w:r>
      <w:proofErr w:type="spellStart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միավորների հանրագումարի (X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vertAlign w:val="subscript"/>
          <w:lang w:val="hy-AM"/>
        </w:rPr>
        <w:t xml:space="preserve">1 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+ X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vertAlign w:val="subscript"/>
          <w:lang w:val="hy-AM"/>
        </w:rPr>
        <w:t xml:space="preserve">2 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+… 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</w:rPr>
        <w:t>+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</w:rPr>
        <w:t>X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vertAlign w:val="subscript"/>
        </w:rPr>
        <w:t>n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</w:rPr>
        <w:t>առավելագույն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</w:rPr>
        <w:t>շեմը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կազմում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է 100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</w:rPr>
        <w:t>միավոր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5D1EB0" w:rsidRPr="00CC4475" w:rsidRDefault="00CC4475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Այն դեպքում, եթե որակի գնահատման չափորոշիչների կիրառման </w:t>
      </w:r>
      <w:r w:rsidR="005D1EB0"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արդյունքում  հանվող միավորները գերազանցում են անձին շնորհվող</w:t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աշխատանք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ների կամ մատուցված ծառայության պայմանագրի արժեքից, քանակից և գնա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հատման չափորոշիչների հիման վրա տրված դրական միավորների մնացորդից, ապա միավորները հանվում են այդ մնացորդի չափով` անկախ տվյալ որակի գնահատման </w:t>
      </w:r>
      <w:proofErr w:type="spellStart"/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չափորոշիչով</w:t>
      </w:r>
      <w:proofErr w:type="spellEnd"/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սահմանված նվազման ենթակա միավորի չափից: Այս դեպքում լիազոր մարմինը հարցը ներկայացնում է </w:t>
      </w:r>
      <w:proofErr w:type="spellStart"/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լիցենզավորող</w:t>
      </w:r>
      <w:proofErr w:type="spellEnd"/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հանձնաժողովի քննարկմանը՝ «Լիցենզավորման մասին» օրենքի 36-րդ հոդվածի 1-ին մասով սահմանված իրավախախտման վերաբերյալ եզրակացություն տալու համար։</w:t>
      </w:r>
    </w:p>
    <w:p w:rsidR="005D1EB0" w:rsidRPr="00CC4475" w:rsidRDefault="00CC4475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5D1EB0"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Սույն հավելվածի 10-րդ կետով որոշված </w:t>
      </w:r>
      <w:proofErr w:type="spellStart"/>
      <w:r w:rsidR="005D1EB0"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միավորների հանրագումարի՝</w:t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D1EB0" w:rsidRPr="00CC4475" w:rsidRDefault="005D1EB0" w:rsidP="00CC4475">
      <w:pPr>
        <w:numPr>
          <w:ilvl w:val="0"/>
          <w:numId w:val="4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76-100 միջակայքի դեպքում լիցենզավորված անձին շնորհվում 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է բարձր </w:t>
      </w:r>
      <w:proofErr w:type="spellStart"/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աստիճան.</w:t>
      </w:r>
    </w:p>
    <w:p w:rsidR="005D1EB0" w:rsidRPr="00CC4475" w:rsidRDefault="005D1EB0" w:rsidP="00CC4475">
      <w:pPr>
        <w:numPr>
          <w:ilvl w:val="0"/>
          <w:numId w:val="4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11" w:name="_Hlk186400797"/>
      <w:bookmarkStart w:id="12" w:name="_Hlk186714778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51-75 միջակայքի դեպքում լիցենզավորված անձի</w:t>
      </w:r>
      <w:bookmarkEnd w:id="11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 շնորհվում է միջին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աստիճան</w:t>
      </w:r>
      <w:bookmarkEnd w:id="12"/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D1EB0" w:rsidRPr="00CC4475" w:rsidRDefault="005D1EB0" w:rsidP="00CC4475">
      <w:pPr>
        <w:numPr>
          <w:ilvl w:val="0"/>
          <w:numId w:val="4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0-50 միջակայքի դեպքում լիցենզավորված անձին շնորհվում է ցածր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աստիճան։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Ըստ քաղաքաշինության գործունեության տեսակների և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ենթատեսակների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13" w:name="_Hlk186394759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վերջին 3 տարիների ընթացքում </w:t>
      </w:r>
      <w:proofErr w:type="spellStart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համար անհրաժեշտ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առնվազն 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երեք քաղաքաշինական գործունեության օբյեկտներում կատարված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աշխատանքների 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կամ ծառայությունների պայմանագրերի հանրագումարի նվազագույն </w:t>
      </w:r>
      <w:proofErr w:type="spellStart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շեմի</w:t>
      </w:r>
      <w:bookmarkEnd w:id="13"/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աղյուսակ.</w:t>
      </w:r>
    </w:p>
    <w:p w:rsidR="005D1EB0" w:rsidRDefault="005D1EB0" w:rsidP="00CC44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5D1EB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tbl>
      <w:tblPr>
        <w:tblW w:w="1592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3770"/>
        <w:gridCol w:w="1440"/>
        <w:gridCol w:w="540"/>
        <w:gridCol w:w="990"/>
        <w:gridCol w:w="990"/>
        <w:gridCol w:w="982"/>
        <w:gridCol w:w="940"/>
        <w:gridCol w:w="778"/>
        <w:gridCol w:w="72"/>
        <w:gridCol w:w="648"/>
        <w:gridCol w:w="918"/>
        <w:gridCol w:w="972"/>
        <w:gridCol w:w="900"/>
        <w:gridCol w:w="990"/>
        <w:gridCol w:w="990"/>
      </w:tblGrid>
      <w:tr w:rsidR="005D1EB0" w:rsidRPr="00CC4475" w:rsidTr="00CC4475">
        <w:trPr>
          <w:cantSplit/>
          <w:trHeight w:hRule="exact" w:val="403"/>
        </w:trPr>
        <w:tc>
          <w:tcPr>
            <w:tcW w:w="377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  <w:lang w:val="hy-AM"/>
              </w:rPr>
            </w:pPr>
            <w:r w:rsidRPr="00CC4475">
              <w:rPr>
                <w:rFonts w:ascii="GHEA Mariam" w:eastAsia="Calibri" w:hAnsi="GHEA Mariam" w:cs="Arial"/>
              </w:rPr>
              <w:lastRenderedPageBreak/>
              <w:t>ԼԻՑԵՆԶԱ</w:t>
            </w:r>
            <w:r w:rsidRPr="00CC4475">
              <w:rPr>
                <w:rFonts w:ascii="GHEA Mariam" w:eastAsia="Calibri" w:hAnsi="GHEA Mariam" w:cs="Arial"/>
                <w:lang w:val="hy-AM"/>
              </w:rPr>
              <w:t xml:space="preserve">ՎՈՐՄԱՆ ԵՆԹԱԿԱ </w:t>
            </w:r>
            <w:r w:rsidRPr="00CC4475">
              <w:rPr>
                <w:rFonts w:ascii="GHEA Mariam" w:eastAsia="Calibri" w:hAnsi="GHEA Mariam" w:cs="Arial"/>
              </w:rPr>
              <w:t>ԳՈՐԾՈՒՆԵՈՒԹՅԱՆ ԵՆԹԱՏԵՍԱԿՆԵՐԸ</w:t>
            </w: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 w:cs="Arial"/>
                <w:lang w:val="hy-AM"/>
              </w:rPr>
            </w:pP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proofErr w:type="spellStart"/>
            <w:r w:rsidRPr="00CC4475">
              <w:rPr>
                <w:rFonts w:ascii="GHEA Mariam" w:eastAsia="Calibri" w:hAnsi="GHEA Mariam"/>
              </w:rPr>
              <w:t>ներդիրների</w:t>
            </w:r>
            <w:proofErr w:type="spellEnd"/>
          </w:p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proofErr w:type="spellStart"/>
            <w:r w:rsidRPr="00CC4475">
              <w:rPr>
                <w:rFonts w:ascii="GHEA Mariam" w:eastAsia="Calibri" w:hAnsi="GHEA Mariam"/>
              </w:rPr>
              <w:t>ծածկագրեր</w:t>
            </w:r>
            <w:proofErr w:type="spellEnd"/>
            <w:r w:rsidRPr="00CC4475">
              <w:rPr>
                <w:rFonts w:ascii="GHEA Mariam" w:eastAsia="Calibri" w:hAnsi="GHEA Mariam"/>
                <w:lang w:val="ru-RU"/>
              </w:rPr>
              <w:t xml:space="preserve">ը </w:t>
            </w:r>
          </w:p>
        </w:tc>
        <w:tc>
          <w:tcPr>
            <w:tcW w:w="10710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  <w:lang w:val="hy-AM"/>
              </w:rPr>
            </w:pPr>
            <w:r w:rsidRPr="00CC4475">
              <w:rPr>
                <w:rFonts w:ascii="GHEA Mariam" w:eastAsia="Calibri" w:hAnsi="GHEA Mariam" w:cs="Arial"/>
              </w:rPr>
              <w:t>ԼԻՑԵՆԶԱ</w:t>
            </w:r>
            <w:r w:rsidRPr="00CC4475">
              <w:rPr>
                <w:rFonts w:ascii="GHEA Mariam" w:eastAsia="Calibri" w:hAnsi="GHEA Mariam" w:cs="Arial"/>
                <w:lang w:val="hy-AM"/>
              </w:rPr>
              <w:t xml:space="preserve">ՎՈՐՄԱՆ ԵՆԹԱԿԱ </w:t>
            </w:r>
            <w:r w:rsidRPr="00CC4475">
              <w:rPr>
                <w:rFonts w:ascii="GHEA Mariam" w:eastAsia="Calibri" w:hAnsi="GHEA Mariam" w:cs="Arial"/>
              </w:rPr>
              <w:t>ԳՈՐԾՈՒՆԵՈՒԹՅԱՆ ՏԵՍԱԿՆԵՐԸ</w:t>
            </w:r>
          </w:p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</w:p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</w:p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</w:p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</w:p>
        </w:tc>
      </w:tr>
      <w:tr w:rsidR="005D1EB0" w:rsidRPr="00CC4475" w:rsidTr="00CC4475">
        <w:trPr>
          <w:cantSplit/>
          <w:trHeight w:hRule="exact" w:val="2181"/>
        </w:trPr>
        <w:tc>
          <w:tcPr>
            <w:tcW w:w="377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 w:cs="Arial"/>
                <w:lang w:val="hy-AM"/>
              </w:rPr>
            </w:pPr>
          </w:p>
        </w:tc>
        <w:tc>
          <w:tcPr>
            <w:tcW w:w="14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/>
                <w:lang w:val="hy-AM"/>
              </w:rPr>
            </w:pPr>
          </w:p>
        </w:tc>
        <w:tc>
          <w:tcPr>
            <w:tcW w:w="25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քաղաքաշինական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փաստաթղթերի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կազմում՝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բացառությամբ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կոնստրուկտորական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և ճարտարապետական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մասերի</w:t>
            </w:r>
          </w:p>
        </w:tc>
        <w:tc>
          <w:tcPr>
            <w:tcW w:w="192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proofErr w:type="spellStart"/>
            <w:r w:rsidRPr="00CC4475">
              <w:rPr>
                <w:rFonts w:ascii="GHEA Mariam" w:eastAsia="Calibri" w:hAnsi="GHEA Mariam" w:cs="Arial"/>
              </w:rPr>
              <w:t>քաղաքաշինական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փաստաթղթերի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փորձաքննություն</w:t>
            </w:r>
            <w:proofErr w:type="spellEnd"/>
          </w:p>
        </w:tc>
        <w:tc>
          <w:tcPr>
            <w:tcW w:w="241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proofErr w:type="spellStart"/>
            <w:r w:rsidRPr="00CC4475">
              <w:rPr>
                <w:rFonts w:ascii="GHEA Mariam" w:eastAsia="Calibri" w:hAnsi="GHEA Mariam" w:cs="Arial"/>
              </w:rPr>
              <w:t>շինարարության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իրականացում</w:t>
            </w:r>
            <w:proofErr w:type="spellEnd"/>
          </w:p>
        </w:tc>
        <w:tc>
          <w:tcPr>
            <w:tcW w:w="18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proofErr w:type="spellStart"/>
            <w:r w:rsidRPr="00CC4475">
              <w:rPr>
                <w:rFonts w:ascii="GHEA Mariam" w:eastAsia="Calibri" w:hAnsi="GHEA Mariam" w:cs="Arial"/>
              </w:rPr>
              <w:t>շինարարության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որակի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տեխնիկական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հսկողություն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 xml:space="preserve">քաղաքաշինական գործունեության օբյեկտների </w:t>
            </w:r>
            <w:proofErr w:type="spellStart"/>
            <w:r w:rsidRPr="00CC4475">
              <w:rPr>
                <w:rFonts w:ascii="GHEA Mariam" w:eastAsia="Calibri" w:hAnsi="GHEA Mariam"/>
              </w:rPr>
              <w:t>հետախուզման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և </w:t>
            </w:r>
            <w:proofErr w:type="spellStart"/>
            <w:r w:rsidRPr="00CC4475">
              <w:rPr>
                <w:rFonts w:ascii="GHEA Mariam" w:eastAsia="Calibri" w:hAnsi="GHEA Mariam"/>
              </w:rPr>
              <w:t>հետազննման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/>
              </w:rPr>
              <w:t>ծառայությունների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/>
              </w:rPr>
              <w:t>մատուցում</w:t>
            </w:r>
            <w:proofErr w:type="spellEnd"/>
          </w:p>
        </w:tc>
      </w:tr>
      <w:tr w:rsidR="005D1EB0" w:rsidRPr="00CC4475" w:rsidTr="00CC4475">
        <w:trPr>
          <w:cantSplit/>
          <w:trHeight w:val="494"/>
        </w:trPr>
        <w:tc>
          <w:tcPr>
            <w:tcW w:w="377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 w:cs="Arial"/>
                <w:lang w:val="hy-AM"/>
              </w:rPr>
            </w:pPr>
          </w:p>
        </w:tc>
        <w:tc>
          <w:tcPr>
            <w:tcW w:w="14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/>
                <w:lang w:val="hy-AM"/>
              </w:rPr>
            </w:pPr>
          </w:p>
        </w:tc>
        <w:tc>
          <w:tcPr>
            <w:tcW w:w="10710" w:type="dxa"/>
            <w:gridSpan w:val="1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ru-RU"/>
              </w:rPr>
              <w:t>ԼԻՑԵՆԶԻԱՆԵՐԻ ԾԱԾԿԱԳՐԵՐԸ</w:t>
            </w:r>
          </w:p>
        </w:tc>
      </w:tr>
      <w:tr w:rsidR="005D1EB0" w:rsidRPr="00CC4475" w:rsidTr="00CC4475">
        <w:trPr>
          <w:cantSplit/>
          <w:trHeight w:hRule="exact" w:val="387"/>
        </w:trPr>
        <w:tc>
          <w:tcPr>
            <w:tcW w:w="377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 w:cs="Arial"/>
                <w:lang w:val="hy-AM"/>
              </w:rPr>
            </w:pPr>
          </w:p>
        </w:tc>
        <w:tc>
          <w:tcPr>
            <w:tcW w:w="14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/>
                <w:lang w:val="hy-AM"/>
              </w:rPr>
            </w:pPr>
          </w:p>
        </w:tc>
        <w:tc>
          <w:tcPr>
            <w:tcW w:w="25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>01</w:t>
            </w:r>
          </w:p>
        </w:tc>
        <w:tc>
          <w:tcPr>
            <w:tcW w:w="192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>02</w:t>
            </w:r>
          </w:p>
        </w:tc>
        <w:tc>
          <w:tcPr>
            <w:tcW w:w="241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>03</w:t>
            </w:r>
          </w:p>
        </w:tc>
        <w:tc>
          <w:tcPr>
            <w:tcW w:w="18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>04</w:t>
            </w:r>
          </w:p>
        </w:tc>
        <w:tc>
          <w:tcPr>
            <w:tcW w:w="19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>05</w:t>
            </w:r>
          </w:p>
        </w:tc>
      </w:tr>
      <w:tr w:rsidR="005D1EB0" w:rsidRPr="007352EC" w:rsidTr="00CC4475">
        <w:trPr>
          <w:trHeight w:val="322"/>
        </w:trPr>
        <w:tc>
          <w:tcPr>
            <w:tcW w:w="377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 w:cs="Arial"/>
                <w:lang w:val="hy-AM"/>
              </w:rPr>
            </w:pPr>
          </w:p>
        </w:tc>
        <w:tc>
          <w:tcPr>
            <w:tcW w:w="14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/>
                <w:lang w:val="hy-AM"/>
              </w:rPr>
            </w:pPr>
          </w:p>
        </w:tc>
        <w:tc>
          <w:tcPr>
            <w:tcW w:w="10710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ԼԻՑԵՆԶԻԱՅԻ ԴԱՍԵՐԸ  ԵՎ ՀԱՄԱՊԱՏԱՍԽԱՆ ՄԱՍՆԱԳԵՏՆԵՐԻ ԿԱՐԳԵՐԸ</w:t>
            </w:r>
          </w:p>
        </w:tc>
      </w:tr>
      <w:tr w:rsidR="005D1EB0" w:rsidRPr="00CC4475" w:rsidTr="00CC4475">
        <w:trPr>
          <w:trHeight w:val="216"/>
        </w:trPr>
        <w:tc>
          <w:tcPr>
            <w:tcW w:w="377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 w:cs="Arial"/>
                <w:lang w:val="hy-AM"/>
              </w:rPr>
            </w:pPr>
          </w:p>
        </w:tc>
        <w:tc>
          <w:tcPr>
            <w:tcW w:w="14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/>
                <w:lang w:val="hy-AM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3</w:t>
            </w:r>
          </w:p>
        </w:tc>
        <w:tc>
          <w:tcPr>
            <w:tcW w:w="9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</w:t>
            </w:r>
          </w:p>
        </w:tc>
        <w:tc>
          <w:tcPr>
            <w:tcW w:w="9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</w:t>
            </w:r>
          </w:p>
        </w:tc>
        <w:tc>
          <w:tcPr>
            <w:tcW w:w="9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3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</w:t>
            </w:r>
          </w:p>
        </w:tc>
      </w:tr>
      <w:tr w:rsidR="005D1EB0" w:rsidRPr="00CC4475" w:rsidTr="00CC4475">
        <w:trPr>
          <w:cantSplit/>
          <w:trHeight w:val="528"/>
        </w:trPr>
        <w:tc>
          <w:tcPr>
            <w:tcW w:w="377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 w:cs="Arial"/>
                <w:lang w:val="hy-AM"/>
              </w:rPr>
            </w:pPr>
          </w:p>
        </w:tc>
        <w:tc>
          <w:tcPr>
            <w:tcW w:w="14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/>
                <w:lang w:val="hy-AM"/>
              </w:rPr>
            </w:pPr>
          </w:p>
        </w:tc>
        <w:tc>
          <w:tcPr>
            <w:tcW w:w="10710" w:type="dxa"/>
            <w:gridSpan w:val="1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>ԵՐԵՔ ՔԱՂԱՔԱՇԻՆԱԿԱՆ ԳՈՐԾՈՒՆԵՈՒԹՅԱՆ ՕԲՅԵԿՏՈՒՄ ԿԱՏԱՐՎԱԾ ԱՇԽԱՏԱՆՔՆԵՐԻ ԿԱՄ ԾԱՌԱՅՈՒԹՅՈՒՆՆԵՐԻ ՊԱՅՄԱՆԱԳՐԵՐԻ ՀԱՆՐԱԳՈՒՄԱՐԸ (արտահայտված է մլն. ՀՀ դրամ)</w:t>
            </w:r>
          </w:p>
        </w:tc>
      </w:tr>
      <w:tr w:rsidR="005D1EB0" w:rsidRPr="00CC4475" w:rsidTr="00CC4475">
        <w:trPr>
          <w:cantSplit/>
          <w:trHeight w:val="1515"/>
        </w:trPr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 w:cs="Arial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ճարտարապետական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մաս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(</w:t>
            </w:r>
            <w:r w:rsidRPr="00CC4475">
              <w:rPr>
                <w:rFonts w:ascii="GHEA Mariam" w:eastAsia="Calibri" w:hAnsi="GHEA Mariam" w:cs="Arial"/>
                <w:lang w:val="hy-AM"/>
              </w:rPr>
              <w:t>բացառությամբ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պատմամշակութային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արժեք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ներկայացնող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օբյեկտների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վերակառուցման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և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վերականգնման</w:t>
            </w:r>
            <w:r w:rsidRPr="00CC4475">
              <w:rPr>
                <w:rFonts w:ascii="GHEA Mariam" w:eastAsia="Calibri" w:hAnsi="GHEA Mariam"/>
                <w:lang w:val="hy-AM"/>
              </w:rPr>
              <w:t>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>01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2.5</w:t>
            </w:r>
          </w:p>
        </w:tc>
        <w:tc>
          <w:tcPr>
            <w:tcW w:w="940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1.5</w:t>
            </w: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720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18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</w:tr>
      <w:tr w:rsidR="005D1EB0" w:rsidRPr="00CC4475" w:rsidTr="00CC4475">
        <w:trPr>
          <w:trHeight w:val="58"/>
        </w:trPr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bookmarkStart w:id="14" w:name="_Hlk133830302"/>
            <w:proofErr w:type="spellStart"/>
            <w:r w:rsidRPr="00CC4475">
              <w:rPr>
                <w:rFonts w:ascii="GHEA Mariam" w:eastAsia="Calibri" w:hAnsi="GHEA Mariam" w:cs="Arial"/>
              </w:rPr>
              <w:t>քաղաքաշինության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r w:rsidRPr="00CC4475">
              <w:rPr>
                <w:rFonts w:ascii="GHEA Mariam" w:eastAsia="Calibri" w:hAnsi="GHEA Mariam" w:cs="Arial"/>
              </w:rPr>
              <w:t>և</w:t>
            </w:r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տարածական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պլանավորման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մաս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 xml:space="preserve"> 1.5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0.75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bookmarkEnd w:id="14"/>
      </w:tr>
      <w:tr w:rsidR="005D1EB0" w:rsidRPr="00CC4475" w:rsidTr="00CC4475">
        <w:trPr>
          <w:trHeight w:val="591"/>
        </w:trPr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proofErr w:type="spellStart"/>
            <w:r w:rsidRPr="00CC4475">
              <w:rPr>
                <w:rFonts w:ascii="GHEA Mariam" w:eastAsia="Calibri" w:hAnsi="GHEA Mariam" w:cs="Arial"/>
              </w:rPr>
              <w:lastRenderedPageBreak/>
              <w:t>պատմամշակութային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արժեք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ներկայացնող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օբյեկտների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վերակառուցում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,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վերականգնում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1.5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0.75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</w:tr>
      <w:tr w:rsidR="005D1EB0" w:rsidRPr="00CC4475" w:rsidTr="00CC4475"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բնակելի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, </w:t>
            </w:r>
            <w:r w:rsidRPr="00CC4475">
              <w:rPr>
                <w:rFonts w:ascii="GHEA Mariam" w:eastAsia="Calibri" w:hAnsi="GHEA Mariam" w:cs="Arial"/>
                <w:lang w:val="hy-AM"/>
              </w:rPr>
              <w:t>հասարակական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և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արտադրական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կառույցներ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2.5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0.5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1500</w:t>
            </w:r>
          </w:p>
        </w:tc>
        <w:tc>
          <w:tcPr>
            <w:tcW w:w="7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200</w:t>
            </w:r>
          </w:p>
        </w:tc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100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25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</w:tr>
      <w:tr w:rsidR="005D1EB0" w:rsidRPr="00CC4475" w:rsidTr="00CC4475">
        <w:trPr>
          <w:trHeight w:val="58"/>
        </w:trPr>
        <w:tc>
          <w:tcPr>
            <w:tcW w:w="3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էլեկտրամատակարարում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/>
                <w:lang w:val="hy-AM"/>
              </w:rPr>
              <w:t>(</w:t>
            </w:r>
            <w:r w:rsidRPr="00CC4475">
              <w:rPr>
                <w:rFonts w:ascii="GHEA Mariam" w:eastAsia="Calibri" w:hAnsi="GHEA Mariam" w:cs="Arial"/>
                <w:lang w:val="hy-AM"/>
              </w:rPr>
              <w:t>էլեկտրամատակարարման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, </w:t>
            </w: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  <w:lang w:val="hy-AM"/>
              </w:rPr>
            </w:pPr>
            <w:proofErr w:type="spellStart"/>
            <w:r w:rsidRPr="00CC4475">
              <w:rPr>
                <w:rFonts w:ascii="GHEA Mariam" w:eastAsia="Calibri" w:hAnsi="GHEA Mariam" w:cs="Arial"/>
                <w:lang w:val="hy-AM"/>
              </w:rPr>
              <w:t>էլեկտրալուսավորման</w:t>
            </w:r>
            <w:proofErr w:type="spellEnd"/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ներքին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և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արտաքին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ցանցեր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, </w:t>
            </w: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էլեկտրամատակարարման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համակարգեր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, </w:t>
            </w:r>
            <w:proofErr w:type="spellStart"/>
            <w:r w:rsidRPr="00CC4475">
              <w:rPr>
                <w:rFonts w:ascii="GHEA Mariam" w:eastAsia="Calibri" w:hAnsi="GHEA Mariam" w:cs="Arial"/>
                <w:lang w:val="hy-AM"/>
              </w:rPr>
              <w:t>ֆոտովոլտային</w:t>
            </w:r>
            <w:proofErr w:type="spellEnd"/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և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 w:cs="Arial"/>
                <w:lang w:val="hy-AM"/>
              </w:rPr>
            </w:pPr>
            <w:proofErr w:type="spellStart"/>
            <w:r w:rsidRPr="00CC4475">
              <w:rPr>
                <w:rFonts w:ascii="GHEA Mariam" w:eastAsia="Calibri" w:hAnsi="GHEA Mariam" w:cs="Arial"/>
                <w:lang w:val="hy-AM"/>
              </w:rPr>
              <w:t>հողմաէներգետիկ</w:t>
            </w:r>
            <w:proofErr w:type="spellEnd"/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կայաններ</w:t>
            </w:r>
            <w:r w:rsidRPr="00CC4475">
              <w:rPr>
                <w:rFonts w:ascii="GHEA Mariam" w:eastAsia="Calibri" w:hAnsi="GHEA Mariam"/>
                <w:lang w:val="hy-AM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line="276" w:lineRule="auto"/>
              <w:jc w:val="center"/>
              <w:rPr>
                <w:rFonts w:ascii="GHEA Mariam" w:eastAsia="Calibri" w:hAnsi="GHEA Mariam" w:cs="Arial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line="276" w:lineRule="auto"/>
              <w:jc w:val="center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1.5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0.75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0.15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150</w:t>
            </w: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  <w:color w:val="FF0000"/>
              </w:rPr>
            </w:pP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  <w:color w:val="FF0000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50</w:t>
            </w: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7.5</w:t>
            </w: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</w:rPr>
            </w:pP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1.5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</w:tr>
      <w:tr w:rsidR="005D1EB0" w:rsidRPr="00CC4475" w:rsidTr="00CC4475">
        <w:trPr>
          <w:trHeight w:val="2283"/>
        </w:trPr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proofErr w:type="spellStart"/>
            <w:r w:rsidRPr="00CC4475">
              <w:rPr>
                <w:rFonts w:ascii="GHEA Mariam" w:eastAsia="Calibri" w:hAnsi="GHEA Mariam" w:cs="Arial"/>
              </w:rPr>
              <w:t>ջերմագազամատակարարում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r w:rsidRPr="00CC4475">
              <w:rPr>
                <w:rFonts w:ascii="GHEA Mariam" w:eastAsia="Calibri" w:hAnsi="GHEA Mariam" w:cs="Arial"/>
              </w:rPr>
              <w:t>և</w:t>
            </w:r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օդափոխություն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(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օդափոխության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,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ջեռուցման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r w:rsidRPr="00CC4475">
              <w:rPr>
                <w:rFonts w:ascii="GHEA Mariam" w:eastAsia="Calibri" w:hAnsi="GHEA Mariam" w:cs="Arial"/>
              </w:rPr>
              <w:t>և</w:t>
            </w:r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օդի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լավորակման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համակարգեր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, </w:t>
            </w:r>
            <w:proofErr w:type="spellStart"/>
            <w:r w:rsidR="00AC5811">
              <w:rPr>
                <w:rFonts w:ascii="GHEA Mariam" w:eastAsia="Calibri" w:hAnsi="GHEA Mariam" w:cs="Arial"/>
              </w:rPr>
              <w:t>ջերմամատակարար</w:t>
            </w:r>
            <w:r w:rsidRPr="00CC4475">
              <w:rPr>
                <w:rFonts w:ascii="GHEA Mariam" w:eastAsia="Calibri" w:hAnsi="GHEA Mariam" w:cs="Arial"/>
              </w:rPr>
              <w:t>ման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r w:rsidRPr="00CC4475">
              <w:rPr>
                <w:rFonts w:ascii="GHEA Mariam" w:eastAsia="Calibri" w:hAnsi="GHEA Mariam" w:cs="Arial"/>
              </w:rPr>
              <w:t>և</w:t>
            </w:r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="00AC5811">
              <w:rPr>
                <w:rFonts w:ascii="GHEA Mariam" w:eastAsia="Calibri" w:hAnsi="GHEA Mariam" w:cs="Arial"/>
              </w:rPr>
              <w:t>գազամատակարար</w:t>
            </w:r>
            <w:r w:rsidRPr="00CC4475">
              <w:rPr>
                <w:rFonts w:ascii="GHEA Mariam" w:eastAsia="Calibri" w:hAnsi="GHEA Mariam" w:cs="Arial"/>
              </w:rPr>
              <w:t>ման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համակարգեր</w:t>
            </w:r>
            <w:proofErr w:type="spellEnd"/>
            <w:r w:rsidRPr="00CC4475">
              <w:rPr>
                <w:rFonts w:ascii="GHEA Mariam" w:eastAsia="Calibri" w:hAnsi="GHEA Mariam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1.5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0.75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0.15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  <w:color w:val="FF0000"/>
              </w:rPr>
            </w:pPr>
            <w:r w:rsidRPr="00CC4475">
              <w:rPr>
                <w:rFonts w:ascii="GHEA Mariam" w:eastAsia="Calibri" w:hAnsi="GHEA Mariam"/>
              </w:rPr>
              <w:t>210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50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  <w:color w:val="FF0000"/>
              </w:rPr>
            </w:pP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25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  <w:color w:val="FF000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7.5</w:t>
            </w:r>
          </w:p>
          <w:p w:rsidR="005D1EB0" w:rsidRPr="00CC4475" w:rsidRDefault="005D1EB0" w:rsidP="00CC4475">
            <w:pPr>
              <w:spacing w:line="276" w:lineRule="auto"/>
              <w:rPr>
                <w:rFonts w:ascii="GHEA Mariam" w:eastAsia="Calibri" w:hAnsi="GHEA Mariam"/>
                <w:color w:val="FF0000"/>
                <w:highlight w:val="yellow"/>
              </w:rPr>
            </w:pP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1.5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</w:tr>
      <w:tr w:rsidR="005D1EB0" w:rsidRPr="00CC4475" w:rsidTr="00CC4475">
        <w:trPr>
          <w:trHeight w:val="1707"/>
        </w:trPr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proofErr w:type="spellStart"/>
            <w:r w:rsidRPr="00CC4475">
              <w:rPr>
                <w:rFonts w:ascii="GHEA Mariam" w:eastAsia="Calibri" w:hAnsi="GHEA Mariam" w:cs="Arial"/>
              </w:rPr>
              <w:t>հիդրոտեխնիկական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(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հիդրոտեխնիկական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կառուցվածքներ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r w:rsidRPr="00CC4475">
              <w:rPr>
                <w:rFonts w:ascii="GHEA Mariam" w:eastAsia="Calibri" w:hAnsi="GHEA Mariam" w:cs="Arial"/>
              </w:rPr>
              <w:t>և</w:t>
            </w:r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համակարգեր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,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հիդրոէներգետիկ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կառույցներ</w:t>
            </w:r>
            <w:proofErr w:type="spellEnd"/>
            <w:r w:rsidRPr="00CC4475">
              <w:rPr>
                <w:rFonts w:ascii="GHEA Mariam" w:eastAsia="Calibri" w:hAnsi="GHEA Mariam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1.5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0.75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0.15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150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  <w:highlight w:val="yellow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50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25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7.5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1.5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</w:tr>
      <w:tr w:rsidR="005D1EB0" w:rsidRPr="00CC4475" w:rsidTr="00CC4475">
        <w:trPr>
          <w:trHeight w:val="771"/>
        </w:trPr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proofErr w:type="spellStart"/>
            <w:r w:rsidRPr="00CC4475">
              <w:rPr>
                <w:rFonts w:ascii="GHEA Mariam" w:eastAsia="Calibri" w:hAnsi="GHEA Mariam" w:cs="Arial"/>
              </w:rPr>
              <w:lastRenderedPageBreak/>
              <w:t>ջրամատակարարում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r w:rsidRPr="00CC4475">
              <w:rPr>
                <w:rFonts w:ascii="GHEA Mariam" w:eastAsia="Calibri" w:hAnsi="GHEA Mariam" w:cs="Arial"/>
              </w:rPr>
              <w:t>և</w:t>
            </w:r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ջրահեռացում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(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ջրամատակարարման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r w:rsidRPr="00CC4475">
              <w:rPr>
                <w:rFonts w:ascii="GHEA Mariam" w:eastAsia="Calibri" w:hAnsi="GHEA Mariam" w:cs="Arial"/>
              </w:rPr>
              <w:t>և</w:t>
            </w:r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ջրահեռացման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ներքին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r w:rsidRPr="00CC4475">
              <w:rPr>
                <w:rFonts w:ascii="GHEA Mariam" w:eastAsia="Calibri" w:hAnsi="GHEA Mariam" w:cs="Arial"/>
              </w:rPr>
              <w:t>և</w:t>
            </w:r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արտաքին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ցանցեր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,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հիդրոմելորացիա</w:t>
            </w:r>
            <w:proofErr w:type="spellEnd"/>
            <w:r w:rsidRPr="00CC4475">
              <w:rPr>
                <w:rFonts w:ascii="GHEA Mariam" w:eastAsia="Calibri" w:hAnsi="GHEA Mariam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  <w:lang w:val="hy-AM"/>
              </w:rPr>
            </w:pPr>
            <w:r w:rsidRPr="00CC4475">
              <w:rPr>
                <w:rFonts w:ascii="GHEA Mariam" w:eastAsia="Calibri" w:hAnsi="GHEA Mariam" w:cs="Arial"/>
              </w:rPr>
              <w:t>0</w:t>
            </w:r>
            <w:r w:rsidRPr="00CC4475">
              <w:rPr>
                <w:rFonts w:ascii="GHEA Mariam" w:eastAsia="Calibri" w:hAnsi="GHEA Mariam" w:cs="Arial"/>
                <w:lang w:val="hy-AM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1.5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0.75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0.15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150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  <w:color w:val="FF0000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25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  <w:color w:val="FF0000"/>
              </w:rPr>
            </w:pP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7.5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1.5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</w:tr>
      <w:tr w:rsidR="005D1EB0" w:rsidRPr="00CC4475" w:rsidTr="00CC4475">
        <w:trPr>
          <w:trHeight w:val="2715"/>
        </w:trPr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 xml:space="preserve">տրանսպորտային (տրանսպորտային ուղիներ, ավտոմոբիլային ճանապարհներ, երկաթուղային գծեր և օդանավակայաններ, արհեստական կառուցվածքներ՝ կամուրջներ, </w:t>
            </w:r>
            <w:proofErr w:type="spellStart"/>
            <w:r w:rsidRPr="00CC4475">
              <w:rPr>
                <w:rFonts w:ascii="GHEA Mariam" w:eastAsia="Calibri" w:hAnsi="GHEA Mariam" w:cs="Arial"/>
                <w:lang w:val="hy-AM"/>
              </w:rPr>
              <w:t>ուղեանցներ</w:t>
            </w:r>
            <w:proofErr w:type="spellEnd"/>
            <w:r w:rsidRPr="00CC4475">
              <w:rPr>
                <w:rFonts w:ascii="GHEA Mariam" w:eastAsia="Calibri" w:hAnsi="GHEA Mariam" w:cs="Arial"/>
                <w:lang w:val="hy-AM"/>
              </w:rPr>
              <w:t xml:space="preserve">, թունելներ, </w:t>
            </w:r>
            <w:proofErr w:type="spellStart"/>
            <w:r w:rsidRPr="00CC4475">
              <w:rPr>
                <w:rFonts w:ascii="GHEA Mariam" w:eastAsia="Calibri" w:hAnsi="GHEA Mariam" w:cs="Arial"/>
                <w:lang w:val="hy-AM"/>
              </w:rPr>
              <w:t>էստակադաներ</w:t>
            </w:r>
            <w:proofErr w:type="spellEnd"/>
            <w:r w:rsidRPr="00CC4475">
              <w:rPr>
                <w:rFonts w:ascii="GHEA Mariam" w:eastAsia="Calibri" w:hAnsi="GHEA Mariam" w:cs="Arial"/>
                <w:lang w:val="hy-AM"/>
              </w:rPr>
              <w:t>, հենապատեր և այլն)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  <w:lang w:val="hy-AM"/>
              </w:rPr>
            </w:pPr>
            <w:r w:rsidRPr="00CC4475">
              <w:rPr>
                <w:rFonts w:ascii="GHEA Mariam" w:eastAsia="Calibri" w:hAnsi="GHEA Mariam" w:cs="Arial"/>
              </w:rPr>
              <w:t>0</w:t>
            </w:r>
            <w:r w:rsidRPr="00CC4475">
              <w:rPr>
                <w:rFonts w:ascii="GHEA Mariam" w:eastAsia="Calibri" w:hAnsi="GHEA Mariam" w:cs="Arial"/>
                <w:lang w:val="hy-AM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3000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600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</w:tr>
      <w:tr w:rsidR="005D1EB0" w:rsidRPr="00CC4475" w:rsidTr="00CC4475">
        <w:trPr>
          <w:trHeight w:val="1617"/>
        </w:trPr>
        <w:tc>
          <w:tcPr>
            <w:tcW w:w="377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proofErr w:type="spellStart"/>
            <w:r w:rsidRPr="00CC4475">
              <w:rPr>
                <w:rFonts w:ascii="GHEA Mariam" w:eastAsia="Calibri" w:hAnsi="GHEA Mariam" w:cs="Arial"/>
              </w:rPr>
              <w:t>կապ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(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հեռահաղորդակցության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r w:rsidRPr="00CC4475">
              <w:rPr>
                <w:rFonts w:ascii="GHEA Mariam" w:eastAsia="Calibri" w:hAnsi="GHEA Mariam" w:cs="Arial"/>
              </w:rPr>
              <w:t>և</w:t>
            </w:r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ազդանշանային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համակարգեր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,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հաղորդակներ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, 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ընդունիչներ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,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անտենաներ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, </w:t>
            </w:r>
            <w:proofErr w:type="spellStart"/>
            <w:r w:rsidRPr="00CC4475">
              <w:rPr>
                <w:rFonts w:ascii="GHEA Mariam" w:eastAsia="Calibri" w:hAnsi="GHEA Mariam" w:cs="Arial"/>
              </w:rPr>
              <w:t>ուժեղարարներ</w:t>
            </w:r>
            <w:proofErr w:type="spellEnd"/>
            <w:r w:rsidRPr="00CC4475">
              <w:rPr>
                <w:rFonts w:ascii="GHEA Mariam" w:eastAsia="Calibri" w:hAnsi="GHEA Mariam"/>
              </w:rPr>
              <w:t>)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1.5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0.75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0.15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150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50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50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7.5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1.5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:rsidR="005D1EB0" w:rsidRPr="00CC4475" w:rsidRDefault="005D1EB0" w:rsidP="00CC4475">
            <w:pPr>
              <w:spacing w:line="25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</w:p>
        </w:tc>
      </w:tr>
      <w:tr w:rsidR="005D1EB0" w:rsidRPr="00CC4475" w:rsidTr="00CC4475">
        <w:trPr>
          <w:trHeight w:val="654"/>
        </w:trPr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proofErr w:type="spellStart"/>
            <w:r w:rsidRPr="00CC4475">
              <w:rPr>
                <w:rFonts w:ascii="GHEA Mariam" w:eastAsia="Calibri" w:hAnsi="GHEA Mariam"/>
              </w:rPr>
              <w:t>ինժեներաերկրաբանական</w:t>
            </w:r>
            <w:proofErr w:type="spellEnd"/>
            <w:r w:rsidRPr="00CC4475">
              <w:rPr>
                <w:rFonts w:ascii="GHEA Mariam" w:eastAsia="Calibri" w:hAnsi="GHEA Mari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/>
              </w:rPr>
              <w:t>հետախուզում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  <w:lang w:val="hy-AM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0.2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15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5</w:t>
            </w:r>
          </w:p>
        </w:tc>
      </w:tr>
      <w:tr w:rsidR="005D1EB0" w:rsidRPr="00CC4475" w:rsidTr="00CC4475"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  <w:lang w:val="hy-AM"/>
              </w:rPr>
              <w:t>շենքերի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և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շինությունների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տեխնիկական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վիճակի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  <w:lang w:val="hy-AM"/>
              </w:rPr>
              <w:t>հետազննություն</w:t>
            </w:r>
            <w:proofErr w:type="spellEnd"/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r w:rsidRPr="00CC4475">
              <w:rPr>
                <w:rFonts w:ascii="GHEA Mariam" w:eastAsia="Calibri" w:hAnsi="GHEA Mariam" w:cs="Arial"/>
                <w:lang w:val="hy-AM"/>
              </w:rPr>
              <w:t>և</w:t>
            </w:r>
            <w:r w:rsidRPr="00CC4475">
              <w:rPr>
                <w:rFonts w:ascii="GHEA Mariam" w:eastAsia="Calibri" w:hAnsi="GHEA Mariam"/>
                <w:lang w:val="hy-AM"/>
              </w:rPr>
              <w:t xml:space="preserve"> </w:t>
            </w:r>
            <w:proofErr w:type="spellStart"/>
            <w:r w:rsidRPr="00CC4475">
              <w:rPr>
                <w:rFonts w:ascii="GHEA Mariam" w:eastAsia="Calibri" w:hAnsi="GHEA Mariam" w:cs="Arial"/>
                <w:lang w:val="hy-AM"/>
              </w:rPr>
              <w:t>անձնագրավորում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D1EB0" w:rsidRPr="00CC4475" w:rsidRDefault="005D1EB0" w:rsidP="00CC4475">
            <w:pPr>
              <w:spacing w:after="200" w:line="276" w:lineRule="auto"/>
              <w:jc w:val="center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 w:cs="Arial"/>
              </w:rPr>
            </w:pPr>
            <w:r w:rsidRPr="00CC4475">
              <w:rPr>
                <w:rFonts w:ascii="GHEA Mariam" w:eastAsia="Calibri" w:hAnsi="GHEA Mariam" w:cs="Arial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2.5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D1EB0" w:rsidRPr="00CC4475" w:rsidRDefault="005D1EB0" w:rsidP="00CC4475">
            <w:pPr>
              <w:spacing w:after="200" w:line="276" w:lineRule="auto"/>
              <w:rPr>
                <w:rFonts w:ascii="GHEA Mariam" w:eastAsia="Calibri" w:hAnsi="GHEA Mariam"/>
              </w:rPr>
            </w:pPr>
            <w:r w:rsidRPr="00CC4475">
              <w:rPr>
                <w:rFonts w:ascii="GHEA Mariam" w:eastAsia="Calibri" w:hAnsi="GHEA Mariam"/>
              </w:rPr>
              <w:t>1.0</w:t>
            </w:r>
          </w:p>
        </w:tc>
      </w:tr>
    </w:tbl>
    <w:p w:rsidR="005D1EB0" w:rsidRPr="00CC4475" w:rsidRDefault="005D1EB0" w:rsidP="005D1EB0">
      <w:pPr>
        <w:tabs>
          <w:tab w:val="left" w:pos="1170"/>
        </w:tabs>
        <w:spacing w:line="360" w:lineRule="auto"/>
        <w:jc w:val="both"/>
        <w:rPr>
          <w:rFonts w:ascii="GHEA Mariam" w:eastAsia="Calibri" w:hAnsi="GHEA Mariam"/>
          <w:color w:val="000000"/>
          <w:shd w:val="clear" w:color="auto" w:fill="FFFFFF"/>
          <w:lang w:val="hy-AM"/>
        </w:rPr>
      </w:pPr>
    </w:p>
    <w:p w:rsidR="005D1EB0" w:rsidRPr="00CC4475" w:rsidRDefault="005D1EB0" w:rsidP="00CC4475">
      <w:pPr>
        <w:tabs>
          <w:tab w:val="left" w:pos="1170"/>
        </w:tabs>
        <w:spacing w:line="360" w:lineRule="auto"/>
        <w:jc w:val="both"/>
        <w:rPr>
          <w:rFonts w:ascii="GHEA Mariam" w:eastAsia="Calibri" w:hAnsi="GHEA Mariam"/>
          <w:color w:val="000000"/>
          <w:shd w:val="clear" w:color="auto" w:fill="FFFFFF"/>
        </w:rPr>
        <w:sectPr w:rsidR="005D1EB0" w:rsidRPr="00CC4475" w:rsidSect="00224C48">
          <w:pgSz w:w="16834" w:h="11909" w:orient="landscape" w:code="9"/>
          <w:pgMar w:top="1440" w:right="1440" w:bottom="1440" w:left="1021" w:header="720" w:footer="576" w:gutter="0"/>
          <w:pgNumType w:start="6"/>
          <w:cols w:space="720"/>
          <w:docGrid w:linePitch="272"/>
        </w:sectPr>
      </w:pP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15" w:name="_Hlk193597738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Լիցենզավորված անձանց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հարաբերությունները կանոնակարգվում են  </w:t>
      </w:r>
      <w:bookmarkStart w:id="16" w:name="_Hlk133700849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«Քաղաքաշինության մասին» օրենքով</w:t>
      </w:r>
      <w:bookmarkEnd w:id="16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սույն կարգով և այլ իրավական ակտերով:</w:t>
      </w:r>
      <w:bookmarkStart w:id="17" w:name="_Hlk186619269"/>
      <w:bookmarkEnd w:id="15"/>
    </w:p>
    <w:bookmarkEnd w:id="17"/>
    <w:p w:rsidR="005D1EB0" w:rsidRPr="00CC4475" w:rsidRDefault="005D1EB0" w:rsidP="00CC4475">
      <w:pPr>
        <w:jc w:val="center"/>
        <w:rPr>
          <w:rFonts w:ascii="GHEA Mariam" w:hAnsi="GHEA Mariam"/>
          <w:bCs/>
          <w:color w:val="000000"/>
          <w:sz w:val="38"/>
          <w:szCs w:val="24"/>
          <w:shd w:val="clear" w:color="auto" w:fill="FFFFFF"/>
          <w:lang w:val="hy-AM"/>
        </w:rPr>
      </w:pPr>
    </w:p>
    <w:p w:rsidR="005D1EB0" w:rsidRPr="00CC4475" w:rsidRDefault="005D1EB0" w:rsidP="00CC4475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2. ԲԱՐՁՐ, ՄԻՋԻՆ ԵՎ ՑԱԾՐ ԱՍՏԻՃԱՆԻ ՎԱՐԿԱՆԻՇԱՎՈՐՄԱՆ ԸՆԹԱՑԱԿԱՐԳԸ</w:t>
      </w:r>
    </w:p>
    <w:p w:rsidR="005D1EB0" w:rsidRPr="00CC4475" w:rsidRDefault="005D1EB0" w:rsidP="00CC4475">
      <w:pPr>
        <w:shd w:val="clear" w:color="auto" w:fill="FFFFFF"/>
        <w:jc w:val="center"/>
        <w:rPr>
          <w:rFonts w:ascii="GHEA Mariam" w:hAnsi="GHEA Mariam"/>
          <w:color w:val="000000"/>
          <w:sz w:val="34"/>
          <w:szCs w:val="24"/>
          <w:shd w:val="clear" w:color="auto" w:fill="FFFFFF"/>
          <w:lang w:val="hy-AM"/>
        </w:rPr>
      </w:pP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18" w:name="_Hlk186759422"/>
      <w:proofErr w:type="spellStart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Վարկանիշավորման</w:t>
      </w:r>
      <w:proofErr w:type="spellEnd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համար ՀՀ քաղաքաշինության կոմիտեի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նախագահի 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2024 թվականի դեկտեմբերի 12-ի N 26-Ն հրամանի N</w:t>
      </w:r>
      <w:r w:rsidR="00CC4475"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1 հավելվածով սահմանված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տեղե</w:t>
      </w:r>
      <w:r w:rsid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կությունները հայտատուն ներկայացնում է բացառապես էլեկտրոնային եղա</w:t>
      </w:r>
      <w:r w:rsidR="00CC4475"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նա</w:t>
      </w:r>
      <w:r w:rsidR="00CC4475"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կով, յուրա</w:t>
      </w:r>
      <w:r w:rsidR="00CC4475"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քանչյուր կատարված աշխատանքների կամ մատուցված ծառայությունների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հար</w:t>
      </w:r>
      <w:r w:rsid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pacing w:val="-10"/>
          <w:sz w:val="24"/>
          <w:szCs w:val="24"/>
          <w:shd w:val="clear" w:color="auto" w:fill="FFFFFF"/>
          <w:lang w:val="hy-AM"/>
        </w:rPr>
        <w:t xml:space="preserve">կային հաշիվը </w:t>
      </w:r>
      <w:proofErr w:type="spellStart"/>
      <w:r w:rsidRPr="00CC4475">
        <w:rPr>
          <w:rFonts w:ascii="GHEA Mariam" w:hAnsi="GHEA Mariam"/>
          <w:color w:val="000000"/>
          <w:spacing w:val="-10"/>
          <w:sz w:val="24"/>
          <w:szCs w:val="24"/>
          <w:shd w:val="clear" w:color="auto" w:fill="FFFFFF"/>
          <w:lang w:val="hy-AM"/>
        </w:rPr>
        <w:t>ձևավորվելուց</w:t>
      </w:r>
      <w:proofErr w:type="spellEnd"/>
      <w:r w:rsidRPr="00CC4475">
        <w:rPr>
          <w:rFonts w:ascii="GHEA Mariam" w:hAnsi="GHEA Mariam"/>
          <w:color w:val="000000"/>
          <w:spacing w:val="-10"/>
          <w:sz w:val="24"/>
          <w:szCs w:val="24"/>
          <w:shd w:val="clear" w:color="auto" w:fill="FFFFFF"/>
          <w:lang w:val="hy-AM"/>
        </w:rPr>
        <w:t xml:space="preserve"> հետո՝ քաղաքաշինության բնագավառի պետական ծառա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յությունների միասնական հարթակի միջոցով (պաշտոնական </w:t>
      </w:r>
      <w:proofErr w:type="spellStart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կայքէջ</w:t>
      </w:r>
      <w:proofErr w:type="spellEnd"/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՝ urban.e-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gov.am) հաշվետվությունների ներկայացման ժամանակ, ընդ որում, համակարգը հնարա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վո</w:t>
      </w:r>
      <w:r w:rsidR="00CC4475"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րություն է տալիս ինքնաշխատ եղանակով ստուգել ներկայացված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փաստաթղթերը՝ բացառելով սխալ տեղեկատվության ներկայացումը: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քաղաքաշինության կոմիտեի նախագահի 2024 թվականի դեկ</w:t>
      </w:r>
      <w:r w:rsid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տեմբերի 12-ի N 26-Ն հրամանի N 1 հավելվածով սահմանված տեղեկությունների ներկայացման հետ միաժամանակ հայտատուն տալիս է իր համաձայնությունը՝ </w:t>
      </w:r>
      <w:r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ներկայացված տեղեկատվության հիման վրա հաշվետու եռամսյակի իր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վարկանիշի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ձևավորման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համար:</w:t>
      </w:r>
    </w:p>
    <w:bookmarkEnd w:id="18"/>
    <w:p w:rsidR="005D1EB0" w:rsidRPr="00CC4475" w:rsidRDefault="0084340C" w:rsidP="00CC4475">
      <w:pPr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Լիազոր մարմինն</w:t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ստուգում է լիցենզավորված անձի կողմից ներկա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յացված տվյալների իսկությունը` օգտագործելով պաշտոնական աղբյուրներից ստացված տվյալներ կամ դրա մասին ստանալով պետական, տեղական ինքնա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ռավարման մարմիններում և ՀՀ կենտրոնական բանկում գործող էլեկտրո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AC581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նա</w:t>
      </w:r>
      <w:r w:rsidR="005D1EB0"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յին գրանցամատյաններում առկա տեղեկատվություն: Լիազոր մարմնի</w:t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կողմից </w:t>
      </w:r>
      <w:r w:rsidR="005D1EB0"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նման հարցում ուղարկվելու դեպքում համապատասխան պետական կամ</w:t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տեղական </w:t>
      </w:r>
      <w:r w:rsidR="005D1EB0"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lastRenderedPageBreak/>
        <w:t>ինքնակառավարման մարմինները կամ ՀՀ կենտրոնական բանկը հարցում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</w:t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նալու օրվան հաջորդող </w:t>
      </w:r>
      <w:bookmarkStart w:id="19" w:name="_Hlk186753131"/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երեք աշխատանքային օրվա ընթացքում </w:t>
      </w:r>
      <w:bookmarkEnd w:id="19"/>
      <w:r w:rsidR="005D1EB0"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տրամադրում են համապատասխան տեղեկատվությունը: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Սույն հավելվածի 16-րդ կետով սահմանված տեղեկությունները </w:t>
      </w:r>
      <w:bookmarkStart w:id="20" w:name="_Hlk186752936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քաղա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քաշինության բնագավառի պետական ծառայությունների միասնական հարթակ</w:t>
      </w:r>
      <w:bookmarkEnd w:id="20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 միջոցով (պաշտոնական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կայքէջ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urban.e-gov.am) մուտքագրվելուց հետո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նիշավո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րման</w:t>
      </w:r>
      <w:proofErr w:type="spellEnd"/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համար տվյալները համարվում են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ընդունված` լիազոր մարմին մուտք լինելու օրվանից: Էլեկտրոնային եղանակով մուտքագրված լինելու փաստը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հավաստվում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 հետադարձ ծանուցմամբ։</w:t>
      </w:r>
    </w:p>
    <w:p w:rsidR="005D1EB0" w:rsidRPr="00CC4475" w:rsidRDefault="005D1EB0" w:rsidP="00CC4475">
      <w:pPr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քաղաքաշինության կոմիտեի նախագահի 2024 թվականի դեկ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տեմ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բերի 12-ի N 26-Ն հրամանով հաստատված հաշվետվություններից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վարկանիշա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վոր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</w:t>
      </w:r>
      <w:proofErr w:type="spellEnd"/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համար անհրաժեշտ տվյալները քաղաքաշինության բնագավառի պետական ծառայությունների միասնական հարթակ մուտքագրված լինելուց հետո երեք աշխատանքային օրվա ընթացքում Հայաստանի Հանրապետության կառա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վարու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թյան 2024 թվականի մարտի 7-ի N 328-Ն որոշմամբ հաստատված հավելվածի 11-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րդ կետի 2-րդ ենթակետի «պ» պարբերության համաձայն  լիցենզավորված անձանց </w:t>
      </w:r>
      <w:r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գրանցամատյանում իրականացվում է լիցենզավորված անձանց շնորհված</w:t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վարկա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C447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նիշի աստիճանի գրանցում։</w:t>
      </w:r>
    </w:p>
    <w:p w:rsidR="005D1EB0" w:rsidRPr="003C354B" w:rsidRDefault="005D1EB0" w:rsidP="003C354B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30"/>
          <w:szCs w:val="24"/>
          <w:shd w:val="clear" w:color="auto" w:fill="FFFFFF"/>
          <w:lang w:val="hy-AM"/>
        </w:rPr>
      </w:pPr>
    </w:p>
    <w:p w:rsidR="005D1EB0" w:rsidRPr="003C354B" w:rsidRDefault="005D1EB0" w:rsidP="003C354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</w:rPr>
        <w:t>3</w:t>
      </w:r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 ԲԱՐՁՐԱԳՈՒՅՆ ՎԱՐԿԱՆԻՇԱՎՈՐՄԱՆ ՀԱՄԱՐ ԱՆՀՐԱԺԵՇՏ ՓԱՍՏԱԹՂԹԵՐԸ</w:t>
      </w:r>
    </w:p>
    <w:p w:rsidR="005D1EB0" w:rsidRPr="003C354B" w:rsidRDefault="005D1EB0" w:rsidP="003C354B">
      <w:pPr>
        <w:shd w:val="clear" w:color="auto" w:fill="FFFFFF"/>
        <w:spacing w:line="360" w:lineRule="auto"/>
        <w:jc w:val="center"/>
        <w:rPr>
          <w:rFonts w:ascii="GHEA Mariam" w:eastAsia="Tahoma" w:hAnsi="GHEA Mariam" w:cs="Arial"/>
          <w:sz w:val="28"/>
          <w:szCs w:val="24"/>
          <w:lang w:val="hy-AM"/>
        </w:rPr>
      </w:pPr>
    </w:p>
    <w:p w:rsidR="005D1EB0" w:rsidRPr="003C354B" w:rsidRDefault="005D1EB0" w:rsidP="003C354B">
      <w:pPr>
        <w:numPr>
          <w:ilvl w:val="0"/>
          <w:numId w:val="2"/>
        </w:numPr>
        <w:tabs>
          <w:tab w:val="left" w:pos="90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Բարձրագույն աստիճանի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վարկանիշավորում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ստանալու նպատակով բարձր վարկանիշ ունեցող լիցենզավորված անձը լիազոր մարմին է ներկայացնում հայտ (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Ձև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1), որին կից ներկայացվում </w:t>
      </w:r>
      <w:r w:rsidR="0084340C">
        <w:rPr>
          <w:rFonts w:ascii="GHEA Mariam" w:eastAsia="Tahoma" w:hAnsi="GHEA Mariam" w:cs="Arial"/>
          <w:sz w:val="24"/>
          <w:szCs w:val="24"/>
          <w:lang w:val="hy-AM"/>
        </w:rPr>
        <w:t>են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հետևյալ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անհրաժեշտ փաստաթղթերը և տեղեկությունները</w:t>
      </w:r>
      <w:r w:rsidR="0084340C">
        <w:rPr>
          <w:rFonts w:ascii="GHEA Mariam" w:eastAsia="Tahoma" w:hAnsi="GHEA Mariam" w:cs="Arial"/>
          <w:sz w:val="24"/>
          <w:szCs w:val="24"/>
          <w:lang w:val="hy-AM"/>
        </w:rPr>
        <w:t>՝</w:t>
      </w:r>
    </w:p>
    <w:p w:rsidR="005D1EB0" w:rsidRPr="003C354B" w:rsidRDefault="003C354B" w:rsidP="003C354B">
      <w:pPr>
        <w:pStyle w:val="ListParagraph"/>
        <w:numPr>
          <w:ilvl w:val="0"/>
          <w:numId w:val="5"/>
        </w:numPr>
        <w:tabs>
          <w:tab w:val="left" w:pos="270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>
        <w:rPr>
          <w:rFonts w:ascii="GHEA Mariam" w:eastAsia="Tahoma" w:hAnsi="GHEA Mariam" w:cs="Arial"/>
          <w:sz w:val="24"/>
          <w:szCs w:val="24"/>
          <w:lang w:val="hy-AM"/>
        </w:rPr>
        <w:t xml:space="preserve"> </w:t>
      </w:r>
      <w:r w:rsidR="005D1EB0" w:rsidRPr="003C354B">
        <w:rPr>
          <w:rFonts w:ascii="GHEA Mariam" w:eastAsia="Tahoma" w:hAnsi="GHEA Mariam" w:cs="Arial"/>
          <w:sz w:val="24"/>
          <w:szCs w:val="24"/>
          <w:lang w:val="hy-AM"/>
        </w:rPr>
        <w:t>վերջին 3 տարիների ընթացքում (յուրաքանչյուր տարվա վերջին օրվա դրությամբ) հարկային մարմնի կողմից վերահսկվող եկամուտների մասով հարկային պարտավորությունը չի գերազանցում 100.000  դրամը</w:t>
      </w:r>
      <w:r w:rsidR="0084340C">
        <w:rPr>
          <w:rFonts w:ascii="GHEA Mariam" w:eastAsia="Tahoma" w:hAnsi="GHEA Mariam" w:cs="Arial"/>
          <w:sz w:val="24"/>
          <w:szCs w:val="24"/>
          <w:lang w:val="hy-AM"/>
        </w:rPr>
        <w:t>.</w:t>
      </w:r>
      <w:r w:rsidR="005D1EB0"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</w:t>
      </w:r>
    </w:p>
    <w:p w:rsidR="005D1EB0" w:rsidRPr="003C354B" w:rsidRDefault="005D1EB0" w:rsidP="003C354B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lastRenderedPageBreak/>
        <w:t>օրինապահ հարկ վճարողի գործող հավաստագիր</w:t>
      </w:r>
      <w:r w:rsidR="0084340C">
        <w:rPr>
          <w:rFonts w:ascii="GHEA Mariam" w:eastAsia="Tahoma" w:hAnsi="GHEA Mariam" w:cs="Arial"/>
          <w:sz w:val="24"/>
          <w:szCs w:val="24"/>
          <w:lang w:val="hy-AM"/>
        </w:rPr>
        <w:t>.</w:t>
      </w:r>
    </w:p>
    <w:p w:rsidR="005D1EB0" w:rsidRPr="003C354B" w:rsidRDefault="005D1EB0" w:rsidP="003C354B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bCs/>
          <w:sz w:val="24"/>
          <w:szCs w:val="24"/>
          <w:lang w:val="hy-AM"/>
        </w:rPr>
        <w:t xml:space="preserve">«Աուդիտորական գործունեության մասին» օրենքի 6-րդ հոդվածով սահմանված աուդիտորական ծառայություններ մատուցելու իրավունք ունեցող </w:t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աուդիտորական կազմակերպության (</w:t>
      </w:r>
      <w:r w:rsidR="0084340C">
        <w:rPr>
          <w:rFonts w:ascii="GHEA Mariam" w:eastAsia="Tahoma" w:hAnsi="GHEA Mariam" w:cs="Arial"/>
          <w:spacing w:val="-8"/>
          <w:sz w:val="24"/>
          <w:szCs w:val="24"/>
          <w:lang w:val="hy-AM"/>
        </w:rPr>
        <w:t>ա</w:t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յսուհետ՝ աուդիտորական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կազմակերպու</w:t>
      </w:r>
      <w:r w:rsidR="003C354B"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>թյան) կողմից վերջին մեկ տարվա ընթացքում իրականացված ներքին աուդիտի արդյունքում արձանագրված սույն հավելվածի 47-րդ կետով սահմանված նվա</w:t>
      </w:r>
      <w:r w:rsidR="003C354B"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զագույն պահանջներին համապատասխանող որակի կառավարման համակարգի վերաբերյալ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հետևյալ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եզրահանգումները</w:t>
      </w:r>
      <w:r w:rsidR="005C449E" w:rsidRPr="005C449E">
        <w:rPr>
          <w:rFonts w:ascii="GHEA Mariam" w:eastAsia="Tahoma" w:hAnsi="GHEA Mariam" w:cs="Arial"/>
          <w:sz w:val="24"/>
          <w:szCs w:val="24"/>
          <w:lang w:val="hy-AM"/>
        </w:rPr>
        <w:t>`</w:t>
      </w:r>
    </w:p>
    <w:p w:rsidR="005D1EB0" w:rsidRPr="005C449E" w:rsidRDefault="005D1EB0" w:rsidP="003C354B">
      <w:pPr>
        <w:tabs>
          <w:tab w:val="left" w:pos="900"/>
          <w:tab w:val="left" w:pos="1080"/>
        </w:tabs>
        <w:spacing w:line="360" w:lineRule="auto"/>
        <w:ind w:firstLine="720"/>
        <w:contextualSpacing/>
        <w:jc w:val="both"/>
        <w:rPr>
          <w:rFonts w:ascii="GHEA Mariam" w:eastAsia="Tahoma" w:hAnsi="GHEA Mariam" w:cs="Arial"/>
          <w:bCs/>
          <w:sz w:val="24"/>
          <w:szCs w:val="24"/>
          <w:lang w:val="hy-AM"/>
        </w:rPr>
      </w:pPr>
      <w:r w:rsidRPr="005C449E">
        <w:rPr>
          <w:rFonts w:ascii="GHEA Mariam" w:eastAsia="Tahoma" w:hAnsi="GHEA Mariam" w:cs="Arial"/>
          <w:sz w:val="24"/>
          <w:szCs w:val="24"/>
          <w:lang w:val="hy-AM"/>
        </w:rPr>
        <w:t>ա</w:t>
      </w:r>
      <w:r w:rsidRPr="005C449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5C449E">
        <w:rPr>
          <w:rFonts w:ascii="GHEA Mariam" w:eastAsia="Tahoma" w:hAnsi="GHEA Mariam" w:cs="Arial"/>
          <w:sz w:val="24"/>
          <w:szCs w:val="24"/>
          <w:lang w:val="hy-AM"/>
        </w:rPr>
        <w:t xml:space="preserve"> </w:t>
      </w:r>
      <w:r w:rsidRPr="005C449E">
        <w:rPr>
          <w:rFonts w:ascii="GHEA Mariam" w:eastAsia="Tahoma" w:hAnsi="GHEA Mariam" w:cs="Arial"/>
          <w:bCs/>
          <w:sz w:val="24"/>
          <w:szCs w:val="24"/>
          <w:lang w:val="hy-AM"/>
        </w:rPr>
        <w:t>համապատասխանում է մշակված որակի կառավարման համակարգի պահանջներին,</w:t>
      </w:r>
    </w:p>
    <w:p w:rsidR="005D1EB0" w:rsidRPr="005C449E" w:rsidRDefault="005D1EB0" w:rsidP="003C354B">
      <w:pPr>
        <w:tabs>
          <w:tab w:val="left" w:pos="900"/>
          <w:tab w:val="left" w:pos="1080"/>
        </w:tabs>
        <w:spacing w:line="360" w:lineRule="auto"/>
        <w:ind w:firstLine="720"/>
        <w:contextualSpacing/>
        <w:jc w:val="both"/>
        <w:rPr>
          <w:rFonts w:ascii="GHEA Mariam" w:eastAsia="Tahoma" w:hAnsi="GHEA Mariam" w:cs="Arial"/>
          <w:bCs/>
          <w:sz w:val="24"/>
          <w:szCs w:val="24"/>
          <w:lang w:val="hy-AM"/>
        </w:rPr>
      </w:pPr>
      <w:r w:rsidRPr="005C449E">
        <w:rPr>
          <w:rFonts w:ascii="GHEA Mariam" w:eastAsia="Tahoma" w:hAnsi="GHEA Mariam" w:cs="Arial"/>
          <w:bCs/>
          <w:spacing w:val="-8"/>
          <w:sz w:val="24"/>
          <w:szCs w:val="24"/>
          <w:lang w:val="hy-AM"/>
        </w:rPr>
        <w:t>բ</w:t>
      </w:r>
      <w:r w:rsidRPr="005C449E">
        <w:rPr>
          <w:rFonts w:ascii="Cambria Math" w:eastAsia="MS Mincho" w:hAnsi="Cambria Math" w:cs="Cambria Math"/>
          <w:bCs/>
          <w:spacing w:val="-8"/>
          <w:sz w:val="24"/>
          <w:szCs w:val="24"/>
          <w:lang w:val="hy-AM"/>
        </w:rPr>
        <w:t>․</w:t>
      </w:r>
      <w:r w:rsidRPr="005C449E">
        <w:rPr>
          <w:rFonts w:ascii="GHEA Mariam" w:eastAsia="Tahoma" w:hAnsi="GHEA Mariam" w:cs="Arial"/>
          <w:bCs/>
          <w:spacing w:val="-8"/>
          <w:sz w:val="24"/>
          <w:szCs w:val="24"/>
          <w:lang w:val="hy-AM"/>
        </w:rPr>
        <w:t xml:space="preserve"> արդյունավետ</w:t>
      </w:r>
      <w:r w:rsidRPr="003C354B">
        <w:rPr>
          <w:rFonts w:ascii="GHEA Mariam" w:eastAsia="Tahoma" w:hAnsi="GHEA Mariam" w:cs="Arial"/>
          <w:bCs/>
          <w:spacing w:val="-8"/>
          <w:sz w:val="24"/>
          <w:szCs w:val="24"/>
          <w:lang w:val="hy-AM"/>
        </w:rPr>
        <w:t xml:space="preserve"> է ներդրված և պահպանվում է աշխատանքային</w:t>
      </w:r>
      <w:r w:rsidRPr="003C354B">
        <w:rPr>
          <w:rFonts w:ascii="GHEA Mariam" w:eastAsia="Tahoma" w:hAnsi="GHEA Mariam" w:cs="Arial"/>
          <w:bCs/>
          <w:sz w:val="24"/>
          <w:szCs w:val="24"/>
          <w:lang w:val="hy-AM"/>
        </w:rPr>
        <w:t xml:space="preserve"> վիճակում</w:t>
      </w:r>
      <w:r w:rsidR="005C449E" w:rsidRPr="005C449E">
        <w:rPr>
          <w:rFonts w:ascii="GHEA Mariam" w:eastAsia="Tahoma" w:hAnsi="GHEA Mariam" w:cs="Arial"/>
          <w:bCs/>
          <w:sz w:val="24"/>
          <w:szCs w:val="24"/>
          <w:lang w:val="hy-AM"/>
        </w:rPr>
        <w:t>.</w:t>
      </w:r>
    </w:p>
    <w:p w:rsidR="005D1EB0" w:rsidRPr="003C354B" w:rsidRDefault="005D1EB0" w:rsidP="003C354B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bCs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bCs/>
          <w:spacing w:val="-8"/>
          <w:sz w:val="24"/>
          <w:szCs w:val="24"/>
          <w:lang w:val="hy-AM"/>
        </w:rPr>
        <w:t>ապահովագրական հավաստագրեր և վկայագրեր, որոնք պետք է</w:t>
      </w:r>
      <w:r w:rsidRPr="003C354B">
        <w:rPr>
          <w:rFonts w:ascii="GHEA Mariam" w:eastAsia="Tahoma" w:hAnsi="GHEA Mariam" w:cs="Arial"/>
          <w:bCs/>
          <w:sz w:val="24"/>
          <w:szCs w:val="24"/>
          <w:lang w:val="hy-AM"/>
        </w:rPr>
        <w:t xml:space="preserve"> հիմնա</w:t>
      </w:r>
      <w:r w:rsidR="003C354B">
        <w:rPr>
          <w:rFonts w:ascii="GHEA Mariam" w:eastAsia="Tahoma" w:hAnsi="GHEA Mariam" w:cs="Arial"/>
          <w:bCs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bCs/>
          <w:sz w:val="24"/>
          <w:szCs w:val="24"/>
          <w:lang w:val="hy-AM"/>
        </w:rPr>
        <w:t xml:space="preserve">վորեն </w:t>
      </w:r>
      <w:proofErr w:type="spellStart"/>
      <w:r w:rsidRPr="003C354B">
        <w:rPr>
          <w:rFonts w:ascii="GHEA Mariam" w:eastAsia="Tahoma" w:hAnsi="GHEA Mariam" w:cs="Arial"/>
          <w:bCs/>
          <w:sz w:val="24"/>
          <w:szCs w:val="24"/>
          <w:lang w:val="hy-AM"/>
        </w:rPr>
        <w:t>հետևյալ</w:t>
      </w:r>
      <w:proofErr w:type="spellEnd"/>
      <w:r w:rsidRPr="003C354B">
        <w:rPr>
          <w:rFonts w:ascii="GHEA Mariam" w:eastAsia="Tahoma" w:hAnsi="GHEA Mariam" w:cs="Arial"/>
          <w:bCs/>
          <w:sz w:val="24"/>
          <w:szCs w:val="24"/>
          <w:lang w:val="hy-AM"/>
        </w:rPr>
        <w:t xml:space="preserve"> դեպքերի ապահովագրական ծածկույթը՝ սույն հավելվածի 14-րդ կետով հաստատված աղյուսակով սահմանված գումարներով և </w:t>
      </w:r>
      <w:proofErr w:type="spellStart"/>
      <w:r w:rsidRPr="003C354B">
        <w:rPr>
          <w:rFonts w:ascii="GHEA Mariam" w:eastAsia="Tahoma" w:hAnsi="GHEA Mariam" w:cs="Arial"/>
          <w:bCs/>
          <w:sz w:val="24"/>
          <w:szCs w:val="24"/>
          <w:lang w:val="hy-AM"/>
        </w:rPr>
        <w:t>նվազեցումներով</w:t>
      </w:r>
      <w:proofErr w:type="spellEnd"/>
      <w:r w:rsidR="0084340C">
        <w:rPr>
          <w:rFonts w:ascii="GHEA Mariam" w:eastAsia="Tahoma" w:hAnsi="GHEA Mariam" w:cs="Arial"/>
          <w:bCs/>
          <w:sz w:val="24"/>
          <w:szCs w:val="24"/>
          <w:lang w:val="hy-AM"/>
        </w:rPr>
        <w:t>՝</w:t>
      </w:r>
      <w:r w:rsidRPr="003C354B">
        <w:rPr>
          <w:rFonts w:ascii="GHEA Mariam" w:eastAsia="Tahoma" w:hAnsi="GHEA Mariam" w:cs="Arial"/>
          <w:bCs/>
          <w:sz w:val="24"/>
          <w:szCs w:val="24"/>
          <w:lang w:val="hy-AM"/>
        </w:rPr>
        <w:t xml:space="preserve"> </w:t>
      </w:r>
    </w:p>
    <w:p w:rsidR="005D1EB0" w:rsidRPr="005C449E" w:rsidRDefault="005D1EB0" w:rsidP="003C354B">
      <w:pPr>
        <w:tabs>
          <w:tab w:val="left" w:pos="900"/>
          <w:tab w:val="left" w:pos="1080"/>
        </w:tabs>
        <w:spacing w:line="360" w:lineRule="auto"/>
        <w:ind w:firstLine="720"/>
        <w:contextualSpacing/>
        <w:jc w:val="both"/>
        <w:rPr>
          <w:rFonts w:ascii="GHEA Mariam" w:eastAsia="Tahoma" w:hAnsi="GHEA Mariam" w:cs="Arial"/>
          <w:bCs/>
          <w:sz w:val="24"/>
          <w:szCs w:val="24"/>
          <w:lang w:val="hy-AM"/>
        </w:rPr>
      </w:pPr>
      <w:r w:rsidRPr="005C449E">
        <w:rPr>
          <w:rFonts w:ascii="GHEA Mariam" w:eastAsia="Tahoma" w:hAnsi="GHEA Mariam" w:cs="Arial"/>
          <w:bCs/>
          <w:sz w:val="24"/>
          <w:szCs w:val="24"/>
          <w:lang w:val="hy-AM"/>
        </w:rPr>
        <w:t>ա</w:t>
      </w:r>
      <w:r w:rsidRPr="005C449E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5C449E">
        <w:rPr>
          <w:rFonts w:ascii="GHEA Mariam" w:eastAsia="Tahoma" w:hAnsi="GHEA Mariam" w:cs="Arial"/>
          <w:bCs/>
          <w:sz w:val="24"/>
          <w:szCs w:val="24"/>
          <w:lang w:val="hy-AM"/>
        </w:rPr>
        <w:tab/>
        <w:t>աշխատանքների, արտադրամասերի և նյութերի կորուստ,</w:t>
      </w:r>
    </w:p>
    <w:p w:rsidR="005D1EB0" w:rsidRPr="005C449E" w:rsidRDefault="005D1EB0" w:rsidP="003C354B">
      <w:pPr>
        <w:tabs>
          <w:tab w:val="left" w:pos="900"/>
          <w:tab w:val="left" w:pos="1080"/>
        </w:tabs>
        <w:spacing w:line="360" w:lineRule="auto"/>
        <w:ind w:firstLine="720"/>
        <w:contextualSpacing/>
        <w:jc w:val="both"/>
        <w:rPr>
          <w:rFonts w:ascii="GHEA Mariam" w:eastAsia="Tahoma" w:hAnsi="GHEA Mariam" w:cs="Arial"/>
          <w:bCs/>
          <w:sz w:val="24"/>
          <w:szCs w:val="24"/>
          <w:lang w:val="hy-AM"/>
        </w:rPr>
      </w:pPr>
      <w:r w:rsidRPr="005C449E">
        <w:rPr>
          <w:rFonts w:ascii="GHEA Mariam" w:eastAsia="Tahoma" w:hAnsi="GHEA Mariam" w:cs="Arial"/>
          <w:bCs/>
          <w:sz w:val="24"/>
          <w:szCs w:val="24"/>
          <w:lang w:val="hy-AM"/>
        </w:rPr>
        <w:t>բ</w:t>
      </w:r>
      <w:r w:rsidRPr="005C449E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5C449E">
        <w:rPr>
          <w:rFonts w:ascii="GHEA Mariam" w:eastAsia="Tahoma" w:hAnsi="GHEA Mariam" w:cs="Arial"/>
          <w:bCs/>
          <w:sz w:val="24"/>
          <w:szCs w:val="24"/>
          <w:lang w:val="hy-AM"/>
        </w:rPr>
        <w:tab/>
        <w:t>սարքավորումների կորուստ կամ վնաս,</w:t>
      </w:r>
    </w:p>
    <w:p w:rsidR="005D1EB0" w:rsidRPr="005C449E" w:rsidRDefault="005D1EB0" w:rsidP="003C354B">
      <w:pPr>
        <w:tabs>
          <w:tab w:val="left" w:pos="900"/>
          <w:tab w:val="left" w:pos="1080"/>
        </w:tabs>
        <w:spacing w:line="360" w:lineRule="auto"/>
        <w:ind w:firstLine="720"/>
        <w:contextualSpacing/>
        <w:jc w:val="both"/>
        <w:rPr>
          <w:rFonts w:ascii="GHEA Mariam" w:eastAsia="Tahoma" w:hAnsi="GHEA Mariam" w:cs="Arial"/>
          <w:bCs/>
          <w:sz w:val="24"/>
          <w:szCs w:val="24"/>
          <w:lang w:val="hy-AM"/>
        </w:rPr>
      </w:pPr>
      <w:r w:rsidRPr="005C449E">
        <w:rPr>
          <w:rFonts w:ascii="GHEA Mariam" w:eastAsia="Tahoma" w:hAnsi="GHEA Mariam" w:cs="Arial"/>
          <w:bCs/>
          <w:sz w:val="24"/>
          <w:szCs w:val="24"/>
          <w:lang w:val="hy-AM"/>
        </w:rPr>
        <w:t>գ</w:t>
      </w:r>
      <w:r w:rsidRPr="005C449E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5C449E">
        <w:rPr>
          <w:rFonts w:ascii="GHEA Mariam" w:eastAsia="Tahoma" w:hAnsi="GHEA Mariam" w:cs="Arial"/>
          <w:bCs/>
          <w:sz w:val="24"/>
          <w:szCs w:val="24"/>
          <w:lang w:val="hy-AM"/>
        </w:rPr>
        <w:tab/>
        <w:t>պայմանագրի</w:t>
      </w:r>
      <w:r w:rsidRPr="003C354B">
        <w:rPr>
          <w:rFonts w:ascii="GHEA Mariam" w:eastAsia="Tahoma" w:hAnsi="GHEA Mariam" w:cs="Arial"/>
          <w:bCs/>
          <w:sz w:val="24"/>
          <w:szCs w:val="24"/>
          <w:lang w:val="hy-AM"/>
        </w:rPr>
        <w:t xml:space="preserve"> հետ կապված գույքի կորուստ կամ վնաս (բացառությամբ </w:t>
      </w:r>
      <w:r w:rsidRPr="005C449E">
        <w:rPr>
          <w:rFonts w:ascii="GHEA Mariam" w:eastAsia="Tahoma" w:hAnsi="GHEA Mariam" w:cs="Arial"/>
          <w:bCs/>
          <w:sz w:val="24"/>
          <w:szCs w:val="24"/>
          <w:lang w:val="hy-AM"/>
        </w:rPr>
        <w:t>աշխատանքների, նյութերի, արտադրամասերի ու սարքավորումների),</w:t>
      </w:r>
    </w:p>
    <w:p w:rsidR="005D1EB0" w:rsidRPr="005C449E" w:rsidRDefault="005D1EB0" w:rsidP="003C354B">
      <w:pPr>
        <w:tabs>
          <w:tab w:val="left" w:pos="567"/>
          <w:tab w:val="left" w:pos="900"/>
          <w:tab w:val="left" w:pos="1080"/>
        </w:tabs>
        <w:spacing w:line="360" w:lineRule="auto"/>
        <w:ind w:firstLine="720"/>
        <w:contextualSpacing/>
        <w:jc w:val="both"/>
        <w:rPr>
          <w:rFonts w:ascii="GHEA Mariam" w:eastAsia="Tahoma" w:hAnsi="GHEA Mariam" w:cs="Arial"/>
          <w:bCs/>
          <w:sz w:val="24"/>
          <w:szCs w:val="24"/>
          <w:lang w:val="hy-AM"/>
        </w:rPr>
      </w:pPr>
      <w:r w:rsidRPr="005C449E">
        <w:rPr>
          <w:rFonts w:ascii="GHEA Mariam" w:eastAsia="Tahoma" w:hAnsi="GHEA Mariam" w:cs="Arial"/>
          <w:bCs/>
          <w:sz w:val="24"/>
          <w:szCs w:val="24"/>
          <w:lang w:val="hy-AM"/>
        </w:rPr>
        <w:t>դ</w:t>
      </w:r>
      <w:r w:rsidRPr="005C449E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5C449E">
        <w:rPr>
          <w:rFonts w:ascii="GHEA Mariam" w:eastAsia="Tahoma" w:hAnsi="GHEA Mariam" w:cs="Arial"/>
          <w:bCs/>
          <w:sz w:val="24"/>
          <w:szCs w:val="24"/>
          <w:lang w:val="hy-AM"/>
        </w:rPr>
        <w:tab/>
        <w:t>ներգրավված մասնագետների անձնական վնաս կամ մահ</w:t>
      </w:r>
      <w:r w:rsidR="005C449E">
        <w:rPr>
          <w:rFonts w:ascii="GHEA Mariam" w:eastAsia="Tahoma" w:hAnsi="GHEA Mariam" w:cs="Arial"/>
          <w:bCs/>
          <w:sz w:val="24"/>
          <w:szCs w:val="24"/>
          <w:lang w:val="hy-AM"/>
        </w:rPr>
        <w:t>.</w:t>
      </w:r>
    </w:p>
    <w:p w:rsidR="005D1EB0" w:rsidRPr="003C354B" w:rsidRDefault="005D1EB0" w:rsidP="003C354B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աուդիտորական կազմակերպության կողմից աուդիտ անցած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ֆինանսական </w:t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վիճակի մասին հաշվետվություններ, որոնք պետք է ցույց տան լիցենզավորված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անձի </w:t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վիճակի հուսալիությունը և նրա ակնկալվող երկարաժամկետ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շահութաբերությունը</w:t>
      </w:r>
      <w:r w:rsidR="0084340C">
        <w:rPr>
          <w:rFonts w:ascii="GHEA Mariam" w:eastAsia="Tahoma" w:hAnsi="GHEA Mariam" w:cs="Arial"/>
          <w:sz w:val="24"/>
          <w:szCs w:val="24"/>
          <w:lang w:val="hy-AM"/>
        </w:rPr>
        <w:t>.</w:t>
      </w:r>
    </w:p>
    <w:p w:rsidR="005D1EB0" w:rsidRPr="003C354B" w:rsidRDefault="005D1EB0" w:rsidP="003C354B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ֆինանսական աղբյուրների փաստաթղթային հիմնավորումներ՝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բանկային </w:t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հաշվի քաղվածք, հավաստում բանկից սույն հավելվածի 14-րդ կետով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հաստատված աղյուսակով սահմանված գումարներով պայմանագիր կնքելու դեպքում վարկային գիծ տրամադրելու վերաբերյալ</w:t>
      </w:r>
      <w:r w:rsidR="005C449E" w:rsidRPr="005C449E">
        <w:rPr>
          <w:rFonts w:ascii="GHEA Mariam" w:eastAsia="Tahoma" w:hAnsi="GHEA Mariam" w:cs="Arial"/>
          <w:sz w:val="24"/>
          <w:szCs w:val="24"/>
          <w:lang w:val="hy-AM"/>
        </w:rPr>
        <w:t>:</w:t>
      </w:r>
    </w:p>
    <w:p w:rsidR="005D1EB0" w:rsidRPr="003C354B" w:rsidRDefault="003C354B" w:rsidP="005D1EB0">
      <w:pPr>
        <w:spacing w:line="360" w:lineRule="auto"/>
        <w:jc w:val="center"/>
        <w:rPr>
          <w:rFonts w:ascii="GHEA Mariam" w:eastAsia="Tahoma" w:hAnsi="GHEA Mariam" w:cs="Arial"/>
          <w:sz w:val="32"/>
          <w:szCs w:val="24"/>
          <w:lang w:val="hy-AM"/>
        </w:rPr>
      </w:pPr>
      <w:r w:rsidRPr="003C354B">
        <w:rPr>
          <w:rFonts w:ascii="GHEA Grapalat" w:eastAsia="Tahoma" w:hAnsi="GHEA Grapalat" w:cs="Arial"/>
          <w:sz w:val="24"/>
          <w:szCs w:val="24"/>
          <w:lang w:val="hy-AM"/>
        </w:rPr>
        <w:lastRenderedPageBreak/>
        <w:br/>
      </w:r>
      <w:r w:rsidR="005D1EB0" w:rsidRPr="003C354B">
        <w:rPr>
          <w:rFonts w:ascii="GHEA Mariam" w:eastAsia="Tahoma" w:hAnsi="GHEA Mariam" w:cs="Arial"/>
          <w:sz w:val="24"/>
          <w:szCs w:val="24"/>
          <w:lang w:val="hy-AM"/>
        </w:rPr>
        <w:t>4</w:t>
      </w:r>
      <w:r w:rsidR="005D1EB0" w:rsidRPr="003C354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5D1EB0" w:rsidRPr="003C354B">
        <w:rPr>
          <w:rFonts w:ascii="GHEA Mariam" w:eastAsia="Tahoma" w:hAnsi="GHEA Mariam"/>
          <w:sz w:val="24"/>
          <w:szCs w:val="24"/>
          <w:lang w:val="hy-AM"/>
        </w:rPr>
        <w:t xml:space="preserve"> </w:t>
      </w:r>
      <w:r w:rsidR="005D1EB0" w:rsidRPr="003C354B">
        <w:rPr>
          <w:rFonts w:ascii="GHEA Mariam" w:eastAsia="Tahoma" w:hAnsi="GHEA Mariam" w:cs="Arial"/>
          <w:sz w:val="24"/>
          <w:szCs w:val="24"/>
          <w:lang w:val="hy-AM"/>
        </w:rPr>
        <w:t>ԲԱՐՁՐԱԳՈՒՅՆ ԱՍՏԻՃԱՆԻ ՎԱՐԿԱՆԻՇԱՎՈՐՄԱՆ ԸՆԹԱՑԱԿԱՐԳԸ</w:t>
      </w:r>
      <w:r>
        <w:rPr>
          <w:rFonts w:ascii="GHEA Mariam" w:eastAsia="Tahoma" w:hAnsi="GHEA Mariam" w:cs="Arial"/>
          <w:sz w:val="24"/>
          <w:szCs w:val="24"/>
          <w:lang w:val="hy-AM"/>
        </w:rPr>
        <w:br/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t xml:space="preserve">Բարձրագույն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գործընթացը բաղկացած է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փուլերից՝</w:t>
      </w:r>
    </w:p>
    <w:p w:rsidR="005D1EB0" w:rsidRPr="003C354B" w:rsidRDefault="005D1EB0" w:rsidP="003C354B">
      <w:pPr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t>1) հայտ</w:t>
      </w:r>
      <w:r w:rsidR="005C449E">
        <w:rPr>
          <w:rFonts w:ascii="GHEA Mariam" w:hAnsi="GHEA Mariam"/>
          <w:sz w:val="24"/>
          <w:szCs w:val="24"/>
          <w:lang w:val="hy-AM"/>
        </w:rPr>
        <w:t>ի և կից փաստաթղթերի ներկայացում.</w:t>
      </w:r>
    </w:p>
    <w:p w:rsidR="005D1EB0" w:rsidRPr="003C354B" w:rsidRDefault="005D1EB0" w:rsidP="003C354B">
      <w:pPr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pacing w:val="-8"/>
          <w:sz w:val="24"/>
          <w:szCs w:val="24"/>
          <w:lang w:val="hy-AM"/>
        </w:rPr>
        <w:t>2) հայտի և կից փաստաթղթերի ամբողջականության ուսումնասիրում՝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 համա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="005C449E">
        <w:rPr>
          <w:rFonts w:ascii="GHEA Mariam" w:hAnsi="GHEA Mariam"/>
          <w:sz w:val="24"/>
          <w:szCs w:val="24"/>
          <w:lang w:val="hy-AM"/>
        </w:rPr>
        <w:t>պատասխան ստորաբաժանման կողմից.</w:t>
      </w:r>
    </w:p>
    <w:p w:rsidR="005D1EB0" w:rsidRPr="003C354B" w:rsidRDefault="005D1EB0" w:rsidP="003C354B">
      <w:pPr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pacing w:val="-8"/>
          <w:sz w:val="24"/>
          <w:szCs w:val="24"/>
          <w:lang w:val="hy-AM"/>
        </w:rPr>
        <w:t>3) որակի գնահատման հանձնաժողովի կողմից բարձրագույն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վարկա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>նիշավորման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համապատասխանության </w:t>
      </w:r>
      <w:r w:rsidR="005C449E">
        <w:rPr>
          <w:rFonts w:ascii="GHEA Mariam" w:hAnsi="GHEA Mariam"/>
          <w:sz w:val="24"/>
          <w:szCs w:val="24"/>
          <w:lang w:val="hy-AM"/>
        </w:rPr>
        <w:t>գնահատում (այսուհետ՝ գնահատում).</w:t>
      </w:r>
    </w:p>
    <w:p w:rsidR="005D1EB0" w:rsidRPr="003C354B" w:rsidRDefault="005D1EB0" w:rsidP="003C354B">
      <w:pPr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t>4) լիազոր մարմնի կողմ</w:t>
      </w:r>
      <w:r w:rsidR="005C449E">
        <w:rPr>
          <w:rFonts w:ascii="GHEA Mariam" w:hAnsi="GHEA Mariam"/>
          <w:sz w:val="24"/>
          <w:szCs w:val="24"/>
          <w:lang w:val="hy-AM"/>
        </w:rPr>
        <w:t>ից հայտի բավարարում կամ մերժում.</w:t>
      </w:r>
    </w:p>
    <w:p w:rsidR="005D1EB0" w:rsidRPr="003C354B" w:rsidRDefault="005D1EB0" w:rsidP="003C354B">
      <w:pPr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t xml:space="preserve">5) բարձրագույն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վկայականի տրամադրում և գրանցում լիցենզավորած անձանց գրանցամատյանում: 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>Հայտի ներկայացման պահին աուդիտորական կազմակերպությունը՝</w:t>
      </w:r>
    </w:p>
    <w:p w:rsidR="005D1EB0" w:rsidRPr="003C354B" w:rsidRDefault="007352EC" w:rsidP="003C354B">
      <w:pPr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t>1)</w:t>
      </w:r>
      <w:r w:rsidR="005D1EB0"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չի գտնվում աուդիտորական ծառայությունների իրականացման համար իրեն տրված լիցենզիայի կասեցման կամ դադարեցման կարգավիճակում</w:t>
      </w:r>
      <w:r>
        <w:rPr>
          <w:rFonts w:ascii="GHEA Mariam" w:eastAsia="Tahoma" w:hAnsi="GHEA Mariam" w:cs="Arial"/>
          <w:sz w:val="24"/>
          <w:szCs w:val="24"/>
          <w:lang w:val="hy-AM"/>
        </w:rPr>
        <w:t>.</w:t>
      </w:r>
    </w:p>
    <w:p w:rsidR="005D1EB0" w:rsidRPr="003C354B" w:rsidRDefault="007352EC" w:rsidP="003C354B">
      <w:pPr>
        <w:tabs>
          <w:tab w:val="left" w:pos="990"/>
          <w:tab w:val="left" w:pos="1080"/>
        </w:tabs>
        <w:spacing w:line="360" w:lineRule="auto"/>
        <w:ind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3C354B">
        <w:rPr>
          <w:rFonts w:ascii="GHEA Mariam" w:hAnsi="GHEA Mariam"/>
          <w:sz w:val="24"/>
          <w:szCs w:val="24"/>
          <w:lang w:val="hy-AM"/>
        </w:rPr>
        <w:t>)</w:t>
      </w:r>
      <w:r w:rsidR="005D1EB0"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ընդգրկված չէ </w:t>
      </w:r>
      <w:r w:rsidR="005D1EB0" w:rsidRPr="003C354B">
        <w:rPr>
          <w:rFonts w:ascii="GHEA Mariam" w:eastAsia="Tahoma" w:hAnsi="GHEA Mariam" w:cs="Arial"/>
          <w:bCs/>
          <w:sz w:val="24"/>
          <w:szCs w:val="24"/>
          <w:lang w:val="hy-AM"/>
        </w:rPr>
        <w:t>«Աուդիտորական գործունեության մասին» օրենքի 15-րդ հոդվածով սահմանված</w:t>
      </w:r>
      <w:r w:rsidR="005D1EB0"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գործունեությունների սահմանափակումների մեջ: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 xml:space="preserve">Բարձրագույն աստիճանի </w:t>
      </w:r>
      <w:proofErr w:type="spellStart"/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 xml:space="preserve"> համար սույն կարգի 21-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րդ կետով նախատեսված փաստաթղթերը և տեղեկությունները բարձր վարկանիշ ունեցող լիցենզավորված անձը ներկայացնում է բացառապես էլեկտրոնային եղանակով՝ քաղաքաշինության բնագավառի պետական ծառայությունների միասնական հարթակի միջոցով (պաշտոնական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կայքէջ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>՝ urban.e-gov.am):</w:t>
      </w:r>
    </w:p>
    <w:p w:rsidR="005D1EB0" w:rsidRPr="003C354B" w:rsidRDefault="0084340C" w:rsidP="003C354B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Լիազոր մարմինն</w:t>
      </w:r>
      <w:r w:rsidR="005D1EB0"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ստուգում է հայտատուի կողմից ներկայացված տվյալների իսկությունը` օգտագործելով պաշտոնական աղբյուրներից ստացված </w:t>
      </w:r>
      <w:r w:rsidR="005D1EB0"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տվյալներ կամ դրա մասին ստանալով պետական, տեղական</w:t>
      </w:r>
      <w:r w:rsidR="005D1EB0"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ինքնակառավարման </w:t>
      </w:r>
      <w:r w:rsidR="005D1EB0"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մարմիններում և ՀՀ կենտրոնական բանկում գործող էլեկտրոնային</w:t>
      </w:r>
      <w:r w:rsidR="005D1EB0"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գրանցամատ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D1EB0"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յաններում առկա տեղեկատվություն: Լիազոր մարմնի կողմից նման հարցում </w:t>
      </w:r>
      <w:r w:rsidR="005D1EB0"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lastRenderedPageBreak/>
        <w:t>ուղարկվելու դեպքում համապատասխան պետական կամ տեղական</w:t>
      </w:r>
      <w:r w:rsidR="005D1EB0"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ինքնակա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D1EB0"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D1EB0"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D1EB0"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 մարմինները կամ ՀՀ կենտրոնական բանկը հա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րցումն</w:t>
      </w:r>
      <w:r w:rsidR="005D1EB0"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ստանալու օրվան հաջորդող երեք աշխատանքային օրվա ընթացքում տրամադրում են համապա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D1EB0"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տասխան տեղեկատվությունը:</w:t>
      </w:r>
    </w:p>
    <w:p w:rsidR="005D1EB0" w:rsidRPr="003C354B" w:rsidRDefault="005D1EB0" w:rsidP="003C354B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Պետական, տեղական ինքնակառավարման մարմիններից և ՀՀ</w:t>
      </w:r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կենտրո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նական բանկից անհրաժեշտ տեղեկատվությունները կարող են փոխանցվել </w:t>
      </w:r>
      <w:proofErr w:type="spellStart"/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առցանց</w:t>
      </w:r>
      <w:proofErr w:type="spellEnd"/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եղանակով (առկայության դեպքում):</w:t>
      </w:r>
    </w:p>
    <w:p w:rsidR="005D1EB0" w:rsidRPr="003C354B" w:rsidRDefault="005D1EB0" w:rsidP="003C354B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C354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Սույն հավելվածի 21-րդ կետով սահմանված տեղեկությունները</w:t>
      </w:r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քաղա</w:t>
      </w:r>
      <w:r w:rsid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քաշինության բնագավառի պետական ծառայությունների միասնական հարթակի միջոցով (պաշտոնական </w:t>
      </w:r>
      <w:proofErr w:type="spellStart"/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կայքէջ</w:t>
      </w:r>
      <w:proofErr w:type="spellEnd"/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urban.e-gov.am) մուտքագրվելուց հետո հայտը համարվում է ընդունված` լիազոր մարմին մուտք լինելու օրվանից: Էլեկտրոնային եղանակով հայտի մուտքագրված լինելու փաստը </w:t>
      </w:r>
      <w:proofErr w:type="spellStart"/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հավաստվում</w:t>
      </w:r>
      <w:proofErr w:type="spellEnd"/>
      <w:r w:rsidRPr="003C354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 հետադարձ ծանուցմամբ։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>Հայտն ստանալուց հետո 15 աշխատանքային օրվա ընթացքում լիազոր մարմինը քննարկում է այն և նույն ժամկետում շարունակում որակի գնահատման գործընթացը՝ հայտը ներկայացնելով որակի գնահատման հանձնաժողովին կամ ընդունում որոշում հայտը մերժելու մասին: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>Քննարկման արդյունքում լիազոր մարմինը մերժում է հայտը, եթե`</w:t>
      </w:r>
    </w:p>
    <w:p w:rsidR="005D1EB0" w:rsidRPr="003C354B" w:rsidRDefault="005D1EB0" w:rsidP="003C354B">
      <w:pPr>
        <w:numPr>
          <w:ilvl w:val="0"/>
          <w:numId w:val="6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բացակայում է սույն կարգի 21-րդ կետի 1-6-րդ ենթակետերով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նախատեսված փաստաթղթերից առնվազն մեկը</w:t>
      </w:r>
      <w:r w:rsidR="0084340C">
        <w:rPr>
          <w:rFonts w:ascii="GHEA Mariam" w:eastAsia="Tahoma" w:hAnsi="GHEA Mariam" w:cs="Arial"/>
          <w:sz w:val="24"/>
          <w:szCs w:val="24"/>
          <w:lang w:val="hy-AM"/>
        </w:rPr>
        <w:t>.</w:t>
      </w:r>
    </w:p>
    <w:p w:rsidR="005D1EB0" w:rsidRPr="003C354B" w:rsidRDefault="005D1EB0" w:rsidP="003C354B">
      <w:pPr>
        <w:numPr>
          <w:ilvl w:val="0"/>
          <w:numId w:val="6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>ներկայացված փաստաթղթերն ակնհայտորեն խեղաթյուրված են կամ կեղծիք են պարունակում</w:t>
      </w:r>
      <w:r w:rsidR="0084340C">
        <w:rPr>
          <w:rFonts w:ascii="GHEA Mariam" w:eastAsia="Tahoma" w:hAnsi="GHEA Mariam" w:cs="Arial"/>
          <w:sz w:val="24"/>
          <w:szCs w:val="24"/>
          <w:lang w:val="hy-AM"/>
        </w:rPr>
        <w:t>.</w:t>
      </w:r>
    </w:p>
    <w:p w:rsidR="005D1EB0" w:rsidRPr="003C354B" w:rsidRDefault="005D1EB0" w:rsidP="003C354B">
      <w:pPr>
        <w:numPr>
          <w:ilvl w:val="0"/>
          <w:numId w:val="6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սույն ընթացակարգի 31-րդ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կետում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նշված դեպքում լիցենզավորված անձը սահմանված ժամկետում չի վերացրել թերությունները</w:t>
      </w:r>
      <w:r w:rsidR="0084340C">
        <w:rPr>
          <w:rFonts w:ascii="GHEA Mariam" w:eastAsia="Tahoma" w:hAnsi="GHEA Mariam" w:cs="Arial"/>
          <w:sz w:val="24"/>
          <w:szCs w:val="24"/>
          <w:lang w:val="hy-AM"/>
        </w:rPr>
        <w:t>.</w:t>
      </w:r>
    </w:p>
    <w:p w:rsidR="005D1EB0" w:rsidRPr="003C354B" w:rsidRDefault="005D1EB0" w:rsidP="003C354B">
      <w:pPr>
        <w:numPr>
          <w:ilvl w:val="0"/>
          <w:numId w:val="6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>ներկայացված փաստաթղթերը չեն համապատասխանում Հայաստանի Հանրապետության օրենսդրությանը կամ փաստաթղթերը ներկայացվել են սույն կարգով սահմանված ժամկետների խախտմամբ</w:t>
      </w:r>
      <w:r w:rsidR="0084340C">
        <w:rPr>
          <w:rFonts w:ascii="GHEA Mariam" w:eastAsia="Tahoma" w:hAnsi="GHEA Mariam"/>
          <w:sz w:val="24"/>
          <w:szCs w:val="24"/>
          <w:lang w:val="hy-AM"/>
        </w:rPr>
        <w:t>.</w:t>
      </w:r>
    </w:p>
    <w:p w:rsidR="005D1EB0" w:rsidRPr="003C354B" w:rsidRDefault="005D1EB0" w:rsidP="003C354B">
      <w:pPr>
        <w:numPr>
          <w:ilvl w:val="0"/>
          <w:numId w:val="6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lastRenderedPageBreak/>
        <w:t>սույն ընթացակարգի 35-րդ</w:t>
      </w:r>
      <w:r w:rsidRPr="003C354B">
        <w:rPr>
          <w:rFonts w:ascii="GHEA Mariam" w:eastAsia="Tahoma" w:hAnsi="GHEA Mariam" w:cs="Arial"/>
          <w:color w:val="FF0000"/>
          <w:spacing w:val="-8"/>
          <w:sz w:val="24"/>
          <w:szCs w:val="24"/>
          <w:lang w:val="hy-AM"/>
        </w:rPr>
        <w:t xml:space="preserve"> </w:t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կետով նախատեսված ժամկետում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հայտատուն քաղաքաշինության բնագավառի պետական ծառայությունների միասնական հարթակի միջոցով չի վճարել պետական տուրքը:</w:t>
      </w:r>
    </w:p>
    <w:p w:rsidR="005D1EB0" w:rsidRPr="003C354B" w:rsidRDefault="005D1EB0" w:rsidP="003C354B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>Լիազոր մարմինը հայտի մերժման մասին որոշումն ընդունելուց հետո 3 աշխատանքային օրվա ընթացքում հայտում նշված էլեկտրոնային հասցեով տեղեկացնում է լիցենզավորված անձին` նշելով սույն կարգի 29-րդ կետով սահ</w:t>
      </w:r>
      <w:r w:rsidR="003C354B"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>մանված մերժման հիմքերը:</w:t>
      </w:r>
    </w:p>
    <w:p w:rsidR="005D1EB0" w:rsidRPr="003C354B" w:rsidRDefault="003C354B" w:rsidP="003C354B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 xml:space="preserve"> </w:t>
      </w:r>
      <w:r w:rsidR="005D1EB0"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Հայտում կամ ներկայացված փաստաթղթերում ոչ էական</w:t>
      </w:r>
      <w:r w:rsidR="005D1EB0"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թերությունների (</w:t>
      </w:r>
      <w:proofErr w:type="spellStart"/>
      <w:r w:rsidR="005D1EB0" w:rsidRPr="003C354B">
        <w:rPr>
          <w:rFonts w:ascii="GHEA Mariam" w:eastAsia="Tahoma" w:hAnsi="GHEA Mariam" w:cs="Arial"/>
          <w:sz w:val="24"/>
          <w:szCs w:val="24"/>
          <w:lang w:val="hy-AM"/>
        </w:rPr>
        <w:t>վրիպակներ</w:t>
      </w:r>
      <w:proofErr w:type="spellEnd"/>
      <w:r w:rsidR="005D1EB0"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, ոչ իրավաբանական անճշտություններ և այլ նման բացթողումներ) հայտնաբերման դեպքում լիազոր մարմինը 5 աշխատանքային օրվա ընթացքում դրա մասին հայտում նշված էլեկտրոնային հասցեով ծանուցում է լիցենզավորված </w:t>
      </w:r>
      <w:r w:rsidR="005D1EB0"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անձին` հաջորդող 5 աշխատանքային օրվա ընթացքում թերությունները</w:t>
      </w:r>
      <w:r w:rsidR="005D1EB0"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վերացնելու համար։</w:t>
      </w:r>
    </w:p>
    <w:p w:rsidR="005D1EB0" w:rsidRPr="003C354B" w:rsidRDefault="005D1EB0" w:rsidP="003C354B">
      <w:pPr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>Որակավորման գործընթացը շարունակվում է, եթե`</w:t>
      </w:r>
    </w:p>
    <w:p w:rsidR="005D1EB0" w:rsidRPr="003C354B" w:rsidRDefault="005D1EB0" w:rsidP="003C354B">
      <w:pPr>
        <w:numPr>
          <w:ilvl w:val="0"/>
          <w:numId w:val="7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սույն ընթացակարգի 31-րդ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կետում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նշված ժամկետում լիազոր մարմինը լիցենզավորված անձին չի ծանուցել ոչ էական թերությունները վերացնելու մասին.</w:t>
      </w:r>
    </w:p>
    <w:p w:rsidR="005D1EB0" w:rsidRPr="003C354B" w:rsidRDefault="005D1EB0" w:rsidP="003C354B">
      <w:pPr>
        <w:numPr>
          <w:ilvl w:val="0"/>
          <w:numId w:val="7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pacing w:val="-10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սույն ընթացակարգի 31-րդ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կետում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նշված ծանուցումն ստանալուց հետո </w:t>
      </w:r>
      <w:r w:rsidRPr="003C354B">
        <w:rPr>
          <w:rFonts w:ascii="GHEA Mariam" w:eastAsia="Tahoma" w:hAnsi="GHEA Mariam" w:cs="Arial"/>
          <w:spacing w:val="-10"/>
          <w:sz w:val="24"/>
          <w:szCs w:val="24"/>
          <w:lang w:val="hy-AM"/>
        </w:rPr>
        <w:t>5 աշխատանքային օրվա ընթացքում լիցենզավորված անձը վերացրել է թերությունները: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Որակի գնահատման հանձնաժողովը լիազոր մարմնի կողմից հայտը </w:t>
      </w:r>
      <w:r w:rsidRPr="003C354B">
        <w:rPr>
          <w:rFonts w:ascii="GHEA Mariam" w:hAnsi="GHEA Mariam"/>
          <w:sz w:val="24"/>
          <w:szCs w:val="24"/>
          <w:lang w:val="hy-AM"/>
        </w:rPr>
        <w:t>և կից փաստաթղթերն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ստանալուց հետո, </w:t>
      </w:r>
      <w:r w:rsidRPr="003C354B">
        <w:rPr>
          <w:rFonts w:ascii="GHEA Mariam" w:hAnsi="GHEA Mariam"/>
          <w:sz w:val="24"/>
          <w:szCs w:val="24"/>
          <w:lang w:val="hy-AM"/>
        </w:rPr>
        <w:t>գործերի քննության կարգին համապա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>տաս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>խան,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15 աշխատանքային օրվա ընթացքում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 իրականացնում է համապա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>տաս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>խանության գնահատում, որի արդյունքում հայտին տրվում է դրական կամ բացա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>սական եզրակացություն: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t>Որակի գնահատման հանձնաժողովը գնահատման ավարտից 3 աշխա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pacing w:val="-8"/>
          <w:sz w:val="24"/>
          <w:szCs w:val="24"/>
          <w:lang w:val="hy-AM"/>
        </w:rPr>
        <w:t>տանքային օրվա ընթացքում գնահատման արդյունքների վերաբերյալ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 եզրակացու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 xml:space="preserve">թյունը ներկայացնում է լիազոր մարմին: 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Calibri" w:eastAsia="Tahoma" w:hAnsi="Calibri" w:cs="Calibri"/>
          <w:spacing w:val="-8"/>
          <w:sz w:val="24"/>
          <w:szCs w:val="24"/>
          <w:lang w:val="hy-AM"/>
        </w:rPr>
        <w:t> </w:t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 xml:space="preserve">Բարձրագույն </w:t>
      </w:r>
      <w:proofErr w:type="spellStart"/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 xml:space="preserve"> համար օրենքով սահմանված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պետա</w:t>
      </w:r>
      <w:r w:rsidR="003C354B"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կան տուրքը հայտատուն պարտավոր է վճարել ոչ ուշ, քան բարձրագույն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վարկանի</w:t>
      </w:r>
      <w:r w:rsidR="003C354B"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>շավորման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աստիճան տրամադրելու մասին հրամանի վերաբերյալ էլեկտրոնային </w:t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lastRenderedPageBreak/>
        <w:t>եղանակով՝ քաղաքաշինության բնագավառի պետական ծառայությունների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միասնա</w:t>
      </w:r>
      <w:r w:rsidR="003C354B"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կան հարթակի (պաշտոնական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կայքէջ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՝ urban.e-gov.am) միջոցով </w:t>
      </w:r>
      <w:r w:rsidR="0084340C">
        <w:rPr>
          <w:rFonts w:ascii="GHEA Mariam" w:eastAsia="Tahoma" w:hAnsi="GHEA Mariam" w:cs="Arial"/>
          <w:sz w:val="24"/>
          <w:szCs w:val="24"/>
          <w:lang w:val="hy-AM"/>
        </w:rPr>
        <w:t>ծանուցումն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ստանալուց հետո 5 աշխատանքային օրվա ընթացքում: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hAnsi="GHEA Mariam"/>
          <w:spacing w:val="-8"/>
          <w:sz w:val="24"/>
          <w:szCs w:val="24"/>
          <w:lang w:val="hy-AM"/>
        </w:rPr>
        <w:t>Որակի գնահատման հանձնաժողովի դրական եզրակացության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 դեպքում </w:t>
      </w:r>
      <w:r w:rsidRPr="003C354B">
        <w:rPr>
          <w:rFonts w:ascii="GHEA Mariam" w:hAnsi="GHEA Mariam"/>
          <w:spacing w:val="-2"/>
          <w:sz w:val="24"/>
          <w:szCs w:val="24"/>
          <w:lang w:val="hy-AM"/>
        </w:rPr>
        <w:t>լիազոր մարմինը եզրակացությունն ստանալուց հետո 5 աշխատանքային օրվա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 ընթաց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>քում ընդունում է հայտի բավարարման և լիցենզավորված անձին բարձրա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>գույն որակավորման աստիճան շնորհելու մասին որոշում։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Լիազոր մարմինը բարձրագույն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վկայականը տրա</w:t>
      </w:r>
      <w:r w:rsidR="003C354B"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մադրում է որակի գնահատման հանձնաժողովի եզրակացության հիման վրա՝ </w:t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Հայաստանի Հանրապետության պաշտոնական փաստաթղթերի վավերա</w:t>
      </w:r>
      <w:r w:rsidR="003C354B"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կա</w:t>
      </w:r>
      <w:r w:rsidR="003C354B"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նու</w:t>
      </w:r>
      <w:r w:rsidR="003C354B"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 xml:space="preserve">թյան ստուգման միասնական համակարգի </w:t>
      </w:r>
      <w:proofErr w:type="spellStart"/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կայքում</w:t>
      </w:r>
      <w:proofErr w:type="spellEnd"/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 xml:space="preserve"> հսկիչ համար տրամադրելու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միջոցով: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t xml:space="preserve"> Սույն կարգով սահմանված բարձրագույն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վկա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>յա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pacing w:val="-8"/>
          <w:sz w:val="24"/>
          <w:szCs w:val="24"/>
          <w:lang w:val="hy-AM"/>
        </w:rPr>
        <w:t>կանի տրամադրման մասին հայտը բավարարվում կամ մերժվում է լիազոր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 մարմնի որոշմամբ: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pacing w:val="-8"/>
          <w:sz w:val="24"/>
          <w:szCs w:val="24"/>
          <w:lang w:val="hy-AM"/>
        </w:rPr>
        <w:t xml:space="preserve"> Բարձրագույն </w:t>
      </w:r>
      <w:proofErr w:type="spellStart"/>
      <w:r w:rsidRPr="003C354B">
        <w:rPr>
          <w:rFonts w:ascii="GHEA Mariam" w:hAnsi="GHEA Mariam"/>
          <w:spacing w:val="-8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hAnsi="GHEA Mariam"/>
          <w:spacing w:val="-8"/>
          <w:sz w:val="24"/>
          <w:szCs w:val="24"/>
          <w:lang w:val="hy-AM"/>
        </w:rPr>
        <w:t xml:space="preserve"> վկայականը (</w:t>
      </w:r>
      <w:proofErr w:type="spellStart"/>
      <w:r w:rsidRPr="003C354B">
        <w:rPr>
          <w:rFonts w:ascii="GHEA Mariam" w:hAnsi="GHEA Mariam"/>
          <w:spacing w:val="-8"/>
          <w:sz w:val="24"/>
          <w:szCs w:val="24"/>
          <w:lang w:val="hy-AM"/>
        </w:rPr>
        <w:t>Ձև</w:t>
      </w:r>
      <w:proofErr w:type="spellEnd"/>
      <w:r w:rsidRPr="003C354B">
        <w:rPr>
          <w:rFonts w:ascii="GHEA Mariam" w:hAnsi="GHEA Mariam"/>
          <w:spacing w:val="-8"/>
          <w:sz w:val="24"/>
          <w:szCs w:val="24"/>
          <w:lang w:val="hy-AM"/>
        </w:rPr>
        <w:t xml:space="preserve"> 2) տրվում է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 էլեկտրո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 xml:space="preserve">նային եղանակով (էլեկտրոնային համակարգի կիրառմամբ)` 3 տարի ժամկետով, հայերեն լեզվով: Պահանջի առկայության դեպքում կարող են տրամադրվել նաև բարձրագույն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վկայականի թղթային տարբերակները: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t xml:space="preserve">Բարձրագույն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վկայականի վավերականության ստուգումն ու էլեկտրոնային բնօրինակի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ներբեռնումը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հնարավոր է իրականացնել </w:t>
      </w:r>
      <w:r w:rsidRPr="003C354B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պաշտոնական փաստաթղթերի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 վավերականության </w:t>
      </w:r>
      <w:r w:rsidRPr="003C354B">
        <w:rPr>
          <w:rFonts w:ascii="GHEA Mariam" w:hAnsi="GHEA Mariam"/>
          <w:spacing w:val="-8"/>
          <w:sz w:val="24"/>
          <w:szCs w:val="24"/>
          <w:lang w:val="hy-AM"/>
        </w:rPr>
        <w:t xml:space="preserve">ստուգման միասնական համակարգի </w:t>
      </w:r>
      <w:proofErr w:type="spellStart"/>
      <w:r w:rsidRPr="003C354B">
        <w:rPr>
          <w:rFonts w:ascii="GHEA Mariam" w:hAnsi="GHEA Mariam"/>
          <w:spacing w:val="-8"/>
          <w:sz w:val="24"/>
          <w:szCs w:val="24"/>
          <w:lang w:val="hy-AM"/>
        </w:rPr>
        <w:t>կայքում</w:t>
      </w:r>
      <w:proofErr w:type="spellEnd"/>
      <w:r w:rsidRPr="003C354B">
        <w:rPr>
          <w:rFonts w:ascii="GHEA Mariam" w:hAnsi="GHEA Mariam"/>
          <w:spacing w:val="-8"/>
          <w:sz w:val="24"/>
          <w:szCs w:val="24"/>
          <w:lang w:val="hy-AM"/>
        </w:rPr>
        <w:t xml:space="preserve"> (պաշտոնական </w:t>
      </w:r>
      <w:proofErr w:type="spellStart"/>
      <w:r w:rsidRPr="003C354B">
        <w:rPr>
          <w:rFonts w:ascii="GHEA Mariam" w:hAnsi="GHEA Mariam"/>
          <w:spacing w:val="-8"/>
          <w:sz w:val="24"/>
          <w:szCs w:val="24"/>
          <w:lang w:val="hy-AM"/>
        </w:rPr>
        <w:t>կայքէջ</w:t>
      </w:r>
      <w:proofErr w:type="spellEnd"/>
      <w:r w:rsidRPr="003C354B">
        <w:rPr>
          <w:rFonts w:ascii="GHEA Mariam" w:hAnsi="GHEA Mariam"/>
          <w:spacing w:val="-8"/>
          <w:sz w:val="24"/>
          <w:szCs w:val="24"/>
          <w:lang w:val="hy-AM"/>
        </w:rPr>
        <w:t>՝ verify.e-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gov.am) </w:t>
      </w:r>
      <w:r w:rsidRPr="003C354B">
        <w:rPr>
          <w:rFonts w:ascii="GHEA Mariam" w:hAnsi="GHEA Mariam"/>
          <w:spacing w:val="-8"/>
          <w:sz w:val="24"/>
          <w:szCs w:val="24"/>
          <w:lang w:val="hy-AM"/>
        </w:rPr>
        <w:t xml:space="preserve">մուտքագրելով հսկիչ համարը կամ </w:t>
      </w:r>
      <w:proofErr w:type="spellStart"/>
      <w:r w:rsidRPr="003C354B">
        <w:rPr>
          <w:rFonts w:ascii="GHEA Mariam" w:hAnsi="GHEA Mariam"/>
          <w:spacing w:val="-8"/>
          <w:sz w:val="24"/>
          <w:szCs w:val="24"/>
          <w:lang w:val="hy-AM"/>
        </w:rPr>
        <w:t>սկանավորելով</w:t>
      </w:r>
      <w:proofErr w:type="spellEnd"/>
      <w:r w:rsidRPr="003C354B">
        <w:rPr>
          <w:rFonts w:ascii="GHEA Mariam" w:hAnsi="GHEA Mariam"/>
          <w:spacing w:val="-8"/>
          <w:sz w:val="24"/>
          <w:szCs w:val="24"/>
          <w:lang w:val="hy-AM"/>
        </w:rPr>
        <w:t xml:space="preserve"> արագ </w:t>
      </w:r>
      <w:proofErr w:type="spellStart"/>
      <w:r w:rsidRPr="003C354B">
        <w:rPr>
          <w:rFonts w:ascii="GHEA Mariam" w:hAnsi="GHEA Mariam"/>
          <w:spacing w:val="-8"/>
          <w:sz w:val="24"/>
          <w:szCs w:val="24"/>
          <w:lang w:val="hy-AM"/>
        </w:rPr>
        <w:t>արձագանքման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ծածկագիրը (QR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Code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>)։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t xml:space="preserve"> Բարձրագույն վարկանիշ ստանալու վերաբերյալ տեղեկատվությունը լիազոր մարմինը հրապարակում է լիցենզավորված անձանց գրանցամատյանում: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t xml:space="preserve"> Բարձրագույն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վարկանիշավորում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ստանալու մասին հայտի վերաբերյալ որոշումը կարող է բողոքարկվել դատական կամ վերադասության կարգով: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lastRenderedPageBreak/>
        <w:t xml:space="preserve"> Բարձրագույն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վկայականի գործողությունը երկա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 xml:space="preserve">րաձգելու մասին հայտը ներկայացվում է բարձրագույն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վկա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>յականի գործողության ժամկետի ավարտից առնվազն 3 ամիս առաջ՝ սույն հավել</w:t>
      </w:r>
      <w:r w:rsidR="003C354B">
        <w:rPr>
          <w:rFonts w:ascii="GHEA Mariam" w:hAnsi="GHEA Mariam"/>
          <w:sz w:val="24"/>
          <w:szCs w:val="24"/>
          <w:lang w:val="hy-AM"/>
        </w:rPr>
        <w:softHyphen/>
      </w:r>
      <w:r w:rsidRPr="003C354B">
        <w:rPr>
          <w:rFonts w:ascii="GHEA Mariam" w:hAnsi="GHEA Mariam"/>
          <w:sz w:val="24"/>
          <w:szCs w:val="24"/>
          <w:lang w:val="hy-AM"/>
        </w:rPr>
        <w:t xml:space="preserve">վածով սահմանված կարգով: 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pacing w:val="-8"/>
          <w:sz w:val="24"/>
          <w:szCs w:val="24"/>
          <w:lang w:val="hy-AM"/>
        </w:rPr>
        <w:t xml:space="preserve"> Բարձրագույն </w:t>
      </w:r>
      <w:proofErr w:type="spellStart"/>
      <w:r w:rsidRPr="003C354B">
        <w:rPr>
          <w:rFonts w:ascii="GHEA Mariam" w:hAnsi="GHEA Mariam"/>
          <w:spacing w:val="-8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hAnsi="GHEA Mariam"/>
          <w:spacing w:val="-8"/>
          <w:sz w:val="24"/>
          <w:szCs w:val="24"/>
          <w:lang w:val="hy-AM"/>
        </w:rPr>
        <w:t xml:space="preserve"> վկայականի հսկիչ համարը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 կորցնելու դեպքում այն տրամադրվում է դիմումն ստանալուց հետո 3 աշխատանքային օրվա ընթացքում՝ անվճար: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1"/>
          <w:szCs w:val="21"/>
          <w:lang w:val="hy-AM"/>
        </w:rPr>
      </w:pP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 xml:space="preserve"> Լիազոր մարմնի որոշմամբ բարձրագույն </w:t>
      </w:r>
      <w:proofErr w:type="spellStart"/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վկայականի գործողությունը դադարում  է`</w:t>
      </w:r>
    </w:p>
    <w:p w:rsidR="005D1EB0" w:rsidRPr="003C354B" w:rsidRDefault="005D1EB0" w:rsidP="003C354B">
      <w:pPr>
        <w:numPr>
          <w:ilvl w:val="0"/>
          <w:numId w:val="8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գործողության ժամկետի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ավարտմամբ</w:t>
      </w:r>
      <w:proofErr w:type="spellEnd"/>
      <w:r w:rsidR="0084340C">
        <w:rPr>
          <w:rFonts w:ascii="GHEA Mariam" w:eastAsia="Tahoma" w:hAnsi="GHEA Mariam" w:cs="Arial"/>
          <w:sz w:val="24"/>
          <w:szCs w:val="24"/>
          <w:lang w:val="hy-AM"/>
        </w:rPr>
        <w:t>.</w:t>
      </w:r>
    </w:p>
    <w:p w:rsidR="005D1EB0" w:rsidRPr="003C354B" w:rsidRDefault="005D1EB0" w:rsidP="003C354B">
      <w:pPr>
        <w:numPr>
          <w:ilvl w:val="0"/>
          <w:numId w:val="8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վկայականի գործողությունը դադարեցնելու մասին լիցենզավորված անձի դիմումով` դիմումը լիազոր մարմնում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մուտքագրվելուն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հաջորդող օրվանից, եթե հայտատուն դիմումում այլ ժամկետ չի նշել</w:t>
      </w:r>
      <w:r w:rsidR="0084340C">
        <w:rPr>
          <w:rFonts w:ascii="GHEA Mariam" w:eastAsia="Tahoma" w:hAnsi="GHEA Mariam" w:cs="Arial"/>
          <w:sz w:val="24"/>
          <w:szCs w:val="24"/>
          <w:lang w:val="hy-AM"/>
        </w:rPr>
        <w:t>.</w:t>
      </w:r>
    </w:p>
    <w:p w:rsidR="005D1EB0" w:rsidRPr="003C354B" w:rsidRDefault="005D1EB0" w:rsidP="003C354B">
      <w:pPr>
        <w:numPr>
          <w:ilvl w:val="0"/>
          <w:numId w:val="8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 xml:space="preserve">սույն կարգով սահմանված բարձրագույն </w:t>
      </w:r>
      <w:proofErr w:type="spellStart"/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պահանջների նվազման դեպքում</w:t>
      </w:r>
      <w:r w:rsidR="0084340C">
        <w:rPr>
          <w:rFonts w:ascii="GHEA Mariam" w:eastAsia="Tahoma" w:hAnsi="GHEA Mariam" w:cs="Arial"/>
          <w:sz w:val="24"/>
          <w:szCs w:val="24"/>
          <w:lang w:val="hy-AM"/>
        </w:rPr>
        <w:t>.</w:t>
      </w:r>
    </w:p>
    <w:p w:rsidR="005D1EB0" w:rsidRPr="003C354B" w:rsidRDefault="005D1EB0" w:rsidP="003C354B">
      <w:pPr>
        <w:numPr>
          <w:ilvl w:val="0"/>
          <w:numId w:val="8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Tahoma" w:hAnsi="GHEA Mariam" w:cs="Arial"/>
          <w:sz w:val="24"/>
          <w:szCs w:val="24"/>
          <w:lang w:val="hy-AM"/>
        </w:rPr>
      </w:pPr>
      <w:proofErr w:type="spellStart"/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մոնիթորինգի</w:t>
      </w:r>
      <w:proofErr w:type="spellEnd"/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 xml:space="preserve"> իրականացման արդյունքում արձանագրված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անհամապա</w:t>
      </w:r>
      <w:r w:rsidR="003C354B"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>տաս</w:t>
      </w:r>
      <w:r w:rsidR="003C354B"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>խանությունը N 2 հավելվածի 13-րդ կետով սահմանված ժամկետում չվերաց</w:t>
      </w:r>
      <w:r w:rsidR="003C354B"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>նելու դեպքում: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hAnsi="GHEA Mariam"/>
          <w:sz w:val="24"/>
          <w:szCs w:val="24"/>
          <w:lang w:val="hy-AM"/>
        </w:rPr>
        <w:t xml:space="preserve">Սույն կարգով նախատեսված լիցենզավորված անձին տրամադրված </w:t>
      </w:r>
      <w:r w:rsidRPr="003C354B">
        <w:rPr>
          <w:rFonts w:ascii="GHEA Mariam" w:hAnsi="GHEA Mariam"/>
          <w:spacing w:val="-8"/>
          <w:sz w:val="24"/>
          <w:szCs w:val="24"/>
          <w:lang w:val="hy-AM"/>
        </w:rPr>
        <w:t xml:space="preserve">բարձրագույն </w:t>
      </w:r>
      <w:proofErr w:type="spellStart"/>
      <w:r w:rsidRPr="003C354B">
        <w:rPr>
          <w:rFonts w:ascii="GHEA Mariam" w:hAnsi="GHEA Mariam"/>
          <w:spacing w:val="-8"/>
          <w:sz w:val="24"/>
          <w:szCs w:val="24"/>
          <w:lang w:val="hy-AM"/>
        </w:rPr>
        <w:t>վարկանիշավորման</w:t>
      </w:r>
      <w:proofErr w:type="spellEnd"/>
      <w:r w:rsidRPr="003C354B">
        <w:rPr>
          <w:rFonts w:ascii="GHEA Mariam" w:hAnsi="GHEA Mariam"/>
          <w:spacing w:val="-8"/>
          <w:sz w:val="24"/>
          <w:szCs w:val="24"/>
          <w:lang w:val="hy-AM"/>
        </w:rPr>
        <w:t xml:space="preserve"> աստիճանի վկայականի գործողությունը</w:t>
      </w:r>
      <w:r w:rsidRPr="003C354B">
        <w:rPr>
          <w:rFonts w:ascii="GHEA Mariam" w:hAnsi="GHEA Mariam"/>
          <w:sz w:val="24"/>
          <w:szCs w:val="24"/>
          <w:lang w:val="hy-AM"/>
        </w:rPr>
        <w:t xml:space="preserve"> կարող է երկարաձգվել լիցենզավորված անձի հայտի հիման վրա` սույն 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ընթացակարգին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համապատասխան:</w:t>
      </w:r>
    </w:p>
    <w:p w:rsidR="005D1EB0" w:rsidRPr="003C354B" w:rsidRDefault="005D1EB0" w:rsidP="003C354B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Բարձրագույն աստիճանի </w:t>
      </w:r>
      <w:proofErr w:type="spellStart"/>
      <w:r w:rsidRPr="003C354B">
        <w:rPr>
          <w:rFonts w:ascii="GHEA Mariam" w:eastAsia="Tahoma" w:hAnsi="GHEA Mariam" w:cs="Arial"/>
          <w:sz w:val="24"/>
          <w:szCs w:val="24"/>
          <w:lang w:val="hy-AM"/>
        </w:rPr>
        <w:t>վարկանիշավորում</w:t>
      </w:r>
      <w:proofErr w:type="spellEnd"/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ստանալու համար բարձր </w:t>
      </w:r>
      <w:r w:rsidRPr="003C354B">
        <w:rPr>
          <w:rFonts w:ascii="GHEA Mariam" w:eastAsia="Tahoma" w:hAnsi="GHEA Mariam" w:cs="Arial"/>
          <w:spacing w:val="-8"/>
          <w:sz w:val="24"/>
          <w:szCs w:val="24"/>
          <w:lang w:val="hy-AM"/>
        </w:rPr>
        <w:t>վարկանիշ ունեցող և աուդիտորական կազմակերպության կողմից աուդիտ</w:t>
      </w:r>
      <w:r w:rsidRPr="003C354B">
        <w:rPr>
          <w:rFonts w:ascii="GHEA Mariam" w:eastAsia="Tahoma" w:hAnsi="GHEA Mariam" w:cs="Arial"/>
          <w:sz w:val="24"/>
          <w:szCs w:val="24"/>
          <w:lang w:val="hy-AM"/>
        </w:rPr>
        <w:t xml:space="preserve"> անցած լիցենզավորված անձանց ներկայացվող նվազագույն պահանջների աղյուսակ.</w:t>
      </w:r>
    </w:p>
    <w:p w:rsidR="005D1EB0" w:rsidRDefault="005D1EB0" w:rsidP="005D1EB0">
      <w:pPr>
        <w:ind w:right="-450"/>
        <w:jc w:val="both"/>
        <w:rPr>
          <w:rFonts w:ascii="GHEA Grapalat" w:eastAsia="Tahoma" w:hAnsi="GHEA Grapalat" w:cs="Arial"/>
          <w:sz w:val="24"/>
          <w:szCs w:val="24"/>
          <w:lang w:val="hy-AM"/>
        </w:rPr>
      </w:pPr>
    </w:p>
    <w:p w:rsidR="003C354B" w:rsidRDefault="003C354B" w:rsidP="005D1EB0">
      <w:pPr>
        <w:ind w:right="-450"/>
        <w:jc w:val="both"/>
        <w:rPr>
          <w:rFonts w:ascii="GHEA Grapalat" w:eastAsia="Tahoma" w:hAnsi="GHEA Grapalat" w:cs="Arial"/>
          <w:sz w:val="24"/>
          <w:szCs w:val="24"/>
          <w:lang w:val="hy-AM"/>
        </w:rPr>
      </w:pPr>
    </w:p>
    <w:p w:rsidR="003C354B" w:rsidRDefault="003C354B" w:rsidP="005D1EB0">
      <w:pPr>
        <w:ind w:right="-450"/>
        <w:jc w:val="both"/>
        <w:rPr>
          <w:rFonts w:ascii="GHEA Grapalat" w:eastAsia="Tahoma" w:hAnsi="GHEA Grapalat" w:cs="Arial"/>
          <w:sz w:val="24"/>
          <w:szCs w:val="24"/>
          <w:lang w:val="hy-AM"/>
        </w:rPr>
      </w:pPr>
    </w:p>
    <w:p w:rsidR="003C354B" w:rsidRPr="0039713D" w:rsidRDefault="003C354B" w:rsidP="005D1EB0">
      <w:pPr>
        <w:ind w:right="-450"/>
        <w:jc w:val="both"/>
        <w:rPr>
          <w:rFonts w:ascii="GHEA Grapalat" w:eastAsia="Tahoma" w:hAnsi="GHEA Grapalat" w:cs="Arial"/>
          <w:sz w:val="24"/>
          <w:szCs w:val="24"/>
          <w:lang w:val="hy-AM"/>
        </w:rPr>
      </w:pPr>
    </w:p>
    <w:p w:rsidR="005D1EB0" w:rsidRPr="0039713D" w:rsidRDefault="005D1EB0" w:rsidP="005D1EB0">
      <w:pPr>
        <w:ind w:right="-450"/>
        <w:jc w:val="right"/>
        <w:rPr>
          <w:rFonts w:ascii="GHEA Grapalat" w:eastAsia="Tahoma" w:hAnsi="GHEA Grapalat" w:cs="Arial"/>
          <w:sz w:val="24"/>
          <w:szCs w:val="24"/>
          <w:lang w:val="hy-AM"/>
        </w:rPr>
      </w:pPr>
    </w:p>
    <w:tbl>
      <w:tblPr>
        <w:tblStyle w:val="TableGrid1"/>
        <w:tblW w:w="10819" w:type="dxa"/>
        <w:tblInd w:w="-905" w:type="dxa"/>
        <w:tblLook w:val="04A0" w:firstRow="1" w:lastRow="0" w:firstColumn="1" w:lastColumn="0" w:noHBand="0" w:noVBand="1"/>
      </w:tblPr>
      <w:tblGrid>
        <w:gridCol w:w="649"/>
        <w:gridCol w:w="5741"/>
        <w:gridCol w:w="1506"/>
        <w:gridCol w:w="1506"/>
        <w:gridCol w:w="1417"/>
      </w:tblGrid>
      <w:tr w:rsidR="005D1EB0" w:rsidRPr="003C354B" w:rsidTr="003C354B"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lastRenderedPageBreak/>
              <w:t>N/N</w:t>
            </w:r>
          </w:p>
        </w:tc>
        <w:tc>
          <w:tcPr>
            <w:tcW w:w="5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Նվազագույն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պահանջները</w:t>
            </w:r>
            <w:proofErr w:type="spellEnd"/>
          </w:p>
        </w:tc>
        <w:tc>
          <w:tcPr>
            <w:tcW w:w="44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Լիցենզիայի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դասերը</w:t>
            </w:r>
            <w:proofErr w:type="spellEnd"/>
          </w:p>
        </w:tc>
      </w:tr>
      <w:tr w:rsidR="005D1EB0" w:rsidRPr="003C354B" w:rsidTr="003C354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</w:rPr>
            </w:pPr>
          </w:p>
        </w:tc>
        <w:tc>
          <w:tcPr>
            <w:tcW w:w="5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1-ին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2-րդ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3-րդ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2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3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5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Ո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րակի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կառավարման համակարգի գործադրման համար որակի ձեռնարկ, որում ներառված են որակի կառավարման համակարգի ոլորտի շրջանակները, 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վարչակազմակերպչական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կառուցվածքը, որակի կառավարման համակարգի ներդրման համար աշխատակիցների դերը, իրավունքներն ու պարտականությունները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2.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Ո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րակի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և անկողմնակալության քաղաքականություն, որակի նպատակների մասին հայտարարություն և դրանց հասնելու միջոցառումների ծրագիր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3.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Ք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աղաքաշինության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գործունեության գաղտնիք պարունակող տեղեկատվության գաղտնիության ապահովման քաղաքականություն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4.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Ն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մուշարկման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, փորձարկումների համար պահանջվող լաբորատոր գործընթացների հաջորդականության և փոխազդեցության 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փաստաթղթավորված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ընթացակարգեր</w:t>
            </w:r>
            <w:proofErr w:type="spellEnd"/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5.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Փ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աստաթղթերի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կառավարման 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ընթացակարգեր</w:t>
            </w:r>
            <w:proofErr w:type="spellEnd"/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6.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Ո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րակի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կառավարման համակարգի վերաբերյալ գրառումներ և տեխնիկական գրառումներ շինարարական նյութերից օգտվելու, պահեստավորելու, պահպանելու, 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լրամշակելու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և անվտանգ հեռացնելու 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ընթացակարգեր</w:t>
            </w:r>
            <w:proofErr w:type="spellEnd"/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7.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Պ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ատվիրատուների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պահանջներն ապահովելու համար 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փաստաթղթավորված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ընթացակարգ, որը նկարագրում է պատվիրատուի կողմից ներկայացված բոլոր դիմում-բողոքների ու առաջարկների ուսումնասիրման արդյունքում ձեռնարկված գործողությունները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8.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Կ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ատարված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աշխատանքների կամ մատուցվող ծառայությունների որակից պատվիրատուների (այդ թվում՝ սպառողների) բավարարվածության վերաբերյալ հարցումների և վերլուծությունների հիման վրա մշակված ընթացակարգ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9.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Ո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րակի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կառավարման համակարգի համար պահանջվող ռեսուրսների գնահատման ընթացակարգ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Ք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աղաքաշինության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գործունեության համար անձնակազմի լիազորություններ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11.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Ա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նձնակազմի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վերապատրաստման կարիքների և իրազեկության գնահատման ընթացակարգ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12.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Ո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րակի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վրա ազդող՝ այլ կազմակերպություններից ստացվող ծառայությունների, սարքավորումների, ռեակտիվների և օգտագործվող նյութերի ընտրության և ձեռքբերման համար ընթացակարգ, մատակարարների ընտրության չափանիշներ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13.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Պ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ատվիրատուներին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խորհրդատվական ծառայությունների տրամադրման ընթացակարգ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14.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Ո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րակի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կառավարման համակարգի շարունակական արդյունավետության ապահովման նպատակով՝ համապատասխան լիցենզավորված անձանց կողմից իրականացվող վերլուծությունների ընթացակարգի հիման վրա որակի բարելավմանն ուղղված գործողությունների պլան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15.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Ա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նհամապատասխանությունների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բացահայտման և ուղղիչ գործողությունների իրականացման ընթացակարգ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16.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Ռ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իսկերն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ու հնարավորությունները և հավանական ձախողումների ազդեցությունը հետազոտության արդյունքների վրա գնահատելու և ռիսկերը նվազեցնելու կամ կանխելու նպատակով կանխարգելիչ գործողություններ իրականացնելու ընթացակարգ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17.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Ո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րակի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ապահովման չափորոշիչների հիման վրա՝ որակի կառավարման համակարգի արդյունավետության գնահատման ընթացակարգ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18.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Ո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րակի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արտաքին գնահատման և ներքին աուդիտի իրականացման ընթացակարգ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19.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Ո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րակի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ներդրման հետ կապված բյուջեի պլանավորում ու ֆինանսական կառավարում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20.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Գ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ործընթացների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իրականացման համար համապատասխան ռեսուրսների առկայություն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21.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pacing w:val="-8"/>
                <w:sz w:val="24"/>
                <w:szCs w:val="24"/>
              </w:rPr>
              <w:t>Պ</w:t>
            </w:r>
            <w:proofErr w:type="spellStart"/>
            <w:r w:rsidRPr="003C354B">
              <w:rPr>
                <w:rFonts w:ascii="GHEA Mariam" w:eastAsia="Tahoma" w:hAnsi="GHEA Mariam" w:cs="Arial"/>
                <w:spacing w:val="-8"/>
                <w:sz w:val="24"/>
                <w:szCs w:val="24"/>
                <w:lang w:val="hy-AM"/>
              </w:rPr>
              <w:t>ատասխանատու</w:t>
            </w:r>
            <w:proofErr w:type="spellEnd"/>
            <w:r w:rsidRPr="003C354B">
              <w:rPr>
                <w:rFonts w:ascii="GHEA Mariam" w:eastAsia="Tahoma" w:hAnsi="GHEA Mariam" w:cs="Arial"/>
                <w:spacing w:val="-8"/>
                <w:sz w:val="24"/>
                <w:szCs w:val="24"/>
                <w:lang w:val="hy-AM"/>
              </w:rPr>
              <w:t xml:space="preserve"> մասնագետների շարունակական</w:t>
            </w:r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մասնագիտական զարգացման ծրագրեր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22.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pacing w:val="-8"/>
                <w:sz w:val="24"/>
                <w:szCs w:val="24"/>
              </w:rPr>
              <w:t>Ա</w:t>
            </w:r>
            <w:proofErr w:type="spellStart"/>
            <w:r w:rsidRPr="003C354B">
              <w:rPr>
                <w:rFonts w:ascii="GHEA Mariam" w:eastAsia="Tahoma" w:hAnsi="GHEA Mariam" w:cs="Arial"/>
                <w:spacing w:val="-8"/>
                <w:sz w:val="24"/>
                <w:szCs w:val="24"/>
                <w:lang w:val="hy-AM"/>
              </w:rPr>
              <w:t>նձնակազմի</w:t>
            </w:r>
            <w:proofErr w:type="spellEnd"/>
            <w:r w:rsidRPr="003C354B">
              <w:rPr>
                <w:rFonts w:ascii="GHEA Mariam" w:eastAsia="Tahoma" w:hAnsi="GHEA Mariam" w:cs="Arial"/>
                <w:spacing w:val="-8"/>
                <w:sz w:val="24"/>
                <w:szCs w:val="24"/>
                <w:lang w:val="hy-AM"/>
              </w:rPr>
              <w:t xml:space="preserve"> իրավունքները և պարտականություն</w:t>
            </w:r>
            <w:r w:rsidR="003C354B">
              <w:rPr>
                <w:rFonts w:ascii="GHEA Mariam" w:eastAsia="Tahoma" w:hAnsi="GHEA Mariam" w:cs="Arial"/>
                <w:spacing w:val="-8"/>
                <w:sz w:val="24"/>
                <w:szCs w:val="24"/>
                <w:lang w:val="hy-AM"/>
              </w:rPr>
              <w:softHyphen/>
            </w:r>
            <w:r w:rsidRPr="003C354B">
              <w:rPr>
                <w:rFonts w:ascii="GHEA Mariam" w:eastAsia="Tahoma" w:hAnsi="GHEA Mariam" w:cs="Arial"/>
                <w:spacing w:val="-8"/>
                <w:sz w:val="24"/>
                <w:szCs w:val="24"/>
                <w:lang w:val="hy-AM"/>
              </w:rPr>
              <w:t>ները</w:t>
            </w:r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՝ ներառված պաշտոնի 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նկարագրերում</w:t>
            </w:r>
            <w:proofErr w:type="spellEnd"/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lastRenderedPageBreak/>
              <w:t>23.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Ա</w:t>
            </w:r>
            <w:proofErr w:type="spellStart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նձնակազմի</w:t>
            </w:r>
            <w:proofErr w:type="spellEnd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 xml:space="preserve"> առաջարկները՝ քաղաքաշինության գործունեության որակի բարելավման վերաբերյալ </w:t>
            </w:r>
            <w:bookmarkStart w:id="21" w:name="_Hlk186882218"/>
            <w:r w:rsidRPr="003C354B">
              <w:rPr>
                <w:rFonts w:ascii="GHEA Mariam" w:eastAsia="Tahoma" w:hAnsi="GHEA Mariam" w:cs="Arial"/>
                <w:sz w:val="24"/>
                <w:szCs w:val="24"/>
                <w:lang w:val="hy-AM"/>
              </w:rPr>
              <w:t>(առկայության դեպքում)</w:t>
            </w:r>
            <w:bookmarkEnd w:id="21"/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</w:tr>
      <w:tr w:rsidR="005D1EB0" w:rsidRPr="003C354B" w:rsidTr="003C354B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24.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Ճարտարագիտական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ճարտարապետական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նորարարական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լուծումներով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աշխատանքներ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հեղինակային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հավաստագրման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իրավունքի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առկայության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դեպքում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որը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օրենքով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սահմանված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կարգով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ստացել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համապատասխան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գրանցում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առկայության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sz w:val="24"/>
                <w:szCs w:val="24"/>
              </w:rPr>
              <w:t>դեպքում</w:t>
            </w:r>
            <w:proofErr w:type="spellEnd"/>
            <w:r w:rsidRPr="003C354B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</w:rPr>
            </w:pPr>
            <w:r w:rsidRPr="003C354B">
              <w:rPr>
                <w:rFonts w:ascii="GHEA Mariam" w:eastAsia="Tahoma" w:hAnsi="GHEA Mariam" w:cs="Arial"/>
                <w:sz w:val="24"/>
                <w:szCs w:val="24"/>
              </w:rPr>
              <w:t>+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center"/>
              <w:rPr>
                <w:rFonts w:ascii="GHEA Mariam" w:eastAsia="Tahoma" w:hAnsi="GHEA Mariam" w:cs="Arial"/>
                <w:sz w:val="24"/>
                <w:szCs w:val="24"/>
                <w:lang w:val="hy-AM"/>
              </w:rPr>
            </w:pPr>
          </w:p>
        </w:tc>
      </w:tr>
    </w:tbl>
    <w:p w:rsidR="005D1EB0" w:rsidRPr="003C354B" w:rsidRDefault="005D1EB0" w:rsidP="005D1EB0">
      <w:pPr>
        <w:spacing w:line="360" w:lineRule="auto"/>
        <w:jc w:val="both"/>
        <w:rPr>
          <w:rFonts w:ascii="GHEA Mariam" w:hAnsi="GHEA Mariam"/>
          <w:sz w:val="24"/>
          <w:szCs w:val="24"/>
        </w:rPr>
      </w:pPr>
    </w:p>
    <w:p w:rsidR="005D1EB0" w:rsidRPr="003C354B" w:rsidRDefault="005D1EB0" w:rsidP="005D1EB0">
      <w:pPr>
        <w:spacing w:line="360" w:lineRule="auto"/>
        <w:jc w:val="both"/>
        <w:rPr>
          <w:rFonts w:ascii="GHEA Mariam" w:hAnsi="GHEA Mariam"/>
          <w:sz w:val="24"/>
          <w:szCs w:val="24"/>
        </w:rPr>
      </w:pPr>
      <w:r w:rsidRPr="003C354B">
        <w:rPr>
          <w:rFonts w:ascii="GHEA Mariam" w:hAnsi="GHEA Mariam"/>
          <w:sz w:val="24"/>
          <w:szCs w:val="24"/>
        </w:rPr>
        <w:t xml:space="preserve">«+» - </w:t>
      </w:r>
      <w:proofErr w:type="spellStart"/>
      <w:r w:rsidRPr="003C354B">
        <w:rPr>
          <w:rFonts w:ascii="GHEA Mariam" w:hAnsi="GHEA Mariam"/>
          <w:sz w:val="24"/>
          <w:szCs w:val="24"/>
        </w:rPr>
        <w:t>պարտադիր</w:t>
      </w:r>
      <w:proofErr w:type="spellEnd"/>
      <w:r w:rsidRPr="003C354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C354B">
        <w:rPr>
          <w:rFonts w:ascii="GHEA Mariam" w:hAnsi="GHEA Mariam"/>
          <w:sz w:val="24"/>
          <w:szCs w:val="24"/>
        </w:rPr>
        <w:t>պահանջ</w:t>
      </w:r>
      <w:proofErr w:type="spellEnd"/>
      <w:r w:rsidRPr="003C354B">
        <w:rPr>
          <w:rFonts w:ascii="GHEA Mariam" w:hAnsi="GHEA Mariam"/>
          <w:sz w:val="24"/>
          <w:szCs w:val="24"/>
        </w:rPr>
        <w:t>:</w:t>
      </w:r>
    </w:p>
    <w:p w:rsidR="005D1EB0" w:rsidRPr="003C354B" w:rsidRDefault="005D1EB0" w:rsidP="005D1EB0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D1EB0" w:rsidRPr="003C354B" w:rsidRDefault="003C354B" w:rsidP="005D1EB0">
      <w:pPr>
        <w:spacing w:line="360" w:lineRule="auto"/>
        <w:jc w:val="both"/>
        <w:rPr>
          <w:rFonts w:ascii="GHEA Grapalat" w:hAnsi="GHEA Grapalat"/>
          <w:sz w:val="2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column"/>
      </w:r>
    </w:p>
    <w:p w:rsidR="005D1EB0" w:rsidRPr="0084340C" w:rsidRDefault="005D1EB0" w:rsidP="005D1EB0">
      <w:pPr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proofErr w:type="spellStart"/>
      <w:r w:rsidRPr="0084340C">
        <w:rPr>
          <w:rFonts w:ascii="GHEA Mariam" w:hAnsi="GHEA Mariam"/>
          <w:b/>
          <w:sz w:val="24"/>
          <w:szCs w:val="24"/>
          <w:u w:val="single"/>
          <w:lang w:val="hy-AM"/>
        </w:rPr>
        <w:t>Ձև</w:t>
      </w:r>
      <w:proofErr w:type="spellEnd"/>
      <w:r w:rsidRPr="0084340C">
        <w:rPr>
          <w:rFonts w:ascii="GHEA Mariam" w:hAnsi="GHEA Mariam"/>
          <w:b/>
          <w:sz w:val="24"/>
          <w:szCs w:val="24"/>
          <w:u w:val="single"/>
          <w:lang w:val="hy-AM"/>
        </w:rPr>
        <w:t xml:space="preserve"> 1</w:t>
      </w:r>
    </w:p>
    <w:p w:rsidR="005D1EB0" w:rsidRPr="003C354B" w:rsidRDefault="005D1EB0" w:rsidP="005D1EB0">
      <w:pPr>
        <w:jc w:val="center"/>
        <w:rPr>
          <w:rFonts w:ascii="GHEA Mariam" w:hAnsi="GHEA Mariam"/>
          <w:b/>
          <w:bCs/>
          <w:sz w:val="24"/>
          <w:lang w:val="af-ZA"/>
        </w:rPr>
      </w:pPr>
      <w:r w:rsidRPr="003C354B">
        <w:rPr>
          <w:rFonts w:ascii="Calibri" w:hAnsi="Calibri" w:cs="Calibri"/>
          <w:sz w:val="24"/>
          <w:szCs w:val="24"/>
          <w:lang w:val="hy-AM"/>
        </w:rPr>
        <w:t> </w:t>
      </w:r>
      <w:r w:rsidRPr="003C354B">
        <w:rPr>
          <w:rFonts w:ascii="GHEA Mariam" w:hAnsi="GHEA Mariam"/>
          <w:b/>
          <w:bCs/>
          <w:sz w:val="24"/>
          <w:lang w:val="hy-AM"/>
        </w:rPr>
        <w:t>ՀԱՅԱՍՏԱՆԻ</w:t>
      </w:r>
      <w:r w:rsidRPr="003C354B">
        <w:rPr>
          <w:rFonts w:ascii="GHEA Mariam" w:hAnsi="GHEA Mariam"/>
          <w:b/>
          <w:bCs/>
          <w:sz w:val="24"/>
          <w:lang w:val="af-ZA"/>
        </w:rPr>
        <w:t xml:space="preserve"> </w:t>
      </w:r>
      <w:r w:rsidRPr="003C354B">
        <w:rPr>
          <w:rFonts w:ascii="GHEA Mariam" w:hAnsi="GHEA Mariam"/>
          <w:b/>
          <w:bCs/>
          <w:sz w:val="24"/>
          <w:lang w:val="hy-AM"/>
        </w:rPr>
        <w:t>ՀԱՆՐԱՊԵՏՈՒԹՅԱՆ</w:t>
      </w:r>
      <w:r w:rsidRPr="003C354B">
        <w:rPr>
          <w:rFonts w:ascii="GHEA Mariam" w:hAnsi="GHEA Mariam"/>
          <w:b/>
          <w:bCs/>
          <w:sz w:val="24"/>
          <w:lang w:val="af-ZA"/>
        </w:rPr>
        <w:t xml:space="preserve"> </w:t>
      </w:r>
      <w:r w:rsidRPr="003C354B">
        <w:rPr>
          <w:rFonts w:ascii="GHEA Mariam" w:hAnsi="GHEA Mariam"/>
          <w:b/>
          <w:bCs/>
          <w:sz w:val="24"/>
          <w:lang w:val="hy-AM"/>
        </w:rPr>
        <w:t>ՔԱՂԱՔԱՇԻՆՈՒԹՅԱՆ</w:t>
      </w:r>
      <w:r w:rsidRPr="003C354B">
        <w:rPr>
          <w:rFonts w:ascii="GHEA Mariam" w:hAnsi="GHEA Mariam"/>
          <w:b/>
          <w:bCs/>
          <w:sz w:val="24"/>
          <w:lang w:val="af-ZA"/>
        </w:rPr>
        <w:t xml:space="preserve"> ԿՈՄԻՏԵ</w:t>
      </w:r>
    </w:p>
    <w:p w:rsidR="005D1EB0" w:rsidRPr="003C354B" w:rsidRDefault="005D1EB0" w:rsidP="005D1EB0">
      <w:pPr>
        <w:jc w:val="center"/>
        <w:rPr>
          <w:rFonts w:ascii="GHEA Mariam" w:hAnsi="GHEA Mariam" w:cs="Arian AMU"/>
          <w:color w:val="000000"/>
          <w:spacing w:val="-8"/>
          <w:sz w:val="16"/>
          <w:szCs w:val="16"/>
          <w:lang w:val="hy-AM"/>
        </w:rPr>
      </w:pPr>
      <w:r w:rsidRPr="003C354B">
        <w:rPr>
          <w:rFonts w:ascii="GHEA Mariam" w:hAnsi="GHEA Mariam" w:cs="Arian AMU"/>
          <w:color w:val="000000"/>
          <w:spacing w:val="-8"/>
          <w:sz w:val="16"/>
          <w:szCs w:val="16"/>
          <w:lang w:val="hy-AM"/>
        </w:rPr>
        <w:t>(</w:t>
      </w:r>
      <w:proofErr w:type="spellStart"/>
      <w:r w:rsidRPr="003C354B">
        <w:rPr>
          <w:rFonts w:ascii="GHEA Mariam" w:hAnsi="GHEA Mariam" w:cs="Arian AMU"/>
          <w:color w:val="000000"/>
          <w:spacing w:val="-8"/>
          <w:sz w:val="16"/>
          <w:szCs w:val="16"/>
          <w:lang w:val="hy-AM"/>
        </w:rPr>
        <w:t>Երևան</w:t>
      </w:r>
      <w:proofErr w:type="spellEnd"/>
      <w:r w:rsidRPr="003C354B">
        <w:rPr>
          <w:rFonts w:ascii="GHEA Mariam" w:hAnsi="GHEA Mariam" w:cs="Arian AMU"/>
          <w:color w:val="000000"/>
          <w:spacing w:val="-8"/>
          <w:sz w:val="16"/>
          <w:szCs w:val="16"/>
          <w:lang w:val="hy-AM"/>
        </w:rPr>
        <w:t xml:space="preserve"> 0010</w:t>
      </w:r>
      <w:r w:rsidRPr="003C354B">
        <w:rPr>
          <w:rFonts w:ascii="GHEA Mariam" w:hAnsi="GHEA Mariam" w:cs="Arian AMU"/>
          <w:color w:val="000000"/>
          <w:spacing w:val="-8"/>
          <w:sz w:val="16"/>
          <w:szCs w:val="16"/>
          <w:lang w:val="af-ZA"/>
        </w:rPr>
        <w:t>,</w:t>
      </w:r>
      <w:r w:rsidRPr="003C354B">
        <w:rPr>
          <w:rFonts w:ascii="GHEA Mariam" w:hAnsi="GHEA Mariam" w:cs="Arian AMU"/>
          <w:color w:val="000000"/>
          <w:spacing w:val="-8"/>
          <w:sz w:val="16"/>
          <w:szCs w:val="16"/>
          <w:lang w:val="hy-AM"/>
        </w:rPr>
        <w:t xml:space="preserve"> Հանրապետության հրապարակ</w:t>
      </w:r>
      <w:r w:rsidRPr="003C354B">
        <w:rPr>
          <w:rFonts w:ascii="GHEA Mariam" w:hAnsi="GHEA Mariam" w:cs="Arian AMU"/>
          <w:color w:val="000000"/>
          <w:spacing w:val="-8"/>
          <w:sz w:val="16"/>
          <w:szCs w:val="16"/>
          <w:lang w:val="af-ZA"/>
        </w:rPr>
        <w:t xml:space="preserve">, </w:t>
      </w:r>
      <w:r w:rsidRPr="003C354B">
        <w:rPr>
          <w:rFonts w:ascii="GHEA Mariam" w:hAnsi="GHEA Mariam" w:cs="Arian AMU"/>
          <w:color w:val="000000"/>
          <w:spacing w:val="-8"/>
          <w:sz w:val="16"/>
          <w:szCs w:val="16"/>
          <w:lang w:val="hy-AM"/>
        </w:rPr>
        <w:t>Կառավարական տուն 3)</w:t>
      </w:r>
    </w:p>
    <w:p w:rsidR="005D1EB0" w:rsidRPr="003C354B" w:rsidRDefault="00037E44" w:rsidP="005D1EB0">
      <w:pPr>
        <w:jc w:val="center"/>
        <w:rPr>
          <w:rFonts w:ascii="GHEA Mariam" w:hAnsi="GHEA Mariam"/>
          <w:color w:val="0000FF"/>
          <w:sz w:val="14"/>
          <w:szCs w:val="14"/>
          <w:u w:val="single"/>
          <w:lang w:val="af-ZA"/>
        </w:rPr>
      </w:pPr>
      <w:hyperlink r:id="rId12" w:history="1">
        <w:r w:rsidR="005D1EB0" w:rsidRPr="003C354B">
          <w:rPr>
            <w:rFonts w:ascii="GHEA Mariam" w:hAnsi="GHEA Mariam"/>
            <w:color w:val="0000FF"/>
            <w:sz w:val="14"/>
            <w:szCs w:val="14"/>
            <w:u w:val="single"/>
            <w:lang w:val="en-GB"/>
          </w:rPr>
          <w:t>www.</w:t>
        </w:r>
      </w:hyperlink>
      <w:hyperlink r:id="rId13" w:history="1">
        <w:r w:rsidR="005D1EB0" w:rsidRPr="003C354B">
          <w:rPr>
            <w:rFonts w:ascii="GHEA Mariam" w:hAnsi="GHEA Mariam"/>
            <w:color w:val="0000FF"/>
            <w:sz w:val="14"/>
            <w:szCs w:val="14"/>
            <w:u w:val="single"/>
            <w:lang w:val="af-ZA"/>
          </w:rPr>
          <w:t>minurban.am</w:t>
        </w:r>
      </w:hyperlink>
      <w:r w:rsidR="005D1EB0" w:rsidRPr="003C354B">
        <w:rPr>
          <w:rFonts w:ascii="GHEA Mariam" w:hAnsi="GHEA Mariam"/>
          <w:sz w:val="14"/>
          <w:szCs w:val="14"/>
          <w:lang w:val="en-GB"/>
        </w:rPr>
        <w:t xml:space="preserve">, E-mail: </w:t>
      </w:r>
      <w:hyperlink r:id="rId14" w:history="1">
        <w:r w:rsidR="005D1EB0" w:rsidRPr="003C354B">
          <w:rPr>
            <w:rFonts w:ascii="GHEA Mariam" w:hAnsi="GHEA Mariam"/>
            <w:color w:val="0000FF"/>
            <w:sz w:val="14"/>
            <w:szCs w:val="14"/>
            <w:u w:val="single"/>
            <w:lang w:val="af-ZA"/>
          </w:rPr>
          <w:t>info@minurban.am</w:t>
        </w:r>
      </w:hyperlink>
    </w:p>
    <w:p w:rsidR="005D1EB0" w:rsidRPr="003C354B" w:rsidRDefault="005D1EB0" w:rsidP="005D1EB0">
      <w:pPr>
        <w:jc w:val="center"/>
        <w:rPr>
          <w:rFonts w:ascii="GHEA Mariam" w:hAnsi="GHEA Mariam"/>
          <w:color w:val="0000FF"/>
          <w:sz w:val="14"/>
          <w:szCs w:val="14"/>
          <w:u w:val="single"/>
          <w:lang w:val="af-ZA"/>
        </w:rPr>
      </w:pPr>
    </w:p>
    <w:p w:rsidR="005D1EB0" w:rsidRPr="003C354B" w:rsidRDefault="005D1EB0" w:rsidP="005D1EB0">
      <w:pPr>
        <w:jc w:val="center"/>
        <w:rPr>
          <w:rFonts w:ascii="GHEA Mariam" w:hAnsi="GHEA Mariam"/>
          <w:b/>
          <w:sz w:val="28"/>
          <w:szCs w:val="28"/>
          <w:lang w:val="af-ZA"/>
        </w:rPr>
      </w:pPr>
      <w:r w:rsidRPr="003C354B">
        <w:rPr>
          <w:rFonts w:ascii="GHEA Mariam" w:hAnsi="GHEA Mariam"/>
          <w:b/>
          <w:sz w:val="28"/>
          <w:szCs w:val="28"/>
          <w:lang w:val="af-ZA"/>
        </w:rPr>
        <w:t>Հ Ա Յ Տ</w:t>
      </w:r>
    </w:p>
    <w:p w:rsidR="005D1EB0" w:rsidRPr="003C354B" w:rsidRDefault="005D1EB0" w:rsidP="005D1EB0">
      <w:pPr>
        <w:jc w:val="center"/>
        <w:rPr>
          <w:rFonts w:ascii="GHEA Mariam" w:hAnsi="GHEA Mariam"/>
          <w:lang w:val="af-ZA"/>
        </w:rPr>
      </w:pPr>
      <w:proofErr w:type="spellStart"/>
      <w:r w:rsidRPr="003C354B">
        <w:rPr>
          <w:rFonts w:ascii="GHEA Mariam" w:hAnsi="GHEA Mariam"/>
          <w:sz w:val="24"/>
          <w:szCs w:val="24"/>
        </w:rPr>
        <w:t>Բարձրագույն</w:t>
      </w:r>
      <w:proofErr w:type="spellEnd"/>
      <w:r w:rsidRPr="003C354B">
        <w:rPr>
          <w:rFonts w:ascii="GHEA Mariam" w:hAnsi="GHEA Mariam"/>
          <w:sz w:val="24"/>
          <w:szCs w:val="24"/>
          <w:lang w:val="af-ZA"/>
        </w:rPr>
        <w:t xml:space="preserve"> </w:t>
      </w:r>
      <w:r w:rsidRPr="003C354B">
        <w:rPr>
          <w:rFonts w:ascii="GHEA Mariam" w:hAnsi="GHEA Mariam"/>
          <w:sz w:val="24"/>
          <w:szCs w:val="24"/>
        </w:rPr>
        <w:t>վ</w:t>
      </w:r>
      <w:proofErr w:type="spellStart"/>
      <w:r w:rsidRPr="003C354B">
        <w:rPr>
          <w:rFonts w:ascii="GHEA Mariam" w:hAnsi="GHEA Mariam"/>
          <w:sz w:val="24"/>
          <w:szCs w:val="24"/>
          <w:lang w:val="hy-AM"/>
        </w:rPr>
        <w:t>արկանիշավորման</w:t>
      </w:r>
      <w:proofErr w:type="spellEnd"/>
      <w:r w:rsidRPr="003C354B">
        <w:rPr>
          <w:rFonts w:ascii="GHEA Mariam" w:hAnsi="GHEA Mariam"/>
          <w:sz w:val="24"/>
          <w:szCs w:val="24"/>
          <w:lang w:val="hy-AM"/>
        </w:rPr>
        <w:t xml:space="preserve"> աստիճանի համապատասխանությունը գնահատելու </w:t>
      </w:r>
    </w:p>
    <w:tbl>
      <w:tblPr>
        <w:tblpPr w:leftFromText="180" w:rightFromText="180" w:bottomFromText="160" w:vertAnchor="text" w:horzAnchor="margin" w:tblpXSpec="center" w:tblpY="327"/>
        <w:tblW w:w="1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"/>
        <w:gridCol w:w="305"/>
        <w:gridCol w:w="305"/>
        <w:gridCol w:w="305"/>
        <w:gridCol w:w="306"/>
        <w:gridCol w:w="309"/>
        <w:gridCol w:w="307"/>
        <w:gridCol w:w="309"/>
        <w:gridCol w:w="307"/>
        <w:gridCol w:w="307"/>
        <w:gridCol w:w="308"/>
        <w:gridCol w:w="308"/>
        <w:gridCol w:w="308"/>
        <w:gridCol w:w="308"/>
        <w:gridCol w:w="308"/>
        <w:gridCol w:w="308"/>
        <w:gridCol w:w="308"/>
        <w:gridCol w:w="310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52"/>
        <w:gridCol w:w="256"/>
        <w:gridCol w:w="308"/>
        <w:gridCol w:w="308"/>
      </w:tblGrid>
      <w:tr w:rsidR="005D1EB0" w:rsidRPr="003C354B" w:rsidTr="00CC4475">
        <w:trPr>
          <w:trHeight w:val="267"/>
        </w:trPr>
        <w:tc>
          <w:tcPr>
            <w:tcW w:w="11074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b/>
                <w:lang w:val="af-ZA"/>
              </w:rPr>
            </w:pPr>
            <w:r w:rsidRPr="003C354B">
              <w:rPr>
                <w:rFonts w:ascii="GHEA Mariam" w:hAnsi="GHEA Mariam"/>
                <w:b/>
                <w:lang w:val="af-ZA"/>
              </w:rPr>
              <w:t xml:space="preserve">1.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Հայտատուի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նկարագրություն</w:t>
            </w:r>
            <w:proofErr w:type="spellEnd"/>
          </w:p>
        </w:tc>
      </w:tr>
      <w:tr w:rsidR="005D1EB0" w:rsidRPr="003C354B" w:rsidTr="00CC4475">
        <w:trPr>
          <w:trHeight w:val="252"/>
        </w:trPr>
        <w:tc>
          <w:tcPr>
            <w:tcW w:w="11074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b/>
                <w:lang w:val="af-ZA"/>
              </w:rPr>
            </w:pPr>
            <w:r w:rsidRPr="003C354B">
              <w:rPr>
                <w:rFonts w:ascii="GHEA Mariam" w:hAnsi="GHEA Mariam"/>
                <w:b/>
                <w:lang w:val="af-ZA"/>
              </w:rPr>
              <w:t xml:space="preserve">1.1.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Հայտատուի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անվանումը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,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կազմակերպաիրավական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ձևը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,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գրանցման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համարը</w:t>
            </w:r>
            <w:proofErr w:type="spellEnd"/>
          </w:p>
        </w:tc>
      </w:tr>
      <w:tr w:rsidR="005D1EB0" w:rsidRPr="003C354B" w:rsidTr="00CC4475">
        <w:trPr>
          <w:trHeight w:val="339"/>
        </w:trPr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67"/>
        </w:trPr>
        <w:tc>
          <w:tcPr>
            <w:tcW w:w="11074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b/>
                <w:lang w:val="af-ZA"/>
              </w:rPr>
            </w:pPr>
            <w:r w:rsidRPr="003C354B">
              <w:rPr>
                <w:rFonts w:ascii="GHEA Mariam" w:hAnsi="GHEA Mariam"/>
                <w:b/>
                <w:lang w:val="af-ZA"/>
              </w:rPr>
              <w:t xml:space="preserve">1.2.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Հայտատուի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գտնվելու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վայրը</w:t>
            </w:r>
            <w:proofErr w:type="spellEnd"/>
          </w:p>
        </w:tc>
      </w:tr>
      <w:tr w:rsidR="005D1EB0" w:rsidRPr="003C354B" w:rsidTr="00CC4475">
        <w:trPr>
          <w:trHeight w:val="322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Մարզ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/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Վարչական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շրջան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67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Քաղաք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/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Շրջան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 xml:space="preserve">/ 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Գյուղ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52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Հասցե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67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Հեռախոսահամար</w:t>
            </w:r>
            <w:proofErr w:type="spellEnd"/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52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Էլ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 xml:space="preserve">. 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հասցե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67"/>
        </w:trPr>
        <w:tc>
          <w:tcPr>
            <w:tcW w:w="11074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b/>
                <w:lang w:val="af-ZA"/>
              </w:rPr>
            </w:pPr>
            <w:r w:rsidRPr="003C354B">
              <w:rPr>
                <w:rFonts w:ascii="GHEA Mariam" w:hAnsi="GHEA Mariam"/>
                <w:b/>
                <w:lang w:val="af-ZA"/>
              </w:rPr>
              <w:t xml:space="preserve">1.3.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Հայտատուի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գործունեության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հասցեն</w:t>
            </w:r>
            <w:proofErr w:type="spellEnd"/>
          </w:p>
        </w:tc>
      </w:tr>
      <w:tr w:rsidR="005D1EB0" w:rsidRPr="003C354B" w:rsidTr="00CC4475">
        <w:trPr>
          <w:trHeight w:val="252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Մարզ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/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Վարչական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շրջան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67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Քաղաք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/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Շրջան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 xml:space="preserve">/ 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Գյուղ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52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Հասցե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67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Հեռախոսահամար</w:t>
            </w:r>
            <w:proofErr w:type="spellEnd"/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67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Էլ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 xml:space="preserve">. 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հասցե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427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b/>
                <w:lang w:val="af-ZA"/>
              </w:rPr>
            </w:pPr>
            <w:r w:rsidRPr="003C354B">
              <w:rPr>
                <w:rFonts w:ascii="GHEA Mariam" w:hAnsi="GHEA Mariam"/>
                <w:b/>
                <w:lang w:val="af-ZA"/>
              </w:rPr>
              <w:t>1.4.      ՀՎՀՀ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616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52"/>
        </w:trPr>
        <w:tc>
          <w:tcPr>
            <w:tcW w:w="11074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b/>
                <w:lang w:val="af-ZA"/>
              </w:rPr>
            </w:pPr>
            <w:r w:rsidRPr="003C354B">
              <w:rPr>
                <w:rFonts w:ascii="GHEA Mariam" w:hAnsi="GHEA Mariam"/>
                <w:b/>
                <w:lang w:val="af-ZA"/>
              </w:rPr>
              <w:t xml:space="preserve">1.5.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Գործադիր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մարմնի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ղեկավարի</w:t>
            </w:r>
            <w:proofErr w:type="spellEnd"/>
          </w:p>
        </w:tc>
      </w:tr>
      <w:tr w:rsidR="005D1EB0" w:rsidRPr="003C354B" w:rsidTr="00CC4475">
        <w:trPr>
          <w:trHeight w:val="374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rPr>
                <w:rFonts w:ascii="GHEA Mariam" w:hAnsi="GHEA Mariam"/>
                <w:sz w:val="16"/>
                <w:szCs w:val="16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sz w:val="16"/>
                <w:szCs w:val="16"/>
                <w:lang w:val="af-ZA"/>
              </w:rPr>
              <w:t>Անուն,Ազգանուն,Հայրանուն</w:t>
            </w:r>
            <w:proofErr w:type="spellEnd"/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330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Մարզ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/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Վարչական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շրջան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52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Քաղաք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/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Շրջան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 xml:space="preserve">/ 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Գյուղ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34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Հասցե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313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Հեռախոսահամար</w:t>
            </w:r>
            <w:proofErr w:type="spellEnd"/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252"/>
        </w:trPr>
        <w:tc>
          <w:tcPr>
            <w:tcW w:w="2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Էլ</w:t>
            </w:r>
            <w:proofErr w:type="spellEnd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 xml:space="preserve">. </w:t>
            </w:r>
            <w:proofErr w:type="spellStart"/>
            <w:r w:rsidRPr="003C354B">
              <w:rPr>
                <w:rFonts w:ascii="GHEA Mariam" w:hAnsi="GHEA Mariam"/>
                <w:i/>
                <w:sz w:val="16"/>
                <w:szCs w:val="16"/>
                <w:lang w:val="af-ZA"/>
              </w:rPr>
              <w:t>հասցե</w:t>
            </w:r>
            <w:proofErr w:type="spellEnd"/>
          </w:p>
        </w:tc>
        <w:tc>
          <w:tcPr>
            <w:tcW w:w="862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5D1EB0" w:rsidRPr="003C354B" w:rsidTr="00CC4475">
        <w:trPr>
          <w:trHeight w:val="430"/>
        </w:trPr>
        <w:tc>
          <w:tcPr>
            <w:tcW w:w="11074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sz w:val="32"/>
                <w:szCs w:val="32"/>
                <w:lang w:val="hy-AM"/>
              </w:rPr>
            </w:pPr>
            <w:r w:rsidRPr="003C354B">
              <w:rPr>
                <w:rFonts w:ascii="GHEA Mariam" w:hAnsi="GHEA Mariam"/>
                <w:b/>
                <w:lang w:val="af-ZA"/>
              </w:rPr>
              <w:t xml:space="preserve">2.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Լիցենզիայի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և (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կամ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)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ներդիրի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վերաբերյալ</w:t>
            </w:r>
            <w:proofErr w:type="spellEnd"/>
            <w:r w:rsidRPr="003C354B">
              <w:rPr>
                <w:rFonts w:ascii="GHEA Mariam" w:hAnsi="GHEA Mariam"/>
                <w:b/>
                <w:lang w:val="hy-AM"/>
              </w:rPr>
              <w:t xml:space="preserve"> ներկայացվում է</w:t>
            </w:r>
          </w:p>
        </w:tc>
      </w:tr>
      <w:tr w:rsidR="005D1EB0" w:rsidRPr="003C354B" w:rsidTr="00CC4475">
        <w:trPr>
          <w:trHeight w:val="430"/>
        </w:trPr>
        <w:tc>
          <w:tcPr>
            <w:tcW w:w="553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</w:rPr>
            </w:pPr>
            <w:proofErr w:type="spellStart"/>
            <w:r w:rsidRPr="003C354B">
              <w:rPr>
                <w:rFonts w:ascii="GHEA Mariam" w:hAnsi="GHEA Mariam"/>
                <w:lang w:val="af-ZA"/>
              </w:rPr>
              <w:t>Լիցենզիայի</w:t>
            </w:r>
            <w:proofErr w:type="spellEnd"/>
            <w:r w:rsidRPr="003C354B">
              <w:rPr>
                <w:rFonts w:ascii="GHEA Mariam" w:hAnsi="GHEA Mariam"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lang w:val="af-ZA"/>
              </w:rPr>
              <w:t>համարը</w:t>
            </w:r>
            <w:proofErr w:type="spellEnd"/>
            <w:r w:rsidRPr="003C354B">
              <w:rPr>
                <w:rFonts w:ascii="GHEA Mariam" w:hAnsi="GHEA Mariam"/>
                <w:lang w:val="hy-AM"/>
              </w:rPr>
              <w:t>/սերիան</w:t>
            </w:r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կամ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հսկիչ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համարը</w:t>
            </w:r>
            <w:proofErr w:type="spellEnd"/>
          </w:p>
        </w:tc>
        <w:tc>
          <w:tcPr>
            <w:tcW w:w="55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rPr>
                <w:rFonts w:ascii="GHEA Mariam" w:hAnsi="GHEA Mariam"/>
                <w:sz w:val="24"/>
                <w:lang w:val="en-GB"/>
              </w:rPr>
            </w:pPr>
          </w:p>
        </w:tc>
      </w:tr>
      <w:tr w:rsidR="005D1EB0" w:rsidRPr="003C354B" w:rsidTr="00CC4475">
        <w:trPr>
          <w:trHeight w:val="430"/>
        </w:trPr>
        <w:tc>
          <w:tcPr>
            <w:tcW w:w="553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lang w:val="af-ZA"/>
              </w:rPr>
              <w:t>Ներդիրի</w:t>
            </w:r>
            <w:proofErr w:type="spellEnd"/>
            <w:r w:rsidRPr="003C354B">
              <w:rPr>
                <w:rFonts w:ascii="GHEA Mariam" w:hAnsi="GHEA Mariam"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lang w:val="af-ZA"/>
              </w:rPr>
              <w:t>համարը</w:t>
            </w:r>
            <w:proofErr w:type="spellEnd"/>
            <w:r w:rsidRPr="003C354B">
              <w:rPr>
                <w:rFonts w:ascii="GHEA Mariam" w:hAnsi="GHEA Mariam"/>
                <w:lang w:val="af-ZA"/>
              </w:rPr>
              <w:t>/</w:t>
            </w:r>
            <w:proofErr w:type="spellStart"/>
            <w:r w:rsidRPr="003C354B">
              <w:rPr>
                <w:rFonts w:ascii="GHEA Mariam" w:hAnsi="GHEA Mariam"/>
                <w:lang w:val="af-ZA"/>
              </w:rPr>
              <w:t>սերիան</w:t>
            </w:r>
            <w:proofErr w:type="spellEnd"/>
            <w:r w:rsidRPr="003C354B">
              <w:rPr>
                <w:rFonts w:ascii="GHEA Mariam" w:hAnsi="GHEA Mariam"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lang w:val="af-ZA"/>
              </w:rPr>
              <w:t>կամ</w:t>
            </w:r>
            <w:proofErr w:type="spellEnd"/>
            <w:r w:rsidRPr="003C354B">
              <w:rPr>
                <w:rFonts w:ascii="GHEA Mariam" w:hAnsi="GHEA Mariam"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lang w:val="af-ZA"/>
              </w:rPr>
              <w:t>հսկիչ</w:t>
            </w:r>
            <w:proofErr w:type="spellEnd"/>
            <w:r w:rsidRPr="003C354B">
              <w:rPr>
                <w:rFonts w:ascii="GHEA Mariam" w:hAnsi="GHEA Mariam"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lang w:val="af-ZA"/>
              </w:rPr>
              <w:t>համարը</w:t>
            </w:r>
            <w:proofErr w:type="spellEnd"/>
          </w:p>
        </w:tc>
        <w:tc>
          <w:tcPr>
            <w:tcW w:w="55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rPr>
                <w:rFonts w:ascii="GHEA Mariam" w:hAnsi="GHEA Mariam"/>
                <w:sz w:val="24"/>
                <w:lang w:val="en-GB"/>
              </w:rPr>
            </w:pPr>
          </w:p>
        </w:tc>
      </w:tr>
      <w:tr w:rsidR="005D1EB0" w:rsidRPr="003C354B" w:rsidTr="00CC4475">
        <w:trPr>
          <w:trHeight w:val="430"/>
        </w:trPr>
        <w:tc>
          <w:tcPr>
            <w:tcW w:w="11074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sz w:val="32"/>
                <w:szCs w:val="32"/>
                <w:lang w:val="hy-AM"/>
              </w:rPr>
            </w:pPr>
            <w:r w:rsidRPr="003C354B">
              <w:rPr>
                <w:rFonts w:ascii="GHEA Mariam" w:hAnsi="GHEA Mariam"/>
                <w:b/>
                <w:lang w:val="af-ZA"/>
              </w:rPr>
              <w:t xml:space="preserve">3. </w:t>
            </w:r>
            <w:r w:rsidRPr="003C354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hy-AM"/>
              </w:rPr>
              <w:t>Վարկանիշավորման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համար</w:t>
            </w:r>
            <w:proofErr w:type="spellEnd"/>
            <w:r w:rsidRPr="003C354B">
              <w:rPr>
                <w:rFonts w:ascii="GHEA Mariam" w:hAnsi="GHEA Mariam"/>
                <w:b/>
                <w:lang w:val="hy-AM"/>
              </w:rPr>
              <w:t xml:space="preserve"> ներկայացվում է</w:t>
            </w:r>
          </w:p>
        </w:tc>
      </w:tr>
      <w:tr w:rsidR="005D1EB0" w:rsidRPr="003C354B" w:rsidTr="00CC4475">
        <w:trPr>
          <w:trHeight w:val="430"/>
        </w:trPr>
        <w:tc>
          <w:tcPr>
            <w:tcW w:w="553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lang w:val="af-ZA"/>
              </w:rPr>
            </w:pPr>
            <w:proofErr w:type="spellStart"/>
            <w:r w:rsidRPr="003C354B">
              <w:rPr>
                <w:rFonts w:ascii="GHEA Mariam" w:hAnsi="GHEA Mariam"/>
                <w:lang w:val="af-ZA"/>
              </w:rPr>
              <w:t>Ակնկալվող</w:t>
            </w:r>
            <w:proofErr w:type="spellEnd"/>
            <w:r w:rsidRPr="003C354B">
              <w:rPr>
                <w:rFonts w:ascii="GHEA Mariam" w:hAnsi="GHEA Mariam"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lang w:val="af-ZA"/>
              </w:rPr>
              <w:t>վարկանիշավորման</w:t>
            </w:r>
            <w:proofErr w:type="spellEnd"/>
            <w:r w:rsidRPr="003C354B">
              <w:rPr>
                <w:rFonts w:ascii="GHEA Mariam" w:hAnsi="GHEA Mariam"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lang w:val="af-ZA"/>
              </w:rPr>
              <w:t>աստիճանը</w:t>
            </w:r>
            <w:proofErr w:type="spellEnd"/>
          </w:p>
        </w:tc>
        <w:tc>
          <w:tcPr>
            <w:tcW w:w="55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B0" w:rsidRPr="003C354B" w:rsidRDefault="005D1EB0" w:rsidP="00CC4475">
            <w:pPr>
              <w:rPr>
                <w:rFonts w:ascii="GHEA Mariam" w:hAnsi="GHEA Mariam"/>
                <w:sz w:val="24"/>
                <w:lang w:val="en-GB"/>
              </w:rPr>
            </w:pPr>
          </w:p>
        </w:tc>
      </w:tr>
      <w:tr w:rsidR="005D1EB0" w:rsidRPr="003C354B" w:rsidTr="00CC4475">
        <w:trPr>
          <w:trHeight w:val="430"/>
        </w:trPr>
        <w:tc>
          <w:tcPr>
            <w:tcW w:w="11074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sz w:val="32"/>
                <w:szCs w:val="32"/>
                <w:lang w:val="hy-AM"/>
              </w:rPr>
            </w:pPr>
            <w:r w:rsidRPr="003C354B">
              <w:rPr>
                <w:rFonts w:ascii="GHEA Mariam" w:hAnsi="GHEA Mariam"/>
                <w:b/>
                <w:lang w:val="af-ZA"/>
              </w:rPr>
              <w:t xml:space="preserve">4. 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Հայտին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կցվում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  <w:b/>
                <w:lang w:val="af-ZA"/>
              </w:rPr>
              <w:t>են</w:t>
            </w:r>
            <w:proofErr w:type="spellEnd"/>
            <w:r w:rsidRPr="003C354B">
              <w:rPr>
                <w:rFonts w:ascii="GHEA Mariam" w:hAnsi="GHEA Mariam"/>
                <w:b/>
                <w:lang w:val="af-ZA"/>
              </w:rPr>
              <w:t xml:space="preserve">  (</w:t>
            </w:r>
            <w:r w:rsidRPr="003C354B">
              <w:rPr>
                <w:rFonts w:ascii="GHEA Mariam" w:hAnsi="GHEA Mariam"/>
                <w:lang w:val="hy-AM"/>
              </w:rPr>
              <w:t xml:space="preserve">բնօրինակների </w:t>
            </w:r>
            <w:proofErr w:type="spellStart"/>
            <w:r w:rsidRPr="003C354B">
              <w:rPr>
                <w:rFonts w:ascii="GHEA Mariam" w:hAnsi="GHEA Mariam"/>
                <w:lang w:val="hy-AM"/>
              </w:rPr>
              <w:t>պատկերամուտով</w:t>
            </w:r>
            <w:proofErr w:type="spellEnd"/>
            <w:r w:rsidRPr="003C354B">
              <w:rPr>
                <w:rFonts w:ascii="GHEA Mariam" w:hAnsi="GHEA Mariam"/>
                <w:lang w:val="hy-AM"/>
              </w:rPr>
              <w:t xml:space="preserve"> անցկացված տարբերակները</w:t>
            </w:r>
            <w:r w:rsidRPr="003C354B">
              <w:rPr>
                <w:rFonts w:ascii="GHEA Mariam" w:hAnsi="GHEA Mariam"/>
                <w:b/>
                <w:lang w:val="af-ZA"/>
              </w:rPr>
              <w:t>)</w:t>
            </w:r>
          </w:p>
        </w:tc>
      </w:tr>
      <w:tr w:rsidR="005D1EB0" w:rsidRPr="003C354B" w:rsidTr="00CC4475">
        <w:trPr>
          <w:trHeight w:val="430"/>
        </w:trPr>
        <w:tc>
          <w:tcPr>
            <w:tcW w:w="10202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</w:rPr>
            </w:pPr>
            <w:r w:rsidRPr="003C354B">
              <w:rPr>
                <w:rFonts w:ascii="GHEA Mariam" w:hAnsi="GHEA Mariam"/>
              </w:rPr>
              <w:t xml:space="preserve">N 1 </w:t>
            </w:r>
            <w:proofErr w:type="spellStart"/>
            <w:r w:rsidRPr="003C354B">
              <w:rPr>
                <w:rFonts w:ascii="GHEA Mariam" w:hAnsi="GHEA Mariam"/>
              </w:rPr>
              <w:t>հավելվածի</w:t>
            </w:r>
            <w:proofErr w:type="spellEnd"/>
            <w:r w:rsidRPr="003C354B">
              <w:rPr>
                <w:rFonts w:ascii="GHEA Mariam" w:hAnsi="GHEA Mariam"/>
              </w:rPr>
              <w:t xml:space="preserve"> 17-րդ </w:t>
            </w:r>
            <w:proofErr w:type="spellStart"/>
            <w:r w:rsidRPr="003C354B">
              <w:rPr>
                <w:rFonts w:ascii="GHEA Mariam" w:hAnsi="GHEA Mariam"/>
              </w:rPr>
              <w:t>կամ</w:t>
            </w:r>
            <w:proofErr w:type="spellEnd"/>
            <w:r w:rsidRPr="003C354B">
              <w:rPr>
                <w:rFonts w:ascii="GHEA Mariam" w:hAnsi="GHEA Mariam"/>
              </w:rPr>
              <w:t xml:space="preserve"> 25-րդ </w:t>
            </w:r>
            <w:proofErr w:type="spellStart"/>
            <w:r w:rsidRPr="003C354B">
              <w:rPr>
                <w:rFonts w:ascii="GHEA Mariam" w:hAnsi="GHEA Mariam"/>
              </w:rPr>
              <w:t>կետերով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սահմանված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փաստաթղթերը</w:t>
            </w:r>
            <w:proofErr w:type="spellEnd"/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EB0" w:rsidRPr="003C354B" w:rsidRDefault="005D1EB0" w:rsidP="00CC4475">
            <w:pPr>
              <w:ind w:right="195"/>
              <w:jc w:val="center"/>
              <w:rPr>
                <w:rFonts w:ascii="GHEA Mariam" w:hAnsi="GHEA Mariam"/>
                <w:sz w:val="32"/>
                <w:szCs w:val="32"/>
              </w:rPr>
            </w:pPr>
            <w:r w:rsidRPr="003C354B">
              <w:rPr>
                <w:rFonts w:ascii="GHEA Mariam" w:hAnsi="GHEA Mariam"/>
                <w:sz w:val="32"/>
                <w:szCs w:val="32"/>
                <w:lang w:val="af-ZA"/>
              </w:rPr>
              <w:t>□</w:t>
            </w:r>
          </w:p>
        </w:tc>
      </w:tr>
      <w:tr w:rsidR="005D1EB0" w:rsidRPr="003C354B" w:rsidTr="00CC4475">
        <w:trPr>
          <w:trHeight w:val="430"/>
        </w:trPr>
        <w:tc>
          <w:tcPr>
            <w:tcW w:w="10202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</w:rPr>
            </w:pPr>
            <w:r w:rsidRPr="003C354B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Լրացուցիչ այլ փաստաթղթեր, տեղեկություններ և նյութեր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EB0" w:rsidRPr="003C354B" w:rsidRDefault="005D1EB0" w:rsidP="00CC4475">
            <w:pPr>
              <w:ind w:right="195"/>
              <w:jc w:val="center"/>
              <w:rPr>
                <w:rFonts w:ascii="GHEA Mariam" w:hAnsi="GHEA Mariam"/>
                <w:sz w:val="32"/>
                <w:szCs w:val="32"/>
              </w:rPr>
            </w:pPr>
            <w:r w:rsidRPr="003C354B">
              <w:rPr>
                <w:rFonts w:ascii="GHEA Mariam" w:hAnsi="GHEA Mariam"/>
                <w:sz w:val="32"/>
                <w:szCs w:val="32"/>
                <w:lang w:val="af-ZA"/>
              </w:rPr>
              <w:t>□</w:t>
            </w:r>
          </w:p>
        </w:tc>
      </w:tr>
      <w:tr w:rsidR="005D1EB0" w:rsidRPr="003C354B" w:rsidTr="00CC4475">
        <w:trPr>
          <w:trHeight w:val="430"/>
        </w:trPr>
        <w:tc>
          <w:tcPr>
            <w:tcW w:w="10202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</w:rPr>
            </w:pPr>
            <w:r w:rsidRPr="003C354B">
              <w:rPr>
                <w:rFonts w:ascii="GHEA Mariam" w:hAnsi="GHEA Mariam"/>
                <w:b/>
              </w:rPr>
              <w:t>5.</w:t>
            </w:r>
            <w:r w:rsidRPr="003C354B">
              <w:rPr>
                <w:rFonts w:ascii="GHEA Mariam" w:hAnsi="GHEA Mariam"/>
              </w:rPr>
              <w:t xml:space="preserve">   </w:t>
            </w:r>
            <w:proofErr w:type="spellStart"/>
            <w:r w:rsidRPr="003C354B">
              <w:rPr>
                <w:rFonts w:ascii="GHEA Mariam" w:hAnsi="GHEA Mariam"/>
              </w:rPr>
              <w:t>Սույնով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տալիս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եմ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իմ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համաձայնությունը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օրենքով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սահմանված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կարգով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իմ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անձնական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տվյալների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մշակման</w:t>
            </w:r>
            <w:proofErr w:type="spellEnd"/>
            <w:r w:rsidRPr="003C354B">
              <w:rPr>
                <w:rFonts w:ascii="GHEA Mariam" w:hAnsi="GHEA Mariam"/>
              </w:rPr>
              <w:t xml:space="preserve">, </w:t>
            </w:r>
            <w:proofErr w:type="spellStart"/>
            <w:r w:rsidRPr="003C354B">
              <w:rPr>
                <w:rFonts w:ascii="GHEA Mariam" w:hAnsi="GHEA Mariam"/>
              </w:rPr>
              <w:t>ինչպես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նաև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դիմումի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մեջ</w:t>
            </w:r>
            <w:proofErr w:type="spellEnd"/>
            <w:r w:rsidRPr="003C354B">
              <w:rPr>
                <w:rFonts w:ascii="GHEA Mariam" w:hAnsi="GHEA Mariam"/>
              </w:rPr>
              <w:t xml:space="preserve"> և </w:t>
            </w:r>
            <w:proofErr w:type="spellStart"/>
            <w:r w:rsidRPr="003C354B">
              <w:rPr>
                <w:rFonts w:ascii="GHEA Mariam" w:hAnsi="GHEA Mariam"/>
              </w:rPr>
              <w:t>կից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փաստաթղթերում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առկա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տեղեկությունների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ստուգման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համար</w:t>
            </w:r>
            <w:proofErr w:type="spellEnd"/>
            <w:r w:rsidRPr="003C354B">
              <w:rPr>
                <w:rFonts w:ascii="GHEA Mariam" w:hAnsi="GHEA Mariam"/>
              </w:rPr>
              <w:t>: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EB0" w:rsidRPr="003C354B" w:rsidRDefault="005D1EB0" w:rsidP="00CC4475">
            <w:pPr>
              <w:ind w:right="195"/>
              <w:jc w:val="center"/>
              <w:rPr>
                <w:rFonts w:ascii="GHEA Mariam" w:hAnsi="GHEA Mariam"/>
                <w:sz w:val="32"/>
                <w:szCs w:val="32"/>
              </w:rPr>
            </w:pPr>
            <w:r w:rsidRPr="003C354B">
              <w:rPr>
                <w:rFonts w:ascii="GHEA Mariam" w:hAnsi="GHEA Mariam"/>
                <w:sz w:val="32"/>
                <w:szCs w:val="32"/>
                <w:lang w:val="af-ZA"/>
              </w:rPr>
              <w:t>□</w:t>
            </w:r>
          </w:p>
        </w:tc>
      </w:tr>
      <w:tr w:rsidR="005D1EB0" w:rsidRPr="003C354B" w:rsidTr="00CC4475">
        <w:trPr>
          <w:trHeight w:val="430"/>
        </w:trPr>
        <w:tc>
          <w:tcPr>
            <w:tcW w:w="10202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</w:rPr>
            </w:pPr>
            <w:r w:rsidRPr="003C354B">
              <w:rPr>
                <w:rFonts w:ascii="GHEA Mariam" w:hAnsi="GHEA Mariam"/>
                <w:b/>
              </w:rPr>
              <w:t>6</w:t>
            </w:r>
            <w:r w:rsidRPr="003C354B">
              <w:rPr>
                <w:rFonts w:ascii="GHEA Mariam" w:hAnsi="GHEA Mariam"/>
              </w:rPr>
              <w:t xml:space="preserve">. </w:t>
            </w:r>
            <w:proofErr w:type="spellStart"/>
            <w:r w:rsidRPr="003C354B">
              <w:rPr>
                <w:rFonts w:ascii="GHEA Mariam" w:hAnsi="GHEA Mariam"/>
              </w:rPr>
              <w:t>Տեղեկացված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եմ</w:t>
            </w:r>
            <w:proofErr w:type="spellEnd"/>
            <w:r w:rsidRPr="003C354B">
              <w:rPr>
                <w:rFonts w:ascii="GHEA Mariam" w:hAnsi="GHEA Mariam"/>
              </w:rPr>
              <w:t xml:space="preserve">, </w:t>
            </w:r>
            <w:proofErr w:type="spellStart"/>
            <w:r w:rsidRPr="003C354B">
              <w:rPr>
                <w:rFonts w:ascii="GHEA Mariam" w:hAnsi="GHEA Mariam"/>
              </w:rPr>
              <w:t>որ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անհրաժեշտ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ծանուցումները</w:t>
            </w:r>
            <w:proofErr w:type="spellEnd"/>
            <w:r w:rsidRPr="003C354B">
              <w:rPr>
                <w:rFonts w:ascii="GHEA Mariam" w:hAnsi="GHEA Mariam"/>
              </w:rPr>
              <w:t xml:space="preserve"> և </w:t>
            </w:r>
            <w:proofErr w:type="spellStart"/>
            <w:r w:rsidRPr="003C354B">
              <w:rPr>
                <w:rFonts w:ascii="GHEA Mariam" w:hAnsi="GHEA Mariam"/>
              </w:rPr>
              <w:t>փաստաթղթերը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ուղարկվելու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են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դիմումի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մեջ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նշված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էլեկտրոնային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փոստի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հասցեին</w:t>
            </w:r>
            <w:proofErr w:type="spellEnd"/>
            <w:r w:rsidRPr="003C354B">
              <w:rPr>
                <w:rFonts w:ascii="GHEA Mariam" w:hAnsi="GHEA Mariam"/>
              </w:rPr>
              <w:t xml:space="preserve"> և </w:t>
            </w:r>
            <w:proofErr w:type="spellStart"/>
            <w:r w:rsidRPr="003C354B">
              <w:rPr>
                <w:rFonts w:ascii="GHEA Mariam" w:hAnsi="GHEA Mariam"/>
              </w:rPr>
              <w:t>դա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համարվում</w:t>
            </w:r>
            <w:proofErr w:type="spellEnd"/>
            <w:r w:rsidRPr="003C354B">
              <w:rPr>
                <w:rFonts w:ascii="GHEA Mariam" w:hAnsi="GHEA Mariam"/>
              </w:rPr>
              <w:t xml:space="preserve"> է </w:t>
            </w:r>
            <w:proofErr w:type="spellStart"/>
            <w:r w:rsidRPr="003C354B">
              <w:rPr>
                <w:rFonts w:ascii="GHEA Mariam" w:hAnsi="GHEA Mariam"/>
              </w:rPr>
              <w:t>պատշաճ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ծանուցում</w:t>
            </w:r>
            <w:proofErr w:type="spellEnd"/>
            <w:r w:rsidRPr="003C354B">
              <w:rPr>
                <w:rFonts w:ascii="GHEA Mariam" w:hAnsi="GHEA Mariam"/>
              </w:rPr>
              <w:t xml:space="preserve"> (</w:t>
            </w:r>
            <w:proofErr w:type="spellStart"/>
            <w:r w:rsidRPr="003C354B">
              <w:rPr>
                <w:rFonts w:ascii="GHEA Mariam" w:hAnsi="GHEA Mariam"/>
              </w:rPr>
              <w:t>հանձնում</w:t>
            </w:r>
            <w:proofErr w:type="spellEnd"/>
            <w:r w:rsidRPr="003C354B">
              <w:rPr>
                <w:rFonts w:ascii="GHEA Mariam" w:hAnsi="GHEA Mariam"/>
              </w:rPr>
              <w:t>):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EB0" w:rsidRPr="003C354B" w:rsidRDefault="005D1EB0" w:rsidP="00CC4475">
            <w:pPr>
              <w:ind w:right="195"/>
              <w:jc w:val="center"/>
              <w:rPr>
                <w:rFonts w:ascii="GHEA Mariam" w:hAnsi="GHEA Mariam"/>
                <w:sz w:val="32"/>
                <w:szCs w:val="32"/>
                <w:lang w:val="af-ZA"/>
              </w:rPr>
            </w:pPr>
            <w:r w:rsidRPr="003C354B">
              <w:rPr>
                <w:rFonts w:ascii="GHEA Mariam" w:hAnsi="GHEA Mariam"/>
                <w:sz w:val="32"/>
                <w:szCs w:val="32"/>
                <w:lang w:val="af-ZA"/>
              </w:rPr>
              <w:t>□</w:t>
            </w:r>
          </w:p>
        </w:tc>
      </w:tr>
      <w:tr w:rsidR="005D1EB0" w:rsidRPr="003C354B" w:rsidTr="00CC4475">
        <w:trPr>
          <w:trHeight w:val="430"/>
        </w:trPr>
        <w:tc>
          <w:tcPr>
            <w:tcW w:w="10202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B0" w:rsidRPr="003C354B" w:rsidRDefault="005D1EB0" w:rsidP="00CC4475">
            <w:pPr>
              <w:jc w:val="both"/>
              <w:rPr>
                <w:rFonts w:ascii="GHEA Mariam" w:hAnsi="GHEA Mariam"/>
                <w:b/>
              </w:rPr>
            </w:pPr>
            <w:r w:rsidRPr="003C354B">
              <w:rPr>
                <w:rFonts w:ascii="GHEA Mariam" w:hAnsi="GHEA Mariam"/>
                <w:b/>
              </w:rPr>
              <w:lastRenderedPageBreak/>
              <w:t xml:space="preserve">7. </w:t>
            </w:r>
            <w:proofErr w:type="spellStart"/>
            <w:r w:rsidRPr="003C354B">
              <w:rPr>
                <w:rFonts w:ascii="GHEA Mariam" w:hAnsi="GHEA Mariam"/>
              </w:rPr>
              <w:t>Սույնով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հայտարարում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եմ</w:t>
            </w:r>
            <w:proofErr w:type="spellEnd"/>
            <w:r w:rsidRPr="003C354B">
              <w:rPr>
                <w:rFonts w:ascii="GHEA Mariam" w:hAnsi="GHEA Mariam"/>
              </w:rPr>
              <w:t xml:space="preserve">, </w:t>
            </w:r>
            <w:proofErr w:type="spellStart"/>
            <w:r w:rsidRPr="003C354B">
              <w:rPr>
                <w:rFonts w:ascii="GHEA Mariam" w:hAnsi="GHEA Mariam"/>
              </w:rPr>
              <w:t>որ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դիմումի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մեջ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նշված</w:t>
            </w:r>
            <w:proofErr w:type="spellEnd"/>
            <w:r w:rsidRPr="003C354B">
              <w:rPr>
                <w:rFonts w:ascii="GHEA Mariam" w:hAnsi="GHEA Mariam"/>
              </w:rPr>
              <w:t xml:space="preserve"> և </w:t>
            </w:r>
            <w:proofErr w:type="spellStart"/>
            <w:r w:rsidRPr="003C354B">
              <w:rPr>
                <w:rFonts w:ascii="GHEA Mariam" w:hAnsi="GHEA Mariam"/>
              </w:rPr>
              <w:t>կից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փաստաթղթերում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առկա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տեղեկությունները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հավաստի</w:t>
            </w:r>
            <w:proofErr w:type="spellEnd"/>
            <w:r w:rsidRPr="003C354B">
              <w:rPr>
                <w:rFonts w:ascii="GHEA Mariam" w:hAnsi="GHEA Mariam"/>
              </w:rPr>
              <w:t xml:space="preserve"> </w:t>
            </w:r>
            <w:proofErr w:type="spellStart"/>
            <w:r w:rsidRPr="003C354B">
              <w:rPr>
                <w:rFonts w:ascii="GHEA Mariam" w:hAnsi="GHEA Mariam"/>
              </w:rPr>
              <w:t>են</w:t>
            </w:r>
            <w:proofErr w:type="spellEnd"/>
            <w:r w:rsidRPr="003C354B">
              <w:rPr>
                <w:rFonts w:ascii="GHEA Mariam" w:hAnsi="GHEA Mariam"/>
              </w:rPr>
              <w:t>:</w:t>
            </w:r>
          </w:p>
        </w:tc>
        <w:tc>
          <w:tcPr>
            <w:tcW w:w="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EB0" w:rsidRPr="003C354B" w:rsidRDefault="005D1EB0" w:rsidP="00CC4475">
            <w:pPr>
              <w:ind w:right="195"/>
              <w:jc w:val="center"/>
              <w:rPr>
                <w:rFonts w:ascii="GHEA Mariam" w:hAnsi="GHEA Mariam"/>
                <w:sz w:val="32"/>
                <w:szCs w:val="32"/>
                <w:lang w:val="af-ZA"/>
              </w:rPr>
            </w:pPr>
            <w:r w:rsidRPr="003C354B">
              <w:rPr>
                <w:rFonts w:ascii="GHEA Mariam" w:hAnsi="GHEA Mariam"/>
                <w:sz w:val="32"/>
                <w:szCs w:val="32"/>
                <w:lang w:val="af-ZA"/>
              </w:rPr>
              <w:t>□</w:t>
            </w:r>
          </w:p>
        </w:tc>
      </w:tr>
    </w:tbl>
    <w:p w:rsidR="005D1EB0" w:rsidRPr="003C354B" w:rsidRDefault="005D1EB0" w:rsidP="005D1EB0">
      <w:pPr>
        <w:rPr>
          <w:rFonts w:ascii="GHEA Mariam" w:hAnsi="GHEA Mariam" w:cs="Arian AMU"/>
          <w:color w:val="000000"/>
          <w:spacing w:val="-8"/>
          <w:sz w:val="16"/>
          <w:szCs w:val="16"/>
          <w:lang w:val="hy-AM"/>
        </w:rPr>
      </w:pPr>
    </w:p>
    <w:p w:rsidR="005D1EB0" w:rsidRPr="003C354B" w:rsidRDefault="005D1EB0" w:rsidP="005D1EB0">
      <w:pPr>
        <w:rPr>
          <w:rFonts w:ascii="GHEA Mariam" w:hAnsi="GHEA Mariam"/>
          <w:vanish/>
          <w:sz w:val="24"/>
          <w:lang w:val="en-GB"/>
        </w:rPr>
      </w:pPr>
    </w:p>
    <w:p w:rsidR="005D1EB0" w:rsidRPr="003C354B" w:rsidRDefault="005D1EB0" w:rsidP="005D1EB0">
      <w:pPr>
        <w:rPr>
          <w:rFonts w:ascii="GHEA Mariam" w:hAnsi="GHEA Mariam"/>
          <w:sz w:val="24"/>
          <w:lang w:val="en-GB"/>
        </w:rPr>
      </w:pPr>
    </w:p>
    <w:p w:rsidR="005D1EB0" w:rsidRPr="003C354B" w:rsidRDefault="005D1EB0" w:rsidP="005D1EB0">
      <w:pPr>
        <w:rPr>
          <w:rFonts w:ascii="GHEA Mariam" w:hAnsi="GHEA Mariam"/>
          <w:sz w:val="21"/>
          <w:szCs w:val="21"/>
          <w:lang w:val="en-GB"/>
        </w:rPr>
      </w:pPr>
      <w:r w:rsidRPr="003C354B">
        <w:rPr>
          <w:rFonts w:ascii="GHEA Mariam" w:hAnsi="GHEA Mariam"/>
          <w:sz w:val="24"/>
          <w:lang w:val="en-GB"/>
        </w:rPr>
        <w:t xml:space="preserve">ԴԻՄՈՂ՝     </w:t>
      </w:r>
      <w:r w:rsidRPr="003C354B">
        <w:rPr>
          <w:rFonts w:ascii="GHEA Mariam" w:hAnsi="GHEA Mariam"/>
          <w:sz w:val="21"/>
          <w:szCs w:val="21"/>
          <w:lang w:val="en-GB"/>
        </w:rPr>
        <w:t>__________________               _____________________            __________________</w:t>
      </w:r>
    </w:p>
    <w:p w:rsidR="005D1EB0" w:rsidRPr="003C354B" w:rsidRDefault="005D1EB0" w:rsidP="005D1EB0">
      <w:pPr>
        <w:rPr>
          <w:rFonts w:ascii="GHEA Mariam" w:hAnsi="GHEA Mariam"/>
          <w:sz w:val="21"/>
          <w:szCs w:val="21"/>
          <w:lang w:val="en-GB"/>
        </w:rPr>
      </w:pPr>
      <w:r w:rsidRPr="003C354B">
        <w:rPr>
          <w:rFonts w:ascii="GHEA Mariam" w:hAnsi="GHEA Mariam"/>
          <w:sz w:val="15"/>
          <w:szCs w:val="15"/>
          <w:lang w:val="en-GB"/>
        </w:rPr>
        <w:t xml:space="preserve">                                  (</w:t>
      </w:r>
      <w:proofErr w:type="spellStart"/>
      <w:proofErr w:type="gramStart"/>
      <w:r w:rsidRPr="003C354B">
        <w:rPr>
          <w:rFonts w:ascii="GHEA Mariam" w:hAnsi="GHEA Mariam"/>
          <w:sz w:val="15"/>
          <w:szCs w:val="15"/>
          <w:lang w:val="en-GB"/>
        </w:rPr>
        <w:t>ստորագրություն</w:t>
      </w:r>
      <w:proofErr w:type="spellEnd"/>
      <w:r w:rsidRPr="003C354B">
        <w:rPr>
          <w:rFonts w:ascii="GHEA Mariam" w:hAnsi="GHEA Mariam"/>
          <w:sz w:val="15"/>
          <w:szCs w:val="15"/>
          <w:lang w:val="en-GB"/>
        </w:rPr>
        <w:t xml:space="preserve">)   </w:t>
      </w:r>
      <w:proofErr w:type="gramEnd"/>
      <w:r w:rsidRPr="003C354B">
        <w:rPr>
          <w:rFonts w:ascii="GHEA Mariam" w:hAnsi="GHEA Mariam"/>
          <w:sz w:val="15"/>
          <w:szCs w:val="15"/>
          <w:lang w:val="en-GB"/>
        </w:rPr>
        <w:t xml:space="preserve">                                           (</w:t>
      </w:r>
      <w:proofErr w:type="spellStart"/>
      <w:r w:rsidRPr="003C354B">
        <w:rPr>
          <w:rFonts w:ascii="GHEA Mariam" w:hAnsi="GHEA Mariam"/>
          <w:sz w:val="15"/>
          <w:szCs w:val="15"/>
          <w:lang w:val="en-GB"/>
        </w:rPr>
        <w:t>անուն</w:t>
      </w:r>
      <w:proofErr w:type="spellEnd"/>
      <w:r w:rsidRPr="003C354B">
        <w:rPr>
          <w:rFonts w:ascii="GHEA Mariam" w:hAnsi="GHEA Mariam"/>
          <w:sz w:val="15"/>
          <w:szCs w:val="15"/>
          <w:lang w:val="en-GB"/>
        </w:rPr>
        <w:t xml:space="preserve">, </w:t>
      </w:r>
      <w:proofErr w:type="spellStart"/>
      <w:r w:rsidRPr="003C354B">
        <w:rPr>
          <w:rFonts w:ascii="GHEA Mariam" w:hAnsi="GHEA Mariam"/>
          <w:sz w:val="15"/>
          <w:szCs w:val="15"/>
          <w:lang w:val="en-GB"/>
        </w:rPr>
        <w:t>ազգանուն</w:t>
      </w:r>
      <w:proofErr w:type="spellEnd"/>
      <w:r w:rsidRPr="003C354B">
        <w:rPr>
          <w:rFonts w:ascii="GHEA Mariam" w:hAnsi="GHEA Mariam"/>
          <w:sz w:val="15"/>
          <w:szCs w:val="15"/>
          <w:lang w:val="en-GB"/>
        </w:rPr>
        <w:t>)                                        (</w:t>
      </w:r>
      <w:proofErr w:type="spellStart"/>
      <w:r w:rsidRPr="003C354B">
        <w:rPr>
          <w:rFonts w:ascii="GHEA Mariam" w:hAnsi="GHEA Mariam"/>
          <w:sz w:val="15"/>
          <w:szCs w:val="15"/>
          <w:lang w:val="en-GB"/>
        </w:rPr>
        <w:t>օր</w:t>
      </w:r>
      <w:proofErr w:type="spellEnd"/>
      <w:r w:rsidRPr="003C354B">
        <w:rPr>
          <w:rFonts w:ascii="GHEA Mariam" w:hAnsi="GHEA Mariam"/>
          <w:sz w:val="15"/>
          <w:szCs w:val="15"/>
          <w:lang w:val="en-GB"/>
        </w:rPr>
        <w:t xml:space="preserve">, </w:t>
      </w:r>
      <w:proofErr w:type="spellStart"/>
      <w:r w:rsidRPr="003C354B">
        <w:rPr>
          <w:rFonts w:ascii="GHEA Mariam" w:hAnsi="GHEA Mariam"/>
          <w:sz w:val="15"/>
          <w:szCs w:val="15"/>
          <w:lang w:val="en-GB"/>
        </w:rPr>
        <w:t>ամիս</w:t>
      </w:r>
      <w:proofErr w:type="spellEnd"/>
      <w:r w:rsidRPr="003C354B">
        <w:rPr>
          <w:rFonts w:ascii="GHEA Mariam" w:hAnsi="GHEA Mariam"/>
          <w:sz w:val="15"/>
          <w:szCs w:val="15"/>
          <w:lang w:val="en-GB"/>
        </w:rPr>
        <w:t xml:space="preserve">, </w:t>
      </w:r>
      <w:proofErr w:type="spellStart"/>
      <w:r w:rsidRPr="003C354B">
        <w:rPr>
          <w:rFonts w:ascii="GHEA Mariam" w:hAnsi="GHEA Mariam"/>
          <w:sz w:val="15"/>
          <w:szCs w:val="15"/>
          <w:lang w:val="en-GB"/>
        </w:rPr>
        <w:t>տարի</w:t>
      </w:r>
      <w:proofErr w:type="spellEnd"/>
      <w:r w:rsidRPr="003C354B">
        <w:rPr>
          <w:rFonts w:ascii="GHEA Mariam" w:hAnsi="GHEA Mariam"/>
          <w:sz w:val="15"/>
          <w:szCs w:val="15"/>
          <w:lang w:val="en-GB"/>
        </w:rPr>
        <w:t>)</w:t>
      </w:r>
    </w:p>
    <w:p w:rsidR="005D1EB0" w:rsidRDefault="005D1EB0" w:rsidP="00CC44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en-GB"/>
        </w:rPr>
        <w:sectPr w:rsidR="005D1EB0" w:rsidSect="00224C48">
          <w:pgSz w:w="11909" w:h="16834" w:code="9"/>
          <w:pgMar w:top="1440" w:right="1440" w:bottom="1021" w:left="1440" w:header="720" w:footer="576" w:gutter="0"/>
          <w:pgNumType w:start="9"/>
          <w:cols w:space="720"/>
          <w:docGrid w:linePitch="272"/>
        </w:sectPr>
      </w:pPr>
    </w:p>
    <w:p w:rsidR="005D1EB0" w:rsidRPr="0084340C" w:rsidRDefault="005D1EB0" w:rsidP="005D1EB0">
      <w:pPr>
        <w:shd w:val="clear" w:color="auto" w:fill="FFFFFF"/>
        <w:jc w:val="right"/>
        <w:rPr>
          <w:rFonts w:ascii="GHEA Mariam" w:hAnsi="GHEA Mariam"/>
          <w:color w:val="000000"/>
          <w:sz w:val="24"/>
          <w:szCs w:val="24"/>
          <w:u w:val="single"/>
          <w:lang w:val="hy-AM"/>
        </w:rPr>
      </w:pPr>
      <w:proofErr w:type="spellStart"/>
      <w:r w:rsidRPr="0084340C">
        <w:rPr>
          <w:rFonts w:ascii="GHEA Mariam" w:hAnsi="GHEA Mariam" w:cs="GHEA Grapalat"/>
          <w:color w:val="000000"/>
          <w:sz w:val="24"/>
          <w:szCs w:val="24"/>
          <w:u w:val="single"/>
          <w:lang w:val="hy-AM"/>
        </w:rPr>
        <w:lastRenderedPageBreak/>
        <w:t>Ձև</w:t>
      </w:r>
      <w:proofErr w:type="spellEnd"/>
      <w:r w:rsidRPr="0084340C">
        <w:rPr>
          <w:rFonts w:ascii="GHEA Mariam" w:hAnsi="GHEA Mariam"/>
          <w:color w:val="000000"/>
          <w:sz w:val="24"/>
          <w:szCs w:val="24"/>
          <w:u w:val="single"/>
          <w:lang w:val="hy-AM"/>
        </w:rPr>
        <w:t xml:space="preserve"> 2</w:t>
      </w:r>
    </w:p>
    <w:p w:rsidR="005D1EB0" w:rsidRPr="00EC784D" w:rsidRDefault="005D1EB0" w:rsidP="005D1EB0">
      <w:pPr>
        <w:shd w:val="clear" w:color="auto" w:fill="FFFFFF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EC78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D1EB0" w:rsidRPr="00EC784D" w:rsidRDefault="005D1EB0" w:rsidP="005D1EB0">
      <w:pPr>
        <w:spacing w:line="256" w:lineRule="auto"/>
        <w:jc w:val="center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EC784D">
        <w:rPr>
          <w:rFonts w:ascii="GHEA Mariam" w:hAnsi="GHEA Mariam"/>
          <w:noProof/>
          <w:color w:val="000000"/>
          <w:sz w:val="21"/>
          <w:szCs w:val="21"/>
          <w:lang w:eastAsia="en-US"/>
        </w:rPr>
        <w:drawing>
          <wp:inline distT="0" distB="0" distL="0" distR="0" wp14:anchorId="2A8DF057" wp14:editId="224A1060">
            <wp:extent cx="1068070" cy="1016635"/>
            <wp:effectExtent l="0" t="0" r="0" b="0"/>
            <wp:docPr id="1" name="Picture 2" descr="Ներմուծեք նկարագրությունը_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Ներմուծեք նկարագրությունը_95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EB0" w:rsidRPr="00EC784D" w:rsidRDefault="005D1EB0" w:rsidP="005D1EB0">
      <w:pPr>
        <w:shd w:val="clear" w:color="auto" w:fill="FFFFFF"/>
        <w:rPr>
          <w:rFonts w:ascii="GHEA Mariam" w:hAnsi="GHEA Mariam"/>
          <w:b/>
          <w:bCs/>
          <w:caps/>
          <w:color w:val="000000"/>
          <w:sz w:val="21"/>
          <w:szCs w:val="21"/>
          <w:shd w:val="clear" w:color="auto" w:fill="FFFFFF"/>
          <w:lang w:val="hy-AM"/>
        </w:rPr>
      </w:pPr>
      <w:r w:rsidRPr="00EC784D">
        <w:rPr>
          <w:rFonts w:ascii="GHEA Mariam" w:hAnsi="GHEA Mariam"/>
          <w:b/>
          <w:bCs/>
          <w:caps/>
          <w:color w:val="000000"/>
          <w:sz w:val="21"/>
          <w:szCs w:val="21"/>
          <w:shd w:val="clear" w:color="auto" w:fill="FFFFFF"/>
          <w:lang w:val="hy-AM"/>
        </w:rPr>
        <w:t xml:space="preserve">                                           ՀԱՅԱՍՏԱՆԻ ՀԱՆՐԱՊԵՏՈՒԹՅԱՆ ՔԱՂԱՔԱՇԻՆՈՒԹՅԱՆ ԿՈՄԻՏԵ</w:t>
      </w:r>
    </w:p>
    <w:p w:rsidR="005D1EB0" w:rsidRPr="00EC784D" w:rsidRDefault="005D1EB0" w:rsidP="005D1EB0">
      <w:pPr>
        <w:shd w:val="clear" w:color="auto" w:fill="FFFFFF"/>
        <w:rPr>
          <w:rFonts w:ascii="GHEA Mariam" w:hAnsi="GHEA Mariam"/>
          <w:b/>
          <w:bCs/>
          <w:color w:val="000000"/>
          <w:sz w:val="21"/>
          <w:szCs w:val="21"/>
          <w:lang w:val="hy-AM"/>
        </w:rPr>
      </w:pPr>
    </w:p>
    <w:p w:rsidR="005D1EB0" w:rsidRPr="00EC784D" w:rsidRDefault="005D1EB0" w:rsidP="005D1EB0">
      <w:pPr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EC784D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Վ Կ Ա Յ Ա Կ Ա Ն  </w:t>
      </w:r>
    </w:p>
    <w:p w:rsidR="005D1EB0" w:rsidRPr="00EC784D" w:rsidRDefault="005D1EB0" w:rsidP="005D1EB0">
      <w:pPr>
        <w:shd w:val="clear" w:color="auto" w:fill="FFFFFF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EC784D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                                                        ԲԱՐՁՐԱԳՈՒՅՆ ՎԱՐԿԱՆԻՇԱՎՈՐՄԱՆ</w:t>
      </w:r>
    </w:p>
    <w:p w:rsidR="005D1EB0" w:rsidRPr="00EC784D" w:rsidRDefault="005D1EB0" w:rsidP="005D1EB0">
      <w:pPr>
        <w:shd w:val="clear" w:color="auto" w:fill="FFFFFF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5D1EB0" w:rsidRPr="00EC784D" w:rsidRDefault="005D1EB0" w:rsidP="005D1EB0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EC784D">
        <w:rPr>
          <w:rFonts w:ascii="GHEA Mariam" w:hAnsi="GHEA Mariam"/>
          <w:color w:val="000000"/>
          <w:sz w:val="21"/>
          <w:szCs w:val="21"/>
          <w:lang w:val="hy-AM"/>
        </w:rPr>
        <w:t>N _______</w:t>
      </w:r>
    </w:p>
    <w:p w:rsidR="005D1EB0" w:rsidRPr="00EC784D" w:rsidRDefault="005D1EB0" w:rsidP="005D1EB0">
      <w:pPr>
        <w:shd w:val="clear" w:color="auto" w:fill="FFFFFF"/>
        <w:jc w:val="both"/>
        <w:rPr>
          <w:rFonts w:ascii="GHEA Mariam" w:hAnsi="GHEA Mariam"/>
          <w:color w:val="000000"/>
          <w:sz w:val="21"/>
          <w:szCs w:val="21"/>
          <w:lang w:val="hy-AM"/>
        </w:rPr>
      </w:pPr>
    </w:p>
    <w:p w:rsidR="005D1EB0" w:rsidRPr="00EC784D" w:rsidRDefault="005D1EB0" w:rsidP="005D1EB0">
      <w:pPr>
        <w:shd w:val="clear" w:color="auto" w:fill="FFFFFF"/>
        <w:jc w:val="both"/>
        <w:rPr>
          <w:rFonts w:ascii="GHEA Mariam" w:hAnsi="GHEA Mariam"/>
          <w:color w:val="000000"/>
          <w:sz w:val="21"/>
          <w:szCs w:val="21"/>
          <w:lang w:val="hy-AM"/>
        </w:rPr>
      </w:pPr>
      <w:r w:rsidRPr="00EC784D">
        <w:rPr>
          <w:rFonts w:ascii="GHEA Mariam" w:hAnsi="GHEA Mariam"/>
          <w:color w:val="000000"/>
          <w:sz w:val="21"/>
          <w:szCs w:val="21"/>
          <w:lang w:val="hy-AM"/>
        </w:rPr>
        <w:t xml:space="preserve">        _________________________________________________________________________________________________________________</w:t>
      </w:r>
    </w:p>
    <w:p w:rsidR="005D1EB0" w:rsidRPr="00EC784D" w:rsidRDefault="005D1EB0" w:rsidP="005D1EB0">
      <w:pPr>
        <w:shd w:val="clear" w:color="auto" w:fill="FFFFFF"/>
        <w:jc w:val="center"/>
        <w:rPr>
          <w:rFonts w:ascii="GHEA Mariam" w:hAnsi="GHEA Mariam"/>
          <w:color w:val="000000"/>
          <w:sz w:val="15"/>
          <w:szCs w:val="15"/>
          <w:lang w:val="hy-AM"/>
        </w:rPr>
      </w:pPr>
      <w:r w:rsidRPr="00EC784D">
        <w:rPr>
          <w:rFonts w:ascii="GHEA Mariam" w:hAnsi="GHEA Mariam"/>
          <w:color w:val="000000"/>
          <w:sz w:val="15"/>
          <w:szCs w:val="15"/>
          <w:lang w:val="hy-AM"/>
        </w:rPr>
        <w:t>(Լիցենզավորված քաղաքաշինության գործունեության սուբյեկտի անվանումը)</w:t>
      </w:r>
    </w:p>
    <w:p w:rsidR="005D1EB0" w:rsidRPr="00EC784D" w:rsidRDefault="005D1EB0" w:rsidP="005D1EB0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</w:p>
    <w:p w:rsidR="005D1EB0" w:rsidRPr="00EC784D" w:rsidRDefault="005D1EB0" w:rsidP="005D1EB0">
      <w:pPr>
        <w:shd w:val="clear" w:color="auto" w:fill="FFFFFF"/>
        <w:jc w:val="both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EC784D">
        <w:rPr>
          <w:rFonts w:ascii="GHEA Mariam" w:hAnsi="GHEA Mariam"/>
          <w:color w:val="000000"/>
          <w:sz w:val="21"/>
          <w:szCs w:val="21"/>
          <w:lang w:val="hy-AM"/>
        </w:rPr>
        <w:t xml:space="preserve">        _________________________________________________________________________________________________________________</w:t>
      </w:r>
    </w:p>
    <w:p w:rsidR="005D1EB0" w:rsidRPr="00EC784D" w:rsidRDefault="005D1EB0" w:rsidP="005D1EB0">
      <w:pPr>
        <w:shd w:val="clear" w:color="auto" w:fill="FFFFFF"/>
        <w:jc w:val="center"/>
        <w:rPr>
          <w:rFonts w:ascii="GHEA Mariam" w:hAnsi="GHEA Mariam"/>
          <w:color w:val="000000"/>
          <w:sz w:val="15"/>
          <w:szCs w:val="15"/>
          <w:lang w:val="hy-AM"/>
        </w:rPr>
      </w:pPr>
      <w:r w:rsidRPr="00EC784D">
        <w:rPr>
          <w:rFonts w:ascii="GHEA Mariam" w:hAnsi="GHEA Mariam"/>
          <w:color w:val="000000"/>
          <w:sz w:val="15"/>
          <w:szCs w:val="15"/>
          <w:lang w:val="hy-AM"/>
        </w:rPr>
        <w:t>(Լիցենզավորված քաղաքաշինության գործունեության սուբյեկտի գտնվելու վայրը)</w:t>
      </w:r>
    </w:p>
    <w:p w:rsidR="005D1EB0" w:rsidRPr="00EC784D" w:rsidRDefault="005D1EB0" w:rsidP="005D1EB0">
      <w:pPr>
        <w:shd w:val="clear" w:color="auto" w:fill="FFFFFF"/>
        <w:jc w:val="both"/>
        <w:rPr>
          <w:rFonts w:ascii="GHEA Mariam" w:hAnsi="GHEA Mariam"/>
          <w:color w:val="000000"/>
          <w:sz w:val="15"/>
          <w:szCs w:val="15"/>
          <w:lang w:val="hy-AM"/>
        </w:rPr>
      </w:pPr>
    </w:p>
    <w:p w:rsidR="005D1EB0" w:rsidRPr="00EC784D" w:rsidRDefault="005D1EB0" w:rsidP="005D1EB0">
      <w:pPr>
        <w:shd w:val="clear" w:color="auto" w:fill="FFFFFF"/>
        <w:jc w:val="both"/>
        <w:rPr>
          <w:rFonts w:ascii="GHEA Mariam" w:hAnsi="GHEA Mariam"/>
          <w:color w:val="000000"/>
          <w:sz w:val="15"/>
          <w:szCs w:val="15"/>
          <w:lang w:val="hy-AM"/>
        </w:rPr>
      </w:pPr>
    </w:p>
    <w:p w:rsidR="005D1EB0" w:rsidRPr="00EC784D" w:rsidRDefault="005D1EB0" w:rsidP="005D1EB0">
      <w:pPr>
        <w:jc w:val="center"/>
        <w:rPr>
          <w:rFonts w:ascii="GHEA Mariam" w:hAnsi="GHEA Mariam"/>
          <w:color w:val="000000"/>
          <w:lang w:val="hy-AM"/>
        </w:rPr>
      </w:pPr>
      <w:r w:rsidRPr="00EC784D">
        <w:rPr>
          <w:rFonts w:ascii="GHEA Mariam" w:hAnsi="GHEA Mariam"/>
          <w:color w:val="000000"/>
          <w:lang w:val="hy-AM"/>
        </w:rPr>
        <w:t xml:space="preserve">Համապատասխանում է </w:t>
      </w:r>
      <w:r w:rsidRPr="00EC784D">
        <w:rPr>
          <w:rFonts w:ascii="GHEA Mariam" w:hAnsi="GHEA Mariam"/>
          <w:b/>
          <w:color w:val="000000"/>
          <w:lang w:val="hy-AM"/>
        </w:rPr>
        <w:t>ԲԱՐՁՐԱԳՈՒՅՆ</w:t>
      </w:r>
      <w:r w:rsidRPr="00EC784D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Pr="00EC784D">
        <w:rPr>
          <w:rFonts w:ascii="GHEA Mariam" w:hAnsi="GHEA Mariam"/>
          <w:color w:val="000000"/>
          <w:lang w:val="hy-AM"/>
        </w:rPr>
        <w:t>վարկանիշավորման</w:t>
      </w:r>
      <w:proofErr w:type="spellEnd"/>
      <w:r w:rsidRPr="00EC784D">
        <w:rPr>
          <w:rFonts w:ascii="GHEA Mariam" w:hAnsi="GHEA Mariam"/>
          <w:color w:val="000000"/>
          <w:lang w:val="hy-AM"/>
        </w:rPr>
        <w:t xml:space="preserve"> աստիճանին</w:t>
      </w:r>
    </w:p>
    <w:p w:rsidR="005D1EB0" w:rsidRPr="00EC784D" w:rsidRDefault="005D1EB0" w:rsidP="005D1EB0">
      <w:pPr>
        <w:rPr>
          <w:rFonts w:ascii="GHEA Mariam" w:hAnsi="GHEA Mariam"/>
          <w:color w:val="000000"/>
          <w:lang w:val="hy-AM"/>
        </w:rPr>
      </w:pPr>
      <w:r w:rsidRPr="00EC784D">
        <w:rPr>
          <w:rFonts w:ascii="Calibri" w:hAnsi="Calibri" w:cs="Calibri"/>
          <w:color w:val="000000"/>
          <w:lang w:val="hy-AM"/>
        </w:rPr>
        <w:t> </w:t>
      </w:r>
    </w:p>
    <w:p w:rsidR="005D1EB0" w:rsidRPr="00EC784D" w:rsidRDefault="005D1EB0" w:rsidP="005D1EB0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EC784D">
        <w:rPr>
          <w:rFonts w:ascii="GHEA Mariam" w:hAnsi="GHEA Mariam"/>
          <w:color w:val="000000"/>
          <w:sz w:val="21"/>
          <w:szCs w:val="21"/>
          <w:lang w:val="hy-AM"/>
        </w:rPr>
        <w:t>Տրված է ___________________________________________________________________</w:t>
      </w:r>
    </w:p>
    <w:p w:rsidR="005D1EB0" w:rsidRPr="00EC784D" w:rsidRDefault="005D1EB0" w:rsidP="005D1EB0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EC784D">
        <w:rPr>
          <w:rFonts w:ascii="GHEA Mariam" w:hAnsi="GHEA Mariam"/>
          <w:color w:val="000000"/>
          <w:sz w:val="15"/>
          <w:szCs w:val="15"/>
          <w:lang w:val="hy-AM"/>
        </w:rPr>
        <w:t xml:space="preserve">                       (</w:t>
      </w:r>
      <w:r w:rsidRPr="00EC784D">
        <w:rPr>
          <w:rFonts w:ascii="GHEA Mariam" w:hAnsi="GHEA Mariam" w:cs="Arial Unicode"/>
          <w:color w:val="000000"/>
          <w:sz w:val="15"/>
          <w:szCs w:val="15"/>
          <w:lang w:val="hy-AM"/>
        </w:rPr>
        <w:t>Վկայականը</w:t>
      </w:r>
      <w:r w:rsidRPr="00EC784D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EC784D">
        <w:rPr>
          <w:rFonts w:ascii="GHEA Mariam" w:hAnsi="GHEA Mariam" w:cs="Arial Unicode"/>
          <w:color w:val="000000"/>
          <w:sz w:val="15"/>
          <w:szCs w:val="15"/>
          <w:lang w:val="hy-AM"/>
        </w:rPr>
        <w:t>տալու</w:t>
      </w:r>
      <w:r w:rsidRPr="00EC784D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EC784D">
        <w:rPr>
          <w:rFonts w:ascii="GHEA Mariam" w:hAnsi="GHEA Mariam" w:cs="Arial Unicode"/>
          <w:color w:val="000000"/>
          <w:sz w:val="15"/>
          <w:szCs w:val="15"/>
          <w:lang w:val="hy-AM"/>
        </w:rPr>
        <w:t>տարեթիվը</w:t>
      </w:r>
      <w:r w:rsidRPr="00EC784D">
        <w:rPr>
          <w:rFonts w:ascii="GHEA Mariam" w:hAnsi="GHEA Mariam"/>
          <w:color w:val="000000"/>
          <w:sz w:val="15"/>
          <w:szCs w:val="15"/>
          <w:lang w:val="hy-AM"/>
        </w:rPr>
        <w:t xml:space="preserve">, </w:t>
      </w:r>
      <w:r w:rsidRPr="00EC784D">
        <w:rPr>
          <w:rFonts w:ascii="GHEA Mariam" w:hAnsi="GHEA Mariam" w:cs="Arial Unicode"/>
          <w:color w:val="000000"/>
          <w:sz w:val="15"/>
          <w:szCs w:val="15"/>
          <w:lang w:val="hy-AM"/>
        </w:rPr>
        <w:t>ամիսը</w:t>
      </w:r>
      <w:r w:rsidRPr="00EC784D">
        <w:rPr>
          <w:rFonts w:ascii="GHEA Mariam" w:hAnsi="GHEA Mariam"/>
          <w:color w:val="000000"/>
          <w:sz w:val="15"/>
          <w:szCs w:val="15"/>
          <w:lang w:val="hy-AM"/>
        </w:rPr>
        <w:t xml:space="preserve">, </w:t>
      </w:r>
      <w:r w:rsidRPr="00EC784D">
        <w:rPr>
          <w:rFonts w:ascii="GHEA Mariam" w:hAnsi="GHEA Mariam" w:cs="Arial Unicode"/>
          <w:color w:val="000000"/>
          <w:sz w:val="15"/>
          <w:szCs w:val="15"/>
          <w:lang w:val="hy-AM"/>
        </w:rPr>
        <w:t>օրը)</w:t>
      </w:r>
    </w:p>
    <w:p w:rsidR="005D1EB0" w:rsidRPr="00EC784D" w:rsidRDefault="005D1EB0" w:rsidP="005D1EB0">
      <w:pPr>
        <w:rPr>
          <w:rFonts w:ascii="GHEA Mariam" w:hAnsi="GHEA Mariam"/>
          <w:color w:val="000000"/>
          <w:lang w:val="hy-AM"/>
        </w:rPr>
      </w:pPr>
      <w:r w:rsidRPr="00EC784D">
        <w:rPr>
          <w:rFonts w:ascii="Calibri" w:hAnsi="Calibri" w:cs="Calibri"/>
          <w:color w:val="000000"/>
          <w:lang w:val="hy-AM"/>
        </w:rPr>
        <w:t> </w:t>
      </w:r>
    </w:p>
    <w:p w:rsidR="005D1EB0" w:rsidRPr="00EC784D" w:rsidRDefault="005D1EB0" w:rsidP="005D1EB0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EC784D">
        <w:rPr>
          <w:rFonts w:ascii="GHEA Mariam" w:hAnsi="GHEA Mariam"/>
          <w:color w:val="000000"/>
          <w:sz w:val="21"/>
          <w:szCs w:val="21"/>
          <w:lang w:val="hy-AM"/>
        </w:rPr>
        <w:t xml:space="preserve">  Գործողության ժամկետը`                                                                 __________________________</w:t>
      </w:r>
    </w:p>
    <w:p w:rsidR="005D1EB0" w:rsidRPr="00EC784D" w:rsidRDefault="005D1EB0" w:rsidP="005D1EB0">
      <w:pPr>
        <w:shd w:val="clear" w:color="auto" w:fill="FFFFFF"/>
        <w:jc w:val="center"/>
        <w:rPr>
          <w:rFonts w:ascii="GHEA Mariam" w:hAnsi="GHEA Mariam"/>
          <w:color w:val="000000"/>
          <w:sz w:val="16"/>
          <w:szCs w:val="16"/>
          <w:lang w:val="hy-AM"/>
        </w:rPr>
      </w:pPr>
      <w:r w:rsidRPr="00EC784D">
        <w:rPr>
          <w:rFonts w:ascii="GHEA Mariam" w:hAnsi="GHEA Mariam"/>
          <w:color w:val="000000"/>
          <w:sz w:val="16"/>
          <w:szCs w:val="16"/>
          <w:lang w:val="hy-AM"/>
        </w:rPr>
        <w:t xml:space="preserve">                                                                                                                                          (</w:t>
      </w:r>
      <w:r w:rsidRPr="00EC784D">
        <w:rPr>
          <w:rFonts w:ascii="GHEA Mariam" w:hAnsi="GHEA Mariam"/>
          <w:color w:val="000000"/>
          <w:sz w:val="15"/>
          <w:szCs w:val="15"/>
          <w:lang w:val="hy-AM"/>
        </w:rPr>
        <w:t>օրը, ամիսը, տարեթիվը</w:t>
      </w:r>
      <w:r w:rsidRPr="00EC784D">
        <w:rPr>
          <w:rFonts w:ascii="GHEA Mariam" w:hAnsi="GHEA Mariam"/>
          <w:color w:val="000000"/>
          <w:sz w:val="16"/>
          <w:szCs w:val="16"/>
          <w:lang w:val="hy-AM"/>
        </w:rPr>
        <w:t>)</w:t>
      </w:r>
    </w:p>
    <w:p w:rsidR="005D1EB0" w:rsidRPr="00EC784D" w:rsidRDefault="005D1EB0" w:rsidP="005D1EB0">
      <w:pPr>
        <w:rPr>
          <w:rFonts w:ascii="GHEA Mariam" w:hAnsi="GHEA Mariam"/>
          <w:color w:val="000000"/>
          <w:sz w:val="21"/>
          <w:szCs w:val="21"/>
          <w:lang w:val="hy-AM"/>
        </w:rPr>
      </w:pPr>
    </w:p>
    <w:p w:rsidR="005D1EB0" w:rsidRPr="00EC784D" w:rsidRDefault="005D1EB0" w:rsidP="005D1EB0">
      <w:pPr>
        <w:rPr>
          <w:rFonts w:ascii="GHEA Mariam" w:hAnsi="GHEA Mariam"/>
          <w:color w:val="000000"/>
          <w:sz w:val="21"/>
          <w:szCs w:val="21"/>
          <w:lang w:val="hy-AM"/>
        </w:rPr>
      </w:pPr>
      <w:r w:rsidRPr="00EC784D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5D1EB0" w:rsidRPr="00EC784D" w:rsidRDefault="005D1EB0" w:rsidP="005D1EB0">
      <w:pPr>
        <w:shd w:val="clear" w:color="auto" w:fill="FFFFFF"/>
        <w:rPr>
          <w:rFonts w:ascii="GHEA Mariam" w:eastAsia="Calibri" w:hAnsi="GHEA Mariam"/>
          <w:b/>
          <w:lang w:val="hy-AM"/>
        </w:rPr>
      </w:pPr>
      <w:r w:rsidRPr="00EC784D">
        <w:rPr>
          <w:rFonts w:ascii="GHEA Mariam" w:eastAsia="Calibri" w:hAnsi="GHEA Mariam"/>
          <w:lang w:val="hy-AM"/>
        </w:rPr>
        <w:t xml:space="preserve">                                                       Հսկիչ համար`</w:t>
      </w:r>
      <w:r w:rsidRPr="00EC784D">
        <w:rPr>
          <w:rFonts w:ascii="GHEA Mariam" w:eastAsia="Calibri" w:hAnsi="GHEA Mariam"/>
          <w:bCs/>
          <w:lang w:val="hy-AM"/>
        </w:rPr>
        <w:t xml:space="preserve"> ______________________</w:t>
      </w:r>
    </w:p>
    <w:p w:rsidR="005D1EB0" w:rsidRPr="00EC784D" w:rsidRDefault="005D1EB0" w:rsidP="005D1EB0">
      <w:pPr>
        <w:shd w:val="clear" w:color="auto" w:fill="FFFFFF"/>
        <w:rPr>
          <w:rFonts w:ascii="GHEA Mariam" w:eastAsia="Calibri" w:hAnsi="GHEA Mariam"/>
          <w:lang w:val="hy-AM"/>
        </w:rPr>
      </w:pPr>
      <w:r w:rsidRPr="00EC784D">
        <w:rPr>
          <w:rFonts w:ascii="GHEA Mariam" w:eastAsia="Calibri" w:hAnsi="GHEA Mariam"/>
          <w:noProof/>
          <w:lang w:eastAsia="en-US"/>
        </w:rPr>
        <w:lastRenderedPageBreak/>
        <w:drawing>
          <wp:anchor distT="0" distB="0" distL="114300" distR="114300" simplePos="0" relativeHeight="251659264" behindDoc="0" locked="0" layoutInCell="1" allowOverlap="1" wp14:anchorId="0E62F364" wp14:editId="052005DE">
            <wp:simplePos x="0" y="0"/>
            <wp:positionH relativeFrom="column">
              <wp:posOffset>118110</wp:posOffset>
            </wp:positionH>
            <wp:positionV relativeFrom="paragraph">
              <wp:posOffset>91440</wp:posOffset>
            </wp:positionV>
            <wp:extent cx="541655" cy="535305"/>
            <wp:effectExtent l="0" t="0" r="0" b="0"/>
            <wp:wrapSquare wrapText="bothSides"/>
            <wp:docPr id="3" name="Picture 3" descr="Scan20221114111057.pdf - Adobe Acrobat P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an20221114111057.pdf - Adobe Acrobat Pro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3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784D">
        <w:rPr>
          <w:rFonts w:ascii="GHEA Mariam" w:eastAsia="Calibri" w:hAnsi="GHEA Mariam"/>
          <w:lang w:val="hy-AM"/>
        </w:rPr>
        <w:t>---------------------------------------------------------------------------------------------------------------------------------------------------</w:t>
      </w:r>
    </w:p>
    <w:p w:rsidR="005D1EB0" w:rsidRPr="00EC784D" w:rsidRDefault="005D1EB0" w:rsidP="005D1EB0">
      <w:pPr>
        <w:shd w:val="clear" w:color="auto" w:fill="FFFFFF"/>
        <w:jc w:val="both"/>
        <w:rPr>
          <w:rFonts w:ascii="GHEA Mariam" w:hAnsi="GHEA Mariam"/>
          <w:color w:val="000000"/>
          <w:sz w:val="16"/>
          <w:szCs w:val="16"/>
          <w:lang w:val="hy-AM"/>
        </w:rPr>
      </w:pPr>
      <w:r w:rsidRPr="00EC784D">
        <w:rPr>
          <w:rFonts w:ascii="GHEA Mariam" w:eastAsia="Calibri" w:hAnsi="GHEA Mariam"/>
          <w:sz w:val="16"/>
          <w:szCs w:val="16"/>
          <w:lang w:val="hy-AM"/>
        </w:rPr>
        <w:t xml:space="preserve">Սույն փաստաթուղթը տրված է բացառապես էլեկտրոնային եղանակով։ Փաստաթղթի վավերականության ստուգումն ու էլեկտրոնային բնօրինակի </w:t>
      </w:r>
      <w:proofErr w:type="spellStart"/>
      <w:r w:rsidRPr="00EC784D">
        <w:rPr>
          <w:rFonts w:ascii="GHEA Mariam" w:eastAsia="Calibri" w:hAnsi="GHEA Mariam"/>
          <w:sz w:val="16"/>
          <w:szCs w:val="16"/>
          <w:lang w:val="hy-AM"/>
        </w:rPr>
        <w:t>ներբեռնումը</w:t>
      </w:r>
      <w:proofErr w:type="spellEnd"/>
      <w:r w:rsidRPr="00EC784D">
        <w:rPr>
          <w:rFonts w:ascii="GHEA Mariam" w:eastAsia="Calibri" w:hAnsi="GHEA Mariam"/>
          <w:sz w:val="16"/>
          <w:szCs w:val="16"/>
          <w:lang w:val="hy-AM"/>
        </w:rPr>
        <w:t xml:space="preserve"> հնարավոր է իրականացնել </w:t>
      </w:r>
      <w:hyperlink r:id="rId17" w:history="1">
        <w:r w:rsidRPr="00EC784D">
          <w:rPr>
            <w:rFonts w:ascii="GHEA Mariam" w:eastAsia="Calibri" w:hAnsi="GHEA Mariam"/>
            <w:color w:val="0000FF"/>
            <w:sz w:val="16"/>
            <w:szCs w:val="16"/>
            <w:u w:val="single"/>
            <w:lang w:val="hy-AM"/>
          </w:rPr>
          <w:t>https://verify.e-gov.am</w:t>
        </w:r>
      </w:hyperlink>
      <w:r w:rsidRPr="00EC784D">
        <w:rPr>
          <w:rFonts w:ascii="GHEA Mariam" w:eastAsia="Calibri" w:hAnsi="GHEA Mariam"/>
          <w:sz w:val="16"/>
          <w:szCs w:val="16"/>
          <w:lang w:val="hy-AM"/>
        </w:rPr>
        <w:t xml:space="preserve"> Հայաստանի Հանրապետության պաշտոնական փաստաթղթերի վավերականության ստուգման միասնական համակարգի </w:t>
      </w:r>
      <w:proofErr w:type="spellStart"/>
      <w:r w:rsidRPr="00EC784D">
        <w:rPr>
          <w:rFonts w:ascii="GHEA Mariam" w:eastAsia="Calibri" w:hAnsi="GHEA Mariam"/>
          <w:sz w:val="16"/>
          <w:szCs w:val="16"/>
          <w:lang w:val="hy-AM"/>
        </w:rPr>
        <w:t>կայքում</w:t>
      </w:r>
      <w:proofErr w:type="spellEnd"/>
      <w:r w:rsidRPr="00EC784D">
        <w:rPr>
          <w:rFonts w:ascii="GHEA Mariam" w:eastAsia="Calibri" w:hAnsi="GHEA Mariam"/>
          <w:sz w:val="16"/>
          <w:szCs w:val="16"/>
          <w:lang w:val="hy-AM"/>
        </w:rPr>
        <w:t xml:space="preserve"> մուտքագրելով հսկիչ համարը կամ </w:t>
      </w:r>
      <w:proofErr w:type="spellStart"/>
      <w:r w:rsidRPr="00EC784D">
        <w:rPr>
          <w:rFonts w:ascii="GHEA Mariam" w:eastAsia="Calibri" w:hAnsi="GHEA Mariam"/>
          <w:sz w:val="16"/>
          <w:szCs w:val="16"/>
          <w:lang w:val="hy-AM"/>
        </w:rPr>
        <w:t>սքանավորելով</w:t>
      </w:r>
      <w:proofErr w:type="spellEnd"/>
      <w:r w:rsidRPr="00EC784D">
        <w:rPr>
          <w:rFonts w:ascii="GHEA Mariam" w:eastAsia="Calibri" w:hAnsi="GHEA Mariam"/>
          <w:sz w:val="16"/>
          <w:szCs w:val="16"/>
          <w:lang w:val="hy-AM"/>
        </w:rPr>
        <w:t xml:space="preserve"> արագ </w:t>
      </w:r>
      <w:proofErr w:type="spellStart"/>
      <w:r w:rsidRPr="00EC784D">
        <w:rPr>
          <w:rFonts w:ascii="GHEA Mariam" w:eastAsia="Calibri" w:hAnsi="GHEA Mariam"/>
          <w:sz w:val="16"/>
          <w:szCs w:val="16"/>
          <w:lang w:val="hy-AM"/>
        </w:rPr>
        <w:t>արձագանքման</w:t>
      </w:r>
      <w:proofErr w:type="spellEnd"/>
      <w:r w:rsidRPr="00EC784D">
        <w:rPr>
          <w:rFonts w:ascii="GHEA Mariam" w:eastAsia="Calibri" w:hAnsi="GHEA Mariam"/>
          <w:sz w:val="16"/>
          <w:szCs w:val="16"/>
          <w:lang w:val="hy-AM"/>
        </w:rPr>
        <w:t xml:space="preserve"> ծածկագիրը (QR </w:t>
      </w:r>
      <w:proofErr w:type="spellStart"/>
      <w:r w:rsidRPr="00EC784D">
        <w:rPr>
          <w:rFonts w:ascii="GHEA Mariam" w:eastAsia="Calibri" w:hAnsi="GHEA Mariam"/>
          <w:sz w:val="16"/>
          <w:szCs w:val="16"/>
          <w:lang w:val="hy-AM"/>
        </w:rPr>
        <w:t>Code</w:t>
      </w:r>
      <w:proofErr w:type="spellEnd"/>
      <w:r w:rsidRPr="00EC784D">
        <w:rPr>
          <w:rFonts w:ascii="GHEA Mariam" w:eastAsia="Calibri" w:hAnsi="GHEA Mariam"/>
          <w:sz w:val="16"/>
          <w:szCs w:val="16"/>
          <w:lang w:val="hy-AM"/>
        </w:rPr>
        <w:t>)։</w:t>
      </w:r>
    </w:p>
    <w:p w:rsidR="005D1EB0" w:rsidRPr="00A1416D" w:rsidRDefault="005D1EB0" w:rsidP="005D1EB0">
      <w:pPr>
        <w:shd w:val="clear" w:color="auto" w:fill="FFFFFF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</w:p>
    <w:p w:rsidR="005D1EB0" w:rsidRPr="005D1EB0" w:rsidRDefault="005D1EB0" w:rsidP="00CC44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D1EB0" w:rsidRPr="005D1EB0" w:rsidRDefault="005D1EB0" w:rsidP="00CC44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D1EB0" w:rsidRPr="005D1EB0" w:rsidRDefault="005D1EB0" w:rsidP="00CC44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D1EB0" w:rsidRPr="00EC784D" w:rsidRDefault="005D1EB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C784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C784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C784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D1EB0" w:rsidRPr="00EC784D" w:rsidRDefault="005D1EB0" w:rsidP="00CC447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C784D">
        <w:rPr>
          <w:rFonts w:ascii="GHEA Mariam" w:hAnsi="GHEA Mariam"/>
          <w:sz w:val="24"/>
          <w:szCs w:val="24"/>
          <w:lang w:val="hy-AM"/>
        </w:rPr>
        <w:t xml:space="preserve">  </w:t>
      </w:r>
      <w:r w:rsidRPr="00EC784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D1EB0" w:rsidRPr="00EC784D" w:rsidRDefault="005D1EB0" w:rsidP="00EE59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5D1EB0" w:rsidRPr="00EC784D" w:rsidSect="00C8279A">
          <w:pgSz w:w="16834" w:h="11909" w:orient="landscape" w:code="9"/>
          <w:pgMar w:top="1440" w:right="1440" w:bottom="1440" w:left="1021" w:header="720" w:footer="576" w:gutter="0"/>
          <w:pgNumType w:start="22"/>
          <w:cols w:space="720"/>
          <w:docGrid w:linePitch="272"/>
        </w:sectPr>
      </w:pPr>
      <w:r w:rsidRPr="00EC784D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EC784D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EC784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 w:rsidR="00EC784D" w:rsidRPr="00EC784D">
        <w:rPr>
          <w:rFonts w:ascii="GHEA Mariam" w:hAnsi="GHEA Mariam" w:cs="Arial Armenian"/>
          <w:sz w:val="24"/>
          <w:szCs w:val="24"/>
          <w:lang w:val="hy-AM"/>
        </w:rPr>
        <w:tab/>
      </w:r>
      <w:r w:rsidR="00EC784D">
        <w:rPr>
          <w:rFonts w:ascii="GHEA Mariam" w:hAnsi="GHEA Mariam" w:cs="Arial Armenian"/>
          <w:sz w:val="24"/>
          <w:szCs w:val="24"/>
          <w:lang w:val="hy-AM"/>
        </w:rPr>
        <w:tab/>
      </w:r>
      <w:r w:rsidR="00EC784D">
        <w:rPr>
          <w:rFonts w:ascii="GHEA Mariam" w:hAnsi="GHEA Mariam" w:cs="Arial Armenian"/>
          <w:sz w:val="24"/>
          <w:szCs w:val="24"/>
          <w:lang w:val="hy-AM"/>
        </w:rPr>
        <w:tab/>
      </w:r>
      <w:r w:rsidR="00EC784D">
        <w:rPr>
          <w:rFonts w:ascii="GHEA Mariam" w:hAnsi="GHEA Mariam" w:cs="Arial Armenian"/>
          <w:sz w:val="24"/>
          <w:szCs w:val="24"/>
          <w:lang w:val="hy-AM"/>
        </w:rPr>
        <w:tab/>
      </w:r>
      <w:r w:rsidR="00EC784D">
        <w:rPr>
          <w:rFonts w:ascii="GHEA Mariam" w:hAnsi="GHEA Mariam" w:cs="Arial Armenian"/>
          <w:sz w:val="24"/>
          <w:szCs w:val="24"/>
          <w:lang w:val="hy-AM"/>
        </w:rPr>
        <w:tab/>
      </w:r>
      <w:r w:rsidR="00EC784D">
        <w:rPr>
          <w:rFonts w:ascii="GHEA Mariam" w:hAnsi="GHEA Mariam" w:cs="Arial Armenian"/>
          <w:sz w:val="24"/>
          <w:szCs w:val="24"/>
          <w:lang w:val="hy-AM"/>
        </w:rPr>
        <w:tab/>
      </w:r>
      <w:r w:rsidRPr="00EC784D">
        <w:rPr>
          <w:rFonts w:ascii="GHEA Mariam" w:hAnsi="GHEA Mariam" w:cs="Arial Armenian"/>
          <w:sz w:val="24"/>
          <w:szCs w:val="24"/>
          <w:lang w:val="hy-AM"/>
        </w:rPr>
        <w:t>Ա</w:t>
      </w:r>
      <w:r w:rsidRPr="00EC784D">
        <w:rPr>
          <w:rFonts w:ascii="GHEA Mariam" w:hAnsi="GHEA Mariam" w:cs="Sylfaen"/>
          <w:sz w:val="24"/>
          <w:szCs w:val="24"/>
          <w:lang w:val="hy-AM"/>
        </w:rPr>
        <w:t>.</w:t>
      </w:r>
      <w:r w:rsidRPr="00EC784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C784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D1EB0" w:rsidRPr="005D1EB0" w:rsidRDefault="005D1EB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C784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  <w:r w:rsidRPr="00EC784D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5D1EB0" w:rsidRPr="00EC784D" w:rsidRDefault="005D1EB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C784D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EC784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D1EB0" w:rsidRPr="00EC784D" w:rsidRDefault="005D1EB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C784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C784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C784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C784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C784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C784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C784D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5D1EB0" w:rsidRPr="00EC784D" w:rsidRDefault="005D1EB0" w:rsidP="00CC44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D1EB0" w:rsidRPr="00EC784D" w:rsidRDefault="005D1EB0" w:rsidP="00CC4475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EC78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D1EB0" w:rsidRDefault="005D1EB0" w:rsidP="00C8279A">
      <w:pPr>
        <w:pStyle w:val="mechtex"/>
        <w:rPr>
          <w:rFonts w:ascii="GHEA Mariam" w:hAnsi="GHEA Mariam" w:cs="Sylfaen"/>
          <w:sz w:val="24"/>
          <w:lang w:val="hy-AM"/>
        </w:rPr>
      </w:pPr>
      <w:r w:rsidRPr="00C8279A">
        <w:rPr>
          <w:rFonts w:ascii="GHEA Mariam" w:hAnsi="GHEA Mariam" w:cs="Sylfaen"/>
          <w:sz w:val="24"/>
          <w:lang w:val="hy-AM"/>
        </w:rPr>
        <w:t>Կ</w:t>
      </w:r>
      <w:r w:rsidR="00C8279A">
        <w:rPr>
          <w:rFonts w:ascii="GHEA Mariam" w:hAnsi="GHEA Mariam" w:cs="Sylfaen"/>
          <w:sz w:val="24"/>
          <w:lang w:val="hy-AM"/>
        </w:rPr>
        <w:t xml:space="preserve"> </w:t>
      </w:r>
      <w:r w:rsidRPr="00C8279A">
        <w:rPr>
          <w:rFonts w:ascii="GHEA Mariam" w:hAnsi="GHEA Mariam" w:cs="Sylfaen"/>
          <w:sz w:val="24"/>
          <w:lang w:val="hy-AM"/>
        </w:rPr>
        <w:t>Ա</w:t>
      </w:r>
      <w:r w:rsidR="00C8279A">
        <w:rPr>
          <w:rFonts w:ascii="GHEA Mariam" w:hAnsi="GHEA Mariam" w:cs="Sylfaen"/>
          <w:sz w:val="24"/>
          <w:lang w:val="hy-AM"/>
        </w:rPr>
        <w:t xml:space="preserve"> </w:t>
      </w:r>
      <w:r w:rsidRPr="00C8279A">
        <w:rPr>
          <w:rFonts w:ascii="GHEA Mariam" w:hAnsi="GHEA Mariam" w:cs="Sylfaen"/>
          <w:sz w:val="24"/>
          <w:lang w:val="hy-AM"/>
        </w:rPr>
        <w:t>Ր</w:t>
      </w:r>
      <w:r w:rsidR="00C8279A">
        <w:rPr>
          <w:rFonts w:ascii="GHEA Mariam" w:hAnsi="GHEA Mariam" w:cs="Sylfaen"/>
          <w:sz w:val="24"/>
          <w:lang w:val="hy-AM"/>
        </w:rPr>
        <w:t xml:space="preserve"> </w:t>
      </w:r>
      <w:r w:rsidRPr="00C8279A">
        <w:rPr>
          <w:rFonts w:ascii="GHEA Mariam" w:hAnsi="GHEA Mariam" w:cs="Sylfaen"/>
          <w:sz w:val="24"/>
          <w:lang w:val="hy-AM"/>
        </w:rPr>
        <w:t>Գ</w:t>
      </w:r>
    </w:p>
    <w:p w:rsidR="00C8279A" w:rsidRPr="00C8279A" w:rsidRDefault="00C8279A" w:rsidP="00C8279A">
      <w:pPr>
        <w:pStyle w:val="mechtex"/>
        <w:rPr>
          <w:rFonts w:ascii="GHEA Mariam" w:hAnsi="GHEA Mariam"/>
          <w:sz w:val="24"/>
          <w:lang w:val="hy-AM"/>
        </w:rPr>
      </w:pPr>
    </w:p>
    <w:p w:rsidR="005D1EB0" w:rsidRDefault="005D1EB0" w:rsidP="00C8279A">
      <w:pPr>
        <w:pStyle w:val="mechtex"/>
        <w:rPr>
          <w:rFonts w:ascii="GHEA Mariam" w:hAnsi="GHEA Mariam"/>
          <w:sz w:val="24"/>
          <w:lang w:val="hy-AM"/>
        </w:rPr>
      </w:pPr>
      <w:bookmarkStart w:id="22" w:name="_Hlk185153956"/>
      <w:r w:rsidRPr="00C8279A">
        <w:rPr>
          <w:rFonts w:ascii="GHEA Mariam" w:hAnsi="GHEA Mariam" w:cs="Sylfaen"/>
          <w:sz w:val="24"/>
          <w:lang w:val="hy-AM"/>
        </w:rPr>
        <w:t>ԼԻՑԵՆԶԱՎՈՐՄԱՆ</w:t>
      </w:r>
      <w:r w:rsidRPr="00C8279A">
        <w:rPr>
          <w:rFonts w:ascii="GHEA Mariam" w:hAnsi="GHEA Mariam"/>
          <w:sz w:val="24"/>
          <w:lang w:val="hy-AM"/>
        </w:rPr>
        <w:t xml:space="preserve"> </w:t>
      </w:r>
      <w:r w:rsidRPr="00C8279A">
        <w:rPr>
          <w:rFonts w:ascii="GHEA Mariam" w:hAnsi="GHEA Mariam" w:cs="Sylfaen"/>
          <w:sz w:val="24"/>
          <w:lang w:val="hy-AM"/>
        </w:rPr>
        <w:t>ԵՆԹԱԿԱ</w:t>
      </w:r>
      <w:r w:rsidRPr="00C8279A">
        <w:rPr>
          <w:rFonts w:ascii="GHEA Mariam" w:hAnsi="GHEA Mariam"/>
          <w:sz w:val="24"/>
          <w:lang w:val="hy-AM"/>
        </w:rPr>
        <w:t xml:space="preserve"> </w:t>
      </w:r>
      <w:r w:rsidRPr="00C8279A">
        <w:rPr>
          <w:rFonts w:ascii="GHEA Mariam" w:hAnsi="GHEA Mariam" w:cs="Sylfaen"/>
          <w:sz w:val="24"/>
          <w:lang w:val="hy-AM"/>
        </w:rPr>
        <w:t>ՔԱՂԱՔԱՇԻՆՈՒԹՅԱՆ</w:t>
      </w:r>
      <w:r w:rsidRPr="00C8279A">
        <w:rPr>
          <w:rFonts w:ascii="GHEA Mariam" w:hAnsi="GHEA Mariam"/>
          <w:sz w:val="24"/>
          <w:lang w:val="hy-AM"/>
        </w:rPr>
        <w:t xml:space="preserve"> </w:t>
      </w:r>
      <w:r w:rsidRPr="00C8279A">
        <w:rPr>
          <w:rFonts w:ascii="GHEA Mariam" w:hAnsi="GHEA Mariam" w:cs="Sylfaen"/>
          <w:sz w:val="24"/>
          <w:lang w:val="hy-AM"/>
        </w:rPr>
        <w:t>ԳՈՐԾՈՒՆԵՈՒԹՅԱՆ</w:t>
      </w:r>
      <w:r w:rsidRPr="00C8279A">
        <w:rPr>
          <w:rFonts w:ascii="GHEA Mariam" w:hAnsi="GHEA Mariam"/>
          <w:sz w:val="24"/>
          <w:lang w:val="hy-AM"/>
        </w:rPr>
        <w:t xml:space="preserve"> </w:t>
      </w:r>
      <w:r w:rsidRPr="00C8279A">
        <w:rPr>
          <w:rFonts w:ascii="GHEA Mariam" w:hAnsi="GHEA Mariam" w:cs="Sylfaen"/>
          <w:sz w:val="24"/>
          <w:lang w:val="hy-AM"/>
        </w:rPr>
        <w:t>ՍՈՒԲՅԵԿՏՆԵՐԻ</w:t>
      </w:r>
      <w:r w:rsidRPr="00C8279A">
        <w:rPr>
          <w:rFonts w:ascii="GHEA Mariam" w:hAnsi="GHEA Mariam"/>
          <w:sz w:val="24"/>
          <w:lang w:val="hy-AM"/>
        </w:rPr>
        <w:t xml:space="preserve"> </w:t>
      </w:r>
      <w:r w:rsidRPr="00C8279A">
        <w:rPr>
          <w:rFonts w:ascii="GHEA Mariam" w:hAnsi="GHEA Mariam" w:cs="Sylfaen"/>
          <w:sz w:val="24"/>
          <w:lang w:val="hy-AM"/>
        </w:rPr>
        <w:t>ՄՈՆԻԹՈՐԻՆԳԻ</w:t>
      </w:r>
      <w:r w:rsidRPr="00C8279A">
        <w:rPr>
          <w:rFonts w:ascii="GHEA Mariam" w:hAnsi="GHEA Mariam"/>
          <w:sz w:val="24"/>
          <w:lang w:val="hy-AM"/>
        </w:rPr>
        <w:t xml:space="preserve"> </w:t>
      </w:r>
      <w:r w:rsidRPr="00C8279A">
        <w:rPr>
          <w:rFonts w:ascii="GHEA Mariam" w:hAnsi="GHEA Mariam" w:cs="Sylfaen"/>
          <w:sz w:val="24"/>
          <w:lang w:val="hy-AM"/>
        </w:rPr>
        <w:t>ԻՐԱԿԱՆԱՑՄԱՆ</w:t>
      </w:r>
      <w:r w:rsidRPr="00C8279A">
        <w:rPr>
          <w:rFonts w:ascii="GHEA Mariam" w:hAnsi="GHEA Mariam"/>
          <w:sz w:val="24"/>
          <w:lang w:val="hy-AM"/>
        </w:rPr>
        <w:t xml:space="preserve"> </w:t>
      </w:r>
    </w:p>
    <w:p w:rsidR="00C8279A" w:rsidRPr="00C8279A" w:rsidRDefault="00C8279A" w:rsidP="00C8279A">
      <w:pPr>
        <w:pStyle w:val="mechtex"/>
        <w:rPr>
          <w:rFonts w:ascii="GHEA Mariam" w:hAnsi="GHEA Mariam"/>
          <w:sz w:val="42"/>
          <w:lang w:val="hy-AM"/>
        </w:rPr>
      </w:pPr>
    </w:p>
    <w:bookmarkEnd w:id="22"/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Սույն կարգը սահմանում է </w:t>
      </w:r>
      <w:bookmarkStart w:id="23" w:name="_Hlk185108212"/>
      <w:bookmarkStart w:id="24" w:name="_Hlk185105394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քաղաքաշինության բնագավառում գոր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ծունեություն </w:t>
      </w:r>
      <w:bookmarkEnd w:id="23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իրականացնող լիցենզավորված անձանց (այսուհետ՝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լիցենզավորված անձ)  և պատասխանատու մասնագետների աշխատանքների կատարման կամ ծառայությունների մատուցման</w:t>
      </w:r>
      <w:r w:rsidRPr="00C8279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որակի</w:t>
      </w:r>
      <w:r w:rsidRPr="00C8279A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համապատասխանության գնահատման </w:t>
      </w:r>
      <w:proofErr w:type="spellStart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մոնիթորինգի</w:t>
      </w:r>
      <w:proofErr w:type="spellEnd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(այսուհետ՝ </w:t>
      </w:r>
      <w:proofErr w:type="spellStart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մոնիթորինգ</w:t>
      </w:r>
      <w:proofErr w:type="spellEnd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bookmarkEnd w:id="24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իրականացման կարգը: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25" w:name="_Hlk185108603"/>
      <w:proofErr w:type="spellStart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Մոնիթորինգ</w:t>
      </w:r>
      <w:bookmarkEnd w:id="25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proofErr w:type="spellEnd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նպատակն է քաղաքաշինության գործունեության քաղա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քականության մշակմանն ու բարելավմանն ուղղված տվյալների հավաքագրման, որակի գնահատման վերլուծության և արդյունքների գրանցման</w:t>
      </w:r>
      <w:r w:rsidRPr="00C8279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827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հնարավորության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7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ստեղծումը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827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արդյունավետության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7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գնահատումը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խնդիրների </w:t>
      </w:r>
      <w:proofErr w:type="spellStart"/>
      <w:r w:rsidRPr="00C827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վերհանումը</w:t>
      </w:r>
      <w:proofErr w:type="spellEnd"/>
      <w:r w:rsidRPr="00C827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 xml:space="preserve"> և այդ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7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համատեքստում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7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հավասար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7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մրցակցային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7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դաշտի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7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ապահովումը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Մոնիթորինգն</w:t>
      </w:r>
      <w:proofErr w:type="spellEnd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իրականացվում է քաղաքաշինության բնագավառի </w:t>
      </w:r>
      <w:r w:rsidR="00AC581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պետական կառավարման լիազոր մարմ</w:t>
      </w:r>
      <w:r w:rsidRPr="00C8279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նի (այսուհետ լիազոր մարմին)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հրամանով՝ N 1 հավելվածի 26-րդ կետի 2-րդ ենթակետով սահմանված ստորաբաժանման </w:t>
      </w:r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կողմից: </w:t>
      </w:r>
      <w:proofErr w:type="spellStart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Մոնիթորինգի</w:t>
      </w:r>
      <w:proofErr w:type="spellEnd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գործընթացում կարող են ներգրավվել անկախ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փորձագետներ։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Մոնիթորինգն</w:t>
      </w:r>
      <w:proofErr w:type="spellEnd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իրականացվում է լիցենզավորված անձի կողմից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փաստացի </w:t>
      </w:r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կատարված և ընթացիկ աշխատանքների կամ ծառայությունների մասին </w:t>
      </w:r>
      <w:bookmarkStart w:id="26" w:name="_Hlk186743762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լիազոր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մար</w:t>
      </w:r>
      <w:r w:rsid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մին</w:t>
      </w:r>
      <w:bookmarkEnd w:id="26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ներկայացվող եռամսյակային հաշվետվությունների (այսուհետ՝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աշվետվություն) ուսումնասիրության միջոցով։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</w:pPr>
      <w:proofErr w:type="spellStart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Մոնիթորինգն</w:t>
      </w:r>
      <w:proofErr w:type="spellEnd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իրականացվում է </w:t>
      </w:r>
      <w:proofErr w:type="spellStart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պարբերականությամբ և հիմքերով՝ </w:t>
      </w:r>
    </w:p>
    <w:p w:rsidR="005D1EB0" w:rsidRPr="00C8279A" w:rsidRDefault="005D1EB0" w:rsidP="00C8279A">
      <w:pPr>
        <w:numPr>
          <w:ilvl w:val="1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մոնիթորինգն</w:t>
      </w:r>
      <w:proofErr w:type="spellEnd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իրականացվ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ում է տարեկան առնվազն մեկ անգամ.</w:t>
      </w:r>
    </w:p>
    <w:p w:rsidR="005D1EB0" w:rsidRPr="00C8279A" w:rsidRDefault="005D1EB0" w:rsidP="00C8279A">
      <w:pPr>
        <w:numPr>
          <w:ilvl w:val="1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լիցենզավո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րված անձանց կողմից ներկայացված հ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աշվետվությունների և </w:t>
      </w:r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այլ մարմիններում առկա գրանցամատյանների տվյալների հետ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անհամապատաս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խանությունների</w:t>
      </w:r>
      <w:proofErr w:type="spellEnd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առկայության դեպքում, որոնք կարող են հանգեցնել որակի գնահ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ատման ցուցանիշների  փոփոխության.</w:t>
      </w:r>
    </w:p>
    <w:p w:rsidR="005D1EB0" w:rsidRPr="00C8279A" w:rsidRDefault="005D1EB0" w:rsidP="00C8279A">
      <w:pPr>
        <w:numPr>
          <w:ilvl w:val="1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պետական և տեղական ինքնա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վարման մարմիններից ս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տացված տեղեկատվության հիման վրա.</w:t>
      </w:r>
    </w:p>
    <w:p w:rsidR="005D1EB0" w:rsidRPr="00C8279A" w:rsidRDefault="005D1EB0" w:rsidP="00C8279A">
      <w:pPr>
        <w:numPr>
          <w:ilvl w:val="1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որակի գնահատման հանձնաժողովին (այսուհետ՝ հանձնաժողով)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ուղ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ղված դիմում-բողոքների հիման վրա.</w:t>
      </w:r>
    </w:p>
    <w:p w:rsidR="005D1EB0" w:rsidRPr="00C8279A" w:rsidRDefault="005D1EB0" w:rsidP="00C8279A">
      <w:pPr>
        <w:numPr>
          <w:ilvl w:val="1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մատուցվող ծառայությունների որակի չափանիշների խախտումների </w:t>
      </w:r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վերաբերյալ զանգվածային լրատվական միջոցներում հրապարակված և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կառուցա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տողների</w:t>
      </w:r>
      <w:proofErr w:type="spellEnd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շահերը պաշտպանող հասարակական կազմակերպություններից ստացված տեղեկատվության հիման վրա: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Մոնիթորինգը</w:t>
      </w:r>
      <w:proofErr w:type="spellEnd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ներառում է </w:t>
      </w:r>
      <w:proofErr w:type="spellStart"/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ետևյալ</w:t>
      </w:r>
      <w:proofErr w:type="spellEnd"/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հիմնական ուղղությունները՝</w:t>
      </w:r>
    </w:p>
    <w:p w:rsidR="005D1EB0" w:rsidRPr="00C8279A" w:rsidRDefault="005D1EB0" w:rsidP="00C8279A">
      <w:pPr>
        <w:numPr>
          <w:ilvl w:val="1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քաղաքաշինության կոմիտեի նախագահի 2024 թվականի դեկտեմբերի 12-ի N 26-Ն հրամանի N 1 հավելվածով սահմանված տեղե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կու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ների՝ կատարված աշխատանքների, մատուցված ծառայությունների նախագծա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խահաշվային փաստաթղթերի, կատարողական ակտերի և պայմանագրերի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ուսումնասիրություն և համադրում.</w:t>
      </w:r>
    </w:p>
    <w:p w:rsidR="005D1EB0" w:rsidRPr="00C8279A" w:rsidRDefault="005D1EB0" w:rsidP="00C8279A">
      <w:pPr>
        <w:numPr>
          <w:ilvl w:val="1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ՀՀ քաղաքաշինության կոմիտեի նախագահի 2025 թվականի </w:t>
      </w:r>
      <w:r w:rsidR="007352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հոկտեմ</w:t>
      </w:r>
      <w:r w:rsidR="007352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բեր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7352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22-ի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N </w:t>
      </w:r>
      <w:r w:rsidR="007352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24-Ն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հրամանով սահմանված որակի գնահատման չափորոշիչների բացասական մի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ավորների առկայություն.</w:t>
      </w:r>
    </w:p>
    <w:p w:rsidR="005D1EB0" w:rsidRPr="00C8279A" w:rsidRDefault="005D1EB0" w:rsidP="00C8279A">
      <w:pPr>
        <w:numPr>
          <w:ilvl w:val="1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փաստացի իրականացված աշխատանքների վերաբերյալ հանձնաժողով ներկայացվող հաշվետվությունների հ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ավաստիության ուսումնասիրություն.</w:t>
      </w:r>
    </w:p>
    <w:p w:rsidR="005D1EB0" w:rsidRPr="00C8279A" w:rsidRDefault="005D1EB0" w:rsidP="00C8279A">
      <w:pPr>
        <w:numPr>
          <w:ilvl w:val="1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անբարենպաստ իրադարձությունների (միջադեպերի) մասին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տեղեկատվու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 հավաքա</w:t>
      </w:r>
      <w:r w:rsidR="0084340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գրում, գրանցում, վերլուծություն.</w:t>
      </w:r>
    </w:p>
    <w:p w:rsidR="005D1EB0" w:rsidRPr="00C8279A" w:rsidRDefault="005D1EB0" w:rsidP="00C8279A">
      <w:pPr>
        <w:numPr>
          <w:ilvl w:val="1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հայտնաբերված անհամապատասխանության կամ անցանկալի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իրադարձու</w:t>
      </w:r>
      <w:r w:rsid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 պատճառի գրանցում և դրանց վերացման նպատակով միջոցառումների, առաջարկների մշակում: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C8279A">
        <w:rPr>
          <w:rFonts w:ascii="GHEA Mariam" w:hAnsi="GHEA Mariam"/>
          <w:sz w:val="24"/>
          <w:szCs w:val="24"/>
          <w:lang w:val="hy-AM"/>
        </w:rPr>
        <w:lastRenderedPageBreak/>
        <w:t>Մոնիթորինգի</w:t>
      </w:r>
      <w:proofErr w:type="spellEnd"/>
      <w:r w:rsidRPr="00C8279A">
        <w:rPr>
          <w:rFonts w:ascii="GHEA Mariam" w:hAnsi="GHEA Mariam"/>
          <w:sz w:val="24"/>
          <w:szCs w:val="24"/>
          <w:lang w:val="hy-AM"/>
        </w:rPr>
        <w:t xml:space="preserve"> իրականացման հրամանում նշվում են </w:t>
      </w:r>
      <w:proofErr w:type="spellStart"/>
      <w:r w:rsidRPr="00C8279A">
        <w:rPr>
          <w:rFonts w:ascii="GHEA Mariam" w:hAnsi="GHEA Mariam"/>
          <w:sz w:val="24"/>
          <w:szCs w:val="24"/>
          <w:lang w:val="hy-AM"/>
        </w:rPr>
        <w:t>մոնիթորինգին</w:t>
      </w:r>
      <w:proofErr w:type="spellEnd"/>
      <w:r w:rsidRPr="00C8279A">
        <w:rPr>
          <w:rFonts w:ascii="GHEA Mariam" w:hAnsi="GHEA Mariam"/>
          <w:sz w:val="24"/>
          <w:szCs w:val="24"/>
          <w:lang w:val="hy-AM"/>
        </w:rPr>
        <w:t xml:space="preserve"> </w:t>
      </w:r>
      <w:r w:rsidRPr="00C8279A">
        <w:rPr>
          <w:rFonts w:ascii="GHEA Mariam" w:hAnsi="GHEA Mariam"/>
          <w:spacing w:val="-8"/>
          <w:sz w:val="24"/>
          <w:szCs w:val="24"/>
          <w:lang w:val="hy-AM"/>
        </w:rPr>
        <w:t xml:space="preserve">մասնակցող անձի (անձանց) անունը, ազգանունը, պաշտոնը, </w:t>
      </w:r>
      <w:proofErr w:type="spellStart"/>
      <w:r w:rsidRPr="00C8279A">
        <w:rPr>
          <w:rFonts w:ascii="GHEA Mariam" w:hAnsi="GHEA Mariam"/>
          <w:spacing w:val="-8"/>
          <w:sz w:val="24"/>
          <w:szCs w:val="24"/>
          <w:lang w:val="hy-AM"/>
        </w:rPr>
        <w:t>մոնիթորինգի</w:t>
      </w:r>
      <w:proofErr w:type="spellEnd"/>
      <w:r w:rsidRPr="00C8279A">
        <w:rPr>
          <w:rFonts w:ascii="GHEA Mariam" w:hAnsi="GHEA Mariam"/>
          <w:sz w:val="24"/>
          <w:szCs w:val="24"/>
          <w:lang w:val="hy-AM"/>
        </w:rPr>
        <w:t xml:space="preserve"> ենթակա սույն հավելվածի 6-րդ կետով սահմանված ուղղությունները և ժամկետները: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C8279A">
        <w:rPr>
          <w:rFonts w:ascii="GHEA Mariam" w:hAnsi="GHEA Mariam"/>
          <w:sz w:val="24"/>
          <w:szCs w:val="24"/>
          <w:lang w:val="hy-AM"/>
        </w:rPr>
        <w:t>Մոնիթորինգին</w:t>
      </w:r>
      <w:proofErr w:type="spellEnd"/>
      <w:r w:rsidRPr="00C8279A">
        <w:rPr>
          <w:rFonts w:ascii="GHEA Mariam" w:hAnsi="GHEA Mariam"/>
          <w:sz w:val="24"/>
          <w:szCs w:val="24"/>
          <w:lang w:val="hy-AM"/>
        </w:rPr>
        <w:t xml:space="preserve"> մասնակցող անձը` իրավունք ունի </w:t>
      </w:r>
      <w:proofErr w:type="spellStart"/>
      <w:r w:rsidRPr="00C8279A">
        <w:rPr>
          <w:rFonts w:ascii="GHEA Mariam" w:hAnsi="GHEA Mariam"/>
          <w:sz w:val="24"/>
          <w:szCs w:val="24"/>
          <w:lang w:val="hy-AM"/>
        </w:rPr>
        <w:t>մոնիթորինգ</w:t>
      </w:r>
      <w:proofErr w:type="spellEnd"/>
      <w:r w:rsidRPr="00C8279A">
        <w:rPr>
          <w:rFonts w:ascii="GHEA Mariam" w:hAnsi="GHEA Mariam"/>
          <w:sz w:val="24"/>
          <w:szCs w:val="24"/>
          <w:lang w:val="hy-AM"/>
        </w:rPr>
        <w:t xml:space="preserve"> իրակա</w:t>
      </w:r>
      <w:r w:rsidR="00C8279A">
        <w:rPr>
          <w:rFonts w:ascii="GHEA Mariam" w:hAnsi="GHEA Mariam"/>
          <w:sz w:val="24"/>
          <w:szCs w:val="24"/>
          <w:lang w:val="hy-AM"/>
        </w:rPr>
        <w:softHyphen/>
      </w:r>
      <w:r w:rsidRPr="00C8279A">
        <w:rPr>
          <w:rFonts w:ascii="GHEA Mariam" w:hAnsi="GHEA Mariam"/>
          <w:sz w:val="24"/>
          <w:szCs w:val="24"/>
          <w:lang w:val="hy-AM"/>
        </w:rPr>
        <w:t>նացնելու համար, պահանջելու և ստանալու պարբերական գնահատման համար անհրաժեշտ փաստաթղթեր: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sz w:val="24"/>
          <w:szCs w:val="24"/>
          <w:lang w:val="hy-AM"/>
        </w:rPr>
        <w:t>Քաղաքաշինության բնագավառում լիցենզավորված անձը`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79A">
        <w:rPr>
          <w:rFonts w:ascii="GHEA Mariam" w:hAnsi="GHEA Mariam"/>
          <w:sz w:val="24"/>
          <w:szCs w:val="24"/>
          <w:lang w:val="hy-AM"/>
        </w:rPr>
        <w:t xml:space="preserve">պարտավոր է տրամադրել </w:t>
      </w:r>
      <w:proofErr w:type="spellStart"/>
      <w:r w:rsidRPr="00C8279A">
        <w:rPr>
          <w:rFonts w:ascii="GHEA Mariam" w:hAnsi="GHEA Mariam"/>
          <w:sz w:val="24"/>
          <w:szCs w:val="24"/>
          <w:lang w:val="hy-AM"/>
        </w:rPr>
        <w:t>մոնիթորինգի</w:t>
      </w:r>
      <w:proofErr w:type="spellEnd"/>
      <w:r w:rsidRPr="00C8279A">
        <w:rPr>
          <w:rFonts w:ascii="GHEA Mariam" w:hAnsi="GHEA Mariam"/>
          <w:sz w:val="24"/>
          <w:szCs w:val="24"/>
          <w:lang w:val="hy-AM"/>
        </w:rPr>
        <w:t xml:space="preserve"> համար անհրաժեշտ փաստաթղթերի բնօրինակները: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Մոնիթորինգի</w:t>
      </w:r>
      <w:proofErr w:type="spellEnd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արդյունքները ամփոփվում են վերլուծական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տեղեկանքով, </w:t>
      </w:r>
      <w:r w:rsidRPr="00C8279A">
        <w:rPr>
          <w:rFonts w:ascii="GHEA Mariam" w:hAnsi="GHEA Mariam"/>
          <w:sz w:val="24"/>
          <w:szCs w:val="24"/>
          <w:lang w:val="hy-AM"/>
        </w:rPr>
        <w:t xml:space="preserve">որում նշվում են այն կազմելու ամսաթիվը, </w:t>
      </w:r>
      <w:proofErr w:type="spellStart"/>
      <w:r w:rsidRPr="00C8279A">
        <w:rPr>
          <w:rFonts w:ascii="GHEA Mariam" w:hAnsi="GHEA Mariam"/>
          <w:sz w:val="24"/>
          <w:szCs w:val="24"/>
          <w:lang w:val="hy-AM"/>
        </w:rPr>
        <w:t>մոնիթորինգին</w:t>
      </w:r>
      <w:proofErr w:type="spellEnd"/>
      <w:r w:rsidRPr="00C8279A">
        <w:rPr>
          <w:rFonts w:ascii="GHEA Mariam" w:hAnsi="GHEA Mariam"/>
          <w:sz w:val="24"/>
          <w:szCs w:val="24"/>
          <w:lang w:val="hy-AM"/>
        </w:rPr>
        <w:t xml:space="preserve"> մասնակցող անձանց կազմը, </w:t>
      </w:r>
      <w:proofErr w:type="spellStart"/>
      <w:r w:rsidRPr="00C8279A">
        <w:rPr>
          <w:rFonts w:ascii="GHEA Mariam" w:hAnsi="GHEA Mariam"/>
          <w:sz w:val="24"/>
          <w:szCs w:val="24"/>
          <w:lang w:val="hy-AM"/>
        </w:rPr>
        <w:t>մոնիթորինգի</w:t>
      </w:r>
      <w:proofErr w:type="spellEnd"/>
      <w:r w:rsidRPr="00C8279A">
        <w:rPr>
          <w:rFonts w:ascii="GHEA Mariam" w:hAnsi="GHEA Mariam"/>
          <w:sz w:val="24"/>
          <w:szCs w:val="24"/>
          <w:lang w:val="hy-AM"/>
        </w:rPr>
        <w:t xml:space="preserve"> անցկացման ժամկետը և արդյունքները: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C8279A">
        <w:rPr>
          <w:rFonts w:ascii="GHEA Mariam" w:hAnsi="GHEA Mariam"/>
          <w:sz w:val="24"/>
          <w:szCs w:val="24"/>
          <w:lang w:val="hy-AM"/>
        </w:rPr>
        <w:t>Մոնիթորինգի</w:t>
      </w:r>
      <w:proofErr w:type="spellEnd"/>
      <w:r w:rsidRPr="00C8279A">
        <w:rPr>
          <w:rFonts w:ascii="GHEA Mariam" w:hAnsi="GHEA Mariam"/>
          <w:sz w:val="24"/>
          <w:szCs w:val="24"/>
          <w:lang w:val="hy-AM"/>
        </w:rPr>
        <w:t xml:space="preserve"> մասին վերլուծական տեղեկանքը ստորագրում են </w:t>
      </w:r>
      <w:proofErr w:type="spellStart"/>
      <w:r w:rsidRPr="00C8279A">
        <w:rPr>
          <w:rFonts w:ascii="GHEA Mariam" w:hAnsi="GHEA Mariam"/>
          <w:sz w:val="24"/>
          <w:szCs w:val="24"/>
          <w:lang w:val="hy-AM"/>
        </w:rPr>
        <w:t>մոնիթորինգ</w:t>
      </w:r>
      <w:proofErr w:type="spellEnd"/>
      <w:r w:rsidRPr="00C8279A">
        <w:rPr>
          <w:rFonts w:ascii="GHEA Mariam" w:hAnsi="GHEA Mariam"/>
          <w:sz w:val="24"/>
          <w:szCs w:val="24"/>
          <w:lang w:val="hy-AM"/>
        </w:rPr>
        <w:t xml:space="preserve"> իրականացնող անձինք:</w:t>
      </w:r>
    </w:p>
    <w:p w:rsidR="005D1EB0" w:rsidRPr="00C8279A" w:rsidRDefault="00C8279A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5D1EB0" w:rsidRPr="00C8279A">
        <w:rPr>
          <w:rFonts w:ascii="GHEA Mariam" w:hAnsi="GHEA Mariam"/>
          <w:sz w:val="24"/>
          <w:szCs w:val="24"/>
          <w:lang w:val="hy-AM"/>
        </w:rPr>
        <w:t>Մոնիթորինգի</w:t>
      </w:r>
      <w:proofErr w:type="spellEnd"/>
      <w:r w:rsidR="005D1EB0" w:rsidRPr="00C8279A">
        <w:rPr>
          <w:rFonts w:ascii="GHEA Mariam" w:hAnsi="GHEA Mariam"/>
          <w:sz w:val="24"/>
          <w:szCs w:val="24"/>
          <w:lang w:val="hy-AM"/>
        </w:rPr>
        <w:t xml:space="preserve"> արդյունքում վերլուծական տեղեկանքում կարող են նշվել այն թեմաները, որոնք պետք է </w:t>
      </w:r>
      <w:proofErr w:type="spellStart"/>
      <w:r w:rsidR="005D1EB0" w:rsidRPr="00C8279A">
        <w:rPr>
          <w:rFonts w:ascii="GHEA Mariam" w:hAnsi="GHEA Mariam"/>
          <w:sz w:val="24"/>
          <w:szCs w:val="24"/>
          <w:lang w:val="hy-AM"/>
        </w:rPr>
        <w:t>դասավանդվեն</w:t>
      </w:r>
      <w:proofErr w:type="spellEnd"/>
      <w:r w:rsidR="005D1EB0" w:rsidRPr="00C8279A">
        <w:rPr>
          <w:rFonts w:ascii="GHEA Mariam" w:hAnsi="GHEA Mariam"/>
          <w:sz w:val="24"/>
          <w:szCs w:val="24"/>
          <w:lang w:val="hy-AM"/>
        </w:rPr>
        <w:t xml:space="preserve"> շարունակական մասնագիտական </w:t>
      </w:r>
      <w:r w:rsidR="005D1EB0" w:rsidRPr="00C8279A">
        <w:rPr>
          <w:rFonts w:ascii="GHEA Mariam" w:hAnsi="GHEA Mariam"/>
          <w:spacing w:val="-8"/>
          <w:sz w:val="24"/>
          <w:szCs w:val="24"/>
          <w:lang w:val="hy-AM"/>
        </w:rPr>
        <w:t>վերապատրաստման ընթացքում: Վերապատրաստման ուղղությունների</w:t>
      </w:r>
      <w:r w:rsidR="005D1EB0"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r w:rsidR="005D1EB0"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առաջարկո</w:t>
      </w:r>
      <w:r w:rsidR="0084340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ւթյունները հիմք են հանդիսանում մ</w:t>
      </w:r>
      <w:r w:rsidR="005D1EB0"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իջոցառում իրականացնող</w:t>
      </w:r>
      <w:r w:rsidR="005D1EB0"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անձանց կողմից կազմակերպվող շարունակական մասնագիտական վերապատրաստման թեմաներն ընտրելու համար:</w:t>
      </w:r>
    </w:p>
    <w:p w:rsidR="005D1EB0" w:rsidRPr="00C8279A" w:rsidRDefault="00C8279A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5D1EB0" w:rsidRPr="00C8279A">
        <w:rPr>
          <w:rFonts w:ascii="GHEA Mariam" w:hAnsi="GHEA Mariam"/>
          <w:sz w:val="24"/>
          <w:szCs w:val="24"/>
          <w:lang w:val="hy-AM"/>
        </w:rPr>
        <w:t>Մոնիթորինգի</w:t>
      </w:r>
      <w:proofErr w:type="spellEnd"/>
      <w:r w:rsidR="005D1EB0" w:rsidRPr="00C8279A">
        <w:rPr>
          <w:rFonts w:ascii="GHEA Mariam" w:hAnsi="GHEA Mariam"/>
          <w:sz w:val="24"/>
          <w:szCs w:val="24"/>
          <w:lang w:val="hy-AM"/>
        </w:rPr>
        <w:t xml:space="preserve"> ընթացքում որակի գնահատման կարգի պահանջներին </w:t>
      </w:r>
      <w:r w:rsidR="005D1EB0" w:rsidRPr="00C8279A">
        <w:rPr>
          <w:rFonts w:ascii="GHEA Mariam" w:hAnsi="GHEA Mariam"/>
          <w:spacing w:val="-8"/>
          <w:sz w:val="24"/>
          <w:szCs w:val="24"/>
          <w:lang w:val="hy-AM"/>
        </w:rPr>
        <w:t>լիցենզավորված անձի քաղաքաշինական գործունեության</w:t>
      </w:r>
      <w:r w:rsidR="005D1EB0" w:rsidRPr="00C8279A">
        <w:rPr>
          <w:rFonts w:ascii="GHEA Mariam" w:hAnsi="GHEA Mariam"/>
          <w:sz w:val="24"/>
          <w:szCs w:val="24"/>
          <w:lang w:val="hy-AM"/>
        </w:rPr>
        <w:t xml:space="preserve"> անհամապատաս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5D1EB0" w:rsidRPr="00C8279A">
        <w:rPr>
          <w:rFonts w:ascii="GHEA Mariam" w:hAnsi="GHEA Mariam"/>
          <w:sz w:val="24"/>
          <w:szCs w:val="24"/>
          <w:lang w:val="hy-AM"/>
        </w:rPr>
        <w:t>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5D1EB0" w:rsidRPr="00C8279A">
        <w:rPr>
          <w:rFonts w:ascii="GHEA Mariam" w:hAnsi="GHEA Mariam"/>
          <w:sz w:val="24"/>
          <w:szCs w:val="24"/>
          <w:lang w:val="hy-AM"/>
        </w:rPr>
        <w:t>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5D1EB0" w:rsidRPr="00C8279A">
        <w:rPr>
          <w:rFonts w:ascii="GHEA Mariam" w:hAnsi="GHEA Mariam"/>
          <w:sz w:val="24"/>
          <w:szCs w:val="24"/>
          <w:lang w:val="hy-AM"/>
        </w:rPr>
        <w:t>թյուն հայտն</w:t>
      </w:r>
      <w:r w:rsidR="00AC5811">
        <w:rPr>
          <w:rFonts w:ascii="GHEA Mariam" w:hAnsi="GHEA Mariam"/>
          <w:sz w:val="24"/>
          <w:szCs w:val="24"/>
          <w:lang w:val="hy-AM"/>
        </w:rPr>
        <w:t>աբերվելու դեպքում լիազոր մարմին</w:t>
      </w:r>
      <w:bookmarkStart w:id="27" w:name="_GoBack"/>
      <w:bookmarkEnd w:id="27"/>
      <w:r w:rsidR="00AC5811">
        <w:rPr>
          <w:rFonts w:ascii="GHEA Mariam" w:hAnsi="GHEA Mariam"/>
          <w:sz w:val="24"/>
          <w:szCs w:val="24"/>
          <w:lang w:val="hy-AM"/>
        </w:rPr>
        <w:t>ը</w:t>
      </w:r>
      <w:r w:rsidR="005D1EB0" w:rsidRPr="00C8279A">
        <w:rPr>
          <w:rFonts w:ascii="GHEA Mariam" w:hAnsi="GHEA Mariam"/>
          <w:sz w:val="24"/>
          <w:szCs w:val="24"/>
          <w:lang w:val="hy-AM"/>
        </w:rPr>
        <w:t xml:space="preserve"> նախազգուշացնում է լիցեն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5D1EB0" w:rsidRPr="00C8279A">
        <w:rPr>
          <w:rFonts w:ascii="GHEA Mariam" w:hAnsi="GHEA Mariam"/>
          <w:sz w:val="24"/>
          <w:szCs w:val="24"/>
          <w:lang w:val="hy-AM"/>
        </w:rPr>
        <w:t>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5D1EB0" w:rsidRPr="00C8279A">
        <w:rPr>
          <w:rFonts w:ascii="GHEA Mariam" w:hAnsi="GHEA Mariam"/>
          <w:sz w:val="24"/>
          <w:szCs w:val="24"/>
          <w:lang w:val="hy-AM"/>
        </w:rPr>
        <w:t>վորված անձին` առաջարկելով տասնհինգօրյա ժամկետում վերացնել հայտնա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5D1EB0" w:rsidRPr="00C8279A">
        <w:rPr>
          <w:rFonts w:ascii="GHEA Mariam" w:hAnsi="GHEA Mariam"/>
          <w:spacing w:val="-8"/>
          <w:sz w:val="24"/>
          <w:szCs w:val="24"/>
          <w:lang w:val="hy-AM"/>
        </w:rPr>
        <w:t>բերված անհամապատասխանությունը: Անհրաժեշտության դեպքում</w:t>
      </w:r>
      <w:r w:rsidR="005D1EB0" w:rsidRPr="00C8279A">
        <w:rPr>
          <w:rFonts w:ascii="GHEA Mariam" w:hAnsi="GHEA Mariam"/>
          <w:sz w:val="24"/>
          <w:szCs w:val="24"/>
          <w:lang w:val="hy-AM"/>
        </w:rPr>
        <w:t xml:space="preserve"> թույլատրվում է ժամկետի երկարաձգում՝ ըստ հիմնավորված միջնորդության: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Եթե ՀՀ քաղաքաշինության կոմիտեի նախագահի 2024 թվականի դեկտեմբերի 12-ի N 26-Ն հրամանի N 1 հավելվածի 6-րդ մասով սահմանված ժամկետում քաղաքաշինության գործունեության սուբյեկտը չի վերացնում առկա </w:t>
      </w:r>
      <w:proofErr w:type="spellStart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անհամապատասխանությունները</w:t>
      </w:r>
      <w:proofErr w:type="spellEnd"/>
      <w:r w:rsidRPr="00C8279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կամ չի ներկայացնում անհրաժեշտ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փաստաթղթեր 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կամ նյութեր կամ լրացուցիչ պարզաբանումներ՝ </w:t>
      </w:r>
      <w:r w:rsidRPr="00C8279A">
        <w:rPr>
          <w:rFonts w:ascii="GHEA Mariam" w:hAnsi="GHEA Mariam"/>
          <w:sz w:val="24"/>
          <w:szCs w:val="24"/>
          <w:lang w:val="hy-AM"/>
        </w:rPr>
        <w:t>գնահատման համար անհրաժեշտ փաստաթղթերը</w:t>
      </w: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համարվում են չներկայացված: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Վերլուծական տեղեկանքի վերջնական տարբերակը ներկայացվում է լիազոր մարմնի ղեկավարին:</w:t>
      </w:r>
    </w:p>
    <w:p w:rsidR="005D1EB0" w:rsidRPr="00C8279A" w:rsidRDefault="005D1EB0" w:rsidP="00C8279A">
      <w:pPr>
        <w:numPr>
          <w:ilvl w:val="0"/>
          <w:numId w:val="9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8279A">
        <w:rPr>
          <w:rFonts w:ascii="GHEA Mariam" w:hAnsi="GHEA Mariam"/>
          <w:sz w:val="24"/>
          <w:szCs w:val="24"/>
          <w:lang w:val="hy-AM"/>
        </w:rPr>
        <w:t>Լիազոր մարմնի որոշումները կարող են բողոքարկվել դատական կամ վերադասության կարգով:</w:t>
      </w:r>
    </w:p>
    <w:p w:rsidR="005D1EB0" w:rsidRPr="00C8279A" w:rsidRDefault="005D1EB0" w:rsidP="00C8279A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D1EB0" w:rsidRPr="00C8279A" w:rsidRDefault="005D1EB0" w:rsidP="00CC4475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hy-AM"/>
        </w:rPr>
      </w:pPr>
    </w:p>
    <w:p w:rsidR="005D1EB0" w:rsidRPr="005D1EB0" w:rsidRDefault="005D1EB0" w:rsidP="00CC44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D1EB0" w:rsidRPr="005D1EB0" w:rsidRDefault="005D1EB0" w:rsidP="00CC447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D1EB0" w:rsidRPr="005C449E" w:rsidRDefault="005D1EB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C449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C449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C449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D1EB0" w:rsidRPr="005C449E" w:rsidRDefault="005D1EB0" w:rsidP="00CC447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C449E">
        <w:rPr>
          <w:rFonts w:ascii="GHEA Mariam" w:hAnsi="GHEA Mariam"/>
          <w:sz w:val="24"/>
          <w:szCs w:val="24"/>
          <w:lang w:val="hy-AM"/>
        </w:rPr>
        <w:t xml:space="preserve">  </w:t>
      </w:r>
      <w:r w:rsidRPr="005C449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EE5902" w:rsidRDefault="005D1EB0" w:rsidP="00EE590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C449E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5C449E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C449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5C449E">
        <w:rPr>
          <w:rFonts w:ascii="GHEA Mariam" w:hAnsi="GHEA Mariam" w:cs="Sylfaen"/>
          <w:sz w:val="24"/>
          <w:szCs w:val="24"/>
          <w:lang w:val="hy-AM"/>
        </w:rPr>
        <w:t>.</w:t>
      </w:r>
      <w:r w:rsidRPr="005C449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C449E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EE5902" w:rsidSect="005D1EB0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E44" w:rsidRDefault="00037E44">
      <w:r>
        <w:separator/>
      </w:r>
    </w:p>
  </w:endnote>
  <w:endnote w:type="continuationSeparator" w:id="0">
    <w:p w:rsidR="00037E44" w:rsidRDefault="00037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475" w:rsidRDefault="00CC44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4340C">
      <w:rPr>
        <w:noProof/>
        <w:sz w:val="18"/>
      </w:rPr>
      <w:t>voroshumKK420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EED" w:rsidRDefault="00037E4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4340C">
      <w:rPr>
        <w:noProof/>
      </w:rPr>
      <w:t>voroshumKK420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E44" w:rsidRDefault="00037E44">
      <w:r>
        <w:separator/>
      </w:r>
    </w:p>
  </w:footnote>
  <w:footnote w:type="continuationSeparator" w:id="0">
    <w:p w:rsidR="00037E44" w:rsidRDefault="00037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475" w:rsidRDefault="00CC44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C4475" w:rsidRDefault="00CC44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475" w:rsidRDefault="00CC44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52EC">
      <w:rPr>
        <w:rStyle w:val="PageNumber"/>
        <w:noProof/>
      </w:rPr>
      <w:t>2</w:t>
    </w:r>
    <w:r>
      <w:rPr>
        <w:rStyle w:val="PageNumber"/>
      </w:rPr>
      <w:fldChar w:fldCharType="end"/>
    </w:r>
  </w:p>
  <w:p w:rsidR="00CC4475" w:rsidRDefault="00CC44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903DF"/>
    <w:multiLevelType w:val="hybridMultilevel"/>
    <w:tmpl w:val="66CE4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A26B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B0074"/>
    <w:multiLevelType w:val="hybridMultilevel"/>
    <w:tmpl w:val="1B643DF6"/>
    <w:lvl w:ilvl="0" w:tplc="960E26A6">
      <w:start w:val="1"/>
      <w:numFmt w:val="decimal"/>
      <w:lvlText w:val="%1)"/>
      <w:lvlJc w:val="left"/>
      <w:pPr>
        <w:ind w:left="16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2929380B"/>
    <w:multiLevelType w:val="hybridMultilevel"/>
    <w:tmpl w:val="63F05D6A"/>
    <w:lvl w:ilvl="0" w:tplc="3D960E9A">
      <w:start w:val="1"/>
      <w:numFmt w:val="decimal"/>
      <w:lvlText w:val="%1."/>
      <w:lvlJc w:val="left"/>
      <w:pPr>
        <w:ind w:left="1183" w:hanging="615"/>
      </w:pPr>
      <w:rPr>
        <w:rFonts w:ascii="GHEA Mariam" w:hAnsi="GHEA Mariam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3FA55E92"/>
    <w:multiLevelType w:val="hybridMultilevel"/>
    <w:tmpl w:val="B7C69CE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410C33CC"/>
    <w:multiLevelType w:val="hybridMultilevel"/>
    <w:tmpl w:val="D03C48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C627F"/>
    <w:multiLevelType w:val="hybridMultilevel"/>
    <w:tmpl w:val="D0329CF4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F80C6B"/>
    <w:multiLevelType w:val="hybridMultilevel"/>
    <w:tmpl w:val="37EA9C54"/>
    <w:lvl w:ilvl="0" w:tplc="9C3881EA">
      <w:start w:val="1"/>
      <w:numFmt w:val="decimal"/>
      <w:lvlText w:val="%1."/>
      <w:lvlJc w:val="left"/>
      <w:pPr>
        <w:ind w:left="930" w:hanging="48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95E15A1"/>
    <w:multiLevelType w:val="hybridMultilevel"/>
    <w:tmpl w:val="0A6053A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6EB25F58"/>
    <w:multiLevelType w:val="hybridMultilevel"/>
    <w:tmpl w:val="FA789314"/>
    <w:lvl w:ilvl="0" w:tplc="960E26A6">
      <w:start w:val="1"/>
      <w:numFmt w:val="decimal"/>
      <w:lvlText w:val="%1)"/>
      <w:lvlJc w:val="left"/>
      <w:pPr>
        <w:ind w:left="2205" w:hanging="19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90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E44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5FE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4C48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C3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54B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49E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B0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2EC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1A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40C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1EED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355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811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79A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75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57B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84D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90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B14DD9"/>
  <w15:chartTrackingRefBased/>
  <w15:docId w15:val="{B5EE84FA-4305-4C90-947F-C7D982E9F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E590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590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E590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D1EB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5D1EB0"/>
    <w:rPr>
      <w:rFonts w:ascii="Calibri" w:eastAsia="Calibri" w:hAnsi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5D1E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61E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61E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nfo@minurban.a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" TargetMode="External"/><Relationship Id="rId17" Type="http://schemas.openxmlformats.org/officeDocument/2006/relationships/hyperlink" Target="https://verify.e-gov.am" TargetMode="Externa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2.gif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info@minurban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5155</Words>
  <Characters>29389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https:/mul2.gov.am/tasks/1255550/oneclick?token=b7984c377f8c9eb7a86e7e37f6b9b222</cp:keywords>
  <dc:description/>
  <cp:lastModifiedBy>Kristina Papyan</cp:lastModifiedBy>
  <cp:revision>9</cp:revision>
  <cp:lastPrinted>2025-12-24T13:15:00Z</cp:lastPrinted>
  <dcterms:created xsi:type="dcterms:W3CDTF">2025-12-23T07:37:00Z</dcterms:created>
  <dcterms:modified xsi:type="dcterms:W3CDTF">2025-12-24T13:41:00Z</dcterms:modified>
</cp:coreProperties>
</file>