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CE08908" w:rsidR="00914853" w:rsidRPr="00327C70" w:rsidRDefault="0004139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41397">
        <w:rPr>
          <w:rFonts w:ascii="GHEA Grapalat" w:eastAsia="Times New Roman" w:hAnsi="GHEA Grapalat" w:cs="Times New Roman"/>
          <w:b/>
          <w:sz w:val="24"/>
          <w:szCs w:val="24"/>
          <w:lang w:val="hy-AM"/>
        </w:rPr>
        <w:t xml:space="preserve">ՀԱՅԱՍՏԱՆԻ ՀԱՆՐԱՊԵՏՈՒԹՅԱՆ ԿԱՌԱՎԱՐՈՒԹՅԱՆ 2023  ԹՎԱԿԱՆԻ ՀՈՒՆՎԱՐԻ 19-Ի N 60-Ա ՈՐՈՇՄԱՆ ՄԵՋ ՓՈՓՈԽՈՒԹՅՈՒՆ ԿԱՏԱՐԵԼՈՒ ՄԱՍԻՆ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0049B28" w:rsidR="0077537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64CCBA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41397" w:rsidRPr="00041397">
              <w:rPr>
                <w:rFonts w:ascii="GHEA Grapalat" w:eastAsia="Times New Roman" w:hAnsi="GHEA Grapalat" w:cs="Times New Roman"/>
                <w:sz w:val="24"/>
                <w:szCs w:val="24"/>
              </w:rPr>
              <w:t>01/2-1/28208-2025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221068C" w:rsidR="0077537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81C0B3E"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41397" w:rsidRPr="00041397">
              <w:rPr>
                <w:rFonts w:ascii="GHEA Grapalat" w:eastAsia="Times New Roman" w:hAnsi="GHEA Grapalat" w:cs="Times New Roman"/>
                <w:sz w:val="24"/>
                <w:szCs w:val="24"/>
              </w:rPr>
              <w:t>01/3-2/75210-2025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A06C2E3" w14:textId="77777777" w:rsidR="00041397" w:rsidRPr="00041397" w:rsidRDefault="00041397" w:rsidP="00041397">
            <w:pPr>
              <w:spacing w:line="360" w:lineRule="auto"/>
              <w:jc w:val="both"/>
              <w:rPr>
                <w:rFonts w:ascii="GHEA Grapalat" w:hAnsi="GHEA Grapalat" w:cs="Sylfaen"/>
                <w:sz w:val="24"/>
                <w:szCs w:val="24"/>
                <w:lang w:val="hy-AM"/>
              </w:rPr>
            </w:pPr>
            <w:r w:rsidRPr="00041397">
              <w:rPr>
                <w:rFonts w:ascii="GHEA Grapalat" w:hAnsi="GHEA Grapalat" w:cs="Sylfaen"/>
                <w:sz w:val="24"/>
                <w:szCs w:val="24"/>
                <w:lang w:val="hy-AM"/>
              </w:rPr>
              <w:t>«Հայաստանի Հանրապետության կառավարության 2023 թվականի հունվարի 19-ի N 60-Ա որոշման մեջ փոփոխություն կատարելու մասին» Հայաստանի Հանրապետության կառավարության որոշման նախագծի վերաբերյալ հայտնում ենք, որ նախագծով լրացվող ապրանքների առնչությամբ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63ED152C" w14:textId="67F68C2A" w:rsidR="00EE0123" w:rsidRPr="00041397" w:rsidRDefault="00041397" w:rsidP="0013304B">
            <w:pPr>
              <w:spacing w:line="360" w:lineRule="auto"/>
              <w:jc w:val="both"/>
              <w:rPr>
                <w:rFonts w:ascii="GHEA Grapalat" w:hAnsi="GHEA Grapalat" w:cs="Sylfaen"/>
                <w:sz w:val="24"/>
                <w:szCs w:val="24"/>
                <w:lang w:val="hy-AM"/>
              </w:rPr>
            </w:pPr>
            <w:r w:rsidRPr="00041397">
              <w:rPr>
                <w:rFonts w:ascii="GHEA Grapalat" w:hAnsi="GHEA Grapalat" w:cs="Sylfaen"/>
                <w:sz w:val="24"/>
                <w:szCs w:val="24"/>
                <w:lang w:val="hy-AM"/>
              </w:rPr>
              <w:t xml:space="preserve">Միաժամանակ, «Սաթենկար» սահմանափակ պատասխանատվությամբ ընկերությունը (ՀՎՀՀ 01000902, գրանցված 22.11.2002թ.) գործում է հարկման ընդհանուր համակարգում, ըստ ներկայացրած վերջին՝ 2025թ. հոկտեմբեր ամսվա եկամտային հարկի և սոցիալական վճարի ամսական հաշվարկի ունի 142 հարկման </w:t>
            </w:r>
            <w:r w:rsidRPr="00041397">
              <w:rPr>
                <w:rFonts w:ascii="GHEA Grapalat" w:hAnsi="GHEA Grapalat" w:cs="Sylfaen"/>
                <w:sz w:val="24"/>
                <w:szCs w:val="24"/>
                <w:lang w:val="hy-AM"/>
              </w:rPr>
              <w:lastRenderedPageBreak/>
              <w:t>բազա ունեցող վարձու աշխատողներ, իսկ 08.12.2025թ.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38D37C2" w:rsidR="005B08DC" w:rsidRPr="00327C70" w:rsidRDefault="009A46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1</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041397">
              <w:rPr>
                <w:rFonts w:ascii="GHEA Grapalat" w:eastAsia="Times New Roman" w:hAnsi="GHEA Grapalat" w:cs="Times New Roman"/>
                <w:sz w:val="24"/>
                <w:szCs w:val="24"/>
                <w:lang w:val="hy-AM"/>
              </w:rPr>
              <w:t>2</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554C16B"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41397" w:rsidRPr="00041397">
              <w:rPr>
                <w:rFonts w:ascii="GHEA Grapalat" w:eastAsia="Times New Roman" w:hAnsi="GHEA Grapalat" w:cs="Times New Roman"/>
                <w:sz w:val="24"/>
                <w:szCs w:val="24"/>
              </w:rPr>
              <w:t>/27.1/56579-2025</w:t>
            </w:r>
          </w:p>
        </w:tc>
      </w:tr>
      <w:tr w:rsidR="005B08DC" w:rsidRPr="009A466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AA16DD1" w14:textId="77777777" w:rsidR="009A4665" w:rsidRPr="009A4665" w:rsidRDefault="00E90058" w:rsidP="009A4665">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9A4665" w:rsidRPr="009A4665">
              <w:rPr>
                <w:rFonts w:ascii="GHEA Grapalat" w:eastAsia="Calibri" w:hAnsi="GHEA Grapalat" w:cs="Times New Roman"/>
                <w:iCs/>
                <w:color w:val="000000"/>
                <w:sz w:val="24"/>
                <w:szCs w:val="24"/>
                <w:shd w:val="clear" w:color="auto" w:fill="FFFFFF"/>
                <w:lang w:val="hy-AM"/>
              </w:rPr>
              <w:t>Դիտո</w:t>
            </w:r>
            <w:r w:rsidR="009A4665" w:rsidRPr="009A4665">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p w14:paraId="7FEF3C22" w14:textId="0DFEC3F2" w:rsidR="005B08DC" w:rsidRPr="00327C70" w:rsidRDefault="005B08DC" w:rsidP="009A466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52FDA6C8"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9A4665">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2</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80</cp:revision>
  <dcterms:created xsi:type="dcterms:W3CDTF">2021-11-10T11:33:00Z</dcterms:created>
  <dcterms:modified xsi:type="dcterms:W3CDTF">2025-12-15T13:21:00Z</dcterms:modified>
</cp:coreProperties>
</file>