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97490D">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B04775" w:rsidRPr="00B04775" w:rsidRDefault="00B04775" w:rsidP="00B04775">
      <w:pPr>
        <w:pStyle w:val="mechtex"/>
        <w:rPr>
          <w:rFonts w:ascii="GHEA Mariam" w:hAnsi="GHEA Mariam"/>
          <w:sz w:val="24"/>
          <w:szCs w:val="24"/>
          <w:lang w:val="hy-AM"/>
        </w:rPr>
      </w:pPr>
      <w:r w:rsidRPr="00B04775">
        <w:rPr>
          <w:rFonts w:ascii="GHEA Mariam" w:hAnsi="GHEA Mariam" w:cs="Arial"/>
          <w:sz w:val="24"/>
          <w:szCs w:val="24"/>
          <w:lang w:val="hy-AM"/>
        </w:rPr>
        <w:t>ՀԱՅԱՍՏԱՆԻ</w:t>
      </w:r>
      <w:r w:rsidRPr="00B04775">
        <w:rPr>
          <w:rFonts w:ascii="GHEA Mariam" w:hAnsi="GHEA Mariam"/>
          <w:sz w:val="24"/>
          <w:szCs w:val="24"/>
          <w:lang w:val="hy-AM"/>
        </w:rPr>
        <w:t xml:space="preserve"> </w:t>
      </w:r>
      <w:r w:rsidRPr="00B04775">
        <w:rPr>
          <w:rFonts w:ascii="GHEA Mariam" w:hAnsi="GHEA Mariam" w:cs="Arial"/>
          <w:sz w:val="24"/>
          <w:szCs w:val="24"/>
          <w:lang w:val="hy-AM"/>
        </w:rPr>
        <w:t>ՀԱՆՐԱՊԵՏՈՒԹՅԱՆ</w:t>
      </w:r>
      <w:r w:rsidRPr="00B04775">
        <w:rPr>
          <w:rFonts w:ascii="GHEA Mariam" w:hAnsi="GHEA Mariam"/>
          <w:sz w:val="24"/>
          <w:szCs w:val="24"/>
          <w:lang w:val="hy-AM"/>
        </w:rPr>
        <w:t xml:space="preserve"> </w:t>
      </w:r>
      <w:r w:rsidRPr="00B04775">
        <w:rPr>
          <w:rFonts w:ascii="GHEA Mariam" w:hAnsi="GHEA Mariam" w:cs="Arial"/>
          <w:sz w:val="24"/>
          <w:szCs w:val="24"/>
          <w:lang w:val="hy-AM"/>
        </w:rPr>
        <w:t>ԿԱՌԱՎԱՐՈՒԹՅԱՆ</w:t>
      </w:r>
      <w:r w:rsidRPr="00B04775">
        <w:rPr>
          <w:rFonts w:ascii="GHEA Mariam" w:hAnsi="GHEA Mariam"/>
          <w:sz w:val="24"/>
          <w:szCs w:val="24"/>
          <w:lang w:val="hy-AM"/>
        </w:rPr>
        <w:t xml:space="preserve"> 2023 </w:t>
      </w:r>
      <w:r w:rsidRPr="00B04775">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B04775">
        <w:rPr>
          <w:rFonts w:ascii="GHEA Mariam" w:hAnsi="GHEA Mariam" w:cs="Arial"/>
          <w:sz w:val="24"/>
          <w:szCs w:val="24"/>
          <w:lang w:val="hy-AM"/>
        </w:rPr>
        <w:t>ԿԱՆԻ</w:t>
      </w:r>
      <w:r w:rsidRPr="00B04775">
        <w:rPr>
          <w:rFonts w:ascii="GHEA Mariam" w:hAnsi="GHEA Mariam"/>
          <w:sz w:val="24"/>
          <w:szCs w:val="24"/>
          <w:lang w:val="hy-AM"/>
        </w:rPr>
        <w:t xml:space="preserve"> </w:t>
      </w:r>
      <w:r w:rsidRPr="00B04775">
        <w:rPr>
          <w:rFonts w:ascii="GHEA Mariam" w:hAnsi="GHEA Mariam" w:cs="Arial"/>
          <w:sz w:val="24"/>
          <w:szCs w:val="24"/>
          <w:lang w:val="hy-AM"/>
        </w:rPr>
        <w:t>ՕԳՈՍՏՈՍԻ</w:t>
      </w:r>
      <w:r w:rsidRPr="00B04775">
        <w:rPr>
          <w:rFonts w:ascii="GHEA Mariam" w:hAnsi="GHEA Mariam"/>
          <w:sz w:val="24"/>
          <w:szCs w:val="24"/>
          <w:lang w:val="hy-AM"/>
        </w:rPr>
        <w:t xml:space="preserve"> 24-</w:t>
      </w:r>
      <w:r w:rsidRPr="00B04775">
        <w:rPr>
          <w:rFonts w:ascii="GHEA Mariam" w:hAnsi="GHEA Mariam" w:cs="Arial"/>
          <w:sz w:val="24"/>
          <w:szCs w:val="24"/>
          <w:lang w:val="hy-AM"/>
        </w:rPr>
        <w:t>Ի</w:t>
      </w:r>
      <w:r w:rsidRPr="00B04775">
        <w:rPr>
          <w:rFonts w:ascii="GHEA Mariam" w:hAnsi="GHEA Mariam"/>
          <w:sz w:val="24"/>
          <w:szCs w:val="24"/>
          <w:lang w:val="hy-AM"/>
        </w:rPr>
        <w:t xml:space="preserve"> N 1418-</w:t>
      </w:r>
      <w:r w:rsidRPr="00B04775">
        <w:rPr>
          <w:rFonts w:ascii="GHEA Mariam" w:hAnsi="GHEA Mariam" w:cs="Arial"/>
          <w:sz w:val="24"/>
          <w:szCs w:val="24"/>
          <w:lang w:val="hy-AM"/>
        </w:rPr>
        <w:t>Ն</w:t>
      </w:r>
      <w:r w:rsidRPr="00B04775">
        <w:rPr>
          <w:rFonts w:ascii="GHEA Mariam" w:hAnsi="GHEA Mariam"/>
          <w:sz w:val="24"/>
          <w:szCs w:val="24"/>
          <w:lang w:val="hy-AM"/>
        </w:rPr>
        <w:t xml:space="preserve"> </w:t>
      </w:r>
      <w:r w:rsidRPr="00B04775">
        <w:rPr>
          <w:rFonts w:ascii="GHEA Mariam" w:hAnsi="GHEA Mariam" w:cs="Arial"/>
          <w:sz w:val="24"/>
          <w:szCs w:val="24"/>
          <w:lang w:val="hy-AM"/>
        </w:rPr>
        <w:t>ՈՐՈՇՄԱՆ</w:t>
      </w:r>
      <w:r w:rsidRPr="00B04775">
        <w:rPr>
          <w:rFonts w:ascii="GHEA Mariam" w:hAnsi="GHEA Mariam"/>
          <w:sz w:val="24"/>
          <w:szCs w:val="24"/>
          <w:lang w:val="hy-AM"/>
        </w:rPr>
        <w:t xml:space="preserve"> </w:t>
      </w:r>
      <w:r w:rsidRPr="00B04775">
        <w:rPr>
          <w:rFonts w:ascii="GHEA Mariam" w:hAnsi="GHEA Mariam" w:cs="Arial"/>
          <w:sz w:val="24"/>
          <w:szCs w:val="24"/>
          <w:lang w:val="hy-AM"/>
        </w:rPr>
        <w:t>ՄԵՋ</w:t>
      </w:r>
      <w:r w:rsidRPr="00B04775">
        <w:rPr>
          <w:rFonts w:ascii="GHEA Mariam" w:hAnsi="GHEA Mariam"/>
          <w:sz w:val="24"/>
          <w:szCs w:val="24"/>
          <w:lang w:val="hy-AM"/>
        </w:rPr>
        <w:t xml:space="preserve"> </w:t>
      </w:r>
      <w:r w:rsidRPr="00B04775">
        <w:rPr>
          <w:rFonts w:ascii="GHEA Mariam" w:hAnsi="GHEA Mariam" w:cs="Arial"/>
          <w:sz w:val="24"/>
          <w:szCs w:val="24"/>
          <w:lang w:val="hy-AM"/>
        </w:rPr>
        <w:t>ՓՈՓՈԽՈՒԹՅՈՒՆ</w:t>
      </w:r>
      <w:r w:rsidRPr="00B04775">
        <w:rPr>
          <w:rFonts w:ascii="GHEA Mariam" w:hAnsi="GHEA Mariam" w:cs="Sylfaen"/>
          <w:sz w:val="24"/>
          <w:szCs w:val="24"/>
          <w:lang w:val="hy-AM"/>
        </w:rPr>
        <w:t xml:space="preserve"> </w:t>
      </w:r>
      <w:r>
        <w:rPr>
          <w:rFonts w:ascii="GHEA Mariam" w:hAnsi="GHEA Mariam" w:cs="Sylfaen"/>
          <w:sz w:val="24"/>
          <w:szCs w:val="24"/>
          <w:lang w:val="hy-AM"/>
        </w:rPr>
        <w:br/>
      </w:r>
      <w:r w:rsidRPr="00B04775">
        <w:rPr>
          <w:rFonts w:ascii="GHEA Mariam" w:hAnsi="GHEA Mariam" w:cs="Arial"/>
          <w:sz w:val="24"/>
          <w:szCs w:val="24"/>
          <w:lang w:val="hy-AM"/>
        </w:rPr>
        <w:t>ԵՎ</w:t>
      </w:r>
      <w:r w:rsidRPr="00B04775">
        <w:rPr>
          <w:rFonts w:ascii="GHEA Mariam" w:hAnsi="GHEA Mariam"/>
          <w:sz w:val="24"/>
          <w:szCs w:val="24"/>
          <w:lang w:val="hy-AM"/>
        </w:rPr>
        <w:t xml:space="preserve"> </w:t>
      </w:r>
      <w:r w:rsidRPr="00B04775">
        <w:rPr>
          <w:rFonts w:ascii="GHEA Mariam" w:hAnsi="GHEA Mariam" w:cs="Arial"/>
          <w:sz w:val="24"/>
          <w:szCs w:val="24"/>
          <w:lang w:val="hy-AM"/>
        </w:rPr>
        <w:t>ԼՐԱՑՈՒՄՆԵՐ</w:t>
      </w:r>
      <w:r w:rsidRPr="00B04775">
        <w:rPr>
          <w:rFonts w:ascii="GHEA Mariam" w:hAnsi="GHEA Mariam"/>
          <w:sz w:val="24"/>
          <w:szCs w:val="24"/>
          <w:lang w:val="hy-AM"/>
        </w:rPr>
        <w:t xml:space="preserve"> </w:t>
      </w:r>
      <w:r w:rsidRPr="00B04775">
        <w:rPr>
          <w:rFonts w:ascii="GHEA Mariam" w:hAnsi="GHEA Mariam" w:cs="Arial"/>
          <w:sz w:val="24"/>
          <w:szCs w:val="24"/>
          <w:lang w:val="hy-AM"/>
        </w:rPr>
        <w:t>ԿԱՏԱՐԵԼՈՒ</w:t>
      </w:r>
      <w:r w:rsidRPr="00B04775">
        <w:rPr>
          <w:rFonts w:ascii="GHEA Mariam" w:hAnsi="GHEA Mariam"/>
          <w:sz w:val="24"/>
          <w:szCs w:val="24"/>
          <w:lang w:val="hy-AM"/>
        </w:rPr>
        <w:t xml:space="preserve"> </w:t>
      </w:r>
      <w:r w:rsidRPr="00B04775">
        <w:rPr>
          <w:rFonts w:ascii="GHEA Mariam" w:hAnsi="GHEA Mariam" w:cs="Arial"/>
          <w:sz w:val="24"/>
          <w:szCs w:val="24"/>
          <w:lang w:val="hy-AM"/>
        </w:rPr>
        <w:t>ՄԱՍԻՆ</w:t>
      </w:r>
    </w:p>
    <w:p w:rsidR="00B04775" w:rsidRPr="00B04775" w:rsidRDefault="00B04775" w:rsidP="00B04775">
      <w:pPr>
        <w:pStyle w:val="mechtex"/>
        <w:rPr>
          <w:rFonts w:ascii="GHEA Mariam" w:hAnsi="GHEA Mariam"/>
          <w:sz w:val="24"/>
          <w:szCs w:val="24"/>
          <w:lang w:val="hy-AM"/>
        </w:rPr>
      </w:pPr>
      <w:r w:rsidRPr="00C71DD0">
        <w:rPr>
          <w:lang w:val="hy-AM"/>
        </w:rPr>
        <w:t>  </w:t>
      </w:r>
      <w:r>
        <w:rPr>
          <w:rFonts w:ascii="GHEA Mariam" w:hAnsi="GHEA Mariam"/>
          <w:sz w:val="24"/>
          <w:szCs w:val="24"/>
          <w:lang w:val="hy-AM"/>
        </w:rPr>
        <w:t>--------------------------------------------------------------------------------------------------------------</w:t>
      </w:r>
    </w:p>
    <w:p w:rsidR="00B04775" w:rsidRDefault="00B04775" w:rsidP="00B04775">
      <w:pPr>
        <w:shd w:val="clear" w:color="auto" w:fill="FFFFFF"/>
        <w:spacing w:line="360" w:lineRule="auto"/>
        <w:ind w:firstLine="567"/>
        <w:jc w:val="both"/>
        <w:rPr>
          <w:rFonts w:ascii="GHEA Mariam" w:hAnsi="GHEA Mariam"/>
          <w:color w:val="000000"/>
          <w:sz w:val="24"/>
          <w:szCs w:val="24"/>
          <w:lang w:val="hy-AM"/>
        </w:rPr>
      </w:pPr>
    </w:p>
    <w:p w:rsidR="00B04775" w:rsidRPr="008E1B5A" w:rsidRDefault="00B04775" w:rsidP="008E1B5A">
      <w:pPr>
        <w:pStyle w:val="norm"/>
        <w:spacing w:line="360" w:lineRule="auto"/>
        <w:rPr>
          <w:rFonts w:ascii="GHEA Mariam" w:hAnsi="GHEA Mariam"/>
          <w:sz w:val="28"/>
          <w:szCs w:val="24"/>
          <w:lang w:val="de-DE"/>
        </w:rPr>
      </w:pPr>
      <w:r w:rsidRPr="00B04775">
        <w:rPr>
          <w:rFonts w:ascii="GHEA Mariam" w:hAnsi="GHEA Mariam"/>
          <w:color w:val="000000"/>
          <w:sz w:val="24"/>
          <w:szCs w:val="24"/>
          <w:lang w:val="hy-AM"/>
        </w:rPr>
        <w:t xml:space="preserve">Ղեկավարվելով </w:t>
      </w:r>
      <w:r w:rsidRPr="00B04775">
        <w:rPr>
          <w:rFonts w:ascii="GHEA Mariam" w:hAnsi="GHEA Mariam"/>
          <w:sz w:val="24"/>
          <w:szCs w:val="24"/>
          <w:lang w:val="hy-AM"/>
        </w:rPr>
        <w:t xml:space="preserve">«Նորմատիվ իրավական ակտերի մասին» օրենքի </w:t>
      </w:r>
      <w:r w:rsidRPr="00B04775">
        <w:rPr>
          <w:rFonts w:ascii="GHEA Mariam" w:hAnsi="GHEA Mariam"/>
          <w:color w:val="000000"/>
          <w:sz w:val="24"/>
          <w:szCs w:val="24"/>
          <w:shd w:val="clear" w:color="auto" w:fill="FFFFFF"/>
          <w:lang w:val="af-ZA"/>
        </w:rPr>
        <w:t>33-</w:t>
      </w:r>
      <w:proofErr w:type="spellStart"/>
      <w:r w:rsidRPr="00B04775">
        <w:rPr>
          <w:rFonts w:ascii="GHEA Mariam" w:hAnsi="GHEA Mariam"/>
          <w:color w:val="000000"/>
          <w:sz w:val="24"/>
          <w:szCs w:val="24"/>
          <w:shd w:val="clear" w:color="auto" w:fill="FFFFFF"/>
          <w:lang w:val="hy-AM"/>
        </w:rPr>
        <w:t>րդ</w:t>
      </w:r>
      <w:proofErr w:type="spellEnd"/>
      <w:r>
        <w:rPr>
          <w:rFonts w:ascii="GHEA Mariam" w:hAnsi="GHEA Mariam"/>
          <w:color w:val="000000"/>
          <w:sz w:val="24"/>
          <w:szCs w:val="24"/>
          <w:shd w:val="clear" w:color="auto" w:fill="FFFFFF"/>
          <w:lang w:val="hy-AM"/>
        </w:rPr>
        <w:br/>
      </w:r>
      <w:r w:rsidRPr="00B04775">
        <w:rPr>
          <w:rFonts w:ascii="GHEA Mariam" w:hAnsi="GHEA Mariam"/>
          <w:color w:val="000000"/>
          <w:sz w:val="24"/>
          <w:szCs w:val="24"/>
          <w:shd w:val="clear" w:color="auto" w:fill="FFFFFF"/>
          <w:lang w:val="hy-AM"/>
        </w:rPr>
        <w:t>և</w:t>
      </w:r>
      <w:r w:rsidRPr="00B04775">
        <w:rPr>
          <w:rFonts w:ascii="GHEA Mariam" w:hAnsi="GHEA Mariam"/>
          <w:color w:val="000000"/>
          <w:sz w:val="24"/>
          <w:szCs w:val="24"/>
          <w:shd w:val="clear" w:color="auto" w:fill="FFFFFF"/>
          <w:lang w:val="af-ZA"/>
        </w:rPr>
        <w:t xml:space="preserve"> 34-</w:t>
      </w:r>
      <w:proofErr w:type="spellStart"/>
      <w:r w:rsidRPr="00B04775">
        <w:rPr>
          <w:rFonts w:ascii="GHEA Mariam" w:hAnsi="GHEA Mariam"/>
          <w:color w:val="000000"/>
          <w:sz w:val="24"/>
          <w:szCs w:val="24"/>
          <w:shd w:val="clear" w:color="auto" w:fill="FFFFFF"/>
          <w:lang w:val="hy-AM"/>
        </w:rPr>
        <w:t>րդ</w:t>
      </w:r>
      <w:proofErr w:type="spellEnd"/>
      <w:r w:rsidRPr="00B04775">
        <w:rPr>
          <w:rFonts w:ascii="GHEA Mariam" w:hAnsi="GHEA Mariam"/>
          <w:color w:val="000000"/>
          <w:sz w:val="24"/>
          <w:szCs w:val="24"/>
          <w:shd w:val="clear" w:color="auto" w:fill="FFFFFF"/>
          <w:lang w:val="af-ZA"/>
        </w:rPr>
        <w:t xml:space="preserve"> </w:t>
      </w:r>
      <w:r w:rsidRPr="00B04775">
        <w:rPr>
          <w:rFonts w:ascii="GHEA Mariam" w:hAnsi="GHEA Mariam"/>
          <w:sz w:val="24"/>
          <w:szCs w:val="24"/>
          <w:lang w:val="hy-AM"/>
        </w:rPr>
        <w:t>հոդվածներով</w:t>
      </w:r>
      <w:r w:rsidRPr="00B04775">
        <w:rPr>
          <w:rFonts w:ascii="GHEA Mariam" w:hAnsi="GHEA Mariam"/>
          <w:color w:val="000000"/>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04775" w:rsidRPr="00B04775" w:rsidRDefault="00B04775" w:rsidP="00B04775">
      <w:pPr>
        <w:shd w:val="clear" w:color="auto" w:fill="FFFFFF"/>
        <w:tabs>
          <w:tab w:val="left" w:pos="851"/>
        </w:tabs>
        <w:spacing w:line="360" w:lineRule="auto"/>
        <w:ind w:firstLine="567"/>
        <w:jc w:val="both"/>
        <w:rPr>
          <w:rFonts w:ascii="GHEA Mariam" w:hAnsi="GHEA Mariam"/>
          <w:color w:val="000000"/>
          <w:sz w:val="24"/>
          <w:szCs w:val="24"/>
          <w:lang w:val="hy-AM"/>
        </w:rPr>
      </w:pPr>
      <w:r w:rsidRPr="00B04775">
        <w:rPr>
          <w:rFonts w:ascii="GHEA Mariam" w:hAnsi="GHEA Mariam"/>
          <w:color w:val="000000"/>
          <w:sz w:val="24"/>
          <w:szCs w:val="24"/>
          <w:lang w:val="hy-AM"/>
        </w:rPr>
        <w:t xml:space="preserve">1. Հայաստանի Հանրապետության կառավարության 2023 թվականի </w:t>
      </w:r>
      <w:r w:rsidRPr="00B04775">
        <w:rPr>
          <w:rFonts w:ascii="GHEA Mariam" w:hAnsi="GHEA Mariam"/>
          <w:spacing w:val="-6"/>
          <w:sz w:val="24"/>
          <w:szCs w:val="24"/>
          <w:lang w:val="hy-AM"/>
        </w:rPr>
        <w:t>օգոս</w:t>
      </w:r>
      <w:r w:rsidRPr="00B04775">
        <w:rPr>
          <w:rFonts w:ascii="GHEA Mariam" w:hAnsi="GHEA Mariam"/>
          <w:spacing w:val="-6"/>
          <w:sz w:val="24"/>
          <w:szCs w:val="24"/>
          <w:lang w:val="hy-AM"/>
        </w:rPr>
        <w:softHyphen/>
        <w:t>տոսի 24</w:t>
      </w:r>
      <w:r w:rsidRPr="00B04775">
        <w:rPr>
          <w:rFonts w:ascii="GHEA Mariam" w:hAnsi="GHEA Mariam"/>
          <w:spacing w:val="-6"/>
          <w:sz w:val="24"/>
          <w:szCs w:val="24"/>
          <w:lang w:val="hy-AM"/>
        </w:rPr>
        <w:noBreakHyphen/>
        <w:t>ի «Հսկիչ (նույնականացման) նշաններով դրոշմավորման ենթակա ապրանք</w:t>
      </w:r>
      <w:r w:rsidRPr="00B04775">
        <w:rPr>
          <w:rFonts w:ascii="GHEA Mariam" w:hAnsi="GHEA Mariam"/>
          <w:spacing w:val="-6"/>
          <w:sz w:val="24"/>
          <w:szCs w:val="24"/>
          <w:lang w:val="hy-AM"/>
        </w:rPr>
        <w:softHyphen/>
        <w:t>ների</w:t>
      </w:r>
      <w:r w:rsidRPr="00B04775">
        <w:rPr>
          <w:rFonts w:ascii="GHEA Mariam" w:hAnsi="GHEA Mariam"/>
          <w:sz w:val="24"/>
          <w:szCs w:val="24"/>
          <w:lang w:val="hy-AM"/>
        </w:rPr>
        <w:t xml:space="preserve"> շրջանառության նկատմամբ մոնիտորինգի տեղեկատվական համակարգի ներդրման առանձնահատկությունները հաստատելու մասին» N 1418-Ն որոշմամբ </w:t>
      </w:r>
      <w:r w:rsidRPr="00B04775">
        <w:rPr>
          <w:rFonts w:ascii="GHEA Mariam" w:hAnsi="GHEA Mariam"/>
          <w:color w:val="000000"/>
          <w:sz w:val="24"/>
          <w:szCs w:val="24"/>
          <w:lang w:val="hy-AM"/>
        </w:rPr>
        <w:t>հաստատված</w:t>
      </w:r>
      <w:r>
        <w:rPr>
          <w:rFonts w:ascii="GHEA Mariam" w:hAnsi="GHEA Mariam"/>
          <w:color w:val="000000"/>
          <w:sz w:val="24"/>
          <w:szCs w:val="24"/>
          <w:lang w:val="hy-AM"/>
        </w:rPr>
        <w:t xml:space="preserve"> հավելվածում (այսուհետ՝ հ</w:t>
      </w:r>
      <w:r w:rsidRPr="00B04775">
        <w:rPr>
          <w:rFonts w:ascii="GHEA Mariam" w:hAnsi="GHEA Mariam"/>
          <w:color w:val="000000"/>
          <w:sz w:val="24"/>
          <w:szCs w:val="24"/>
          <w:lang w:val="hy-AM"/>
        </w:rPr>
        <w:t xml:space="preserve">ավելված) կատարել </w:t>
      </w:r>
      <w:proofErr w:type="spellStart"/>
      <w:r w:rsidRPr="00B04775">
        <w:rPr>
          <w:rFonts w:ascii="GHEA Mariam" w:hAnsi="GHEA Mariam"/>
          <w:color w:val="000000"/>
          <w:sz w:val="24"/>
          <w:szCs w:val="24"/>
          <w:lang w:val="hy-AM"/>
        </w:rPr>
        <w:t>հետևյալ</w:t>
      </w:r>
      <w:proofErr w:type="spellEnd"/>
      <w:r w:rsidRPr="00B04775">
        <w:rPr>
          <w:rFonts w:ascii="GHEA Mariam" w:hAnsi="GHEA Mariam"/>
          <w:color w:val="000000"/>
          <w:sz w:val="24"/>
          <w:szCs w:val="24"/>
          <w:lang w:val="hy-AM"/>
        </w:rPr>
        <w:t xml:space="preserve"> փոփոխու</w:t>
      </w:r>
      <w:r>
        <w:rPr>
          <w:rFonts w:ascii="GHEA Mariam" w:hAnsi="GHEA Mariam"/>
          <w:color w:val="000000"/>
          <w:sz w:val="24"/>
          <w:szCs w:val="24"/>
          <w:lang w:val="hy-AM"/>
        </w:rPr>
        <w:softHyphen/>
      </w:r>
      <w:r w:rsidRPr="00B04775">
        <w:rPr>
          <w:rFonts w:ascii="GHEA Mariam" w:hAnsi="GHEA Mariam"/>
          <w:color w:val="000000"/>
          <w:sz w:val="24"/>
          <w:szCs w:val="24"/>
          <w:lang w:val="hy-AM"/>
        </w:rPr>
        <w:t>թյունը և լրացում</w:t>
      </w:r>
      <w:r w:rsidR="0010482D">
        <w:rPr>
          <w:rFonts w:ascii="GHEA Mariam" w:hAnsi="GHEA Mariam"/>
          <w:color w:val="000000"/>
          <w:sz w:val="24"/>
          <w:szCs w:val="24"/>
          <w:lang w:val="hy-AM"/>
        </w:rPr>
        <w:t>ներ</w:t>
      </w:r>
      <w:bookmarkStart w:id="0" w:name="_GoBack"/>
      <w:bookmarkEnd w:id="0"/>
      <w:r w:rsidRPr="00B04775">
        <w:rPr>
          <w:rFonts w:ascii="GHEA Mariam" w:hAnsi="GHEA Mariam"/>
          <w:color w:val="000000"/>
          <w:sz w:val="24"/>
          <w:szCs w:val="24"/>
          <w:lang w:val="hy-AM"/>
        </w:rPr>
        <w:t>ը`</w:t>
      </w:r>
    </w:p>
    <w:p w:rsidR="00B04775" w:rsidRPr="00B04775" w:rsidRDefault="00B04775" w:rsidP="00B04775">
      <w:pPr>
        <w:pStyle w:val="ListParagraph"/>
        <w:numPr>
          <w:ilvl w:val="0"/>
          <w:numId w:val="16"/>
        </w:numPr>
        <w:shd w:val="clear" w:color="auto" w:fill="FFFFFF"/>
        <w:tabs>
          <w:tab w:val="left" w:pos="851"/>
        </w:tabs>
        <w:spacing w:after="0" w:line="360" w:lineRule="auto"/>
        <w:ind w:left="0" w:firstLine="567"/>
        <w:jc w:val="both"/>
        <w:rPr>
          <w:rFonts w:ascii="GHEA Mariam" w:eastAsia="Times New Roman" w:hAnsi="GHEA Mariam" w:cs="Times New Roman"/>
          <w:color w:val="000000"/>
          <w:spacing w:val="-4"/>
          <w:sz w:val="24"/>
          <w:szCs w:val="24"/>
          <w:lang w:val="hy-AM"/>
        </w:rPr>
      </w:pPr>
      <w:r w:rsidRPr="00B04775">
        <w:rPr>
          <w:rFonts w:ascii="GHEA Mariam" w:eastAsia="Times New Roman" w:hAnsi="GHEA Mariam" w:cs="Times New Roman"/>
          <w:color w:val="000000"/>
          <w:spacing w:val="-4"/>
          <w:sz w:val="24"/>
          <w:szCs w:val="24"/>
          <w:lang w:val="hy-AM"/>
        </w:rPr>
        <w:t xml:space="preserve">հավելվածի 4-րդ կետի 4-րդ ենթակետը շարադրել </w:t>
      </w:r>
      <w:proofErr w:type="spellStart"/>
      <w:r w:rsidRPr="00B04775">
        <w:rPr>
          <w:rFonts w:ascii="GHEA Mariam" w:eastAsia="Times New Roman" w:hAnsi="GHEA Mariam" w:cs="Times New Roman"/>
          <w:color w:val="000000"/>
          <w:spacing w:val="-4"/>
          <w:sz w:val="24"/>
          <w:szCs w:val="24"/>
          <w:lang w:val="hy-AM"/>
        </w:rPr>
        <w:t>հետևյալ</w:t>
      </w:r>
      <w:proofErr w:type="spellEnd"/>
      <w:r w:rsidRPr="00B04775">
        <w:rPr>
          <w:rFonts w:ascii="GHEA Mariam" w:eastAsia="Times New Roman" w:hAnsi="GHEA Mariam" w:cs="Times New Roman"/>
          <w:color w:val="000000"/>
          <w:spacing w:val="-4"/>
          <w:sz w:val="24"/>
          <w:szCs w:val="24"/>
          <w:lang w:val="hy-AM"/>
        </w:rPr>
        <w:t xml:space="preserve"> խմբագրու</w:t>
      </w:r>
      <w:r w:rsidRPr="00B04775">
        <w:rPr>
          <w:rFonts w:ascii="GHEA Mariam" w:eastAsia="Times New Roman" w:hAnsi="GHEA Mariam" w:cs="Times New Roman"/>
          <w:color w:val="000000"/>
          <w:spacing w:val="-4"/>
          <w:sz w:val="24"/>
          <w:szCs w:val="24"/>
          <w:lang w:val="hy-AM"/>
        </w:rPr>
        <w:softHyphen/>
        <w:t>թյամբ</w:t>
      </w:r>
      <w:r w:rsidRPr="00B04775">
        <w:rPr>
          <w:rFonts w:ascii="Cambria Math" w:eastAsia="MS Mincho" w:hAnsi="Cambria Math" w:cs="Cambria Math"/>
          <w:color w:val="000000"/>
          <w:spacing w:val="-4"/>
          <w:sz w:val="24"/>
          <w:szCs w:val="24"/>
          <w:lang w:val="hy-AM"/>
        </w:rPr>
        <w:t>․</w:t>
      </w:r>
    </w:p>
    <w:p w:rsidR="00B04775" w:rsidRPr="00B04775" w:rsidRDefault="00B04775" w:rsidP="00B04775">
      <w:pPr>
        <w:shd w:val="clear" w:color="auto" w:fill="FFFFFF"/>
        <w:tabs>
          <w:tab w:val="left" w:pos="851"/>
        </w:tabs>
        <w:spacing w:line="360" w:lineRule="auto"/>
        <w:ind w:firstLine="567"/>
        <w:jc w:val="both"/>
        <w:rPr>
          <w:rFonts w:ascii="GHEA Mariam" w:eastAsia="MS Mincho" w:hAnsi="GHEA Mariam" w:cs="MS Mincho"/>
          <w:sz w:val="24"/>
          <w:szCs w:val="24"/>
          <w:lang w:val="hy-AM"/>
        </w:rPr>
      </w:pPr>
      <w:r w:rsidRPr="00B04775">
        <w:rPr>
          <w:rFonts w:ascii="GHEA Mariam" w:hAnsi="GHEA Mariam"/>
          <w:sz w:val="24"/>
          <w:szCs w:val="24"/>
          <w:lang w:val="hy-AM"/>
        </w:rPr>
        <w:t xml:space="preserve">«4) </w:t>
      </w:r>
      <w:r w:rsidRPr="00B04775">
        <w:rPr>
          <w:rFonts w:ascii="GHEA Mariam" w:hAnsi="GHEA Mariam"/>
          <w:color w:val="000000"/>
          <w:sz w:val="24"/>
          <w:szCs w:val="24"/>
          <w:lang w:val="hy-AM"/>
        </w:rPr>
        <w:t xml:space="preserve">Սննդամթերքի </w:t>
      </w:r>
      <w:r w:rsidRPr="00B04775">
        <w:rPr>
          <w:rFonts w:ascii="GHEA Mariam" w:hAnsi="GHEA Mariam"/>
          <w:sz w:val="24"/>
          <w:szCs w:val="24"/>
          <w:lang w:val="hy-AM"/>
        </w:rPr>
        <w:t>անվտանգության</w:t>
      </w:r>
      <w:r w:rsidRPr="00B04775">
        <w:rPr>
          <w:rFonts w:ascii="GHEA Mariam" w:hAnsi="GHEA Mariam"/>
          <w:color w:val="000000"/>
          <w:sz w:val="24"/>
          <w:szCs w:val="24"/>
          <w:lang w:val="hy-AM"/>
        </w:rPr>
        <w:t xml:space="preserve"> տեսչական մարմինը</w:t>
      </w:r>
      <w:r w:rsidRPr="00B04775">
        <w:rPr>
          <w:rFonts w:ascii="Cambria Math" w:eastAsia="MS Mincho" w:hAnsi="Cambria Math" w:cs="Cambria Math"/>
          <w:color w:val="000000"/>
          <w:sz w:val="24"/>
          <w:szCs w:val="24"/>
          <w:lang w:val="hy-AM"/>
        </w:rPr>
        <w:t>․</w:t>
      </w:r>
      <w:r w:rsidRPr="00B04775">
        <w:rPr>
          <w:rFonts w:ascii="GHEA Mariam" w:hAnsi="GHEA Mariam"/>
          <w:sz w:val="24"/>
          <w:szCs w:val="24"/>
          <w:lang w:val="hy-AM"/>
        </w:rPr>
        <w:t>»</w:t>
      </w:r>
      <w:r w:rsidRPr="00B04775">
        <w:rPr>
          <w:rFonts w:ascii="Cambria Math" w:eastAsia="MS Mincho" w:hAnsi="Cambria Math" w:cs="Cambria Math"/>
          <w:sz w:val="24"/>
          <w:szCs w:val="24"/>
          <w:lang w:val="hy-AM"/>
        </w:rPr>
        <w:t>․</w:t>
      </w:r>
    </w:p>
    <w:p w:rsidR="00B04775" w:rsidRPr="00B04775" w:rsidRDefault="00B04775" w:rsidP="00B04775">
      <w:pPr>
        <w:pStyle w:val="ListParagraph"/>
        <w:numPr>
          <w:ilvl w:val="0"/>
          <w:numId w:val="16"/>
        </w:numPr>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sidRPr="00B04775">
        <w:rPr>
          <w:rFonts w:ascii="GHEA Mariam" w:eastAsia="Times New Roman" w:hAnsi="GHEA Mariam" w:cs="Times New Roman"/>
          <w:color w:val="000000"/>
          <w:sz w:val="24"/>
          <w:szCs w:val="24"/>
          <w:lang w:val="hy-AM"/>
        </w:rPr>
        <w:t xml:space="preserve"> </w:t>
      </w:r>
      <w:r>
        <w:rPr>
          <w:rFonts w:ascii="GHEA Mariam" w:eastAsia="Times New Roman" w:hAnsi="GHEA Mariam" w:cs="Times New Roman"/>
          <w:color w:val="000000"/>
          <w:sz w:val="24"/>
          <w:szCs w:val="24"/>
          <w:lang w:val="hy-AM"/>
        </w:rPr>
        <w:t>հ</w:t>
      </w:r>
      <w:r w:rsidRPr="00B04775">
        <w:rPr>
          <w:rFonts w:ascii="GHEA Mariam" w:eastAsia="Times New Roman" w:hAnsi="GHEA Mariam" w:cs="Times New Roman"/>
          <w:color w:val="000000"/>
          <w:sz w:val="24"/>
          <w:szCs w:val="24"/>
          <w:lang w:val="hy-AM"/>
        </w:rPr>
        <w:t xml:space="preserve">ավելվածի 4-րդ կետը լրացնել </w:t>
      </w:r>
      <w:proofErr w:type="spellStart"/>
      <w:r w:rsidRPr="00B04775">
        <w:rPr>
          <w:rFonts w:ascii="GHEA Mariam" w:eastAsia="Times New Roman" w:hAnsi="GHEA Mariam" w:cs="Times New Roman"/>
          <w:color w:val="000000"/>
          <w:sz w:val="24"/>
          <w:szCs w:val="24"/>
          <w:lang w:val="hy-AM"/>
        </w:rPr>
        <w:t>հետևյալ</w:t>
      </w:r>
      <w:proofErr w:type="spellEnd"/>
      <w:r w:rsidRPr="00B04775">
        <w:rPr>
          <w:rFonts w:ascii="GHEA Mariam" w:eastAsia="Times New Roman" w:hAnsi="GHEA Mariam" w:cs="Times New Roman"/>
          <w:color w:val="000000"/>
          <w:sz w:val="24"/>
          <w:szCs w:val="24"/>
          <w:lang w:val="hy-AM"/>
        </w:rPr>
        <w:t xml:space="preserve"> </w:t>
      </w:r>
      <w:r>
        <w:rPr>
          <w:rFonts w:ascii="GHEA Mariam" w:eastAsia="Times New Roman" w:hAnsi="GHEA Mariam" w:cs="Times New Roman"/>
          <w:color w:val="000000"/>
          <w:sz w:val="24"/>
          <w:szCs w:val="24"/>
          <w:lang w:val="hy-AM"/>
        </w:rPr>
        <w:t>բովանդակ</w:t>
      </w:r>
      <w:r w:rsidRPr="00B04775">
        <w:rPr>
          <w:rFonts w:ascii="GHEA Mariam" w:eastAsia="Times New Roman" w:hAnsi="GHEA Mariam" w:cs="Times New Roman"/>
          <w:color w:val="000000"/>
          <w:sz w:val="24"/>
          <w:szCs w:val="24"/>
          <w:lang w:val="hy-AM"/>
        </w:rPr>
        <w:t>ությամբ նոր</w:t>
      </w:r>
      <w:r>
        <w:rPr>
          <w:rFonts w:ascii="GHEA Mariam" w:eastAsia="Times New Roman" w:hAnsi="GHEA Mariam" w:cs="Times New Roman"/>
          <w:color w:val="000000"/>
          <w:sz w:val="24"/>
          <w:szCs w:val="24"/>
          <w:lang w:val="hy-AM"/>
        </w:rPr>
        <w:t>՝</w:t>
      </w:r>
      <w:r w:rsidRPr="00B04775">
        <w:rPr>
          <w:rFonts w:ascii="GHEA Mariam" w:eastAsia="Times New Roman" w:hAnsi="GHEA Mariam" w:cs="Times New Roman"/>
          <w:color w:val="000000"/>
          <w:sz w:val="24"/>
          <w:szCs w:val="24"/>
          <w:lang w:val="hy-AM"/>
        </w:rPr>
        <w:t xml:space="preserve"> 5-րդ, </w:t>
      </w:r>
      <w:r>
        <w:rPr>
          <w:rFonts w:ascii="GHEA Mariam" w:eastAsia="Times New Roman" w:hAnsi="GHEA Mariam" w:cs="Times New Roman"/>
          <w:color w:val="000000"/>
          <w:sz w:val="24"/>
          <w:szCs w:val="24"/>
          <w:lang w:val="hy-AM"/>
        </w:rPr>
        <w:br/>
      </w:r>
      <w:r w:rsidRPr="00B04775">
        <w:rPr>
          <w:rFonts w:ascii="GHEA Mariam" w:eastAsia="Times New Roman" w:hAnsi="GHEA Mariam" w:cs="Times New Roman"/>
          <w:color w:val="000000"/>
          <w:sz w:val="24"/>
          <w:szCs w:val="24"/>
          <w:lang w:val="hy-AM"/>
        </w:rPr>
        <w:t>6-րդ և 7-րդ ենթակետերով</w:t>
      </w:r>
      <w:r w:rsidRPr="00B04775">
        <w:rPr>
          <w:rFonts w:ascii="Cambria Math" w:eastAsia="MS Mincho" w:hAnsi="Cambria Math" w:cs="Cambria Math"/>
          <w:color w:val="000000"/>
          <w:sz w:val="24"/>
          <w:szCs w:val="24"/>
          <w:lang w:val="hy-AM"/>
        </w:rPr>
        <w:t>․</w:t>
      </w:r>
    </w:p>
    <w:p w:rsidR="00B04775" w:rsidRPr="00B04775" w:rsidRDefault="00B04775" w:rsidP="00B04775">
      <w:pPr>
        <w:pStyle w:val="ListParagraph"/>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sidRPr="00B04775">
        <w:rPr>
          <w:rFonts w:ascii="GHEA Mariam" w:eastAsia="Times New Roman" w:hAnsi="GHEA Mariam" w:cs="Times New Roman"/>
          <w:color w:val="000000"/>
          <w:sz w:val="24"/>
          <w:szCs w:val="24"/>
          <w:lang w:val="hy-AM"/>
        </w:rPr>
        <w:t>«5) Շուկայի վերահսկողության տեսչական մարմինը</w:t>
      </w:r>
      <w:r w:rsidRPr="00B04775">
        <w:rPr>
          <w:rFonts w:ascii="Cambria Math" w:eastAsia="Times New Roman" w:hAnsi="Cambria Math" w:cs="Cambria Math"/>
          <w:color w:val="000000"/>
          <w:sz w:val="24"/>
          <w:szCs w:val="24"/>
          <w:lang w:val="hy-AM"/>
        </w:rPr>
        <w:t>․</w:t>
      </w:r>
    </w:p>
    <w:p w:rsidR="00B04775" w:rsidRPr="00B04775" w:rsidRDefault="00B04775" w:rsidP="00B04775">
      <w:pPr>
        <w:pStyle w:val="ListParagraph"/>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sidRPr="00B04775">
        <w:rPr>
          <w:rFonts w:ascii="GHEA Mariam" w:eastAsia="Times New Roman" w:hAnsi="GHEA Mariam" w:cs="Times New Roman"/>
          <w:color w:val="000000"/>
          <w:sz w:val="24"/>
          <w:szCs w:val="24"/>
          <w:lang w:val="hy-AM"/>
        </w:rPr>
        <w:lastRenderedPageBreak/>
        <w:t>6) Առողջապահական և աշխատանքի տեսչական մարմինը</w:t>
      </w:r>
      <w:r w:rsidRPr="00B04775">
        <w:rPr>
          <w:rFonts w:ascii="Cambria Math" w:eastAsia="MS Mincho" w:hAnsi="Cambria Math" w:cs="Cambria Math"/>
          <w:color w:val="000000"/>
          <w:sz w:val="24"/>
          <w:szCs w:val="24"/>
          <w:lang w:val="hy-AM"/>
        </w:rPr>
        <w:t>․</w:t>
      </w:r>
    </w:p>
    <w:p w:rsidR="00B04775" w:rsidRPr="00B04775" w:rsidRDefault="00B04775" w:rsidP="00B04775">
      <w:pPr>
        <w:pStyle w:val="ListParagraph"/>
        <w:shd w:val="clear" w:color="auto" w:fill="FFFFFF"/>
        <w:tabs>
          <w:tab w:val="left" w:pos="851"/>
        </w:tabs>
        <w:spacing w:after="0" w:line="360" w:lineRule="auto"/>
        <w:ind w:left="0" w:firstLine="567"/>
        <w:jc w:val="both"/>
        <w:rPr>
          <w:rFonts w:ascii="GHEA Mariam" w:eastAsia="Times New Roman" w:hAnsi="GHEA Mariam" w:cs="Times New Roman"/>
          <w:color w:val="000000"/>
          <w:spacing w:val="-4"/>
          <w:sz w:val="24"/>
          <w:szCs w:val="24"/>
          <w:lang w:val="hy-AM"/>
        </w:rPr>
      </w:pPr>
      <w:r w:rsidRPr="00B04775">
        <w:rPr>
          <w:rFonts w:ascii="GHEA Mariam" w:eastAsia="Times New Roman" w:hAnsi="GHEA Mariam" w:cs="Times New Roman"/>
          <w:color w:val="000000"/>
          <w:sz w:val="24"/>
          <w:szCs w:val="24"/>
          <w:lang w:val="hy-AM"/>
        </w:rPr>
        <w:t xml:space="preserve">7) </w:t>
      </w:r>
      <w:r w:rsidRPr="00B04775">
        <w:rPr>
          <w:rFonts w:ascii="GHEA Mariam" w:eastAsia="Times New Roman" w:hAnsi="GHEA Mariam" w:cs="Times New Roman"/>
          <w:color w:val="000000"/>
          <w:spacing w:val="-4"/>
          <w:sz w:val="24"/>
          <w:szCs w:val="24"/>
          <w:lang w:val="hy-AM"/>
        </w:rPr>
        <w:t>Մրցակցության և սպառողների շահերի պաշտպանության հանձնա</w:t>
      </w:r>
      <w:r w:rsidRPr="00B04775">
        <w:rPr>
          <w:rFonts w:ascii="GHEA Mariam" w:eastAsia="Times New Roman" w:hAnsi="GHEA Mariam" w:cs="Times New Roman"/>
          <w:color w:val="000000"/>
          <w:spacing w:val="-4"/>
          <w:sz w:val="24"/>
          <w:szCs w:val="24"/>
          <w:lang w:val="hy-AM"/>
        </w:rPr>
        <w:softHyphen/>
        <w:t>ժո</w:t>
      </w:r>
      <w:r w:rsidRPr="00B04775">
        <w:rPr>
          <w:rFonts w:ascii="GHEA Mariam" w:eastAsia="Times New Roman" w:hAnsi="GHEA Mariam" w:cs="Times New Roman"/>
          <w:color w:val="000000"/>
          <w:spacing w:val="-4"/>
          <w:sz w:val="24"/>
          <w:szCs w:val="24"/>
          <w:lang w:val="hy-AM"/>
        </w:rPr>
        <w:softHyphen/>
        <w:t>ղո</w:t>
      </w:r>
      <w:r w:rsidRPr="00B04775">
        <w:rPr>
          <w:rFonts w:ascii="GHEA Mariam" w:eastAsia="Times New Roman" w:hAnsi="GHEA Mariam" w:cs="Times New Roman"/>
          <w:color w:val="000000"/>
          <w:spacing w:val="-4"/>
          <w:sz w:val="24"/>
          <w:szCs w:val="24"/>
          <w:lang w:val="hy-AM"/>
        </w:rPr>
        <w:softHyphen/>
        <w:t>վը։»</w:t>
      </w:r>
      <w:r w:rsidRPr="00B04775">
        <w:rPr>
          <w:rFonts w:ascii="Cambria Math" w:eastAsia="MS Mincho" w:hAnsi="Cambria Math" w:cs="Cambria Math"/>
          <w:color w:val="000000"/>
          <w:spacing w:val="-4"/>
          <w:sz w:val="24"/>
          <w:szCs w:val="24"/>
          <w:lang w:val="hy-AM"/>
        </w:rPr>
        <w:t>․</w:t>
      </w:r>
    </w:p>
    <w:p w:rsidR="00B04775" w:rsidRPr="00B04775" w:rsidRDefault="00B04775" w:rsidP="00B04775">
      <w:pPr>
        <w:pStyle w:val="ListParagraph"/>
        <w:numPr>
          <w:ilvl w:val="0"/>
          <w:numId w:val="16"/>
        </w:numPr>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Pr="00B04775">
        <w:rPr>
          <w:rFonts w:ascii="GHEA Mariam" w:eastAsia="Times New Roman" w:hAnsi="GHEA Mariam" w:cs="Times New Roman"/>
          <w:color w:val="000000"/>
          <w:sz w:val="24"/>
          <w:szCs w:val="24"/>
          <w:lang w:val="hy-AM"/>
        </w:rPr>
        <w:t>ավելվածի 6-րդ կետի 8-րդ ենթակետը «տվյալների անվտանգության» բառերից հետո լրացնել «, ներառյալ՝ համակարգում մուտքային գործողու</w:t>
      </w:r>
      <w:r>
        <w:rPr>
          <w:rFonts w:ascii="GHEA Mariam" w:eastAsia="Times New Roman" w:hAnsi="GHEA Mariam" w:cs="Times New Roman"/>
          <w:color w:val="000000"/>
          <w:sz w:val="24"/>
          <w:szCs w:val="24"/>
          <w:lang w:val="hy-AM"/>
        </w:rPr>
        <w:softHyphen/>
      </w:r>
      <w:r w:rsidRPr="00B04775">
        <w:rPr>
          <w:rFonts w:ascii="GHEA Mariam" w:eastAsia="Times New Roman" w:hAnsi="GHEA Mariam" w:cs="Times New Roman"/>
          <w:color w:val="000000"/>
          <w:sz w:val="24"/>
          <w:szCs w:val="24"/>
          <w:lang w:val="hy-AM"/>
        </w:rPr>
        <w:t>թյուն</w:t>
      </w:r>
      <w:r>
        <w:rPr>
          <w:rFonts w:ascii="GHEA Mariam" w:eastAsia="Times New Roman" w:hAnsi="GHEA Mariam" w:cs="Times New Roman"/>
          <w:color w:val="000000"/>
          <w:sz w:val="24"/>
          <w:szCs w:val="24"/>
          <w:lang w:val="hy-AM"/>
        </w:rPr>
        <w:softHyphen/>
      </w:r>
      <w:r w:rsidRPr="00B04775">
        <w:rPr>
          <w:rFonts w:ascii="GHEA Mariam" w:eastAsia="Times New Roman" w:hAnsi="GHEA Mariam" w:cs="Times New Roman"/>
          <w:color w:val="000000"/>
          <w:sz w:val="24"/>
          <w:szCs w:val="24"/>
          <w:lang w:val="hy-AM"/>
        </w:rPr>
        <w:t>ների վերաբերյալ հաշվառման (</w:t>
      </w:r>
      <w:proofErr w:type="spellStart"/>
      <w:r w:rsidRPr="00B04775">
        <w:rPr>
          <w:rFonts w:ascii="GHEA Mariam" w:eastAsia="Times New Roman" w:hAnsi="GHEA Mariam" w:cs="Times New Roman"/>
          <w:color w:val="000000"/>
          <w:sz w:val="24"/>
          <w:szCs w:val="24"/>
          <w:lang w:val="hy-AM"/>
        </w:rPr>
        <w:t>լոգավորման</w:t>
      </w:r>
      <w:proofErr w:type="spellEnd"/>
      <w:r w:rsidRPr="00B04775">
        <w:rPr>
          <w:rFonts w:ascii="GHEA Mariam" w:eastAsia="Times New Roman" w:hAnsi="GHEA Mariam" w:cs="Times New Roman"/>
          <w:color w:val="000000"/>
          <w:sz w:val="24"/>
          <w:szCs w:val="24"/>
          <w:lang w:val="hy-AM"/>
        </w:rPr>
        <w:t xml:space="preserve">) և </w:t>
      </w:r>
      <w:proofErr w:type="spellStart"/>
      <w:r w:rsidRPr="00B04775">
        <w:rPr>
          <w:rFonts w:ascii="GHEA Mariam" w:eastAsia="Times New Roman" w:hAnsi="GHEA Mariam" w:cs="Times New Roman"/>
          <w:color w:val="000000"/>
          <w:sz w:val="24"/>
          <w:szCs w:val="24"/>
          <w:lang w:val="hy-AM"/>
        </w:rPr>
        <w:t>լոգերի</w:t>
      </w:r>
      <w:proofErr w:type="spellEnd"/>
      <w:r w:rsidRPr="00B04775">
        <w:rPr>
          <w:rFonts w:ascii="GHEA Mariam" w:eastAsia="Times New Roman" w:hAnsi="GHEA Mariam" w:cs="Times New Roman"/>
          <w:color w:val="000000"/>
          <w:sz w:val="24"/>
          <w:szCs w:val="24"/>
          <w:lang w:val="hy-AM"/>
        </w:rPr>
        <w:t xml:space="preserve"> պահպանման» բառերով</w:t>
      </w:r>
      <w:r w:rsidRPr="00B04775">
        <w:rPr>
          <w:rFonts w:ascii="Cambria Math" w:eastAsia="MS Mincho" w:hAnsi="Cambria Math" w:cs="Cambria Math"/>
          <w:color w:val="000000"/>
          <w:sz w:val="24"/>
          <w:szCs w:val="24"/>
          <w:lang w:val="hy-AM"/>
        </w:rPr>
        <w:t>․</w:t>
      </w:r>
    </w:p>
    <w:p w:rsidR="00B04775" w:rsidRPr="00B04775" w:rsidRDefault="00B04775" w:rsidP="00B04775">
      <w:pPr>
        <w:pStyle w:val="ListParagraph"/>
        <w:numPr>
          <w:ilvl w:val="0"/>
          <w:numId w:val="16"/>
        </w:numPr>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Pr="00B04775">
        <w:rPr>
          <w:rFonts w:ascii="GHEA Mariam" w:eastAsia="Times New Roman" w:hAnsi="GHEA Mariam" w:cs="Times New Roman"/>
          <w:color w:val="000000"/>
          <w:sz w:val="24"/>
          <w:szCs w:val="24"/>
          <w:lang w:val="hy-AM"/>
        </w:rPr>
        <w:t>ավելվածի 8-րդ կետի 1-ին ենթակետը «անվտանգության» բառից հետո լրացնել «, ներառյալ՝ համակարգում մուտքային գործողությունների վերաբերյալ հաշվառման (</w:t>
      </w:r>
      <w:proofErr w:type="spellStart"/>
      <w:r w:rsidRPr="00B04775">
        <w:rPr>
          <w:rFonts w:ascii="GHEA Mariam" w:eastAsia="Times New Roman" w:hAnsi="GHEA Mariam" w:cs="Times New Roman"/>
          <w:color w:val="000000"/>
          <w:sz w:val="24"/>
          <w:szCs w:val="24"/>
          <w:lang w:val="hy-AM"/>
        </w:rPr>
        <w:t>լոգավորման</w:t>
      </w:r>
      <w:proofErr w:type="spellEnd"/>
      <w:r w:rsidRPr="00B04775">
        <w:rPr>
          <w:rFonts w:ascii="GHEA Mariam" w:eastAsia="Times New Roman" w:hAnsi="GHEA Mariam" w:cs="Times New Roman"/>
          <w:color w:val="000000"/>
          <w:sz w:val="24"/>
          <w:szCs w:val="24"/>
          <w:lang w:val="hy-AM"/>
        </w:rPr>
        <w:t xml:space="preserve">) և </w:t>
      </w:r>
      <w:proofErr w:type="spellStart"/>
      <w:r w:rsidRPr="00B04775">
        <w:rPr>
          <w:rFonts w:ascii="GHEA Mariam" w:eastAsia="Times New Roman" w:hAnsi="GHEA Mariam" w:cs="Times New Roman"/>
          <w:color w:val="000000"/>
          <w:sz w:val="24"/>
          <w:szCs w:val="24"/>
          <w:lang w:val="hy-AM"/>
        </w:rPr>
        <w:t>լոգերի</w:t>
      </w:r>
      <w:proofErr w:type="spellEnd"/>
      <w:r w:rsidRPr="00B04775">
        <w:rPr>
          <w:rFonts w:ascii="GHEA Mariam" w:eastAsia="Times New Roman" w:hAnsi="GHEA Mariam" w:cs="Times New Roman"/>
          <w:color w:val="000000"/>
          <w:sz w:val="24"/>
          <w:szCs w:val="24"/>
          <w:lang w:val="hy-AM"/>
        </w:rPr>
        <w:t xml:space="preserve"> պահպանման» բառերով</w:t>
      </w:r>
      <w:r w:rsidRPr="00B04775">
        <w:rPr>
          <w:rFonts w:ascii="GHEA Mariam" w:eastAsia="MS Mincho" w:hAnsi="GHEA Mariam" w:cs="MS Mincho"/>
          <w:color w:val="000000"/>
          <w:sz w:val="24"/>
          <w:szCs w:val="24"/>
          <w:lang w:val="hy-AM"/>
        </w:rPr>
        <w:t>։</w:t>
      </w:r>
    </w:p>
    <w:p w:rsidR="00B04775" w:rsidRPr="00B04775" w:rsidRDefault="00B04775" w:rsidP="00B04775">
      <w:pPr>
        <w:shd w:val="clear" w:color="auto" w:fill="FFFFFF"/>
        <w:tabs>
          <w:tab w:val="left" w:pos="851"/>
        </w:tabs>
        <w:spacing w:line="360" w:lineRule="auto"/>
        <w:ind w:firstLine="567"/>
        <w:jc w:val="both"/>
        <w:rPr>
          <w:rFonts w:ascii="GHEA Mariam" w:hAnsi="GHEA Mariam"/>
          <w:color w:val="000000"/>
          <w:sz w:val="24"/>
          <w:szCs w:val="24"/>
          <w:lang w:val="hy-AM"/>
        </w:rPr>
      </w:pPr>
      <w:r w:rsidRPr="00B04775">
        <w:rPr>
          <w:rFonts w:ascii="GHEA Mariam" w:hAnsi="GHEA Mariam"/>
          <w:color w:val="000000"/>
          <w:sz w:val="24"/>
          <w:szCs w:val="24"/>
          <w:lang w:val="hy-AM"/>
        </w:rPr>
        <w:t>2</w:t>
      </w:r>
      <w:r w:rsidRPr="00B04775">
        <w:rPr>
          <w:rFonts w:ascii="Cambria Math" w:eastAsia="MS Mincho" w:hAnsi="Cambria Math" w:cs="Cambria Math"/>
          <w:color w:val="000000"/>
          <w:sz w:val="24"/>
          <w:szCs w:val="24"/>
          <w:lang w:val="hy-AM"/>
        </w:rPr>
        <w:t>․</w:t>
      </w:r>
      <w:r w:rsidRPr="00B04775">
        <w:rPr>
          <w:rFonts w:ascii="GHEA Mariam" w:hAnsi="GHEA Mariam"/>
          <w:color w:val="000000"/>
          <w:sz w:val="24"/>
          <w:szCs w:val="24"/>
          <w:lang w:val="hy-AM"/>
        </w:rPr>
        <w:t xml:space="preserve"> Սույն որոշումն ուժի մեջ է մտնում պաշտոնական հրապարակմանը հաջորդող օրվանից։</w:t>
      </w:r>
    </w:p>
    <w:p w:rsidR="00D76C92" w:rsidRPr="00B04775" w:rsidRDefault="00D76C92" w:rsidP="00203086">
      <w:pPr>
        <w:pStyle w:val="norm"/>
        <w:spacing w:line="360" w:lineRule="auto"/>
        <w:ind w:firstLine="706"/>
        <w:rPr>
          <w:rFonts w:ascii="GHEA Mariam" w:hAnsi="GHEA Mariam"/>
          <w:sz w:val="24"/>
          <w:szCs w:val="24"/>
          <w:lang w:val="hy-AM"/>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ED4620">
        <w:rPr>
          <w:rFonts w:ascii="GHEA Mariam" w:hAnsi="GHEA Mariam" w:cs="Arial"/>
          <w:sz w:val="24"/>
          <w:szCs w:val="24"/>
          <w:lang w:val="hy-AM"/>
        </w:rPr>
        <w:t>Երևան</w:t>
      </w:r>
      <w:proofErr w:type="spellEnd"/>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458" w:rsidRDefault="00EC6458">
      <w:r>
        <w:separator/>
      </w:r>
    </w:p>
  </w:endnote>
  <w:endnote w:type="continuationSeparator" w:id="0">
    <w:p w:rsidR="00EC6458" w:rsidRDefault="00EC6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324D4F">
      <w:rPr>
        <w:noProof/>
        <w:sz w:val="18"/>
      </w:rPr>
      <w:t>voroshumKK424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324D4F" w:rsidRDefault="00EC6458" w:rsidP="00324D4F">
    <w:pPr>
      <w:pStyle w:val="Footer"/>
    </w:pPr>
    <w:r>
      <w:fldChar w:fldCharType="begin"/>
    </w:r>
    <w:r>
      <w:instrText xml:space="preserve"> FILENAME   \* MERGEFORMAT </w:instrText>
    </w:r>
    <w:r>
      <w:fldChar w:fldCharType="separate"/>
    </w:r>
    <w:r w:rsidR="00324D4F">
      <w:rPr>
        <w:noProof/>
      </w:rPr>
      <w:t>voroshumKK424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458" w:rsidRDefault="00EC6458">
      <w:r>
        <w:separator/>
      </w:r>
    </w:p>
  </w:footnote>
  <w:footnote w:type="continuationSeparator" w:id="0">
    <w:p w:rsidR="00EC6458" w:rsidRDefault="00EC64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482D">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405239C0"/>
    <w:multiLevelType w:val="hybridMultilevel"/>
    <w:tmpl w:val="AF804C1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6CBD5B8C"/>
    <w:multiLevelType w:val="hybridMultilevel"/>
    <w:tmpl w:val="9F3AF28E"/>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1"/>
  </w:num>
  <w:num w:numId="3">
    <w:abstractNumId w:val="6"/>
  </w:num>
  <w:num w:numId="4">
    <w:abstractNumId w:val="1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
  </w:num>
  <w:num w:numId="9">
    <w:abstractNumId w:val="15"/>
  </w:num>
  <w:num w:numId="10">
    <w:abstractNumId w:val="2"/>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3"/>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82D"/>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4D4F"/>
    <w:rsid w:val="003250DE"/>
    <w:rsid w:val="0032568B"/>
    <w:rsid w:val="003265C4"/>
    <w:rsid w:val="003267D7"/>
    <w:rsid w:val="00326F72"/>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237"/>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37"/>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ECD"/>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9"/>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01A"/>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90D"/>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00D"/>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AB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775"/>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903"/>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04"/>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69"/>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8"/>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F3FB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9E5ED-D1CD-438E-8770-E6EB8AFCB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6</cp:revision>
  <cp:lastPrinted>2025-12-24T11:48:00Z</cp:lastPrinted>
  <dcterms:created xsi:type="dcterms:W3CDTF">2025-12-24T11:47:00Z</dcterms:created>
  <dcterms:modified xsi:type="dcterms:W3CDTF">2025-12-24T12:26:00Z</dcterms:modified>
</cp:coreProperties>
</file>