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97FC34" w14:textId="77777777" w:rsidR="009B6E77" w:rsidRPr="00A1680B" w:rsidRDefault="009B6E77" w:rsidP="000816CA">
      <w:pPr>
        <w:pStyle w:val="NormalWeb"/>
        <w:spacing w:before="0" w:beforeAutospacing="0" w:after="0" w:afterAutospacing="0" w:line="276" w:lineRule="auto"/>
        <w:jc w:val="center"/>
        <w:rPr>
          <w:rFonts w:ascii="GHEA Grapalat" w:hAnsi="GHEA Grapalat"/>
          <w:b/>
          <w:noProof/>
          <w:color w:val="000000"/>
          <w:lang w:val="hy-AM"/>
        </w:rPr>
      </w:pPr>
      <w:r w:rsidRPr="00A1680B">
        <w:rPr>
          <w:rFonts w:ascii="GHEA Grapalat" w:hAnsi="GHEA Grapalat"/>
          <w:b/>
          <w:noProof/>
          <w:color w:val="000000"/>
          <w:lang w:val="hy-AM"/>
        </w:rPr>
        <w:t>ՀԻՄՆԱՎՈՐՈՒՄ</w:t>
      </w:r>
    </w:p>
    <w:p w14:paraId="74B3117B" w14:textId="17793A3F" w:rsidR="009B6E77" w:rsidRPr="00A1680B" w:rsidRDefault="009B6E77" w:rsidP="000816CA">
      <w:pPr>
        <w:ind w:firstLine="567"/>
        <w:jc w:val="center"/>
        <w:rPr>
          <w:rFonts w:ascii="GHEA Grapalat" w:hAnsi="GHEA Grapalat"/>
          <w:b/>
          <w:noProof/>
          <w:color w:val="000000"/>
          <w:sz w:val="24"/>
          <w:szCs w:val="24"/>
          <w:lang w:val="hy-AM"/>
        </w:rPr>
      </w:pPr>
      <w:r w:rsidRPr="00A1680B">
        <w:rPr>
          <w:rFonts w:ascii="GHEA Grapalat" w:hAnsi="GHEA Grapalat" w:cs="Sylfaen"/>
          <w:b/>
          <w:sz w:val="24"/>
          <w:szCs w:val="24"/>
          <w:lang w:val="hy-AM"/>
        </w:rPr>
        <w:t>«</w:t>
      </w:r>
      <w:r w:rsidR="00BC4830" w:rsidRPr="00A1680B">
        <w:rPr>
          <w:rFonts w:ascii="GHEA Grapalat" w:hAnsi="GHEA Grapalat" w:cs="Times New Roman"/>
          <w:b/>
          <w:bCs/>
          <w:color w:val="000000"/>
          <w:sz w:val="24"/>
          <w:szCs w:val="24"/>
          <w:lang w:val="hy-AM"/>
        </w:rPr>
        <w:t>ՀԱՅԱՍՏԱՆԻ ՀԱՆՐԱՊԵՏՈՒԹՅԱՆ ԿԱՌԱՎԱՐՈՒԹՅԱՆ 2023 ԹՎԱԿԱՆԻ ՕԳՈՍՏՈՍԻ 24-Ի N 1418-Ն ՈՐՈՇՄԱՆ ՄԵՋ ՓՈՓՈԽՈՒԹՅՈՒՆ ԵՎ ԼՐԱՑՈՒՄ</w:t>
      </w:r>
      <w:r w:rsidR="009347C2">
        <w:rPr>
          <w:rFonts w:ascii="GHEA Grapalat" w:hAnsi="GHEA Grapalat" w:cs="Times New Roman"/>
          <w:b/>
          <w:bCs/>
          <w:color w:val="000000"/>
          <w:sz w:val="24"/>
          <w:szCs w:val="24"/>
          <w:lang w:val="hy-AM"/>
        </w:rPr>
        <w:t>ՆԵՐ</w:t>
      </w:r>
      <w:r w:rsidR="00BC4830" w:rsidRPr="00A1680B">
        <w:rPr>
          <w:rFonts w:ascii="GHEA Grapalat" w:hAnsi="GHEA Grapalat" w:cs="Times New Roman"/>
          <w:b/>
          <w:bCs/>
          <w:color w:val="000000"/>
          <w:sz w:val="24"/>
          <w:szCs w:val="24"/>
          <w:lang w:val="hy-AM"/>
        </w:rPr>
        <w:t xml:space="preserve"> ԿԱՏԱՐԵԼՈՒ ՄԱՍԻՆ</w:t>
      </w:r>
      <w:r w:rsidRPr="00A1680B">
        <w:rPr>
          <w:rFonts w:ascii="GHEA Grapalat" w:hAnsi="GHEA Grapalat" w:cs="Sylfaen"/>
          <w:b/>
          <w:sz w:val="24"/>
          <w:szCs w:val="24"/>
          <w:lang w:val="hy-AM"/>
        </w:rPr>
        <w:t>» ԿԱՌԱՎԱՐՈՒԹՅԱՆ</w:t>
      </w:r>
      <w:r w:rsidRPr="00A1680B">
        <w:rPr>
          <w:rFonts w:ascii="GHEA Grapalat" w:hAnsi="GHEA Grapalat"/>
          <w:b/>
          <w:noProof/>
          <w:color w:val="000000"/>
          <w:sz w:val="24"/>
          <w:szCs w:val="24"/>
          <w:lang w:val="hy-AM"/>
        </w:rPr>
        <w:t xml:space="preserve"> ՈՐՈՇՄԱՆ ՆԱԽԱԳԾԻ</w:t>
      </w:r>
    </w:p>
    <w:p w14:paraId="2352625E" w14:textId="77777777" w:rsidR="009B6E77" w:rsidRPr="00A1680B" w:rsidRDefault="009B6E77" w:rsidP="00A1680B">
      <w:pPr>
        <w:pStyle w:val="NormalWeb"/>
        <w:spacing w:before="0" w:beforeAutospacing="0" w:after="0" w:afterAutospacing="0" w:line="276" w:lineRule="auto"/>
        <w:ind w:firstLine="567"/>
        <w:jc w:val="both"/>
        <w:rPr>
          <w:rFonts w:ascii="GHEA Grapalat" w:hAnsi="GHEA Grapalat" w:cs="Sylfaen"/>
          <w:b/>
          <w:noProof/>
          <w:lang w:val="hy-AM"/>
        </w:rPr>
      </w:pPr>
    </w:p>
    <w:p w14:paraId="2A948292" w14:textId="77777777" w:rsidR="009B6E77" w:rsidRPr="00A1680B" w:rsidRDefault="009B6E77" w:rsidP="003E65CC">
      <w:pPr>
        <w:pStyle w:val="NormalWeb"/>
        <w:numPr>
          <w:ilvl w:val="0"/>
          <w:numId w:val="1"/>
        </w:numPr>
        <w:tabs>
          <w:tab w:val="left" w:pos="993"/>
        </w:tabs>
        <w:spacing w:before="0" w:beforeAutospacing="0" w:after="0" w:afterAutospacing="0" w:line="276" w:lineRule="auto"/>
        <w:ind w:left="0" w:firstLine="567"/>
        <w:jc w:val="both"/>
        <w:rPr>
          <w:rFonts w:ascii="GHEA Grapalat" w:hAnsi="GHEA Grapalat"/>
          <w:b/>
          <w:noProof/>
          <w:color w:val="000000"/>
          <w:lang w:val="hy-AM"/>
        </w:rPr>
      </w:pPr>
      <w:r w:rsidRPr="00A1680B">
        <w:rPr>
          <w:rFonts w:ascii="GHEA Grapalat" w:hAnsi="GHEA Grapalat"/>
          <w:b/>
          <w:noProof/>
          <w:color w:val="000000"/>
          <w:lang w:val="hy-AM"/>
        </w:rPr>
        <w:t>Ընթացիկ իրավիճակը և իրավական ակտի ընդունման անհրաժեշտությունը</w:t>
      </w:r>
    </w:p>
    <w:p w14:paraId="4DC471DE" w14:textId="2B2774E7" w:rsidR="00B8405C" w:rsidRDefault="00B8405C" w:rsidP="00A1680B">
      <w:pPr>
        <w:spacing w:after="0"/>
        <w:ind w:firstLine="567"/>
        <w:jc w:val="both"/>
        <w:rPr>
          <w:rFonts w:ascii="GHEA Grapalat" w:hAnsi="GHEA Grapalat"/>
          <w:b/>
          <w:bCs/>
          <w:i/>
          <w:iCs/>
          <w:sz w:val="24"/>
          <w:szCs w:val="24"/>
          <w:lang w:val="hy-AM"/>
        </w:rPr>
      </w:pPr>
      <w:r w:rsidRPr="00B8405C">
        <w:rPr>
          <w:rFonts w:ascii="GHEA Grapalat" w:hAnsi="GHEA Grapalat"/>
          <w:sz w:val="24"/>
          <w:szCs w:val="24"/>
          <w:lang w:val="hy-AM"/>
        </w:rPr>
        <w:t>Հ</w:t>
      </w:r>
      <w:r>
        <w:rPr>
          <w:rFonts w:ascii="GHEA Grapalat" w:hAnsi="GHEA Grapalat"/>
          <w:sz w:val="24"/>
          <w:szCs w:val="24"/>
          <w:lang w:val="hy-AM"/>
        </w:rPr>
        <w:t xml:space="preserve">այաստանի </w:t>
      </w:r>
      <w:r w:rsidRPr="00B8405C">
        <w:rPr>
          <w:rFonts w:ascii="GHEA Grapalat" w:hAnsi="GHEA Grapalat"/>
          <w:sz w:val="24"/>
          <w:szCs w:val="24"/>
          <w:lang w:val="hy-AM"/>
        </w:rPr>
        <w:t>Հ</w:t>
      </w:r>
      <w:r>
        <w:rPr>
          <w:rFonts w:ascii="GHEA Grapalat" w:hAnsi="GHEA Grapalat"/>
          <w:sz w:val="24"/>
          <w:szCs w:val="24"/>
          <w:lang w:val="hy-AM"/>
        </w:rPr>
        <w:t>անրապետության</w:t>
      </w:r>
      <w:r w:rsidRPr="00B8405C">
        <w:rPr>
          <w:rFonts w:ascii="GHEA Grapalat" w:hAnsi="GHEA Grapalat"/>
          <w:sz w:val="24"/>
          <w:szCs w:val="24"/>
          <w:lang w:val="hy-AM"/>
        </w:rPr>
        <w:t xml:space="preserve"> կառավարությ</w:t>
      </w:r>
      <w:r w:rsidR="003E65CC">
        <w:rPr>
          <w:rFonts w:ascii="GHEA Grapalat" w:hAnsi="GHEA Grapalat"/>
          <w:sz w:val="24"/>
          <w:szCs w:val="24"/>
          <w:lang w:val="hy-AM"/>
        </w:rPr>
        <w:t>ունը</w:t>
      </w:r>
      <w:r w:rsidRPr="00B8405C">
        <w:rPr>
          <w:rFonts w:ascii="GHEA Grapalat" w:hAnsi="GHEA Grapalat"/>
          <w:sz w:val="24"/>
          <w:szCs w:val="24"/>
          <w:lang w:val="hy-AM"/>
        </w:rPr>
        <w:t xml:space="preserve"> </w:t>
      </w:r>
      <w:r>
        <w:rPr>
          <w:rFonts w:ascii="GHEA Grapalat" w:hAnsi="GHEA Grapalat"/>
          <w:sz w:val="24"/>
          <w:szCs w:val="24"/>
          <w:lang w:val="hy-AM"/>
        </w:rPr>
        <w:t>2023 թվականի օգոստոսի 24-ի</w:t>
      </w:r>
      <w:r w:rsidR="003E65CC">
        <w:rPr>
          <w:rFonts w:ascii="GHEA Grapalat" w:hAnsi="GHEA Grapalat"/>
          <w:sz w:val="24"/>
          <w:szCs w:val="24"/>
          <w:lang w:val="hy-AM"/>
        </w:rPr>
        <w:t xml:space="preserve">ն ընդունել է </w:t>
      </w:r>
      <w:r w:rsidRPr="00B8405C">
        <w:rPr>
          <w:rFonts w:ascii="GHEA Grapalat" w:hAnsi="GHEA Grapalat"/>
          <w:sz w:val="24"/>
          <w:szCs w:val="24"/>
          <w:lang w:val="hy-AM"/>
        </w:rPr>
        <w:t>«</w:t>
      </w:r>
      <w:bookmarkStart w:id="0" w:name="_Hlk210051587"/>
      <w:r w:rsidRPr="00B8405C">
        <w:rPr>
          <w:rFonts w:ascii="GHEA Grapalat" w:hAnsi="GHEA Grapalat"/>
          <w:sz w:val="24"/>
          <w:szCs w:val="24"/>
          <w:lang w:val="hy-AM"/>
        </w:rPr>
        <w:t xml:space="preserve">Հսկիչ (նույնականացման) նշաններով դրոշմավորման ենթակա ապրանքների շրջանառության նկատմամբ մոնիտորինգի տեղեկատվական համակարգի </w:t>
      </w:r>
      <w:bookmarkEnd w:id="0"/>
      <w:r w:rsidRPr="00B8405C">
        <w:rPr>
          <w:rFonts w:ascii="GHEA Grapalat" w:hAnsi="GHEA Grapalat"/>
          <w:sz w:val="24"/>
          <w:szCs w:val="24"/>
          <w:lang w:val="hy-AM"/>
        </w:rPr>
        <w:t>ներդրման առանձնահատկությունները հաստատելու մասին» N 1418-Ն որոշ</w:t>
      </w:r>
      <w:r w:rsidR="003E65CC">
        <w:rPr>
          <w:rFonts w:ascii="GHEA Grapalat" w:hAnsi="GHEA Grapalat"/>
          <w:sz w:val="24"/>
          <w:szCs w:val="24"/>
          <w:lang w:val="hy-AM"/>
        </w:rPr>
        <w:t>ումը</w:t>
      </w:r>
      <w:r w:rsidR="0037162F">
        <w:rPr>
          <w:rFonts w:ascii="GHEA Grapalat" w:hAnsi="GHEA Grapalat"/>
          <w:sz w:val="24"/>
          <w:szCs w:val="24"/>
          <w:lang w:val="hy-AM"/>
        </w:rPr>
        <w:t xml:space="preserve"> </w:t>
      </w:r>
      <w:r w:rsidR="0037162F" w:rsidRPr="00B8405C">
        <w:rPr>
          <w:rFonts w:ascii="GHEA Grapalat" w:hAnsi="GHEA Grapalat"/>
          <w:sz w:val="24"/>
          <w:szCs w:val="24"/>
          <w:lang w:val="hy-AM"/>
        </w:rPr>
        <w:t>(այսուհետ</w:t>
      </w:r>
      <w:r w:rsidR="0037162F">
        <w:rPr>
          <w:rFonts w:ascii="GHEA Grapalat" w:hAnsi="GHEA Grapalat"/>
          <w:sz w:val="24"/>
          <w:szCs w:val="24"/>
          <w:lang w:val="hy-AM"/>
        </w:rPr>
        <w:t xml:space="preserve"> նաև</w:t>
      </w:r>
      <w:r w:rsidR="0037162F" w:rsidRPr="00B8405C">
        <w:rPr>
          <w:rFonts w:ascii="GHEA Grapalat" w:hAnsi="GHEA Grapalat"/>
          <w:sz w:val="24"/>
          <w:szCs w:val="24"/>
          <w:lang w:val="hy-AM"/>
        </w:rPr>
        <w:t xml:space="preserve">` </w:t>
      </w:r>
      <w:r w:rsidR="0037162F">
        <w:rPr>
          <w:rFonts w:ascii="GHEA Grapalat" w:hAnsi="GHEA Grapalat"/>
          <w:b/>
          <w:bCs/>
          <w:sz w:val="24"/>
          <w:szCs w:val="24"/>
          <w:lang w:val="hy-AM"/>
        </w:rPr>
        <w:t>Որոշում</w:t>
      </w:r>
      <w:r w:rsidR="0037162F" w:rsidRPr="00B8405C">
        <w:rPr>
          <w:rFonts w:ascii="GHEA Grapalat" w:hAnsi="GHEA Grapalat"/>
          <w:sz w:val="24"/>
          <w:szCs w:val="24"/>
          <w:lang w:val="hy-AM"/>
        </w:rPr>
        <w:t>)</w:t>
      </w:r>
      <w:r w:rsidR="003E65CC">
        <w:rPr>
          <w:rFonts w:ascii="GHEA Grapalat" w:hAnsi="GHEA Grapalat"/>
          <w:sz w:val="24"/>
          <w:szCs w:val="24"/>
          <w:lang w:val="hy-AM"/>
        </w:rPr>
        <w:t xml:space="preserve">, որի </w:t>
      </w:r>
      <w:r w:rsidRPr="00B8405C">
        <w:rPr>
          <w:rFonts w:ascii="GHEA Grapalat" w:hAnsi="GHEA Grapalat"/>
          <w:sz w:val="24"/>
          <w:szCs w:val="24"/>
          <w:lang w:val="hy-AM"/>
        </w:rPr>
        <w:t>1-ին կետով հաստատված հավելվածի (այսուհետ</w:t>
      </w:r>
      <w:r>
        <w:rPr>
          <w:rFonts w:ascii="GHEA Grapalat" w:hAnsi="GHEA Grapalat"/>
          <w:sz w:val="24"/>
          <w:szCs w:val="24"/>
          <w:lang w:val="hy-AM"/>
        </w:rPr>
        <w:t xml:space="preserve"> նաև</w:t>
      </w:r>
      <w:r w:rsidRPr="00B8405C">
        <w:rPr>
          <w:rFonts w:ascii="GHEA Grapalat" w:hAnsi="GHEA Grapalat"/>
          <w:sz w:val="24"/>
          <w:szCs w:val="24"/>
          <w:lang w:val="hy-AM"/>
        </w:rPr>
        <w:t xml:space="preserve">` </w:t>
      </w:r>
      <w:r w:rsidRPr="00B8405C">
        <w:rPr>
          <w:rFonts w:ascii="GHEA Grapalat" w:hAnsi="GHEA Grapalat"/>
          <w:b/>
          <w:bCs/>
          <w:sz w:val="24"/>
          <w:szCs w:val="24"/>
          <w:lang w:val="hy-AM"/>
        </w:rPr>
        <w:t>Հավելված</w:t>
      </w:r>
      <w:r w:rsidRPr="00C616F5">
        <w:rPr>
          <w:rFonts w:ascii="GHEA Grapalat" w:hAnsi="GHEA Grapalat"/>
          <w:sz w:val="24"/>
          <w:szCs w:val="24"/>
          <w:lang w:val="hy-AM"/>
        </w:rPr>
        <w:t>) 4-րդ կետի 4-րդ ենթակետի</w:t>
      </w:r>
      <w:r w:rsidRPr="00B8405C">
        <w:rPr>
          <w:rFonts w:ascii="GHEA Grapalat" w:hAnsi="GHEA Grapalat"/>
          <w:sz w:val="24"/>
          <w:szCs w:val="24"/>
          <w:lang w:val="hy-AM"/>
        </w:rPr>
        <w:t xml:space="preserve"> </w:t>
      </w:r>
      <w:r w:rsidR="003A6161">
        <w:rPr>
          <w:rFonts w:ascii="GHEA Grapalat" w:hAnsi="GHEA Grapalat"/>
          <w:sz w:val="24"/>
          <w:szCs w:val="24"/>
          <w:lang w:val="hy-AM"/>
        </w:rPr>
        <w:t>իմաստով</w:t>
      </w:r>
      <w:r w:rsidRPr="00B8405C">
        <w:rPr>
          <w:rFonts w:ascii="GHEA Grapalat" w:hAnsi="GHEA Grapalat"/>
          <w:sz w:val="24"/>
          <w:szCs w:val="24"/>
          <w:lang w:val="hy-AM"/>
        </w:rPr>
        <w:t xml:space="preserve">՝ </w:t>
      </w:r>
      <w:r w:rsidRPr="00B8405C">
        <w:rPr>
          <w:rFonts w:ascii="GHEA Grapalat" w:hAnsi="GHEA Grapalat"/>
          <w:b/>
          <w:bCs/>
          <w:i/>
          <w:iCs/>
          <w:sz w:val="24"/>
          <w:szCs w:val="24"/>
          <w:lang w:val="hy-AM"/>
        </w:rPr>
        <w:t>Համակարգի մասնակիցներից է պետական կառավարման այն մարմինը, որն ունի մոնիտորինգի տեղեկատվական համակարգում պարունակվող տեղեկատվության հասանելիության իրավունք՝ համաձայն Հայաստանի Հանրապետության օրենսդրության։</w:t>
      </w:r>
    </w:p>
    <w:p w14:paraId="74966DC6" w14:textId="64FDD2FC" w:rsidR="00767418" w:rsidRDefault="00767418" w:rsidP="00767418">
      <w:pPr>
        <w:spacing w:after="0"/>
        <w:ind w:firstLine="567"/>
        <w:jc w:val="both"/>
        <w:rPr>
          <w:rFonts w:ascii="GHEA Grapalat" w:hAnsi="GHEA Grapalat"/>
          <w:sz w:val="24"/>
          <w:szCs w:val="24"/>
          <w:lang w:val="hy-AM"/>
        </w:rPr>
      </w:pPr>
      <w:r>
        <w:rPr>
          <w:rFonts w:ascii="GHEA Grapalat" w:hAnsi="GHEA Grapalat"/>
          <w:sz w:val="24"/>
          <w:szCs w:val="24"/>
          <w:lang w:val="hy-AM"/>
        </w:rPr>
        <w:t xml:space="preserve">Նշված կարգավորումից հետևում է, </w:t>
      </w:r>
      <w:r w:rsidR="004F3CAF">
        <w:rPr>
          <w:rFonts w:ascii="GHEA Grapalat" w:hAnsi="GHEA Grapalat"/>
          <w:sz w:val="24"/>
          <w:szCs w:val="24"/>
          <w:lang w:val="hy-AM"/>
        </w:rPr>
        <w:t xml:space="preserve">որ </w:t>
      </w:r>
      <w:r>
        <w:rPr>
          <w:rFonts w:ascii="GHEA Grapalat" w:hAnsi="GHEA Grapalat"/>
          <w:sz w:val="24"/>
          <w:szCs w:val="24"/>
          <w:lang w:val="hy-AM"/>
        </w:rPr>
        <w:t>եթե որևէ պետական մարմնի՝ հ</w:t>
      </w:r>
      <w:r w:rsidRPr="00767418">
        <w:rPr>
          <w:rFonts w:ascii="GHEA Grapalat" w:hAnsi="GHEA Grapalat"/>
          <w:sz w:val="24"/>
          <w:szCs w:val="24"/>
          <w:lang w:val="hy-AM"/>
        </w:rPr>
        <w:t>սկիչ (նույնականացման) նշաններով դրոշմավորման ենթակա ապրանքների շրջանառության նկատմամբ մոնիտորինգի տեղեկատվական համակարգի</w:t>
      </w:r>
      <w:r>
        <w:rPr>
          <w:rFonts w:ascii="GHEA Grapalat" w:hAnsi="GHEA Grapalat"/>
          <w:sz w:val="24"/>
          <w:szCs w:val="24"/>
          <w:lang w:val="hy-AM"/>
        </w:rPr>
        <w:t>ն</w:t>
      </w:r>
      <w:r w:rsidRPr="00767418">
        <w:rPr>
          <w:rFonts w:ascii="GHEA Grapalat" w:hAnsi="GHEA Grapalat"/>
          <w:sz w:val="24"/>
          <w:szCs w:val="24"/>
          <w:lang w:val="hy-AM"/>
        </w:rPr>
        <w:t xml:space="preserve"> (</w:t>
      </w:r>
      <w:r>
        <w:rPr>
          <w:rFonts w:ascii="GHEA Grapalat" w:hAnsi="GHEA Grapalat"/>
          <w:sz w:val="24"/>
          <w:szCs w:val="24"/>
          <w:lang w:val="hy-AM"/>
        </w:rPr>
        <w:t xml:space="preserve">այսուհետ նաև՝ </w:t>
      </w:r>
      <w:r w:rsidRPr="00767418">
        <w:rPr>
          <w:rFonts w:ascii="GHEA Grapalat" w:hAnsi="GHEA Grapalat"/>
          <w:b/>
          <w:bCs/>
          <w:sz w:val="24"/>
          <w:szCs w:val="24"/>
          <w:lang w:val="hy-AM"/>
        </w:rPr>
        <w:t>Համակարգ)</w:t>
      </w:r>
      <w:r>
        <w:rPr>
          <w:rFonts w:ascii="GHEA Grapalat" w:hAnsi="GHEA Grapalat"/>
          <w:sz w:val="24"/>
          <w:szCs w:val="24"/>
          <w:lang w:val="hy-AM"/>
        </w:rPr>
        <w:t xml:space="preserve"> հասանելիության անհրաժեշտությունը ուղղակիորեն կամ անուղղակիորեն բխում է ՀՀ օրենսդրությունից, ապա վերջիններիս պետք է տրվի նման հասանելիություն։</w:t>
      </w:r>
    </w:p>
    <w:p w14:paraId="4C027CE0" w14:textId="2E9E7C8B" w:rsidR="002E2267" w:rsidRPr="002E2267" w:rsidRDefault="00405752" w:rsidP="00767418">
      <w:pPr>
        <w:spacing w:after="0"/>
        <w:ind w:firstLine="567"/>
        <w:jc w:val="both"/>
        <w:rPr>
          <w:rFonts w:ascii="GHEA Grapalat" w:hAnsi="GHEA Grapalat"/>
          <w:sz w:val="24"/>
          <w:szCs w:val="24"/>
          <w:lang w:val="hy-AM"/>
        </w:rPr>
      </w:pPr>
      <w:r>
        <w:rPr>
          <w:rFonts w:ascii="GHEA Grapalat" w:hAnsi="GHEA Grapalat"/>
          <w:sz w:val="24"/>
          <w:szCs w:val="24"/>
          <w:lang w:val="hy-AM"/>
        </w:rPr>
        <w:t>Հավելվածի</w:t>
      </w:r>
      <w:r w:rsidR="002C0094">
        <w:rPr>
          <w:rFonts w:ascii="GHEA Grapalat" w:hAnsi="GHEA Grapalat"/>
          <w:sz w:val="24"/>
          <w:szCs w:val="24"/>
          <w:lang w:val="hy-AM"/>
        </w:rPr>
        <w:t xml:space="preserve"> </w:t>
      </w:r>
      <w:r w:rsidR="002E2267">
        <w:rPr>
          <w:rFonts w:ascii="GHEA Grapalat" w:hAnsi="GHEA Grapalat"/>
          <w:sz w:val="24"/>
          <w:szCs w:val="24"/>
          <w:lang w:val="hy-AM"/>
        </w:rPr>
        <w:t xml:space="preserve">3-րդ կետի իմաստով Համակարգի ֆունկցիոնալությունն, ի թիվս այլնի, ապահովվում է </w:t>
      </w:r>
      <w:r w:rsidR="002E2267" w:rsidRPr="002E2267">
        <w:rPr>
          <w:rFonts w:ascii="GHEA Grapalat" w:hAnsi="GHEA Grapalat"/>
          <w:sz w:val="24"/>
          <w:szCs w:val="24"/>
          <w:lang w:val="hy-AM"/>
        </w:rPr>
        <w:t xml:space="preserve">դրոշմավորման ենթակա ապրանքների կարգավիճակների և դրանց շրջանառության բոլոր փուլերի գրանցման </w:t>
      </w:r>
      <w:r w:rsidR="002E2267">
        <w:rPr>
          <w:rFonts w:ascii="GHEA Grapalat" w:hAnsi="GHEA Grapalat"/>
          <w:sz w:val="24"/>
          <w:szCs w:val="24"/>
          <w:lang w:val="hy-AM"/>
        </w:rPr>
        <w:t xml:space="preserve">հնարավորությամբ՝ </w:t>
      </w:r>
      <w:r w:rsidR="002E2267" w:rsidRPr="002E2267">
        <w:rPr>
          <w:rFonts w:ascii="GHEA Grapalat" w:hAnsi="GHEA Grapalat"/>
          <w:sz w:val="24"/>
          <w:szCs w:val="24"/>
          <w:lang w:val="hy-AM"/>
        </w:rPr>
        <w:t>արտադրությունից կամ Հայաստանի Հանրապետության տարածք ներմուծումից մինչև մանրածախ վաճառք՝ հսկիչ դրամարկղային մեքենայի կիրառմամբ կամ մինչև այլ կերպ ապրանքը շրջանառությունից հանելը</w:t>
      </w:r>
      <w:r w:rsidR="002E2267">
        <w:rPr>
          <w:rFonts w:ascii="GHEA Grapalat" w:hAnsi="GHEA Grapalat"/>
          <w:sz w:val="24"/>
          <w:szCs w:val="24"/>
          <w:lang w:val="hy-AM"/>
        </w:rPr>
        <w:t xml:space="preserve">, ինչպես նաև </w:t>
      </w:r>
      <w:r w:rsidR="002E2267" w:rsidRPr="002E2267">
        <w:rPr>
          <w:rFonts w:ascii="GHEA Grapalat" w:hAnsi="GHEA Grapalat"/>
          <w:sz w:val="24"/>
          <w:szCs w:val="24"/>
          <w:lang w:val="hy-AM"/>
        </w:rPr>
        <w:t>ապրանքների հետագծելիության նպատակով տվյալների հավաքագր</w:t>
      </w:r>
      <w:r w:rsidR="002E2267">
        <w:rPr>
          <w:rFonts w:ascii="GHEA Grapalat" w:hAnsi="GHEA Grapalat"/>
          <w:sz w:val="24"/>
          <w:szCs w:val="24"/>
          <w:lang w:val="hy-AM"/>
        </w:rPr>
        <w:t xml:space="preserve">մամբ </w:t>
      </w:r>
      <w:r w:rsidR="002E2267" w:rsidRPr="002E2267">
        <w:rPr>
          <w:rFonts w:ascii="GHEA Grapalat" w:hAnsi="GHEA Grapalat"/>
          <w:sz w:val="24"/>
          <w:szCs w:val="24"/>
          <w:lang w:val="hy-AM"/>
        </w:rPr>
        <w:t>և պահպան</w:t>
      </w:r>
      <w:r w:rsidR="002E2267">
        <w:rPr>
          <w:rFonts w:ascii="GHEA Grapalat" w:hAnsi="GHEA Grapalat"/>
          <w:sz w:val="24"/>
          <w:szCs w:val="24"/>
          <w:lang w:val="hy-AM"/>
        </w:rPr>
        <w:t>մամբ։</w:t>
      </w:r>
    </w:p>
    <w:p w14:paraId="3CAD0118" w14:textId="61610953" w:rsidR="004F3CAF" w:rsidRDefault="00767418" w:rsidP="00A1680B">
      <w:pPr>
        <w:spacing w:after="0"/>
        <w:ind w:firstLine="567"/>
        <w:jc w:val="both"/>
        <w:rPr>
          <w:rFonts w:ascii="GHEA Grapalat" w:hAnsi="GHEA Grapalat"/>
          <w:sz w:val="24"/>
          <w:szCs w:val="24"/>
          <w:lang w:val="hy-AM"/>
        </w:rPr>
      </w:pPr>
      <w:r>
        <w:rPr>
          <w:rFonts w:ascii="GHEA Grapalat" w:hAnsi="GHEA Grapalat"/>
          <w:sz w:val="24"/>
          <w:szCs w:val="24"/>
          <w:lang w:val="hy-AM"/>
        </w:rPr>
        <w:t xml:space="preserve">Այս տեսանկյունից Համակարգին հասանելիության անհրաժեշտությունը առկա է նաև </w:t>
      </w:r>
      <w:r w:rsidRPr="00767418">
        <w:rPr>
          <w:rFonts w:ascii="GHEA Grapalat" w:hAnsi="GHEA Grapalat"/>
          <w:sz w:val="24"/>
          <w:szCs w:val="24"/>
          <w:lang w:val="hy-AM"/>
        </w:rPr>
        <w:t>Մրցակցության և սպառողների շահերի պաշտպանության հանձնաժողով</w:t>
      </w:r>
      <w:r>
        <w:rPr>
          <w:rFonts w:ascii="GHEA Grapalat" w:hAnsi="GHEA Grapalat"/>
          <w:sz w:val="24"/>
          <w:szCs w:val="24"/>
          <w:lang w:val="hy-AM"/>
        </w:rPr>
        <w:t>ի</w:t>
      </w:r>
      <w:r w:rsidRPr="00767418">
        <w:rPr>
          <w:rFonts w:ascii="GHEA Grapalat" w:hAnsi="GHEA Grapalat"/>
          <w:sz w:val="24"/>
          <w:szCs w:val="24"/>
          <w:lang w:val="hy-AM"/>
        </w:rPr>
        <w:t xml:space="preserve"> (այսուհետ նաև` </w:t>
      </w:r>
      <w:r w:rsidRPr="00767418">
        <w:rPr>
          <w:rFonts w:ascii="GHEA Grapalat" w:hAnsi="GHEA Grapalat"/>
          <w:b/>
          <w:bCs/>
          <w:sz w:val="24"/>
          <w:szCs w:val="24"/>
          <w:lang w:val="hy-AM"/>
        </w:rPr>
        <w:t>Հանձնաժողով</w:t>
      </w:r>
      <w:r w:rsidRPr="00767418">
        <w:rPr>
          <w:rFonts w:ascii="GHEA Grapalat" w:hAnsi="GHEA Grapalat"/>
          <w:sz w:val="24"/>
          <w:szCs w:val="24"/>
          <w:lang w:val="hy-AM"/>
        </w:rPr>
        <w:t>)</w:t>
      </w:r>
      <w:r>
        <w:rPr>
          <w:rFonts w:ascii="GHEA Grapalat" w:hAnsi="GHEA Grapalat"/>
          <w:sz w:val="24"/>
          <w:szCs w:val="24"/>
          <w:lang w:val="hy-AM"/>
        </w:rPr>
        <w:t xml:space="preserve"> լիազորությունների իրականացման համար։</w:t>
      </w:r>
    </w:p>
    <w:p w14:paraId="44FC2194" w14:textId="5D0A7049" w:rsidR="002C0094" w:rsidRDefault="002C0094" w:rsidP="00A1680B">
      <w:pPr>
        <w:spacing w:after="0"/>
        <w:ind w:firstLine="567"/>
        <w:jc w:val="both"/>
        <w:rPr>
          <w:rFonts w:ascii="GHEA Grapalat" w:hAnsi="GHEA Grapalat" w:cs="GHEA Grapalat"/>
          <w:i/>
          <w:iCs/>
          <w:sz w:val="24"/>
          <w:szCs w:val="24"/>
          <w:lang w:val="hy-AM"/>
        </w:rPr>
      </w:pPr>
      <w:r>
        <w:rPr>
          <w:rFonts w:ascii="GHEA Grapalat" w:hAnsi="GHEA Grapalat"/>
          <w:sz w:val="24"/>
          <w:szCs w:val="24"/>
          <w:lang w:val="hy-AM"/>
        </w:rPr>
        <w:t xml:space="preserve">Մասնավորապես, </w:t>
      </w:r>
      <w:r w:rsidRPr="00A1680B">
        <w:rPr>
          <w:rFonts w:ascii="GHEA Grapalat" w:hAnsi="GHEA Grapalat"/>
          <w:sz w:val="24"/>
          <w:szCs w:val="24"/>
          <w:lang w:val="hy-AM"/>
        </w:rPr>
        <w:t xml:space="preserve">«Տնտեսական մրցակցության և սպառողների շահերի պաշտպանության մասին» օրենքի (այսուհետ նաև՝ </w:t>
      </w:r>
      <w:r w:rsidRPr="00A1680B">
        <w:rPr>
          <w:rFonts w:ascii="GHEA Grapalat" w:hAnsi="GHEA Grapalat"/>
          <w:b/>
          <w:bCs/>
          <w:sz w:val="24"/>
          <w:szCs w:val="24"/>
          <w:lang w:val="hy-AM"/>
        </w:rPr>
        <w:t>Օրենք</w:t>
      </w:r>
      <w:r w:rsidRPr="00A1680B">
        <w:rPr>
          <w:rFonts w:ascii="GHEA Grapalat" w:hAnsi="GHEA Grapalat"/>
          <w:sz w:val="24"/>
          <w:szCs w:val="24"/>
          <w:lang w:val="hy-AM"/>
        </w:rPr>
        <w:t>)</w:t>
      </w:r>
      <w:r>
        <w:rPr>
          <w:rFonts w:ascii="GHEA Grapalat" w:hAnsi="GHEA Grapalat"/>
          <w:sz w:val="24"/>
          <w:szCs w:val="24"/>
          <w:lang w:val="hy-AM"/>
        </w:rPr>
        <w:t xml:space="preserve"> 37-րդ հոդվածի 1-ին մասի 1-ին կետի համաձայն՝ </w:t>
      </w:r>
      <w:r w:rsidRPr="002C0094">
        <w:rPr>
          <w:rFonts w:ascii="GHEA Grapalat" w:hAnsi="GHEA Grapalat"/>
          <w:i/>
          <w:iCs/>
          <w:sz w:val="24"/>
          <w:szCs w:val="24"/>
          <w:lang w:val="hy-AM"/>
        </w:rPr>
        <w:t>Հանձնաժողովը իրականացնում է վերահսկողություն տնտեսական մրցակցության և սպառողների շահերի</w:t>
      </w:r>
      <w:r w:rsidRPr="002C0094">
        <w:rPr>
          <w:i/>
          <w:iCs/>
          <w:sz w:val="24"/>
          <w:szCs w:val="24"/>
          <w:lang w:val="hy-AM"/>
        </w:rPr>
        <w:t> </w:t>
      </w:r>
      <w:r w:rsidRPr="002C0094">
        <w:rPr>
          <w:rFonts w:ascii="GHEA Grapalat" w:hAnsi="GHEA Grapalat" w:cs="GHEA Grapalat"/>
          <w:i/>
          <w:iCs/>
          <w:sz w:val="24"/>
          <w:szCs w:val="24"/>
          <w:lang w:val="hy-AM"/>
        </w:rPr>
        <w:t>պաշտպանության</w:t>
      </w:r>
      <w:r w:rsidRPr="002C0094">
        <w:rPr>
          <w:rFonts w:ascii="GHEA Grapalat" w:hAnsi="GHEA Grapalat"/>
          <w:i/>
          <w:iCs/>
          <w:sz w:val="24"/>
          <w:szCs w:val="24"/>
          <w:lang w:val="hy-AM"/>
        </w:rPr>
        <w:t xml:space="preserve"> </w:t>
      </w:r>
      <w:r w:rsidRPr="002C0094">
        <w:rPr>
          <w:rFonts w:ascii="GHEA Grapalat" w:hAnsi="GHEA Grapalat" w:cs="GHEA Grapalat"/>
          <w:i/>
          <w:iCs/>
          <w:sz w:val="24"/>
          <w:szCs w:val="24"/>
          <w:lang w:val="hy-AM"/>
        </w:rPr>
        <w:t>օրենսդրության</w:t>
      </w:r>
      <w:r w:rsidRPr="002C0094">
        <w:rPr>
          <w:rFonts w:ascii="GHEA Grapalat" w:hAnsi="GHEA Grapalat"/>
          <w:i/>
          <w:iCs/>
          <w:sz w:val="24"/>
          <w:szCs w:val="24"/>
          <w:lang w:val="hy-AM"/>
        </w:rPr>
        <w:t xml:space="preserve"> </w:t>
      </w:r>
      <w:r w:rsidRPr="002C0094">
        <w:rPr>
          <w:rFonts w:ascii="GHEA Grapalat" w:hAnsi="GHEA Grapalat" w:cs="GHEA Grapalat"/>
          <w:i/>
          <w:iCs/>
          <w:sz w:val="24"/>
          <w:szCs w:val="24"/>
          <w:lang w:val="hy-AM"/>
        </w:rPr>
        <w:t>պահպանման</w:t>
      </w:r>
      <w:r w:rsidRPr="002C0094">
        <w:rPr>
          <w:rFonts w:ascii="GHEA Grapalat" w:hAnsi="GHEA Grapalat"/>
          <w:i/>
          <w:iCs/>
          <w:sz w:val="24"/>
          <w:szCs w:val="24"/>
          <w:lang w:val="hy-AM"/>
        </w:rPr>
        <w:t xml:space="preserve"> </w:t>
      </w:r>
      <w:r w:rsidRPr="002C0094">
        <w:rPr>
          <w:rFonts w:ascii="GHEA Grapalat" w:hAnsi="GHEA Grapalat" w:cs="GHEA Grapalat"/>
          <w:i/>
          <w:iCs/>
          <w:sz w:val="24"/>
          <w:szCs w:val="24"/>
          <w:lang w:val="hy-AM"/>
        </w:rPr>
        <w:t>նկատմամբ</w:t>
      </w:r>
      <w:r>
        <w:rPr>
          <w:rFonts w:ascii="GHEA Grapalat" w:hAnsi="GHEA Grapalat" w:cs="GHEA Grapalat"/>
          <w:i/>
          <w:iCs/>
          <w:sz w:val="24"/>
          <w:szCs w:val="24"/>
          <w:lang w:val="hy-AM"/>
        </w:rPr>
        <w:t>։</w:t>
      </w:r>
    </w:p>
    <w:p w14:paraId="4FB64966" w14:textId="7F5ADAD1" w:rsidR="002C0094" w:rsidRPr="00FB3637" w:rsidRDefault="002C0094" w:rsidP="00A1680B">
      <w:pPr>
        <w:spacing w:after="0"/>
        <w:ind w:firstLine="567"/>
        <w:jc w:val="both"/>
        <w:rPr>
          <w:rFonts w:ascii="GHEA Grapalat" w:hAnsi="GHEA Grapalat"/>
          <w:i/>
          <w:iCs/>
          <w:sz w:val="24"/>
          <w:szCs w:val="24"/>
          <w:lang w:val="hy-AM"/>
        </w:rPr>
      </w:pPr>
      <w:r>
        <w:rPr>
          <w:rFonts w:ascii="GHEA Grapalat" w:hAnsi="GHEA Grapalat" w:cs="GHEA Grapalat"/>
          <w:sz w:val="24"/>
          <w:szCs w:val="24"/>
          <w:lang w:val="hy-AM"/>
        </w:rPr>
        <w:t xml:space="preserve">Ավելին, </w:t>
      </w:r>
      <w:r w:rsidR="00FB3637">
        <w:rPr>
          <w:rFonts w:ascii="GHEA Grapalat" w:hAnsi="GHEA Grapalat" w:cs="GHEA Grapalat"/>
          <w:sz w:val="24"/>
          <w:szCs w:val="24"/>
          <w:lang w:val="hy-AM"/>
        </w:rPr>
        <w:t xml:space="preserve">նույն հոդվածի 1-ին մասի 3-րդ կետի համաձայն՝ </w:t>
      </w:r>
      <w:r w:rsidR="00FB3637" w:rsidRPr="00FB3637">
        <w:rPr>
          <w:rFonts w:ascii="GHEA Grapalat" w:hAnsi="GHEA Grapalat"/>
          <w:i/>
          <w:iCs/>
          <w:sz w:val="24"/>
          <w:szCs w:val="24"/>
          <w:lang w:val="hy-AM"/>
        </w:rPr>
        <w:t xml:space="preserve">Հանձնաժողովը </w:t>
      </w:r>
      <w:r w:rsidR="00FB3637" w:rsidRPr="00FB3637">
        <w:rPr>
          <w:rFonts w:ascii="GHEA Grapalat" w:hAnsi="GHEA Grapalat" w:cs="GHEA Grapalat"/>
          <w:i/>
          <w:iCs/>
          <w:sz w:val="24"/>
          <w:szCs w:val="24"/>
          <w:lang w:val="hy-AM"/>
        </w:rPr>
        <w:t xml:space="preserve">հարուցում է տնտեսական մրցակցության բնագավառում և սպառողների շահերի դեմ ուղղված </w:t>
      </w:r>
      <w:r w:rsidR="00FB3637" w:rsidRPr="00FB3637">
        <w:rPr>
          <w:rFonts w:ascii="GHEA Grapalat" w:hAnsi="GHEA Grapalat" w:cs="GHEA Grapalat"/>
          <w:i/>
          <w:iCs/>
          <w:sz w:val="24"/>
          <w:szCs w:val="24"/>
          <w:lang w:val="hy-AM"/>
        </w:rPr>
        <w:lastRenderedPageBreak/>
        <w:t>իրավախախտումների վերաբերյալ վարույթ և սույն օրենքը խախտելու համար տնտեսավարող սուբյեկտներին, պետական մարմիններին և նրանց պաշտոնատար անձանց ենթարկում է պատասխանատվության՝ հանձնարարելով իր սահմանած ժամկետում շտկել խախտումը և հետագայում բացառել այն։</w:t>
      </w:r>
    </w:p>
    <w:p w14:paraId="473C0F5A" w14:textId="7B6E6E87" w:rsidR="000337BA" w:rsidRPr="003A6161" w:rsidRDefault="000337BA" w:rsidP="00E162C4">
      <w:pPr>
        <w:spacing w:after="0"/>
        <w:ind w:firstLine="567"/>
        <w:jc w:val="both"/>
        <w:rPr>
          <w:rFonts w:ascii="GHEA Grapalat" w:hAnsi="GHEA Grapalat"/>
          <w:i/>
          <w:iCs/>
          <w:sz w:val="24"/>
          <w:szCs w:val="24"/>
          <w:lang w:val="hy-AM"/>
        </w:rPr>
      </w:pPr>
      <w:r w:rsidRPr="00FB3637">
        <w:rPr>
          <w:rFonts w:ascii="GHEA Grapalat" w:hAnsi="GHEA Grapalat"/>
          <w:sz w:val="24"/>
          <w:szCs w:val="24"/>
          <w:lang w:val="hy-AM"/>
        </w:rPr>
        <w:t>Օրենք</w:t>
      </w:r>
      <w:r w:rsidR="00FB3637" w:rsidRPr="00FB3637">
        <w:rPr>
          <w:rFonts w:ascii="GHEA Grapalat" w:hAnsi="GHEA Grapalat"/>
          <w:sz w:val="24"/>
          <w:szCs w:val="24"/>
          <w:lang w:val="hy-AM"/>
        </w:rPr>
        <w:t>ի</w:t>
      </w:r>
      <w:r w:rsidR="00FB3637">
        <w:rPr>
          <w:rFonts w:ascii="GHEA Grapalat" w:hAnsi="GHEA Grapalat"/>
          <w:sz w:val="24"/>
          <w:szCs w:val="24"/>
          <w:lang w:val="hy-AM"/>
        </w:rPr>
        <w:t xml:space="preserve"> </w:t>
      </w:r>
      <w:r w:rsidRPr="00A1680B">
        <w:rPr>
          <w:rFonts w:ascii="GHEA Grapalat" w:hAnsi="GHEA Grapalat"/>
          <w:sz w:val="24"/>
          <w:szCs w:val="24"/>
          <w:lang w:val="hy-AM"/>
        </w:rPr>
        <w:t xml:space="preserve">43-րդ հոդվածի 1-ին մասի համաձայն՝ </w:t>
      </w:r>
      <w:r w:rsidRPr="00A1680B">
        <w:rPr>
          <w:rFonts w:ascii="GHEA Grapalat" w:hAnsi="GHEA Grapalat"/>
          <w:i/>
          <w:iCs/>
          <w:sz w:val="24"/>
          <w:szCs w:val="24"/>
          <w:lang w:val="hy-AM"/>
        </w:rPr>
        <w:t xml:space="preserve">Հանձնաժողովի նախագահի գրության կամ Հանձնաժողովի որոշման կամ օրենսդրությամբ սահմանված պահանջի հիման վրա պետական մարմինները, ինչպես նաև դրանց պաշտոնատար անձինք պարտավոր են սահմանված ժամկետում ներկայացնել Հանձնաժողովի լիազորությունների իրականացման համար անհրաժեշտ փաստաթղթեր, նյութեր և այլ տեղեկատվություն, բացառությամբ վիճակագրական, բանկային, ապահովագրական, կենսաթոշակային </w:t>
      </w:r>
      <w:r w:rsidRPr="003A6161">
        <w:rPr>
          <w:rFonts w:ascii="GHEA Grapalat" w:hAnsi="GHEA Grapalat"/>
          <w:i/>
          <w:iCs/>
          <w:sz w:val="24"/>
          <w:szCs w:val="24"/>
          <w:lang w:val="hy-AM"/>
        </w:rPr>
        <w:t>և բժշկական գաղտնիք պարունակող տեղեկությունների:</w:t>
      </w:r>
    </w:p>
    <w:p w14:paraId="6625D5E5" w14:textId="3E944A6C" w:rsidR="000337BA" w:rsidRDefault="00E77D3C" w:rsidP="00A1680B">
      <w:pPr>
        <w:spacing w:after="0"/>
        <w:ind w:firstLine="567"/>
        <w:jc w:val="both"/>
        <w:rPr>
          <w:rFonts w:ascii="GHEA Grapalat" w:hAnsi="GHEA Grapalat"/>
          <w:i/>
          <w:iCs/>
          <w:sz w:val="24"/>
          <w:szCs w:val="24"/>
          <w:lang w:val="hy-AM"/>
        </w:rPr>
      </w:pPr>
      <w:r w:rsidRPr="00A1680B">
        <w:rPr>
          <w:rFonts w:ascii="GHEA Grapalat" w:hAnsi="GHEA Grapalat"/>
          <w:sz w:val="24"/>
          <w:szCs w:val="24"/>
          <w:lang w:val="hy-AM"/>
        </w:rPr>
        <w:t>Նույն հոդվածի 7-րդ մասի համաձայն՝</w:t>
      </w:r>
      <w:r w:rsidR="000337BA" w:rsidRPr="00A1680B">
        <w:rPr>
          <w:rFonts w:ascii="GHEA Grapalat" w:hAnsi="GHEA Grapalat"/>
          <w:sz w:val="24"/>
          <w:szCs w:val="24"/>
          <w:lang w:val="hy-AM"/>
        </w:rPr>
        <w:t xml:space="preserve"> </w:t>
      </w:r>
      <w:r w:rsidR="000337BA" w:rsidRPr="003A6161">
        <w:rPr>
          <w:rFonts w:ascii="GHEA Grapalat" w:hAnsi="GHEA Grapalat"/>
          <w:i/>
          <w:iCs/>
          <w:sz w:val="24"/>
          <w:szCs w:val="24"/>
          <w:lang w:val="hy-AM"/>
        </w:rPr>
        <w:t>Հանձնաժողովը կարող է ստանալ և լիազորություններն իրականացնելիս օգտագործել պետական էլեկտրոնային հարթակներից հատուկ տեխնիկածրագրային ուղիների միջոցով ձեռք բերված տեղեկատվությունը:</w:t>
      </w:r>
    </w:p>
    <w:p w14:paraId="62AD4550" w14:textId="7A06D78C" w:rsidR="00B9066B" w:rsidRPr="00B9066B" w:rsidRDefault="00B9066B" w:rsidP="00A1680B">
      <w:pPr>
        <w:spacing w:after="0"/>
        <w:ind w:firstLine="567"/>
        <w:jc w:val="both"/>
        <w:rPr>
          <w:rFonts w:ascii="GHEA Grapalat" w:hAnsi="GHEA Grapalat"/>
          <w:sz w:val="24"/>
          <w:szCs w:val="24"/>
          <w:lang w:val="hy-AM"/>
        </w:rPr>
      </w:pPr>
      <w:r>
        <w:rPr>
          <w:rFonts w:ascii="GHEA Grapalat" w:hAnsi="GHEA Grapalat"/>
          <w:sz w:val="24"/>
          <w:szCs w:val="24"/>
          <w:lang w:val="hy-AM"/>
        </w:rPr>
        <w:t xml:space="preserve">Հարկ է նշել, որ Համակարգին հասանելիության անհրաժեշտությունը ուղղակիորեն պայմանավորված է Հանձնաժողովի լիազորությունների իրականացման </w:t>
      </w:r>
      <w:r w:rsidR="00436A95">
        <w:rPr>
          <w:rFonts w:ascii="GHEA Grapalat" w:hAnsi="GHEA Grapalat"/>
          <w:sz w:val="24"/>
          <w:szCs w:val="24"/>
          <w:lang w:val="hy-AM"/>
        </w:rPr>
        <w:t>արդյունավետությամբ</w:t>
      </w:r>
      <w:r>
        <w:rPr>
          <w:rFonts w:ascii="GHEA Grapalat" w:hAnsi="GHEA Grapalat"/>
          <w:sz w:val="24"/>
          <w:szCs w:val="24"/>
          <w:lang w:val="hy-AM"/>
        </w:rPr>
        <w:t>, մասնավորապես տնտեսական մրցակցության բնագավառում և սպառողների շահերի դեմ ուղղված իրավախախտումների բացահայտմա</w:t>
      </w:r>
      <w:r w:rsidR="00436A95">
        <w:rPr>
          <w:rFonts w:ascii="GHEA Grapalat" w:hAnsi="GHEA Grapalat"/>
          <w:sz w:val="24"/>
          <w:szCs w:val="24"/>
          <w:lang w:val="hy-AM"/>
        </w:rPr>
        <w:t>մբ,</w:t>
      </w:r>
      <w:r>
        <w:rPr>
          <w:rFonts w:ascii="GHEA Grapalat" w:hAnsi="GHEA Grapalat"/>
          <w:sz w:val="24"/>
          <w:szCs w:val="24"/>
          <w:lang w:val="hy-AM"/>
        </w:rPr>
        <w:t xml:space="preserve"> </w:t>
      </w:r>
      <w:r w:rsidR="009B4FAF">
        <w:rPr>
          <w:rFonts w:ascii="GHEA Grapalat" w:hAnsi="GHEA Grapalat"/>
          <w:sz w:val="24"/>
          <w:szCs w:val="24"/>
          <w:lang w:val="hy-AM"/>
        </w:rPr>
        <w:t>տնտեսավարող սուբյեկտի</w:t>
      </w:r>
      <w:r w:rsidR="00E5392C">
        <w:rPr>
          <w:rFonts w:ascii="GHEA Grapalat" w:hAnsi="GHEA Grapalat"/>
          <w:sz w:val="24"/>
          <w:szCs w:val="24"/>
          <w:lang w:val="hy-AM"/>
        </w:rPr>
        <w:t xml:space="preserve"> </w:t>
      </w:r>
      <w:r w:rsidR="00E5392C" w:rsidRPr="00E5392C">
        <w:rPr>
          <w:rFonts w:ascii="GHEA Grapalat" w:hAnsi="GHEA Grapalat"/>
          <w:sz w:val="24"/>
          <w:szCs w:val="24"/>
          <w:lang w:val="hy-AM"/>
        </w:rPr>
        <w:t>(</w:t>
      </w:r>
      <w:r w:rsidR="00436A95">
        <w:rPr>
          <w:rFonts w:ascii="GHEA Grapalat" w:hAnsi="GHEA Grapalat"/>
          <w:sz w:val="24"/>
          <w:szCs w:val="24"/>
          <w:lang w:val="hy-AM"/>
        </w:rPr>
        <w:t>արտադրողի</w:t>
      </w:r>
      <w:r w:rsidR="00E5392C" w:rsidRPr="00E5392C">
        <w:rPr>
          <w:rFonts w:ascii="GHEA Grapalat" w:hAnsi="GHEA Grapalat"/>
          <w:sz w:val="24"/>
          <w:szCs w:val="24"/>
          <w:lang w:val="hy-AM"/>
        </w:rPr>
        <w:t>)</w:t>
      </w:r>
      <w:r w:rsidR="009B4FAF">
        <w:rPr>
          <w:rFonts w:ascii="GHEA Grapalat" w:hAnsi="GHEA Grapalat"/>
          <w:sz w:val="24"/>
          <w:szCs w:val="24"/>
          <w:lang w:val="hy-AM"/>
        </w:rPr>
        <w:t xml:space="preserve"> վերաբերյալ տեղեկատվություն ստանալ</w:t>
      </w:r>
      <w:r w:rsidR="00436A95">
        <w:rPr>
          <w:rFonts w:ascii="GHEA Grapalat" w:hAnsi="GHEA Grapalat"/>
          <w:sz w:val="24"/>
          <w:szCs w:val="24"/>
          <w:lang w:val="hy-AM"/>
        </w:rPr>
        <w:t>ու, ինչպես նաև ապրանքի հետագծելիության պարզման անհրաժեշտությամբ</w:t>
      </w:r>
      <w:r w:rsidR="009B4FAF">
        <w:rPr>
          <w:rFonts w:ascii="GHEA Grapalat" w:hAnsi="GHEA Grapalat"/>
          <w:sz w:val="24"/>
          <w:szCs w:val="24"/>
          <w:lang w:val="hy-AM"/>
        </w:rPr>
        <w:t>։</w:t>
      </w:r>
    </w:p>
    <w:p w14:paraId="55C1BF26" w14:textId="7903B94F" w:rsidR="00BA1B35" w:rsidRDefault="00843576" w:rsidP="00405752">
      <w:pPr>
        <w:spacing w:after="0"/>
        <w:ind w:firstLine="567"/>
        <w:jc w:val="both"/>
        <w:rPr>
          <w:rFonts w:ascii="GHEA Grapalat" w:hAnsi="GHEA Grapalat"/>
          <w:sz w:val="24"/>
          <w:szCs w:val="24"/>
          <w:lang w:val="hy-AM"/>
        </w:rPr>
      </w:pPr>
      <w:r>
        <w:rPr>
          <w:rFonts w:ascii="GHEA Grapalat" w:hAnsi="GHEA Grapalat"/>
          <w:sz w:val="24"/>
          <w:szCs w:val="24"/>
          <w:lang w:val="hy-AM"/>
        </w:rPr>
        <w:t>Միևնույն ժամանակ, վ</w:t>
      </w:r>
      <w:r w:rsidR="00E77D3C" w:rsidRPr="00A1680B">
        <w:rPr>
          <w:rFonts w:ascii="GHEA Grapalat" w:hAnsi="GHEA Grapalat"/>
          <w:sz w:val="24"/>
          <w:szCs w:val="24"/>
          <w:lang w:val="hy-AM"/>
        </w:rPr>
        <w:t xml:space="preserve">երոգրյալ կարգավորումներից </w:t>
      </w:r>
      <w:r w:rsidR="00317772">
        <w:rPr>
          <w:rFonts w:ascii="GHEA Grapalat" w:hAnsi="GHEA Grapalat"/>
          <w:sz w:val="24"/>
          <w:szCs w:val="24"/>
          <w:lang w:val="hy-AM"/>
        </w:rPr>
        <w:t xml:space="preserve">ուղղակիորեն բխում </w:t>
      </w:r>
      <w:r w:rsidR="00E77D3C" w:rsidRPr="00A1680B">
        <w:rPr>
          <w:rFonts w:ascii="GHEA Grapalat" w:hAnsi="GHEA Grapalat"/>
          <w:sz w:val="24"/>
          <w:szCs w:val="24"/>
          <w:lang w:val="hy-AM"/>
        </w:rPr>
        <w:t xml:space="preserve">է, </w:t>
      </w:r>
      <w:r>
        <w:rPr>
          <w:rFonts w:ascii="GHEA Grapalat" w:hAnsi="GHEA Grapalat"/>
          <w:sz w:val="24"/>
          <w:szCs w:val="24"/>
          <w:lang w:val="hy-AM"/>
        </w:rPr>
        <w:t xml:space="preserve">որ </w:t>
      </w:r>
      <w:r w:rsidR="00434516" w:rsidRPr="00767418">
        <w:rPr>
          <w:rFonts w:ascii="GHEA Grapalat" w:hAnsi="GHEA Grapalat"/>
          <w:sz w:val="24"/>
          <w:szCs w:val="24"/>
          <w:lang w:val="hy-AM"/>
        </w:rPr>
        <w:t>Հանձնաժողով</w:t>
      </w:r>
      <w:r w:rsidR="00767418" w:rsidRPr="00767418">
        <w:rPr>
          <w:rFonts w:ascii="GHEA Grapalat" w:hAnsi="GHEA Grapalat"/>
          <w:sz w:val="24"/>
          <w:szCs w:val="24"/>
          <w:lang w:val="hy-AM"/>
        </w:rPr>
        <w:t>ը</w:t>
      </w:r>
      <w:r w:rsidR="00E77D3C" w:rsidRPr="00A1680B">
        <w:rPr>
          <w:rFonts w:ascii="GHEA Grapalat" w:hAnsi="GHEA Grapalat"/>
          <w:sz w:val="24"/>
          <w:szCs w:val="24"/>
          <w:lang w:val="hy-AM"/>
        </w:rPr>
        <w:t xml:space="preserve"> իր լիազորությունները իրականացնելու նպատակով ունի իրավասություն նաև պետական մարմիններից պահանջելու և ստանալու անհրաժեշտ տեղեկատվություն, այդ թվում՝ հարթակներից հատուկ տեխնիկածրագրային ուղիների միջոցով։</w:t>
      </w:r>
      <w:r w:rsidR="00405752">
        <w:rPr>
          <w:rFonts w:ascii="GHEA Grapalat" w:hAnsi="GHEA Grapalat"/>
          <w:sz w:val="24"/>
          <w:szCs w:val="24"/>
          <w:lang w:val="hy-AM"/>
        </w:rPr>
        <w:t xml:space="preserve"> </w:t>
      </w:r>
    </w:p>
    <w:p w14:paraId="6743F92B" w14:textId="440E2CB6" w:rsidR="00B85845" w:rsidRDefault="00B85845" w:rsidP="0039329F">
      <w:pPr>
        <w:spacing w:after="0"/>
        <w:ind w:firstLine="567"/>
        <w:jc w:val="both"/>
        <w:rPr>
          <w:rFonts w:ascii="GHEA Grapalat" w:hAnsi="GHEA Grapalat"/>
          <w:sz w:val="24"/>
          <w:szCs w:val="24"/>
          <w:lang w:val="hy-AM"/>
        </w:rPr>
      </w:pPr>
      <w:r>
        <w:rPr>
          <w:rFonts w:ascii="GHEA Grapalat" w:hAnsi="GHEA Grapalat"/>
          <w:sz w:val="24"/>
          <w:szCs w:val="24"/>
          <w:lang w:val="hy-AM"/>
        </w:rPr>
        <w:t xml:space="preserve">Մինչդեռ Հավելվածի 4-րդ կետի 4-րդ ենթակետը Համակարգի նկատմամբ ֆունկցիոնալ պահանջներ ձևավորող լիազոր մարմնի՝ </w:t>
      </w:r>
      <w:r w:rsidRPr="00843576">
        <w:rPr>
          <w:rFonts w:ascii="GHEA Grapalat" w:hAnsi="GHEA Grapalat"/>
          <w:sz w:val="24"/>
          <w:szCs w:val="24"/>
          <w:lang w:val="hy-AM"/>
        </w:rPr>
        <w:t>Հայաստանի Հանրապետության պետական եկամուտների կոմիտեի</w:t>
      </w:r>
      <w:r>
        <w:rPr>
          <w:rFonts w:ascii="GHEA Grapalat" w:hAnsi="GHEA Grapalat"/>
          <w:sz w:val="24"/>
          <w:szCs w:val="24"/>
          <w:lang w:val="hy-AM"/>
        </w:rPr>
        <w:t xml:space="preserve"> կողմից մեկնաբանվում է այն տրամաբանությամբ, որ </w:t>
      </w:r>
      <w:r w:rsidRPr="00FE520C">
        <w:rPr>
          <w:rFonts w:ascii="GHEA Grapalat" w:hAnsi="GHEA Grapalat"/>
          <w:sz w:val="24"/>
          <w:szCs w:val="24"/>
          <w:lang w:val="hy-AM"/>
        </w:rPr>
        <w:t>Համակարգին</w:t>
      </w:r>
      <w:r>
        <w:rPr>
          <w:rFonts w:ascii="GHEA Grapalat" w:hAnsi="GHEA Grapalat"/>
          <w:sz w:val="24"/>
          <w:szCs w:val="24"/>
          <w:lang w:val="hy-AM"/>
        </w:rPr>
        <w:t xml:space="preserve"> որևէ մարմնի</w:t>
      </w:r>
      <w:r w:rsidRPr="00FE520C">
        <w:rPr>
          <w:rFonts w:ascii="GHEA Grapalat" w:hAnsi="GHEA Grapalat"/>
          <w:sz w:val="24"/>
          <w:szCs w:val="24"/>
          <w:lang w:val="hy-AM"/>
        </w:rPr>
        <w:t xml:space="preserve"> հասանելիությ</w:t>
      </w:r>
      <w:r>
        <w:rPr>
          <w:rFonts w:ascii="GHEA Grapalat" w:hAnsi="GHEA Grapalat"/>
          <w:sz w:val="24"/>
          <w:szCs w:val="24"/>
          <w:lang w:val="hy-AM"/>
        </w:rPr>
        <w:t>ու</w:t>
      </w:r>
      <w:r w:rsidRPr="00FE520C">
        <w:rPr>
          <w:rFonts w:ascii="GHEA Grapalat" w:hAnsi="GHEA Grapalat"/>
          <w:sz w:val="24"/>
          <w:szCs w:val="24"/>
          <w:lang w:val="hy-AM"/>
        </w:rPr>
        <w:t>ն</w:t>
      </w:r>
      <w:r>
        <w:rPr>
          <w:rFonts w:ascii="GHEA Grapalat" w:hAnsi="GHEA Grapalat"/>
          <w:sz w:val="24"/>
          <w:szCs w:val="24"/>
          <w:lang w:val="hy-AM"/>
        </w:rPr>
        <w:t xml:space="preserve"> տրամադրելու համար այդպիսի հնարավորությունը պետք է ուղղակիորեն սահմանված լինի որևէ օրենսդրական ակտով և դա այն դեպքում, երբ </w:t>
      </w:r>
      <w:r w:rsidR="0039329F" w:rsidRPr="0039329F">
        <w:rPr>
          <w:rFonts w:ascii="GHEA Grapalat" w:hAnsi="GHEA Grapalat"/>
          <w:sz w:val="24"/>
          <w:szCs w:val="24"/>
          <w:lang w:val="hy-AM"/>
        </w:rPr>
        <w:t xml:space="preserve">Հայաստանի Հանրապետության օրենսդրությամբ նախատեսված չէ </w:t>
      </w:r>
      <w:r w:rsidR="006A3140" w:rsidRPr="0039329F">
        <w:rPr>
          <w:rFonts w:ascii="GHEA Grapalat" w:hAnsi="GHEA Grapalat"/>
          <w:sz w:val="24"/>
          <w:szCs w:val="24"/>
          <w:lang w:val="hy-AM"/>
        </w:rPr>
        <w:t xml:space="preserve">որևէ </w:t>
      </w:r>
      <w:r w:rsidR="0039329F" w:rsidRPr="0039329F">
        <w:rPr>
          <w:rFonts w:ascii="GHEA Grapalat" w:hAnsi="GHEA Grapalat"/>
          <w:sz w:val="24"/>
          <w:szCs w:val="24"/>
          <w:lang w:val="hy-AM"/>
        </w:rPr>
        <w:t>պետական մարմն</w:t>
      </w:r>
      <w:r w:rsidR="006A3140">
        <w:rPr>
          <w:rFonts w:ascii="GHEA Grapalat" w:hAnsi="GHEA Grapalat"/>
          <w:sz w:val="24"/>
          <w:szCs w:val="24"/>
          <w:lang w:val="hy-AM"/>
        </w:rPr>
        <w:t xml:space="preserve">ի </w:t>
      </w:r>
      <w:r w:rsidR="006A3140" w:rsidRPr="0039329F">
        <w:rPr>
          <w:rFonts w:ascii="GHEA Grapalat" w:hAnsi="GHEA Grapalat"/>
          <w:sz w:val="24"/>
          <w:szCs w:val="24"/>
          <w:lang w:val="hy-AM"/>
        </w:rPr>
        <w:t>հասանելիությ</w:t>
      </w:r>
      <w:r w:rsidR="006A3140">
        <w:rPr>
          <w:rFonts w:ascii="GHEA Grapalat" w:hAnsi="GHEA Grapalat"/>
          <w:sz w:val="24"/>
          <w:szCs w:val="24"/>
          <w:lang w:val="hy-AM"/>
        </w:rPr>
        <w:t xml:space="preserve">ունը </w:t>
      </w:r>
      <w:r w:rsidR="0039329F" w:rsidRPr="0039329F">
        <w:rPr>
          <w:rFonts w:ascii="GHEA Grapalat" w:hAnsi="GHEA Grapalat"/>
          <w:sz w:val="24"/>
          <w:szCs w:val="24"/>
          <w:lang w:val="hy-AM"/>
        </w:rPr>
        <w:t>Համակարգին։</w:t>
      </w:r>
    </w:p>
    <w:p w14:paraId="6ED60999" w14:textId="1F3F6FC1" w:rsidR="00A92836" w:rsidRDefault="00A92836" w:rsidP="0039329F">
      <w:pPr>
        <w:spacing w:after="0"/>
        <w:ind w:firstLine="567"/>
        <w:jc w:val="both"/>
        <w:rPr>
          <w:rFonts w:ascii="GHEA Grapalat" w:hAnsi="GHEA Grapalat"/>
          <w:sz w:val="24"/>
          <w:szCs w:val="24"/>
          <w:lang w:val="hy-AM"/>
        </w:rPr>
      </w:pPr>
      <w:r w:rsidRPr="00A92836">
        <w:rPr>
          <w:rFonts w:ascii="GHEA Grapalat" w:hAnsi="GHEA Grapalat"/>
          <w:sz w:val="24"/>
          <w:szCs w:val="24"/>
          <w:lang w:val="hy-AM"/>
        </w:rPr>
        <w:t>Այլ կերպ ասած, նման մեկնաբանության պայմաններում արգելակվում է Համակարգի միջոցով դրանում առկա տեղեկատվության հետ գործառնական կապ ունեցող պետական մարմնի արդյունավետ գործունեությունը, ընդ որում, Համակարգին հասանելիության անհրաժեշտությունն առկա է նաև Սննդամթերքի անվտանգության, Շուկայի վերահսկողության և Առողջապահական և աշխատանքի տեսչական մարմինների լիազորությունների իրականացման համար։</w:t>
      </w:r>
    </w:p>
    <w:p w14:paraId="17FC55FB" w14:textId="1DCCD9A2" w:rsidR="00164268" w:rsidRPr="00164268" w:rsidRDefault="00164268" w:rsidP="00164268">
      <w:pPr>
        <w:spacing w:after="0"/>
        <w:ind w:firstLine="567"/>
        <w:jc w:val="both"/>
        <w:rPr>
          <w:rFonts w:ascii="GHEA Grapalat" w:hAnsi="GHEA Grapalat"/>
          <w:sz w:val="24"/>
          <w:szCs w:val="24"/>
          <w:lang w:val="hy-AM"/>
        </w:rPr>
      </w:pPr>
      <w:r>
        <w:rPr>
          <w:rFonts w:ascii="GHEA Grapalat" w:hAnsi="GHEA Grapalat"/>
          <w:sz w:val="24"/>
          <w:szCs w:val="24"/>
          <w:lang w:val="hy-AM"/>
        </w:rPr>
        <w:lastRenderedPageBreak/>
        <w:t>Բացի այդ՝ Հ</w:t>
      </w:r>
      <w:r w:rsidRPr="00164268">
        <w:rPr>
          <w:rFonts w:ascii="GHEA Grapalat" w:hAnsi="GHEA Grapalat"/>
          <w:sz w:val="24"/>
          <w:szCs w:val="24"/>
          <w:lang w:val="hy-AM"/>
        </w:rPr>
        <w:t xml:space="preserve">ամակարգին  հասանելիություն տրամադրելու նպատակով </w:t>
      </w:r>
      <w:r w:rsidRPr="008B3AE0">
        <w:rPr>
          <w:rFonts w:ascii="GHEA Grapalat" w:hAnsi="GHEA Grapalat"/>
          <w:b/>
          <w:bCs/>
          <w:sz w:val="24"/>
          <w:szCs w:val="24"/>
          <w:lang w:val="hy-AM"/>
        </w:rPr>
        <w:t>Սննդամթերքի անվտանգության տեսչական մարմնի</w:t>
      </w:r>
      <w:r w:rsidRPr="00164268">
        <w:rPr>
          <w:rFonts w:ascii="GHEA Grapalat" w:hAnsi="GHEA Grapalat"/>
          <w:sz w:val="24"/>
          <w:szCs w:val="24"/>
          <w:lang w:val="hy-AM"/>
        </w:rPr>
        <w:t xml:space="preserve"> կողմից առաջարկվում է տեղեկությունների հասանելիության հետևյալ շրջանակը՝</w:t>
      </w:r>
    </w:p>
    <w:p w14:paraId="467B3E2C" w14:textId="77777777" w:rsidR="00164268" w:rsidRPr="00164268" w:rsidRDefault="00164268" w:rsidP="00164268">
      <w:pPr>
        <w:spacing w:after="0"/>
        <w:ind w:firstLine="567"/>
        <w:jc w:val="both"/>
        <w:rPr>
          <w:rFonts w:ascii="GHEA Grapalat" w:hAnsi="GHEA Grapalat"/>
          <w:sz w:val="24"/>
          <w:szCs w:val="24"/>
          <w:lang w:val="hy-AM"/>
        </w:rPr>
      </w:pPr>
      <w:r w:rsidRPr="00164268">
        <w:rPr>
          <w:rFonts w:ascii="GHEA Grapalat" w:hAnsi="GHEA Grapalat"/>
          <w:sz w:val="24"/>
          <w:szCs w:val="24"/>
          <w:lang w:val="hy-AM"/>
        </w:rPr>
        <w:t>սննդամթերքի մակնշվածքը ներառող տեղեկատվությունը՝ Մաքսային միության հանձնաժողովի 2011 թվականի դեկտեմբերի 9-ի N 881 որոշմամբ հաստատված «Սննդամթերքի մակնշման մասին» (ՄՄ ՏԿ 022/2011) Մաքսային միության տեխնիկական կանոնակարգի 4-րդ հոդվածի 4</w:t>
      </w:r>
      <w:r w:rsidRPr="00164268">
        <w:rPr>
          <w:rFonts w:ascii="Cambria Math" w:hAnsi="Cambria Math" w:cs="Cambria Math"/>
          <w:sz w:val="24"/>
          <w:szCs w:val="24"/>
          <w:lang w:val="hy-AM"/>
        </w:rPr>
        <w:t>․</w:t>
      </w:r>
      <w:r w:rsidRPr="00164268">
        <w:rPr>
          <w:rFonts w:ascii="GHEA Grapalat" w:hAnsi="GHEA Grapalat"/>
          <w:sz w:val="24"/>
          <w:szCs w:val="24"/>
          <w:lang w:val="hy-AM"/>
        </w:rPr>
        <w:t xml:space="preserve">1 </w:t>
      </w:r>
      <w:r w:rsidRPr="00164268">
        <w:rPr>
          <w:rFonts w:ascii="GHEA Grapalat" w:hAnsi="GHEA Grapalat" w:cs="GHEA Grapalat"/>
          <w:sz w:val="24"/>
          <w:szCs w:val="24"/>
          <w:lang w:val="hy-AM"/>
        </w:rPr>
        <w:t>կետին</w:t>
      </w:r>
      <w:r w:rsidRPr="00164268">
        <w:rPr>
          <w:rFonts w:ascii="GHEA Grapalat" w:hAnsi="GHEA Grapalat"/>
          <w:sz w:val="24"/>
          <w:szCs w:val="24"/>
          <w:lang w:val="hy-AM"/>
        </w:rPr>
        <w:t xml:space="preserve"> </w:t>
      </w:r>
      <w:r w:rsidRPr="00164268">
        <w:rPr>
          <w:rFonts w:ascii="GHEA Grapalat" w:hAnsi="GHEA Grapalat" w:cs="GHEA Grapalat"/>
          <w:sz w:val="24"/>
          <w:szCs w:val="24"/>
          <w:lang w:val="hy-AM"/>
        </w:rPr>
        <w:t>համապատասխան</w:t>
      </w:r>
      <w:r w:rsidRPr="00164268">
        <w:rPr>
          <w:rFonts w:ascii="Cambria Math" w:hAnsi="Cambria Math" w:cs="Cambria Math"/>
          <w:sz w:val="24"/>
          <w:szCs w:val="24"/>
          <w:lang w:val="hy-AM"/>
        </w:rPr>
        <w:t>․</w:t>
      </w:r>
    </w:p>
    <w:p w14:paraId="010CFC79" w14:textId="77777777" w:rsidR="00164268" w:rsidRPr="00164268" w:rsidRDefault="00164268" w:rsidP="00164268">
      <w:pPr>
        <w:spacing w:after="0"/>
        <w:ind w:firstLine="567"/>
        <w:jc w:val="both"/>
        <w:rPr>
          <w:rFonts w:ascii="GHEA Grapalat" w:hAnsi="GHEA Grapalat"/>
          <w:sz w:val="24"/>
          <w:szCs w:val="24"/>
          <w:lang w:val="hy-AM"/>
        </w:rPr>
      </w:pPr>
      <w:r w:rsidRPr="00164268">
        <w:rPr>
          <w:rFonts w:ascii="GHEA Grapalat" w:hAnsi="GHEA Grapalat"/>
          <w:sz w:val="24"/>
          <w:szCs w:val="24"/>
          <w:lang w:val="hy-AM"/>
        </w:rPr>
        <w:t>1)</w:t>
      </w:r>
      <w:r w:rsidRPr="00164268">
        <w:rPr>
          <w:rFonts w:ascii="GHEA Grapalat" w:hAnsi="GHEA Grapalat"/>
          <w:sz w:val="24"/>
          <w:szCs w:val="24"/>
          <w:lang w:val="hy-AM"/>
        </w:rPr>
        <w:tab/>
        <w:t>սննդամթերքի անվանումը.</w:t>
      </w:r>
    </w:p>
    <w:p w14:paraId="6A3E634E" w14:textId="77777777" w:rsidR="00164268" w:rsidRPr="00164268" w:rsidRDefault="00164268" w:rsidP="00164268">
      <w:pPr>
        <w:spacing w:after="0"/>
        <w:ind w:firstLine="567"/>
        <w:jc w:val="both"/>
        <w:rPr>
          <w:rFonts w:ascii="GHEA Grapalat" w:hAnsi="GHEA Grapalat"/>
          <w:sz w:val="24"/>
          <w:szCs w:val="24"/>
          <w:lang w:val="hy-AM"/>
        </w:rPr>
      </w:pPr>
      <w:r w:rsidRPr="00164268">
        <w:rPr>
          <w:rFonts w:ascii="GHEA Grapalat" w:hAnsi="GHEA Grapalat"/>
          <w:sz w:val="24"/>
          <w:szCs w:val="24"/>
          <w:lang w:val="hy-AM"/>
        </w:rPr>
        <w:t>2)</w:t>
      </w:r>
      <w:r w:rsidRPr="00164268">
        <w:rPr>
          <w:rFonts w:ascii="GHEA Grapalat" w:hAnsi="GHEA Grapalat"/>
          <w:sz w:val="24"/>
          <w:szCs w:val="24"/>
          <w:lang w:val="hy-AM"/>
        </w:rPr>
        <w:tab/>
        <w:t>սննդամթերքի բաղադրությունը՝ բացառությամբ սույն հոդվածի 4.4 մասի 7-րդ կետով նախատեսված դեպքերի, եւ եթե սննդամթերքի առանձին տեսակների վերաբերյալ Մաքսային միության տեխնիկական կանոնակարգերով այլ բան նախատեսված չէ.</w:t>
      </w:r>
    </w:p>
    <w:p w14:paraId="76748DC3" w14:textId="77777777" w:rsidR="00164268" w:rsidRPr="00164268" w:rsidRDefault="00164268" w:rsidP="00164268">
      <w:pPr>
        <w:spacing w:after="0"/>
        <w:ind w:firstLine="567"/>
        <w:jc w:val="both"/>
        <w:rPr>
          <w:rFonts w:ascii="GHEA Grapalat" w:hAnsi="GHEA Grapalat"/>
          <w:sz w:val="24"/>
          <w:szCs w:val="24"/>
          <w:lang w:val="hy-AM"/>
        </w:rPr>
      </w:pPr>
      <w:r w:rsidRPr="00164268">
        <w:rPr>
          <w:rFonts w:ascii="GHEA Grapalat" w:hAnsi="GHEA Grapalat"/>
          <w:sz w:val="24"/>
          <w:szCs w:val="24"/>
          <w:lang w:val="hy-AM"/>
        </w:rPr>
        <w:t>3)</w:t>
      </w:r>
      <w:r w:rsidRPr="00164268">
        <w:rPr>
          <w:rFonts w:ascii="GHEA Grapalat" w:hAnsi="GHEA Grapalat"/>
          <w:sz w:val="24"/>
          <w:szCs w:val="24"/>
          <w:lang w:val="hy-AM"/>
        </w:rPr>
        <w:tab/>
        <w:t>սննդամթերքի քանակությունը.</w:t>
      </w:r>
    </w:p>
    <w:p w14:paraId="706F62C1" w14:textId="77777777" w:rsidR="00164268" w:rsidRPr="00164268" w:rsidRDefault="00164268" w:rsidP="00164268">
      <w:pPr>
        <w:spacing w:after="0"/>
        <w:ind w:firstLine="567"/>
        <w:jc w:val="both"/>
        <w:rPr>
          <w:rFonts w:ascii="GHEA Grapalat" w:hAnsi="GHEA Grapalat"/>
          <w:sz w:val="24"/>
          <w:szCs w:val="24"/>
          <w:lang w:val="hy-AM"/>
        </w:rPr>
      </w:pPr>
      <w:r w:rsidRPr="00164268">
        <w:rPr>
          <w:rFonts w:ascii="GHEA Grapalat" w:hAnsi="GHEA Grapalat"/>
          <w:sz w:val="24"/>
          <w:szCs w:val="24"/>
          <w:lang w:val="hy-AM"/>
        </w:rPr>
        <w:t>4)</w:t>
      </w:r>
      <w:r w:rsidRPr="00164268">
        <w:rPr>
          <w:rFonts w:ascii="GHEA Grapalat" w:hAnsi="GHEA Grapalat"/>
          <w:sz w:val="24"/>
          <w:szCs w:val="24"/>
          <w:lang w:val="hy-AM"/>
        </w:rPr>
        <w:tab/>
        <w:t>սննդամթերքի պատրաստման ամսաթիվը.</w:t>
      </w:r>
    </w:p>
    <w:p w14:paraId="7C2C7C1F" w14:textId="77777777" w:rsidR="00164268" w:rsidRPr="00164268" w:rsidRDefault="00164268" w:rsidP="00164268">
      <w:pPr>
        <w:spacing w:after="0"/>
        <w:ind w:firstLine="567"/>
        <w:jc w:val="both"/>
        <w:rPr>
          <w:rFonts w:ascii="GHEA Grapalat" w:hAnsi="GHEA Grapalat"/>
          <w:sz w:val="24"/>
          <w:szCs w:val="24"/>
          <w:lang w:val="hy-AM"/>
        </w:rPr>
      </w:pPr>
      <w:r w:rsidRPr="00164268">
        <w:rPr>
          <w:rFonts w:ascii="GHEA Grapalat" w:hAnsi="GHEA Grapalat"/>
          <w:sz w:val="24"/>
          <w:szCs w:val="24"/>
          <w:lang w:val="hy-AM"/>
        </w:rPr>
        <w:t>5)</w:t>
      </w:r>
      <w:r w:rsidRPr="00164268">
        <w:rPr>
          <w:rFonts w:ascii="GHEA Grapalat" w:hAnsi="GHEA Grapalat"/>
          <w:sz w:val="24"/>
          <w:szCs w:val="24"/>
          <w:lang w:val="hy-AM"/>
        </w:rPr>
        <w:tab/>
        <w:t>սննդամթերքի պիտանիության ժամկետը.</w:t>
      </w:r>
    </w:p>
    <w:p w14:paraId="51A2B4C3" w14:textId="77777777" w:rsidR="00164268" w:rsidRPr="00164268" w:rsidRDefault="00164268" w:rsidP="00164268">
      <w:pPr>
        <w:spacing w:after="0"/>
        <w:ind w:firstLine="567"/>
        <w:jc w:val="both"/>
        <w:rPr>
          <w:rFonts w:ascii="GHEA Grapalat" w:hAnsi="GHEA Grapalat"/>
          <w:sz w:val="24"/>
          <w:szCs w:val="24"/>
          <w:lang w:val="hy-AM"/>
        </w:rPr>
      </w:pPr>
      <w:r w:rsidRPr="00164268">
        <w:rPr>
          <w:rFonts w:ascii="GHEA Grapalat" w:hAnsi="GHEA Grapalat"/>
          <w:sz w:val="24"/>
          <w:szCs w:val="24"/>
          <w:lang w:val="hy-AM"/>
        </w:rPr>
        <w:t>6)</w:t>
      </w:r>
      <w:r w:rsidRPr="00164268">
        <w:rPr>
          <w:rFonts w:ascii="GHEA Grapalat" w:hAnsi="GHEA Grapalat"/>
          <w:sz w:val="24"/>
          <w:szCs w:val="24"/>
          <w:lang w:val="hy-AM"/>
        </w:rPr>
        <w:tab/>
        <w:t>սննդամթերքի պահպանման պայմանները, որոնք սահմանված են արտադրողի կողմից կամ նախատեսված սննդամթերքի առանձին տեսակների վերաբերյալ Մաքսային միության տեխնիկական կանոնակարգերով։ Այն սննդամթերքի համար, որի որակն ու անվտանգությունը փոխվում են սննդամթերքը փչանալուց պաշտպանող փաթեթվածքը բացելուց հետո, նշվում են նաև պահպանման պայմանները փաթեթվածքը բացելուց հետո.</w:t>
      </w:r>
    </w:p>
    <w:p w14:paraId="69FD6E49" w14:textId="77777777" w:rsidR="00164268" w:rsidRPr="00164268" w:rsidRDefault="00164268" w:rsidP="00164268">
      <w:pPr>
        <w:spacing w:after="0"/>
        <w:ind w:firstLine="567"/>
        <w:jc w:val="both"/>
        <w:rPr>
          <w:rFonts w:ascii="GHEA Grapalat" w:hAnsi="GHEA Grapalat"/>
          <w:sz w:val="24"/>
          <w:szCs w:val="24"/>
          <w:lang w:val="hy-AM"/>
        </w:rPr>
      </w:pPr>
      <w:r w:rsidRPr="00164268">
        <w:rPr>
          <w:rFonts w:ascii="GHEA Grapalat" w:hAnsi="GHEA Grapalat"/>
          <w:sz w:val="24"/>
          <w:szCs w:val="24"/>
          <w:lang w:val="hy-AM"/>
        </w:rPr>
        <w:t>7)</w:t>
      </w:r>
      <w:r w:rsidRPr="00164268">
        <w:rPr>
          <w:rFonts w:ascii="GHEA Grapalat" w:hAnsi="GHEA Grapalat"/>
          <w:sz w:val="24"/>
          <w:szCs w:val="24"/>
          <w:lang w:val="hy-AM"/>
        </w:rPr>
        <w:tab/>
        <w:t>սննդամթերքն արտադրողի անվանումը և գտնվելու վայրը կամ սննդամթերքն արտադրող անհատ ձեռնարկատիրոջ ազգանունը, անունը, հայրանունը եւ գտնվելու վայրը (այսուհետ՝ արտադրողի անվանում եւ գտնվելու վայր), ինչպես նաեւ Մաքսային միության սույն Տեխնիկական կանոնակարգով սահմանված դեպքերում արտադրողի կողմից լիազորված անձի անվանումն ու գտնվելու վայրը, ներմուծող կազմակերպության անվանումն ու գտնվելու վայրը, կամ ներմուծող անհատ ձեռնարկատիրոջ ազգանունը, անունը, հայրանունը եւ գտնվելու վայրը (այսուհետ՝ ներմուծողի անվանում եւ գտնվելու վայր).</w:t>
      </w:r>
    </w:p>
    <w:p w14:paraId="3A7CD15E" w14:textId="77777777" w:rsidR="00164268" w:rsidRPr="00164268" w:rsidRDefault="00164268" w:rsidP="00164268">
      <w:pPr>
        <w:spacing w:after="0"/>
        <w:ind w:firstLine="567"/>
        <w:jc w:val="both"/>
        <w:rPr>
          <w:rFonts w:ascii="GHEA Grapalat" w:hAnsi="GHEA Grapalat"/>
          <w:sz w:val="24"/>
          <w:szCs w:val="24"/>
          <w:lang w:val="hy-AM"/>
        </w:rPr>
      </w:pPr>
      <w:r w:rsidRPr="00164268">
        <w:rPr>
          <w:rFonts w:ascii="GHEA Grapalat" w:hAnsi="GHEA Grapalat"/>
          <w:sz w:val="24"/>
          <w:szCs w:val="24"/>
          <w:lang w:val="hy-AM"/>
        </w:rPr>
        <w:t>8)</w:t>
      </w:r>
      <w:r w:rsidRPr="00164268">
        <w:rPr>
          <w:rFonts w:ascii="GHEA Grapalat" w:hAnsi="GHEA Grapalat"/>
          <w:sz w:val="24"/>
          <w:szCs w:val="24"/>
          <w:lang w:val="hy-AM"/>
        </w:rPr>
        <w:tab/>
        <w:t>սննդամթերքի օգտագործմանը, այդ թվում՝ դրա պատրաստմանը վերաբերող առաջարկությունները և (կամ) սահմանափակումները, եթե սննդամթերքի օգտագործումը, առանց տվյալ առաջարկությունների կամ սահմանափակումների, դժվարանում է կամ կարող է վնաս հասցնել սպառողների առողջությանը, նրանց գույքին, հանգեցնել սննդամթերքի համային հատկությունների նվազմանը կամ կորստին.</w:t>
      </w:r>
    </w:p>
    <w:p w14:paraId="6178DDBC" w14:textId="13A4E281" w:rsidR="00164268" w:rsidRPr="00164268" w:rsidRDefault="00164268" w:rsidP="00164268">
      <w:pPr>
        <w:spacing w:after="0"/>
        <w:ind w:firstLine="567"/>
        <w:jc w:val="both"/>
        <w:rPr>
          <w:rFonts w:ascii="GHEA Grapalat" w:hAnsi="GHEA Grapalat"/>
          <w:sz w:val="24"/>
          <w:szCs w:val="24"/>
          <w:lang w:val="hy-AM"/>
        </w:rPr>
      </w:pPr>
      <w:r w:rsidRPr="00164268">
        <w:rPr>
          <w:rFonts w:ascii="GHEA Grapalat" w:hAnsi="GHEA Grapalat"/>
          <w:sz w:val="24"/>
          <w:szCs w:val="24"/>
          <w:lang w:val="hy-AM"/>
        </w:rPr>
        <w:t>9)</w:t>
      </w:r>
      <w:r w:rsidRPr="00164268">
        <w:rPr>
          <w:rFonts w:ascii="GHEA Grapalat" w:hAnsi="GHEA Grapalat"/>
          <w:sz w:val="24"/>
          <w:szCs w:val="24"/>
          <w:lang w:val="hy-AM"/>
        </w:rPr>
        <w:tab/>
        <w:t>սննդամթերքի սննդային արժեքի ցուցանիշները.</w:t>
      </w:r>
    </w:p>
    <w:p w14:paraId="74DF6649" w14:textId="77777777" w:rsidR="00164268" w:rsidRPr="00164268" w:rsidRDefault="00164268" w:rsidP="00164268">
      <w:pPr>
        <w:spacing w:after="0"/>
        <w:ind w:firstLine="567"/>
        <w:jc w:val="both"/>
        <w:rPr>
          <w:rFonts w:ascii="GHEA Grapalat" w:hAnsi="GHEA Grapalat"/>
          <w:sz w:val="24"/>
          <w:szCs w:val="24"/>
          <w:lang w:val="hy-AM"/>
        </w:rPr>
      </w:pPr>
      <w:r w:rsidRPr="00164268">
        <w:rPr>
          <w:rFonts w:ascii="GHEA Grapalat" w:hAnsi="GHEA Grapalat"/>
          <w:sz w:val="24"/>
          <w:szCs w:val="24"/>
          <w:lang w:val="hy-AM"/>
        </w:rPr>
        <w:t>10)</w:t>
      </w:r>
      <w:r w:rsidRPr="00164268">
        <w:rPr>
          <w:rFonts w:ascii="GHEA Grapalat" w:hAnsi="GHEA Grapalat"/>
          <w:sz w:val="24"/>
          <w:szCs w:val="24"/>
          <w:lang w:val="hy-AM"/>
        </w:rPr>
        <w:tab/>
        <w:t>սննդամթերքում գենաձևափոխված օրգանիզմների (այսուհետ՝ ԳՁՕ) կիրառմամբ ստացված բաղադրիչների առկայության մասին տեղեկությունները.</w:t>
      </w:r>
    </w:p>
    <w:p w14:paraId="3963FB6D" w14:textId="77777777" w:rsidR="00164268" w:rsidRPr="00164268" w:rsidRDefault="00164268" w:rsidP="00164268">
      <w:pPr>
        <w:spacing w:after="0"/>
        <w:ind w:firstLine="567"/>
        <w:jc w:val="both"/>
        <w:rPr>
          <w:rFonts w:ascii="GHEA Grapalat" w:hAnsi="GHEA Grapalat"/>
          <w:sz w:val="24"/>
          <w:szCs w:val="24"/>
          <w:lang w:val="hy-AM"/>
        </w:rPr>
      </w:pPr>
      <w:r w:rsidRPr="00164268">
        <w:rPr>
          <w:rFonts w:ascii="GHEA Grapalat" w:hAnsi="GHEA Grapalat"/>
          <w:sz w:val="24"/>
          <w:szCs w:val="24"/>
          <w:lang w:val="hy-AM"/>
        </w:rPr>
        <w:lastRenderedPageBreak/>
        <w:t>11)</w:t>
      </w:r>
      <w:r w:rsidRPr="00164268">
        <w:rPr>
          <w:rFonts w:ascii="GHEA Grapalat" w:hAnsi="GHEA Grapalat"/>
          <w:sz w:val="24"/>
          <w:szCs w:val="24"/>
          <w:lang w:val="hy-AM"/>
        </w:rPr>
        <w:tab/>
        <w:t>Մաքսային միության անդամ պետությունների շուկայում արտադրանքի շրջանառության միասնական նշանը։</w:t>
      </w:r>
    </w:p>
    <w:p w14:paraId="4BB156A5" w14:textId="77777777" w:rsidR="00164268" w:rsidRPr="00164268" w:rsidRDefault="00164268" w:rsidP="00164268">
      <w:pPr>
        <w:spacing w:after="0"/>
        <w:ind w:firstLine="567"/>
        <w:jc w:val="both"/>
        <w:rPr>
          <w:rFonts w:ascii="GHEA Grapalat" w:hAnsi="GHEA Grapalat"/>
          <w:sz w:val="24"/>
          <w:szCs w:val="24"/>
          <w:lang w:val="hy-AM"/>
        </w:rPr>
      </w:pPr>
      <w:r w:rsidRPr="00164268">
        <w:rPr>
          <w:rFonts w:ascii="GHEA Grapalat" w:hAnsi="GHEA Grapalat"/>
          <w:sz w:val="24"/>
          <w:szCs w:val="24"/>
          <w:lang w:val="hy-AM"/>
        </w:rPr>
        <w:t>Մակնշվածքում ներառված լրացուցիչ տեղեկատվությունը</w:t>
      </w:r>
      <w:r w:rsidRPr="00164268">
        <w:rPr>
          <w:rFonts w:ascii="Cambria Math" w:hAnsi="Cambria Math" w:cs="Cambria Math"/>
          <w:sz w:val="24"/>
          <w:szCs w:val="24"/>
          <w:lang w:val="hy-AM"/>
        </w:rPr>
        <w:t>․</w:t>
      </w:r>
      <w:r w:rsidRPr="00164268">
        <w:rPr>
          <w:rFonts w:ascii="GHEA Grapalat" w:hAnsi="GHEA Grapalat"/>
          <w:sz w:val="24"/>
          <w:szCs w:val="24"/>
          <w:lang w:val="hy-AM"/>
        </w:rPr>
        <w:t xml:space="preserve"> </w:t>
      </w:r>
      <w:r w:rsidRPr="00164268">
        <w:rPr>
          <w:rFonts w:ascii="GHEA Grapalat" w:hAnsi="GHEA Grapalat" w:cs="GHEA Grapalat"/>
          <w:sz w:val="24"/>
          <w:szCs w:val="24"/>
          <w:lang w:val="hy-AM"/>
        </w:rPr>
        <w:t>տեղեկություններ</w:t>
      </w:r>
      <w:r w:rsidRPr="00164268">
        <w:rPr>
          <w:rFonts w:ascii="GHEA Grapalat" w:hAnsi="GHEA Grapalat"/>
          <w:sz w:val="24"/>
          <w:szCs w:val="24"/>
          <w:lang w:val="hy-AM"/>
        </w:rPr>
        <w:t xml:space="preserve"> </w:t>
      </w:r>
      <w:r w:rsidRPr="00164268">
        <w:rPr>
          <w:rFonts w:ascii="GHEA Grapalat" w:hAnsi="GHEA Grapalat" w:cs="GHEA Grapalat"/>
          <w:sz w:val="24"/>
          <w:szCs w:val="24"/>
          <w:lang w:val="hy-AM"/>
        </w:rPr>
        <w:t>այն</w:t>
      </w:r>
      <w:r w:rsidRPr="00164268">
        <w:rPr>
          <w:rFonts w:ascii="GHEA Grapalat" w:hAnsi="GHEA Grapalat"/>
          <w:sz w:val="24"/>
          <w:szCs w:val="24"/>
          <w:lang w:val="hy-AM"/>
        </w:rPr>
        <w:t xml:space="preserve"> </w:t>
      </w:r>
      <w:r w:rsidRPr="00164268">
        <w:rPr>
          <w:rFonts w:ascii="GHEA Grapalat" w:hAnsi="GHEA Grapalat" w:cs="GHEA Grapalat"/>
          <w:sz w:val="24"/>
          <w:szCs w:val="24"/>
          <w:lang w:val="hy-AM"/>
        </w:rPr>
        <w:t>փաստաթղթի</w:t>
      </w:r>
      <w:r w:rsidRPr="00164268">
        <w:rPr>
          <w:rFonts w:ascii="GHEA Grapalat" w:hAnsi="GHEA Grapalat"/>
          <w:sz w:val="24"/>
          <w:szCs w:val="24"/>
          <w:lang w:val="hy-AM"/>
        </w:rPr>
        <w:t xml:space="preserve"> </w:t>
      </w:r>
      <w:r w:rsidRPr="00164268">
        <w:rPr>
          <w:rFonts w:ascii="GHEA Grapalat" w:hAnsi="GHEA Grapalat" w:cs="GHEA Grapalat"/>
          <w:sz w:val="24"/>
          <w:szCs w:val="24"/>
          <w:lang w:val="hy-AM"/>
        </w:rPr>
        <w:t>մասին</w:t>
      </w:r>
      <w:r w:rsidRPr="00164268">
        <w:rPr>
          <w:rFonts w:ascii="GHEA Grapalat" w:hAnsi="GHEA Grapalat"/>
          <w:sz w:val="24"/>
          <w:szCs w:val="24"/>
          <w:lang w:val="hy-AM"/>
        </w:rPr>
        <w:t xml:space="preserve">, </w:t>
      </w:r>
      <w:r w:rsidRPr="00164268">
        <w:rPr>
          <w:rFonts w:ascii="GHEA Grapalat" w:hAnsi="GHEA Grapalat" w:cs="GHEA Grapalat"/>
          <w:sz w:val="24"/>
          <w:szCs w:val="24"/>
          <w:lang w:val="hy-AM"/>
        </w:rPr>
        <w:t>որին</w:t>
      </w:r>
      <w:r w:rsidRPr="00164268">
        <w:rPr>
          <w:rFonts w:ascii="GHEA Grapalat" w:hAnsi="GHEA Grapalat"/>
          <w:sz w:val="24"/>
          <w:szCs w:val="24"/>
          <w:lang w:val="hy-AM"/>
        </w:rPr>
        <w:t xml:space="preserve"> </w:t>
      </w:r>
      <w:r w:rsidRPr="00164268">
        <w:rPr>
          <w:rFonts w:ascii="GHEA Grapalat" w:hAnsi="GHEA Grapalat" w:cs="GHEA Grapalat"/>
          <w:sz w:val="24"/>
          <w:szCs w:val="24"/>
          <w:lang w:val="hy-AM"/>
        </w:rPr>
        <w:t>համապատասխան</w:t>
      </w:r>
      <w:r w:rsidRPr="00164268">
        <w:rPr>
          <w:rFonts w:ascii="GHEA Grapalat" w:hAnsi="GHEA Grapalat"/>
          <w:sz w:val="24"/>
          <w:szCs w:val="24"/>
          <w:lang w:val="hy-AM"/>
        </w:rPr>
        <w:t xml:space="preserve"> </w:t>
      </w:r>
      <w:r w:rsidRPr="00164268">
        <w:rPr>
          <w:rFonts w:ascii="GHEA Grapalat" w:hAnsi="GHEA Grapalat" w:cs="GHEA Grapalat"/>
          <w:sz w:val="24"/>
          <w:szCs w:val="24"/>
          <w:lang w:val="hy-AM"/>
        </w:rPr>
        <w:t>արտադրվել</w:t>
      </w:r>
      <w:r w:rsidRPr="00164268">
        <w:rPr>
          <w:rFonts w:ascii="GHEA Grapalat" w:hAnsi="GHEA Grapalat"/>
          <w:sz w:val="24"/>
          <w:szCs w:val="24"/>
          <w:lang w:val="hy-AM"/>
        </w:rPr>
        <w:t xml:space="preserve"> </w:t>
      </w:r>
      <w:r w:rsidRPr="00164268">
        <w:rPr>
          <w:rFonts w:ascii="GHEA Grapalat" w:hAnsi="GHEA Grapalat" w:cs="GHEA Grapalat"/>
          <w:sz w:val="24"/>
          <w:szCs w:val="24"/>
          <w:lang w:val="hy-AM"/>
        </w:rPr>
        <w:t>և</w:t>
      </w:r>
      <w:r w:rsidRPr="00164268">
        <w:rPr>
          <w:rFonts w:ascii="GHEA Grapalat" w:hAnsi="GHEA Grapalat"/>
          <w:sz w:val="24"/>
          <w:szCs w:val="24"/>
          <w:lang w:val="hy-AM"/>
        </w:rPr>
        <w:t xml:space="preserve"> </w:t>
      </w:r>
      <w:r w:rsidRPr="00164268">
        <w:rPr>
          <w:rFonts w:ascii="GHEA Grapalat" w:hAnsi="GHEA Grapalat" w:cs="GHEA Grapalat"/>
          <w:sz w:val="24"/>
          <w:szCs w:val="24"/>
          <w:lang w:val="hy-AM"/>
        </w:rPr>
        <w:t>կարող</w:t>
      </w:r>
      <w:r w:rsidRPr="00164268">
        <w:rPr>
          <w:rFonts w:ascii="GHEA Grapalat" w:hAnsi="GHEA Grapalat"/>
          <w:sz w:val="24"/>
          <w:szCs w:val="24"/>
          <w:lang w:val="hy-AM"/>
        </w:rPr>
        <w:t xml:space="preserve"> </w:t>
      </w:r>
      <w:r w:rsidRPr="00164268">
        <w:rPr>
          <w:rFonts w:ascii="GHEA Grapalat" w:hAnsi="GHEA Grapalat" w:cs="GHEA Grapalat"/>
          <w:sz w:val="24"/>
          <w:szCs w:val="24"/>
          <w:lang w:val="hy-AM"/>
        </w:rPr>
        <w:t>են</w:t>
      </w:r>
      <w:r w:rsidRPr="00164268">
        <w:rPr>
          <w:rFonts w:ascii="GHEA Grapalat" w:hAnsi="GHEA Grapalat"/>
          <w:sz w:val="24"/>
          <w:szCs w:val="24"/>
          <w:lang w:val="hy-AM"/>
        </w:rPr>
        <w:t xml:space="preserve"> </w:t>
      </w:r>
      <w:r w:rsidRPr="00164268">
        <w:rPr>
          <w:rFonts w:ascii="GHEA Grapalat" w:hAnsi="GHEA Grapalat" w:cs="GHEA Grapalat"/>
          <w:sz w:val="24"/>
          <w:szCs w:val="24"/>
          <w:lang w:val="hy-AM"/>
        </w:rPr>
        <w:t>նույնականացվել</w:t>
      </w:r>
      <w:r w:rsidRPr="00164268">
        <w:rPr>
          <w:rFonts w:ascii="GHEA Grapalat" w:hAnsi="GHEA Grapalat"/>
          <w:sz w:val="24"/>
          <w:szCs w:val="24"/>
          <w:lang w:val="hy-AM"/>
        </w:rPr>
        <w:t xml:space="preserve"> </w:t>
      </w:r>
      <w:r w:rsidRPr="00164268">
        <w:rPr>
          <w:rFonts w:ascii="GHEA Grapalat" w:hAnsi="GHEA Grapalat" w:cs="GHEA Grapalat"/>
          <w:sz w:val="24"/>
          <w:szCs w:val="24"/>
          <w:lang w:val="hy-AM"/>
        </w:rPr>
        <w:t>սննդամթերքը</w:t>
      </w:r>
      <w:r w:rsidRPr="00164268">
        <w:rPr>
          <w:rFonts w:ascii="GHEA Grapalat" w:hAnsi="GHEA Grapalat"/>
          <w:sz w:val="24"/>
          <w:szCs w:val="24"/>
          <w:lang w:val="hy-AM"/>
        </w:rPr>
        <w:t xml:space="preserve">, </w:t>
      </w:r>
      <w:r w:rsidRPr="00164268">
        <w:rPr>
          <w:rFonts w:ascii="GHEA Grapalat" w:hAnsi="GHEA Grapalat" w:cs="GHEA Grapalat"/>
          <w:sz w:val="24"/>
          <w:szCs w:val="24"/>
          <w:lang w:val="hy-AM"/>
        </w:rPr>
        <w:t>սննդամթերքի</w:t>
      </w:r>
      <w:r w:rsidRPr="00164268">
        <w:rPr>
          <w:rFonts w:ascii="GHEA Grapalat" w:hAnsi="GHEA Grapalat"/>
          <w:sz w:val="24"/>
          <w:szCs w:val="24"/>
          <w:lang w:val="hy-AM"/>
        </w:rPr>
        <w:t xml:space="preserve"> </w:t>
      </w:r>
      <w:r w:rsidRPr="00164268">
        <w:rPr>
          <w:rFonts w:ascii="GHEA Grapalat" w:hAnsi="GHEA Grapalat" w:cs="GHEA Grapalat"/>
          <w:sz w:val="24"/>
          <w:szCs w:val="24"/>
          <w:lang w:val="hy-AM"/>
        </w:rPr>
        <w:t>համար</w:t>
      </w:r>
      <w:r w:rsidRPr="00164268">
        <w:rPr>
          <w:rFonts w:ascii="GHEA Grapalat" w:hAnsi="GHEA Grapalat"/>
          <w:sz w:val="24"/>
          <w:szCs w:val="24"/>
          <w:lang w:val="hy-AM"/>
        </w:rPr>
        <w:t xml:space="preserve"> </w:t>
      </w:r>
      <w:r w:rsidRPr="00164268">
        <w:rPr>
          <w:rFonts w:ascii="GHEA Grapalat" w:hAnsi="GHEA Grapalat" w:cs="GHEA Grapalat"/>
          <w:sz w:val="24"/>
          <w:szCs w:val="24"/>
          <w:lang w:val="hy-AM"/>
        </w:rPr>
        <w:t>ստեղծված</w:t>
      </w:r>
      <w:r w:rsidRPr="00164268">
        <w:rPr>
          <w:rFonts w:ascii="GHEA Grapalat" w:hAnsi="GHEA Grapalat"/>
          <w:sz w:val="24"/>
          <w:szCs w:val="24"/>
          <w:lang w:val="hy-AM"/>
        </w:rPr>
        <w:t xml:space="preserve"> </w:t>
      </w:r>
      <w:r w:rsidRPr="00164268">
        <w:rPr>
          <w:rFonts w:ascii="GHEA Grapalat" w:hAnsi="GHEA Grapalat" w:cs="GHEA Grapalat"/>
          <w:sz w:val="24"/>
          <w:szCs w:val="24"/>
          <w:lang w:val="hy-AM"/>
        </w:rPr>
        <w:t>անունը</w:t>
      </w:r>
      <w:r w:rsidRPr="00164268">
        <w:rPr>
          <w:rFonts w:ascii="GHEA Grapalat" w:hAnsi="GHEA Grapalat"/>
          <w:sz w:val="24"/>
          <w:szCs w:val="24"/>
          <w:lang w:val="hy-AM"/>
        </w:rPr>
        <w:t xml:space="preserve">, </w:t>
      </w:r>
      <w:r w:rsidRPr="00164268">
        <w:rPr>
          <w:rFonts w:ascii="GHEA Grapalat" w:hAnsi="GHEA Grapalat" w:cs="GHEA Grapalat"/>
          <w:sz w:val="24"/>
          <w:szCs w:val="24"/>
          <w:lang w:val="hy-AM"/>
        </w:rPr>
        <w:t>ապրանքային</w:t>
      </w:r>
      <w:r w:rsidRPr="00164268">
        <w:rPr>
          <w:rFonts w:ascii="GHEA Grapalat" w:hAnsi="GHEA Grapalat"/>
          <w:sz w:val="24"/>
          <w:szCs w:val="24"/>
          <w:lang w:val="hy-AM"/>
        </w:rPr>
        <w:t xml:space="preserve"> </w:t>
      </w:r>
      <w:r w:rsidRPr="00164268">
        <w:rPr>
          <w:rFonts w:ascii="GHEA Grapalat" w:hAnsi="GHEA Grapalat" w:cs="GHEA Grapalat"/>
          <w:sz w:val="24"/>
          <w:szCs w:val="24"/>
          <w:lang w:val="hy-AM"/>
        </w:rPr>
        <w:t>նշանը</w:t>
      </w:r>
      <w:r w:rsidRPr="00164268">
        <w:rPr>
          <w:rFonts w:ascii="GHEA Grapalat" w:hAnsi="GHEA Grapalat"/>
          <w:sz w:val="24"/>
          <w:szCs w:val="24"/>
          <w:lang w:val="hy-AM"/>
        </w:rPr>
        <w:t xml:space="preserve">, </w:t>
      </w:r>
      <w:r w:rsidRPr="00164268">
        <w:rPr>
          <w:rFonts w:ascii="GHEA Grapalat" w:hAnsi="GHEA Grapalat" w:cs="GHEA Grapalat"/>
          <w:sz w:val="24"/>
          <w:szCs w:val="24"/>
          <w:lang w:val="hy-AM"/>
        </w:rPr>
        <w:t>ապրանքային</w:t>
      </w:r>
      <w:r w:rsidRPr="00164268">
        <w:rPr>
          <w:rFonts w:ascii="GHEA Grapalat" w:hAnsi="GHEA Grapalat"/>
          <w:sz w:val="24"/>
          <w:szCs w:val="24"/>
          <w:lang w:val="hy-AM"/>
        </w:rPr>
        <w:t xml:space="preserve"> </w:t>
      </w:r>
      <w:r w:rsidRPr="00164268">
        <w:rPr>
          <w:rFonts w:ascii="GHEA Grapalat" w:hAnsi="GHEA Grapalat" w:cs="GHEA Grapalat"/>
          <w:sz w:val="24"/>
          <w:szCs w:val="24"/>
          <w:lang w:val="hy-AM"/>
        </w:rPr>
        <w:t>նշանի</w:t>
      </w:r>
      <w:r w:rsidRPr="00164268">
        <w:rPr>
          <w:rFonts w:ascii="GHEA Grapalat" w:hAnsi="GHEA Grapalat"/>
          <w:sz w:val="24"/>
          <w:szCs w:val="24"/>
          <w:lang w:val="hy-AM"/>
        </w:rPr>
        <w:t xml:space="preserve"> </w:t>
      </w:r>
      <w:r w:rsidRPr="00164268">
        <w:rPr>
          <w:rFonts w:ascii="GHEA Grapalat" w:hAnsi="GHEA Grapalat" w:cs="GHEA Grapalat"/>
          <w:sz w:val="24"/>
          <w:szCs w:val="24"/>
          <w:lang w:val="hy-AM"/>
        </w:rPr>
        <w:t>նկատմամբ</w:t>
      </w:r>
      <w:r w:rsidRPr="00164268">
        <w:rPr>
          <w:rFonts w:ascii="GHEA Grapalat" w:hAnsi="GHEA Grapalat"/>
          <w:sz w:val="24"/>
          <w:szCs w:val="24"/>
          <w:lang w:val="hy-AM"/>
        </w:rPr>
        <w:t xml:space="preserve"> </w:t>
      </w:r>
      <w:r w:rsidRPr="00164268">
        <w:rPr>
          <w:rFonts w:ascii="GHEA Grapalat" w:hAnsi="GHEA Grapalat" w:cs="GHEA Grapalat"/>
          <w:sz w:val="24"/>
          <w:szCs w:val="24"/>
          <w:lang w:val="hy-AM"/>
        </w:rPr>
        <w:t>բացառիկ</w:t>
      </w:r>
      <w:r w:rsidRPr="00164268">
        <w:rPr>
          <w:rFonts w:ascii="GHEA Grapalat" w:hAnsi="GHEA Grapalat"/>
          <w:sz w:val="24"/>
          <w:szCs w:val="24"/>
          <w:lang w:val="hy-AM"/>
        </w:rPr>
        <w:t xml:space="preserve"> </w:t>
      </w:r>
      <w:r w:rsidRPr="00164268">
        <w:rPr>
          <w:rFonts w:ascii="GHEA Grapalat" w:hAnsi="GHEA Grapalat" w:cs="GHEA Grapalat"/>
          <w:sz w:val="24"/>
          <w:szCs w:val="24"/>
          <w:lang w:val="hy-AM"/>
        </w:rPr>
        <w:t>իրավունք</w:t>
      </w:r>
      <w:r w:rsidRPr="00164268">
        <w:rPr>
          <w:rFonts w:ascii="GHEA Grapalat" w:hAnsi="GHEA Grapalat"/>
          <w:sz w:val="24"/>
          <w:szCs w:val="24"/>
          <w:lang w:val="hy-AM"/>
        </w:rPr>
        <w:t xml:space="preserve"> </w:t>
      </w:r>
      <w:r w:rsidRPr="00164268">
        <w:rPr>
          <w:rFonts w:ascii="GHEA Grapalat" w:hAnsi="GHEA Grapalat" w:cs="GHEA Grapalat"/>
          <w:sz w:val="24"/>
          <w:szCs w:val="24"/>
          <w:lang w:val="hy-AM"/>
        </w:rPr>
        <w:t>ունեցողի</w:t>
      </w:r>
      <w:r w:rsidRPr="00164268">
        <w:rPr>
          <w:rFonts w:ascii="GHEA Grapalat" w:hAnsi="GHEA Grapalat"/>
          <w:sz w:val="24"/>
          <w:szCs w:val="24"/>
          <w:lang w:val="hy-AM"/>
        </w:rPr>
        <w:t xml:space="preserve"> </w:t>
      </w:r>
      <w:r w:rsidRPr="00164268">
        <w:rPr>
          <w:rFonts w:ascii="GHEA Grapalat" w:hAnsi="GHEA Grapalat" w:cs="GHEA Grapalat"/>
          <w:sz w:val="24"/>
          <w:szCs w:val="24"/>
          <w:lang w:val="hy-AM"/>
        </w:rPr>
        <w:t>մասին</w:t>
      </w:r>
      <w:r w:rsidRPr="00164268">
        <w:rPr>
          <w:rFonts w:ascii="GHEA Grapalat" w:hAnsi="GHEA Grapalat"/>
          <w:sz w:val="24"/>
          <w:szCs w:val="24"/>
          <w:lang w:val="hy-AM"/>
        </w:rPr>
        <w:t xml:space="preserve"> </w:t>
      </w:r>
      <w:r w:rsidRPr="00164268">
        <w:rPr>
          <w:rFonts w:ascii="GHEA Grapalat" w:hAnsi="GHEA Grapalat" w:cs="GHEA Grapalat"/>
          <w:sz w:val="24"/>
          <w:szCs w:val="24"/>
          <w:lang w:val="hy-AM"/>
        </w:rPr>
        <w:t>տեղեկություններ</w:t>
      </w:r>
      <w:r w:rsidRPr="00164268">
        <w:rPr>
          <w:rFonts w:ascii="GHEA Grapalat" w:hAnsi="GHEA Grapalat"/>
          <w:sz w:val="24"/>
          <w:szCs w:val="24"/>
          <w:lang w:val="hy-AM"/>
        </w:rPr>
        <w:t>ը, սննդամթերքի ծագման վայրի անվանումը, լիցենզիան տրամադրողի անվանումը և գտնվելու վայրը, կամավոր հավաստագրման համակարգերի նշանները։</w:t>
      </w:r>
    </w:p>
    <w:p w14:paraId="1849B252" w14:textId="1E9DF3C6" w:rsidR="00164268" w:rsidRDefault="00164268" w:rsidP="00164268">
      <w:pPr>
        <w:spacing w:after="0"/>
        <w:ind w:firstLine="567"/>
        <w:jc w:val="both"/>
        <w:rPr>
          <w:rFonts w:ascii="GHEA Grapalat" w:hAnsi="GHEA Grapalat"/>
          <w:sz w:val="24"/>
          <w:szCs w:val="24"/>
          <w:lang w:val="hy-AM"/>
        </w:rPr>
      </w:pPr>
      <w:r w:rsidRPr="00164268">
        <w:rPr>
          <w:rFonts w:ascii="GHEA Grapalat" w:hAnsi="GHEA Grapalat"/>
          <w:sz w:val="24"/>
          <w:szCs w:val="24"/>
          <w:lang w:val="hy-AM"/>
        </w:rPr>
        <w:t>Հնարավորության դեպքում՝ նույնականացման նշաններով հասանելի տեղեկատվության ստեղծման ամսաթիվը, համակարգում կատարված խմբագրումների վերաբերյալ տեղեկատվությունը, ամսաթիվը։</w:t>
      </w:r>
    </w:p>
    <w:p w14:paraId="4DC156F6" w14:textId="146873CB" w:rsidR="00860AA5" w:rsidRPr="00860AA5" w:rsidRDefault="00860AA5" w:rsidP="00860AA5">
      <w:pPr>
        <w:spacing w:after="0"/>
        <w:ind w:firstLine="567"/>
        <w:jc w:val="both"/>
        <w:rPr>
          <w:rFonts w:ascii="GHEA Grapalat" w:hAnsi="GHEA Grapalat"/>
          <w:sz w:val="24"/>
          <w:szCs w:val="24"/>
          <w:lang w:val="hy-AM"/>
        </w:rPr>
      </w:pPr>
      <w:r w:rsidRPr="00967F66">
        <w:rPr>
          <w:rFonts w:ascii="GHEA Grapalat" w:hAnsi="GHEA Grapalat"/>
          <w:b/>
          <w:bCs/>
          <w:sz w:val="24"/>
          <w:szCs w:val="24"/>
          <w:lang w:val="hy-AM"/>
        </w:rPr>
        <w:t>Առողջապահական և աշխատանքի տեսչական մարմնին</w:t>
      </w:r>
      <w:r w:rsidRPr="00860AA5">
        <w:rPr>
          <w:rFonts w:ascii="GHEA Grapalat" w:hAnsi="GHEA Grapalat"/>
          <w:sz w:val="24"/>
          <w:szCs w:val="24"/>
          <w:lang w:val="hy-AM"/>
        </w:rPr>
        <w:t xml:space="preserve"> անհրաժեշտ է </w:t>
      </w:r>
      <w:r w:rsidR="00967F66">
        <w:rPr>
          <w:rFonts w:ascii="GHEA Grapalat" w:hAnsi="GHEA Grapalat"/>
          <w:sz w:val="24"/>
          <w:szCs w:val="24"/>
          <w:lang w:val="hy-AM"/>
        </w:rPr>
        <w:t>Հ</w:t>
      </w:r>
      <w:r w:rsidRPr="00860AA5">
        <w:rPr>
          <w:rFonts w:ascii="GHEA Grapalat" w:hAnsi="GHEA Grapalat"/>
          <w:sz w:val="24"/>
          <w:szCs w:val="24"/>
          <w:lang w:val="hy-AM"/>
        </w:rPr>
        <w:t>ամակարգից հասանելի դարձնել հետևյալ տեղեկատվությունը.</w:t>
      </w:r>
    </w:p>
    <w:p w14:paraId="0D31F3C9" w14:textId="77777777" w:rsidR="00860AA5" w:rsidRPr="00860AA5" w:rsidRDefault="00860AA5" w:rsidP="00860AA5">
      <w:pPr>
        <w:spacing w:after="0"/>
        <w:ind w:firstLine="567"/>
        <w:jc w:val="both"/>
        <w:rPr>
          <w:rFonts w:ascii="GHEA Grapalat" w:hAnsi="GHEA Grapalat"/>
          <w:sz w:val="24"/>
          <w:szCs w:val="24"/>
          <w:lang w:val="hy-AM"/>
        </w:rPr>
      </w:pPr>
      <w:r w:rsidRPr="00860AA5">
        <w:rPr>
          <w:rFonts w:ascii="GHEA Grapalat" w:hAnsi="GHEA Grapalat"/>
          <w:sz w:val="24"/>
          <w:szCs w:val="24"/>
          <w:lang w:val="hy-AM"/>
        </w:rPr>
        <w:t>1) ապրանքների շրջանառության մասնակիցների, լիազոր մարմնի և օգտագործողների մասին հետևյալ տեղեկությունները՝ հարկ վճարողի հաշվառման համարը, կազմակերպության լրիվ անվանումը, գտնվելու և գործունեությունը փաստացի իրականացնելու վայրի հասցեները, անհատ ձեռնարկատեր լինելու դեպքում՝ նաև «անհատ ձեռնարկատեր» կամ «ԱՁ» նշումը, իսկ օգտագործող ֆիզիկական անձի դեպքում՝ անունը, ազգանունը, էլեկտրոնային փոստի հասցեն, հանրային ծառայությունների համարանիշը, իսկ դրա բացակայության դեպքում՝ հանրային ծառայությունների համարանիշի բացակայության վերաբերյալ լիազոր մարմնի տրամադրած տեղեկանքի պատճենը.</w:t>
      </w:r>
    </w:p>
    <w:p w14:paraId="50622662" w14:textId="77777777" w:rsidR="00860AA5" w:rsidRPr="00860AA5" w:rsidRDefault="00860AA5" w:rsidP="00860AA5">
      <w:pPr>
        <w:spacing w:after="0"/>
        <w:ind w:firstLine="567"/>
        <w:jc w:val="both"/>
        <w:rPr>
          <w:rFonts w:ascii="GHEA Grapalat" w:hAnsi="GHEA Grapalat"/>
          <w:sz w:val="24"/>
          <w:szCs w:val="24"/>
          <w:lang w:val="hy-AM"/>
        </w:rPr>
      </w:pPr>
      <w:r w:rsidRPr="00860AA5">
        <w:rPr>
          <w:rFonts w:ascii="GHEA Grapalat" w:hAnsi="GHEA Grapalat"/>
          <w:sz w:val="24"/>
          <w:szCs w:val="24"/>
          <w:lang w:val="hy-AM"/>
        </w:rPr>
        <w:t>2) դրոշմավորման ենթակա ապրանքների մասին տեղեկություններ.</w:t>
      </w:r>
    </w:p>
    <w:p w14:paraId="60675890" w14:textId="77777777" w:rsidR="00860AA5" w:rsidRPr="00860AA5" w:rsidRDefault="00860AA5" w:rsidP="00860AA5">
      <w:pPr>
        <w:spacing w:after="0"/>
        <w:ind w:firstLine="567"/>
        <w:jc w:val="both"/>
        <w:rPr>
          <w:rFonts w:ascii="GHEA Grapalat" w:hAnsi="GHEA Grapalat"/>
          <w:sz w:val="24"/>
          <w:szCs w:val="24"/>
          <w:lang w:val="hy-AM"/>
        </w:rPr>
      </w:pPr>
      <w:r w:rsidRPr="00860AA5">
        <w:rPr>
          <w:rFonts w:ascii="GHEA Grapalat" w:hAnsi="GHEA Grapalat"/>
          <w:sz w:val="24"/>
          <w:szCs w:val="24"/>
          <w:lang w:val="hy-AM"/>
        </w:rPr>
        <w:t>3) դրոշմավորման ծածկագրերի մասին տեղեկություններ.</w:t>
      </w:r>
    </w:p>
    <w:p w14:paraId="77BD79C8" w14:textId="77777777" w:rsidR="00860AA5" w:rsidRPr="00860AA5" w:rsidRDefault="00860AA5" w:rsidP="00860AA5">
      <w:pPr>
        <w:spacing w:after="0"/>
        <w:ind w:firstLine="567"/>
        <w:jc w:val="both"/>
        <w:rPr>
          <w:rFonts w:ascii="GHEA Grapalat" w:hAnsi="GHEA Grapalat"/>
          <w:sz w:val="24"/>
          <w:szCs w:val="24"/>
          <w:lang w:val="hy-AM"/>
        </w:rPr>
      </w:pPr>
      <w:r w:rsidRPr="00860AA5">
        <w:rPr>
          <w:rFonts w:ascii="GHEA Grapalat" w:hAnsi="GHEA Grapalat"/>
          <w:sz w:val="24"/>
          <w:szCs w:val="24"/>
          <w:lang w:val="hy-AM"/>
        </w:rPr>
        <w:t>4) ապրանքների շրջանառության մասնակիցների կողմից ապրանքների նույնականացման միջոցների կիրառման մասին տեղեկություններ.</w:t>
      </w:r>
    </w:p>
    <w:p w14:paraId="2C9DB2EC" w14:textId="062EEFD1" w:rsidR="00860AA5" w:rsidRDefault="00860AA5" w:rsidP="00860AA5">
      <w:pPr>
        <w:spacing w:after="0"/>
        <w:ind w:firstLine="567"/>
        <w:jc w:val="both"/>
        <w:rPr>
          <w:rFonts w:ascii="GHEA Grapalat" w:hAnsi="GHEA Grapalat"/>
          <w:sz w:val="24"/>
          <w:szCs w:val="24"/>
          <w:lang w:val="hy-AM"/>
        </w:rPr>
      </w:pPr>
      <w:r w:rsidRPr="00860AA5">
        <w:rPr>
          <w:rFonts w:ascii="GHEA Grapalat" w:hAnsi="GHEA Grapalat"/>
          <w:sz w:val="24"/>
          <w:szCs w:val="24"/>
          <w:lang w:val="hy-AM"/>
        </w:rPr>
        <w:t>5) շրջանառության մեջ դնելու մասին, ապրանքների շրջանառության և ապրանքները շրջանառությունից հանելու մասին տեղեկություններ:</w:t>
      </w:r>
    </w:p>
    <w:p w14:paraId="51B2D9D3" w14:textId="430A1617" w:rsidR="00967F66" w:rsidRDefault="00967F66" w:rsidP="00860AA5">
      <w:pPr>
        <w:spacing w:after="0"/>
        <w:ind w:firstLine="567"/>
        <w:jc w:val="both"/>
        <w:rPr>
          <w:rFonts w:ascii="GHEA Grapalat" w:hAnsi="GHEA Grapalat"/>
          <w:sz w:val="24"/>
          <w:szCs w:val="24"/>
          <w:lang w:val="hy-AM"/>
        </w:rPr>
      </w:pPr>
      <w:r w:rsidRPr="00A92836">
        <w:rPr>
          <w:rFonts w:ascii="GHEA Grapalat" w:hAnsi="GHEA Grapalat"/>
          <w:b/>
          <w:bCs/>
          <w:sz w:val="24"/>
          <w:szCs w:val="24"/>
          <w:lang w:val="hy-AM"/>
        </w:rPr>
        <w:t>Շուկայի վերահսկողության տեսչական մարմնին</w:t>
      </w:r>
      <w:r w:rsidRPr="00967F66">
        <w:rPr>
          <w:rFonts w:ascii="GHEA Grapalat" w:hAnsi="GHEA Grapalat"/>
          <w:sz w:val="24"/>
          <w:szCs w:val="24"/>
          <w:lang w:val="hy-AM"/>
        </w:rPr>
        <w:t xml:space="preserve"> </w:t>
      </w:r>
      <w:r w:rsidR="00A92836">
        <w:rPr>
          <w:rFonts w:ascii="GHEA Grapalat" w:hAnsi="GHEA Grapalat"/>
          <w:sz w:val="24"/>
          <w:szCs w:val="24"/>
          <w:lang w:val="hy-AM"/>
        </w:rPr>
        <w:t xml:space="preserve">անհրաժեշտ է </w:t>
      </w:r>
      <w:r w:rsidRPr="00967F66">
        <w:rPr>
          <w:rFonts w:ascii="GHEA Grapalat" w:hAnsi="GHEA Grapalat"/>
          <w:sz w:val="24"/>
          <w:szCs w:val="24"/>
          <w:lang w:val="hy-AM"/>
        </w:rPr>
        <w:t>հասանելի դարձնել Հայաստանի Հանրապետության կառավարության 2023 թվականի օգոստոսի 24-ի   «Հսկիչ (նույնականացման) նշաններով դրոշմավորման ենթակա ապրանքների շրջանառության նկատմամբ մոնիտորինգի տեղեկատվական համակարգի ներդրման առանձնահատկությունները հաստատելու մասին» N 1418-Ն որոշման հավելվածի 19-րդ կետով սահմանված տեղեկատվությունը՝ ամբողջ ծավալով</w:t>
      </w:r>
      <w:r w:rsidR="00A92836">
        <w:rPr>
          <w:rFonts w:ascii="GHEA Grapalat" w:hAnsi="GHEA Grapalat"/>
          <w:sz w:val="24"/>
          <w:szCs w:val="24"/>
          <w:lang w:val="hy-AM"/>
        </w:rPr>
        <w:t>։</w:t>
      </w:r>
    </w:p>
    <w:p w14:paraId="56595D8A" w14:textId="77777777" w:rsidR="001A6F44" w:rsidRPr="00D8779E" w:rsidRDefault="001A6F44" w:rsidP="001A6F44">
      <w:pPr>
        <w:spacing w:after="0"/>
        <w:ind w:firstLine="567"/>
        <w:jc w:val="both"/>
        <w:rPr>
          <w:rFonts w:ascii="GHEA Grapalat" w:hAnsi="GHEA Grapalat"/>
          <w:sz w:val="24"/>
          <w:szCs w:val="24"/>
          <w:lang w:val="hy-AM"/>
        </w:rPr>
      </w:pPr>
      <w:r w:rsidRPr="00B57788">
        <w:rPr>
          <w:rFonts w:ascii="GHEA Grapalat" w:hAnsi="GHEA Grapalat"/>
          <w:sz w:val="24"/>
          <w:szCs w:val="24"/>
          <w:lang w:val="hy-AM"/>
        </w:rPr>
        <w:t xml:space="preserve">Նշված մարմինների Համակարգի հասանելիության անհրաժեշտությունը ուղղակիորեն պայմանավորված է նրանց լիազորությունների իրականացման արդյունավետությամբ, մասնավորապես տնտեսական, սպառողների շահերի դեմ ուղղված իրավախախտումների բացահայտմամբ, տնտեսավարող սուբյեկտի (արտադրողի) </w:t>
      </w:r>
      <w:r w:rsidRPr="00B57788">
        <w:rPr>
          <w:rFonts w:ascii="GHEA Grapalat" w:hAnsi="GHEA Grapalat"/>
          <w:sz w:val="24"/>
          <w:szCs w:val="24"/>
          <w:lang w:val="hy-AM"/>
        </w:rPr>
        <w:lastRenderedPageBreak/>
        <w:t>վերաբերյալ տեղեկատվություն ստանալու, ինչպես նաև ապրանքի հետագծելիության պարզման անհրաժեշտությամբ։</w:t>
      </w:r>
    </w:p>
    <w:p w14:paraId="3BC9B7DF" w14:textId="7227E979" w:rsidR="001A6F44" w:rsidRDefault="001A6F44" w:rsidP="001A6F44">
      <w:pPr>
        <w:spacing w:after="0"/>
        <w:ind w:firstLine="567"/>
        <w:jc w:val="both"/>
        <w:rPr>
          <w:rFonts w:ascii="GHEA Grapalat" w:hAnsi="GHEA Grapalat"/>
          <w:sz w:val="24"/>
          <w:szCs w:val="24"/>
          <w:lang w:val="hy-AM"/>
        </w:rPr>
      </w:pPr>
      <w:r w:rsidRPr="00D8779E">
        <w:rPr>
          <w:rFonts w:ascii="GHEA Grapalat" w:hAnsi="GHEA Grapalat"/>
          <w:sz w:val="24"/>
          <w:szCs w:val="24"/>
          <w:lang w:val="hy-AM"/>
        </w:rPr>
        <w:t>Նշված մոտեցումը կապահովի վերահսկող մարմինների լիազորությունների արդյունավետ իրագործումը և կբարձրացնի ապրանքների շրջանառության թափանցիկությունը և անվտանգության մակարդակը։</w:t>
      </w:r>
    </w:p>
    <w:p w14:paraId="6B0702F9" w14:textId="77777777" w:rsidR="00C66F2D" w:rsidRPr="00044604" w:rsidRDefault="00DD501B" w:rsidP="00C66F2D">
      <w:pPr>
        <w:spacing w:after="0"/>
        <w:ind w:firstLine="567"/>
        <w:jc w:val="both"/>
        <w:rPr>
          <w:rFonts w:ascii="GHEA Grapalat" w:hAnsi="GHEA Grapalat"/>
          <w:sz w:val="24"/>
          <w:szCs w:val="24"/>
          <w:lang w:val="hy-AM"/>
        </w:rPr>
      </w:pPr>
      <w:r>
        <w:rPr>
          <w:rFonts w:ascii="GHEA Grapalat" w:hAnsi="GHEA Grapalat"/>
          <w:sz w:val="24"/>
          <w:szCs w:val="24"/>
          <w:lang w:val="hy-AM"/>
        </w:rPr>
        <w:t>Վերոգրյալի հաշվառմամբ անհրաժեշտություն է առաջացել</w:t>
      </w:r>
      <w:r w:rsidR="00E162C4" w:rsidRPr="00E162C4">
        <w:rPr>
          <w:rFonts w:ascii="GHEA Grapalat" w:hAnsi="GHEA Grapalat"/>
          <w:sz w:val="24"/>
          <w:szCs w:val="24"/>
          <w:lang w:val="hy-AM"/>
        </w:rPr>
        <w:t xml:space="preserve"> </w:t>
      </w:r>
      <w:r w:rsidR="006E2988">
        <w:rPr>
          <w:rFonts w:ascii="GHEA Grapalat" w:hAnsi="GHEA Grapalat"/>
          <w:sz w:val="24"/>
          <w:szCs w:val="24"/>
          <w:lang w:val="hy-AM"/>
        </w:rPr>
        <w:t>հստակեցնել</w:t>
      </w:r>
      <w:r>
        <w:rPr>
          <w:rFonts w:ascii="GHEA Grapalat" w:hAnsi="GHEA Grapalat"/>
          <w:sz w:val="24"/>
          <w:szCs w:val="24"/>
          <w:lang w:val="hy-AM"/>
        </w:rPr>
        <w:t>ու</w:t>
      </w:r>
      <w:r w:rsidR="006E2988">
        <w:rPr>
          <w:rFonts w:ascii="GHEA Grapalat" w:hAnsi="GHEA Grapalat"/>
          <w:sz w:val="24"/>
          <w:szCs w:val="24"/>
          <w:lang w:val="hy-AM"/>
        </w:rPr>
        <w:t xml:space="preserve"> </w:t>
      </w:r>
      <w:r w:rsidR="006E2988" w:rsidRPr="006E2988">
        <w:rPr>
          <w:rFonts w:ascii="GHEA Grapalat" w:hAnsi="GHEA Grapalat"/>
          <w:sz w:val="24"/>
          <w:szCs w:val="24"/>
          <w:lang w:val="hy-AM"/>
        </w:rPr>
        <w:t xml:space="preserve">Համակարգի մասնակից պետական կառավարման մարմինների ցանկը՝ </w:t>
      </w:r>
      <w:r w:rsidR="006E2988">
        <w:rPr>
          <w:rFonts w:ascii="GHEA Grapalat" w:hAnsi="GHEA Grapalat"/>
          <w:sz w:val="24"/>
          <w:szCs w:val="24"/>
          <w:lang w:val="hy-AM"/>
        </w:rPr>
        <w:t xml:space="preserve">հստակ </w:t>
      </w:r>
      <w:r w:rsidR="006E2988" w:rsidRPr="006E2988">
        <w:rPr>
          <w:rFonts w:ascii="GHEA Grapalat" w:hAnsi="GHEA Grapalat"/>
          <w:sz w:val="24"/>
          <w:szCs w:val="24"/>
          <w:lang w:val="hy-AM"/>
        </w:rPr>
        <w:t>թվարկմա</w:t>
      </w:r>
      <w:r w:rsidR="006E2988">
        <w:rPr>
          <w:rFonts w:ascii="GHEA Grapalat" w:hAnsi="GHEA Grapalat"/>
          <w:sz w:val="24"/>
          <w:szCs w:val="24"/>
          <w:lang w:val="hy-AM"/>
        </w:rPr>
        <w:t xml:space="preserve">մբ </w:t>
      </w:r>
      <w:r w:rsidR="006E2988" w:rsidRPr="006E2988">
        <w:rPr>
          <w:rFonts w:ascii="GHEA Grapalat" w:hAnsi="GHEA Grapalat"/>
          <w:sz w:val="24"/>
          <w:szCs w:val="24"/>
          <w:lang w:val="hy-AM"/>
        </w:rPr>
        <w:t>ուղղակիորեն ամրագր</w:t>
      </w:r>
      <w:r w:rsidR="006E2988">
        <w:rPr>
          <w:rFonts w:ascii="GHEA Grapalat" w:hAnsi="GHEA Grapalat"/>
          <w:sz w:val="24"/>
          <w:szCs w:val="24"/>
          <w:lang w:val="hy-AM"/>
        </w:rPr>
        <w:t>ելով</w:t>
      </w:r>
      <w:r w:rsidR="006E2988" w:rsidRPr="006E2988">
        <w:rPr>
          <w:rFonts w:ascii="GHEA Grapalat" w:hAnsi="GHEA Grapalat"/>
          <w:sz w:val="24"/>
          <w:szCs w:val="24"/>
          <w:lang w:val="hy-AM"/>
        </w:rPr>
        <w:t xml:space="preserve"> այն պետական կառավարման մարմինների</w:t>
      </w:r>
      <w:r w:rsidR="006E2988">
        <w:rPr>
          <w:rFonts w:ascii="GHEA Grapalat" w:hAnsi="GHEA Grapalat"/>
          <w:sz w:val="24"/>
          <w:szCs w:val="24"/>
          <w:lang w:val="hy-AM"/>
        </w:rPr>
        <w:t>ն</w:t>
      </w:r>
      <w:r w:rsidR="006E2988" w:rsidRPr="006E2988">
        <w:rPr>
          <w:rFonts w:ascii="GHEA Grapalat" w:hAnsi="GHEA Grapalat"/>
          <w:sz w:val="24"/>
          <w:szCs w:val="24"/>
          <w:lang w:val="hy-AM"/>
        </w:rPr>
        <w:t xml:space="preserve">, </w:t>
      </w:r>
      <w:r w:rsidR="006E2988" w:rsidRPr="00044604">
        <w:rPr>
          <w:rFonts w:ascii="GHEA Grapalat" w:hAnsi="GHEA Grapalat"/>
          <w:sz w:val="24"/>
          <w:szCs w:val="24"/>
          <w:lang w:val="hy-AM"/>
        </w:rPr>
        <w:t>որոնց գործառույթների առանձնահատկությունը պահանջում է Համակարգի տվյալներին անմիջական հասանելիություն։</w:t>
      </w:r>
      <w:r w:rsidR="00C66F2D">
        <w:rPr>
          <w:rFonts w:ascii="GHEA Grapalat" w:hAnsi="GHEA Grapalat"/>
          <w:sz w:val="24"/>
          <w:szCs w:val="24"/>
          <w:lang w:val="hy-AM"/>
        </w:rPr>
        <w:t xml:space="preserve"> Ընդ որում, հարկ է նշել, որ Համակարգի հասանելիության առնչությամբ ֆինանսական ծախսեր չեն առաջանում, միևնույն ժամանակ երաշխավորվում է Համակարգի հասանելիության արդյունքում Համակարգում պարունակվող տեղեկատվության անվտանգությունը։ </w:t>
      </w:r>
    </w:p>
    <w:p w14:paraId="6CC5D9D9" w14:textId="0BDF0823" w:rsidR="00C66F2D" w:rsidRDefault="00DD501B" w:rsidP="00FA0A8F">
      <w:pPr>
        <w:spacing w:after="0"/>
        <w:ind w:firstLine="567"/>
        <w:jc w:val="both"/>
        <w:rPr>
          <w:rFonts w:ascii="GHEA Grapalat" w:hAnsi="GHEA Grapalat"/>
          <w:sz w:val="24"/>
          <w:szCs w:val="24"/>
          <w:lang w:val="hy-AM"/>
        </w:rPr>
      </w:pPr>
      <w:r w:rsidRPr="00044604">
        <w:rPr>
          <w:rFonts w:ascii="GHEA Grapalat" w:hAnsi="GHEA Grapalat"/>
          <w:sz w:val="24"/>
          <w:szCs w:val="24"/>
          <w:lang w:val="hy-AM"/>
        </w:rPr>
        <w:t xml:space="preserve">Հիմք ընդունելով նշյալը՝ </w:t>
      </w:r>
      <w:r w:rsidR="00405752" w:rsidRPr="00044604">
        <w:rPr>
          <w:rFonts w:ascii="GHEA Grapalat" w:hAnsi="GHEA Grapalat"/>
          <w:sz w:val="24"/>
          <w:szCs w:val="24"/>
          <w:lang w:val="hy-AM"/>
        </w:rPr>
        <w:t>անհրաժեշտ</w:t>
      </w:r>
      <w:r w:rsidRPr="00044604">
        <w:rPr>
          <w:rFonts w:ascii="GHEA Grapalat" w:hAnsi="GHEA Grapalat"/>
          <w:sz w:val="24"/>
          <w:szCs w:val="24"/>
          <w:lang w:val="hy-AM"/>
        </w:rPr>
        <w:t xml:space="preserve"> է </w:t>
      </w:r>
      <w:r w:rsidR="00405752" w:rsidRPr="00044604">
        <w:rPr>
          <w:rFonts w:ascii="GHEA Grapalat" w:hAnsi="GHEA Grapalat"/>
          <w:sz w:val="24"/>
          <w:szCs w:val="24"/>
          <w:lang w:val="hy-AM"/>
        </w:rPr>
        <w:t xml:space="preserve">փոփոխություն իրականացնել՝ որպես Համակարգին անմիջական </w:t>
      </w:r>
      <w:r w:rsidR="006A3140" w:rsidRPr="00044604">
        <w:rPr>
          <w:rFonts w:ascii="GHEA Grapalat" w:hAnsi="GHEA Grapalat"/>
          <w:sz w:val="24"/>
          <w:szCs w:val="24"/>
          <w:lang w:val="hy-AM"/>
        </w:rPr>
        <w:t>հասանելիություն</w:t>
      </w:r>
      <w:r w:rsidR="00405752" w:rsidRPr="00044604">
        <w:rPr>
          <w:rFonts w:ascii="GHEA Grapalat" w:hAnsi="GHEA Grapalat"/>
          <w:sz w:val="24"/>
          <w:szCs w:val="24"/>
          <w:lang w:val="hy-AM"/>
        </w:rPr>
        <w:t xml:space="preserve"> ունեցող մարմիններ նախատեսելով </w:t>
      </w:r>
      <w:r w:rsidR="00FA0A8F" w:rsidRPr="00044604">
        <w:rPr>
          <w:rFonts w:ascii="GHEA Grapalat" w:hAnsi="GHEA Grapalat"/>
          <w:sz w:val="24"/>
          <w:szCs w:val="24"/>
          <w:lang w:val="hy-AM"/>
        </w:rPr>
        <w:t>Սննդամթերքի անվտանգության</w:t>
      </w:r>
      <w:r w:rsidR="00C70A46" w:rsidRPr="00044604">
        <w:rPr>
          <w:rFonts w:ascii="GHEA Grapalat" w:hAnsi="GHEA Grapalat"/>
          <w:sz w:val="24"/>
          <w:szCs w:val="24"/>
          <w:lang w:val="hy-AM"/>
        </w:rPr>
        <w:t>, Շուկայի վերահսկողության</w:t>
      </w:r>
      <w:r w:rsidR="00734AAF" w:rsidRPr="00044604">
        <w:rPr>
          <w:rFonts w:ascii="GHEA Grapalat" w:hAnsi="GHEA Grapalat"/>
          <w:sz w:val="24"/>
          <w:szCs w:val="24"/>
          <w:lang w:val="hy-AM"/>
        </w:rPr>
        <w:t xml:space="preserve">, </w:t>
      </w:r>
      <w:r w:rsidR="00C70A46" w:rsidRPr="00044604">
        <w:rPr>
          <w:rFonts w:ascii="GHEA Grapalat" w:hAnsi="GHEA Grapalat"/>
          <w:sz w:val="24"/>
          <w:szCs w:val="24"/>
          <w:lang w:val="hy-AM"/>
        </w:rPr>
        <w:t>Առողջապահական և աշխատանքի տեսչական մարմինների</w:t>
      </w:r>
      <w:r w:rsidR="00734AAF" w:rsidRPr="00044604">
        <w:rPr>
          <w:rFonts w:ascii="GHEA Grapalat" w:hAnsi="GHEA Grapalat"/>
          <w:sz w:val="24"/>
          <w:szCs w:val="24"/>
          <w:lang w:val="hy-AM"/>
        </w:rPr>
        <w:t>ն</w:t>
      </w:r>
      <w:r w:rsidR="00FA0A8F" w:rsidRPr="00044604">
        <w:rPr>
          <w:rFonts w:ascii="GHEA Grapalat" w:hAnsi="GHEA Grapalat"/>
          <w:sz w:val="24"/>
          <w:szCs w:val="24"/>
          <w:lang w:val="hy-AM"/>
        </w:rPr>
        <w:t xml:space="preserve"> և </w:t>
      </w:r>
      <w:r w:rsidR="00D50A59" w:rsidRPr="00044604">
        <w:rPr>
          <w:rFonts w:ascii="GHEA Grapalat" w:hAnsi="GHEA Grapalat"/>
          <w:sz w:val="24"/>
          <w:szCs w:val="24"/>
          <w:lang w:val="hy-AM"/>
        </w:rPr>
        <w:t>Մրցակցության և սպառողների շահերի պաշտպանության հանձնաժողովին</w:t>
      </w:r>
      <w:r w:rsidR="00405752" w:rsidRPr="00044604">
        <w:rPr>
          <w:rFonts w:ascii="GHEA Grapalat" w:hAnsi="GHEA Grapalat"/>
          <w:sz w:val="24"/>
          <w:szCs w:val="24"/>
          <w:lang w:val="hy-AM"/>
        </w:rPr>
        <w:t>։</w:t>
      </w:r>
    </w:p>
    <w:p w14:paraId="6A613E93" w14:textId="77777777" w:rsidR="00A1680B" w:rsidRPr="00044604" w:rsidRDefault="00A1680B" w:rsidP="00A1680B">
      <w:pPr>
        <w:spacing w:after="0"/>
        <w:ind w:firstLine="567"/>
        <w:jc w:val="both"/>
        <w:rPr>
          <w:rFonts w:ascii="GHEA Grapalat" w:hAnsi="GHEA Grapalat"/>
          <w:b/>
          <w:color w:val="000000"/>
          <w:sz w:val="24"/>
          <w:szCs w:val="24"/>
          <w:shd w:val="clear" w:color="auto" w:fill="FFFFFF"/>
          <w:lang w:val="hy-AM"/>
        </w:rPr>
      </w:pPr>
    </w:p>
    <w:p w14:paraId="37DCC2AA" w14:textId="06F11938" w:rsidR="009B6E77" w:rsidRPr="00044604" w:rsidRDefault="009B6E77" w:rsidP="00A1680B">
      <w:pPr>
        <w:spacing w:after="0"/>
        <w:ind w:firstLine="567"/>
        <w:jc w:val="both"/>
        <w:rPr>
          <w:rFonts w:ascii="GHEA Grapalat" w:hAnsi="GHEA Grapalat"/>
          <w:b/>
          <w:noProof/>
          <w:color w:val="000000"/>
          <w:sz w:val="24"/>
          <w:szCs w:val="24"/>
          <w:lang w:val="hy-AM"/>
        </w:rPr>
      </w:pPr>
      <w:r w:rsidRPr="00044604">
        <w:rPr>
          <w:rFonts w:ascii="GHEA Grapalat" w:hAnsi="GHEA Grapalat"/>
          <w:b/>
          <w:color w:val="000000"/>
          <w:sz w:val="24"/>
          <w:szCs w:val="24"/>
          <w:shd w:val="clear" w:color="auto" w:fill="FFFFFF"/>
          <w:lang w:val="hy-AM"/>
        </w:rPr>
        <w:t>2.</w:t>
      </w:r>
      <w:r w:rsidRPr="00044604">
        <w:rPr>
          <w:rFonts w:ascii="GHEA Grapalat" w:hAnsi="GHEA Grapalat"/>
          <w:b/>
          <w:noProof/>
          <w:color w:val="000000"/>
          <w:sz w:val="24"/>
          <w:szCs w:val="24"/>
          <w:lang w:val="hy-AM"/>
        </w:rPr>
        <w:t>Կարգավորման նպատակը</w:t>
      </w:r>
    </w:p>
    <w:p w14:paraId="4741B6EB" w14:textId="75577858" w:rsidR="00DF4140" w:rsidRPr="00044604" w:rsidRDefault="00DF4140" w:rsidP="00A1680B">
      <w:pPr>
        <w:spacing w:after="0"/>
        <w:ind w:firstLine="567"/>
        <w:jc w:val="both"/>
        <w:rPr>
          <w:rFonts w:ascii="GHEA Grapalat" w:hAnsi="GHEA Grapalat"/>
          <w:sz w:val="24"/>
          <w:szCs w:val="24"/>
          <w:lang w:val="hy-AM"/>
        </w:rPr>
      </w:pPr>
      <w:r w:rsidRPr="00044604">
        <w:rPr>
          <w:rFonts w:ascii="GHEA Grapalat" w:hAnsi="GHEA Grapalat"/>
          <w:sz w:val="24"/>
          <w:szCs w:val="24"/>
          <w:lang w:val="hy-AM"/>
        </w:rPr>
        <w:t xml:space="preserve">Նախագծի ընդունումը նպատակ ունի </w:t>
      </w:r>
      <w:r w:rsidR="00F70A77" w:rsidRPr="00044604">
        <w:rPr>
          <w:rFonts w:ascii="GHEA Grapalat" w:hAnsi="GHEA Grapalat"/>
          <w:sz w:val="24"/>
          <w:szCs w:val="24"/>
          <w:lang w:val="hy-AM"/>
        </w:rPr>
        <w:t>Սննդամթերքի անվտանգության, Շուկայի վերահսկողության</w:t>
      </w:r>
      <w:r w:rsidR="00C5701C" w:rsidRPr="00044604">
        <w:rPr>
          <w:rFonts w:ascii="GHEA Grapalat" w:hAnsi="GHEA Grapalat"/>
          <w:sz w:val="24"/>
          <w:szCs w:val="24"/>
          <w:lang w:val="hy-AM"/>
        </w:rPr>
        <w:t xml:space="preserve">, </w:t>
      </w:r>
      <w:r w:rsidR="00F70A77" w:rsidRPr="00044604">
        <w:rPr>
          <w:rFonts w:ascii="GHEA Grapalat" w:hAnsi="GHEA Grapalat"/>
          <w:sz w:val="24"/>
          <w:szCs w:val="24"/>
          <w:lang w:val="hy-AM"/>
        </w:rPr>
        <w:t xml:space="preserve">Առողջապահական և աշխատանքի տեսչական մարմինների և Մրցակցության և սպառողների շահերի պաշտպանության հանձնաժողովի </w:t>
      </w:r>
      <w:r w:rsidRPr="00044604">
        <w:rPr>
          <w:rFonts w:ascii="GHEA Grapalat" w:hAnsi="GHEA Grapalat"/>
          <w:sz w:val="24"/>
          <w:szCs w:val="24"/>
          <w:lang w:val="hy-AM"/>
        </w:rPr>
        <w:t xml:space="preserve">լիազորությունների իրականացման նպատակով ապահովել </w:t>
      </w:r>
      <w:r w:rsidR="00D50A59" w:rsidRPr="00044604">
        <w:rPr>
          <w:rFonts w:ascii="GHEA Grapalat" w:hAnsi="GHEA Grapalat"/>
          <w:sz w:val="24"/>
          <w:szCs w:val="24"/>
          <w:lang w:val="hy-AM"/>
        </w:rPr>
        <w:t>նշված մարմինների</w:t>
      </w:r>
      <w:r w:rsidRPr="00044604">
        <w:rPr>
          <w:rFonts w:ascii="GHEA Grapalat" w:hAnsi="GHEA Grapalat"/>
          <w:sz w:val="24"/>
          <w:szCs w:val="24"/>
          <w:lang w:val="hy-AM"/>
        </w:rPr>
        <w:t xml:space="preserve"> հասանելիությունը հսկիչ (նույնականացման) նշաններով դրոշմավորման ենթակա ապրանքների շրջանառության նկատմամբ մոնիտորինգի տեղեկատվական համակարգին։</w:t>
      </w:r>
    </w:p>
    <w:p w14:paraId="689044A5" w14:textId="77777777" w:rsidR="00DF4140" w:rsidRPr="00044604" w:rsidRDefault="00DF4140" w:rsidP="00A1680B">
      <w:pPr>
        <w:spacing w:after="0"/>
        <w:ind w:firstLine="567"/>
        <w:jc w:val="both"/>
        <w:rPr>
          <w:rFonts w:ascii="GHEA Grapalat" w:hAnsi="GHEA Grapalat"/>
          <w:sz w:val="24"/>
          <w:szCs w:val="24"/>
          <w:lang w:val="hy-AM"/>
        </w:rPr>
      </w:pPr>
    </w:p>
    <w:p w14:paraId="39EB268E" w14:textId="77777777" w:rsidR="009B6E77" w:rsidRPr="00044604" w:rsidRDefault="009B6E77" w:rsidP="00A1680B">
      <w:pPr>
        <w:spacing w:after="0"/>
        <w:ind w:firstLine="567"/>
        <w:jc w:val="both"/>
        <w:rPr>
          <w:rFonts w:ascii="GHEA Grapalat" w:hAnsi="GHEA Grapalat"/>
          <w:b/>
          <w:sz w:val="24"/>
          <w:szCs w:val="24"/>
          <w:lang w:val="hy-AM"/>
        </w:rPr>
      </w:pPr>
      <w:r w:rsidRPr="00044604">
        <w:rPr>
          <w:rFonts w:ascii="GHEA Grapalat" w:hAnsi="GHEA Grapalat"/>
          <w:b/>
          <w:sz w:val="24"/>
          <w:szCs w:val="24"/>
          <w:lang w:val="hy-AM"/>
        </w:rPr>
        <w:t>3. Իրավական ակտի կիրառման դեպքում ակնկալվող արդյունքը</w:t>
      </w:r>
    </w:p>
    <w:p w14:paraId="02E1ED1F" w14:textId="00CF2858" w:rsidR="00853CBD" w:rsidRPr="00A1680B" w:rsidRDefault="00DF4140" w:rsidP="00A1680B">
      <w:pPr>
        <w:spacing w:after="0"/>
        <w:ind w:firstLine="567"/>
        <w:jc w:val="both"/>
        <w:rPr>
          <w:rFonts w:ascii="GHEA Grapalat" w:hAnsi="GHEA Grapalat"/>
          <w:sz w:val="24"/>
          <w:szCs w:val="24"/>
          <w:lang w:val="hy-AM"/>
        </w:rPr>
      </w:pPr>
      <w:r w:rsidRPr="00044604">
        <w:rPr>
          <w:rFonts w:ascii="GHEA Grapalat" w:hAnsi="GHEA Grapalat"/>
          <w:sz w:val="24"/>
          <w:szCs w:val="24"/>
          <w:lang w:val="hy-AM"/>
        </w:rPr>
        <w:t xml:space="preserve">Նախագծի ընդունման արդյունքում </w:t>
      </w:r>
      <w:r w:rsidR="00C12585" w:rsidRPr="00044604">
        <w:rPr>
          <w:rFonts w:ascii="GHEA Grapalat" w:hAnsi="GHEA Grapalat"/>
          <w:sz w:val="24"/>
          <w:szCs w:val="24"/>
          <w:lang w:val="hy-AM"/>
        </w:rPr>
        <w:t>կապահովվի</w:t>
      </w:r>
      <w:r w:rsidR="00853CBD" w:rsidRPr="00044604">
        <w:rPr>
          <w:rFonts w:ascii="GHEA Grapalat" w:hAnsi="GHEA Grapalat"/>
          <w:sz w:val="24"/>
          <w:szCs w:val="24"/>
          <w:lang w:val="hy-AM"/>
        </w:rPr>
        <w:t xml:space="preserve"> </w:t>
      </w:r>
      <w:r w:rsidR="00F70A77" w:rsidRPr="00044604">
        <w:rPr>
          <w:rFonts w:ascii="GHEA Grapalat" w:hAnsi="GHEA Grapalat"/>
          <w:sz w:val="24"/>
          <w:szCs w:val="24"/>
          <w:lang w:val="hy-AM"/>
        </w:rPr>
        <w:t>Սննդամթերքի անվտանգության, Շուկայի վերահսկողության</w:t>
      </w:r>
      <w:r w:rsidR="00C5701C" w:rsidRPr="00044604">
        <w:rPr>
          <w:rFonts w:ascii="GHEA Grapalat" w:hAnsi="GHEA Grapalat"/>
          <w:sz w:val="24"/>
          <w:szCs w:val="24"/>
          <w:lang w:val="hy-AM"/>
        </w:rPr>
        <w:t xml:space="preserve">, </w:t>
      </w:r>
      <w:r w:rsidR="00F70A77" w:rsidRPr="00044604">
        <w:rPr>
          <w:rFonts w:ascii="GHEA Grapalat" w:hAnsi="GHEA Grapalat"/>
          <w:sz w:val="24"/>
          <w:szCs w:val="24"/>
          <w:lang w:val="hy-AM"/>
        </w:rPr>
        <w:t xml:space="preserve">Առողջապահական և աշխատանքի տեսչական մարմինների և Մրցակցության և սպառողների շահերի պաշտպանության հանձնաժողովի </w:t>
      </w:r>
      <w:r w:rsidR="00853CBD" w:rsidRPr="00044604">
        <w:rPr>
          <w:rFonts w:ascii="GHEA Grapalat" w:hAnsi="GHEA Grapalat"/>
          <w:sz w:val="24"/>
          <w:szCs w:val="24"/>
          <w:lang w:val="hy-AM"/>
        </w:rPr>
        <w:t>լիազորությունների առավել արդյունավետ իրականացումը։</w:t>
      </w:r>
    </w:p>
    <w:p w14:paraId="72E79EFF" w14:textId="305275EF" w:rsidR="009B6E77" w:rsidRPr="00A1680B" w:rsidRDefault="009B6E77" w:rsidP="00A1680B">
      <w:pPr>
        <w:spacing w:after="0"/>
        <w:ind w:firstLine="567"/>
        <w:jc w:val="both"/>
        <w:rPr>
          <w:rFonts w:ascii="GHEA Grapalat" w:hAnsi="GHEA Grapalat"/>
          <w:lang w:val="hy-AM"/>
        </w:rPr>
      </w:pPr>
    </w:p>
    <w:p w14:paraId="3ACB8982" w14:textId="77777777" w:rsidR="009B6E77" w:rsidRPr="00A1680B" w:rsidRDefault="009B6E77" w:rsidP="00A1680B">
      <w:pPr>
        <w:spacing w:after="0"/>
        <w:ind w:firstLine="567"/>
        <w:jc w:val="both"/>
        <w:rPr>
          <w:rFonts w:ascii="GHEA Grapalat" w:hAnsi="GHEA Grapalat"/>
          <w:b/>
          <w:noProof/>
          <w:color w:val="000000"/>
          <w:sz w:val="24"/>
          <w:szCs w:val="24"/>
          <w:lang w:val="hy-AM"/>
        </w:rPr>
      </w:pPr>
      <w:r w:rsidRPr="00A1680B">
        <w:rPr>
          <w:rFonts w:ascii="GHEA Grapalat" w:hAnsi="GHEA Grapalat"/>
          <w:b/>
          <w:noProof/>
          <w:color w:val="000000"/>
          <w:sz w:val="24"/>
          <w:szCs w:val="24"/>
          <w:lang w:val="hy-AM" w:eastAsia="ru-RU"/>
        </w:rPr>
        <w:t>4.Նախագծի մշակման գործընթացում ներգրավված ինստիտուտները և անձինք</w:t>
      </w:r>
    </w:p>
    <w:p w14:paraId="4871C94F" w14:textId="11C5461A" w:rsidR="00853CBD" w:rsidRPr="00A1680B" w:rsidRDefault="009B6E77" w:rsidP="00A1680B">
      <w:pPr>
        <w:spacing w:after="0"/>
        <w:ind w:firstLine="567"/>
        <w:jc w:val="both"/>
        <w:rPr>
          <w:rFonts w:ascii="GHEA Grapalat" w:hAnsi="GHEA Grapalat"/>
          <w:sz w:val="24"/>
          <w:szCs w:val="24"/>
          <w:lang w:val="hy-AM"/>
        </w:rPr>
      </w:pPr>
      <w:r w:rsidRPr="00A1680B">
        <w:rPr>
          <w:rFonts w:ascii="GHEA Grapalat" w:hAnsi="GHEA Grapalat"/>
          <w:sz w:val="24"/>
          <w:szCs w:val="24"/>
          <w:lang w:val="hy-AM"/>
        </w:rPr>
        <w:t xml:space="preserve">Նախագիծը մշակվել է </w:t>
      </w:r>
      <w:r w:rsidR="00853CBD" w:rsidRPr="00473839">
        <w:rPr>
          <w:rFonts w:ascii="GHEA Grapalat" w:hAnsi="GHEA Grapalat"/>
          <w:sz w:val="24"/>
          <w:szCs w:val="24"/>
          <w:lang w:val="hy-AM"/>
        </w:rPr>
        <w:t>Էկոնոմիկայի նախարարության</w:t>
      </w:r>
      <w:r w:rsidR="00853CBD" w:rsidRPr="00A1680B">
        <w:rPr>
          <w:rFonts w:ascii="GHEA Grapalat" w:hAnsi="GHEA Grapalat"/>
          <w:sz w:val="24"/>
          <w:szCs w:val="24"/>
          <w:lang w:val="hy-AM"/>
        </w:rPr>
        <w:t xml:space="preserve"> և Մրցակցության և սպառողների շահերի պաշտպանության հանձնաժողովի կողմից:</w:t>
      </w:r>
    </w:p>
    <w:p w14:paraId="194BCE4F" w14:textId="77777777" w:rsidR="00A1680B" w:rsidRPr="00A1680B" w:rsidRDefault="00A1680B" w:rsidP="00A1680B">
      <w:pPr>
        <w:spacing w:after="0"/>
        <w:ind w:firstLine="567"/>
        <w:jc w:val="both"/>
        <w:rPr>
          <w:rFonts w:ascii="GHEA Grapalat" w:hAnsi="GHEA Grapalat"/>
          <w:b/>
          <w:noProof/>
          <w:color w:val="000000"/>
          <w:sz w:val="24"/>
          <w:szCs w:val="24"/>
          <w:lang w:val="hy-AM" w:eastAsia="ru-RU"/>
        </w:rPr>
      </w:pPr>
    </w:p>
    <w:p w14:paraId="66F294C3" w14:textId="1F97B01B" w:rsidR="009B6E77" w:rsidRPr="00A1680B" w:rsidRDefault="009B6E77" w:rsidP="00A1680B">
      <w:pPr>
        <w:spacing w:after="0"/>
        <w:ind w:firstLine="567"/>
        <w:jc w:val="both"/>
        <w:rPr>
          <w:rFonts w:ascii="GHEA Grapalat" w:eastAsia="GHEA Grapalat" w:hAnsi="GHEA Grapalat" w:cs="GHEA Grapalat"/>
          <w:b/>
          <w:noProof/>
          <w:color w:val="000000"/>
          <w:sz w:val="24"/>
          <w:szCs w:val="24"/>
          <w:lang w:val="hy-AM"/>
        </w:rPr>
      </w:pPr>
      <w:r w:rsidRPr="00A1680B">
        <w:rPr>
          <w:rFonts w:ascii="GHEA Grapalat" w:hAnsi="GHEA Grapalat"/>
          <w:b/>
          <w:noProof/>
          <w:color w:val="000000"/>
          <w:sz w:val="24"/>
          <w:szCs w:val="24"/>
          <w:lang w:val="hy-AM" w:eastAsia="ru-RU"/>
        </w:rPr>
        <w:lastRenderedPageBreak/>
        <w:t>5.Նախագծի ընդունման կապակցությամբ լրացուցիչ ֆինանսական միջոցների անհրաժեշտության և պետական բյուջեի եկամուտներում և ծախսերում սպասվելիք փոփոխությունների մասին</w:t>
      </w:r>
    </w:p>
    <w:p w14:paraId="0341D961" w14:textId="713F2C69" w:rsidR="009B6E77" w:rsidRDefault="009B6E77" w:rsidP="00A1680B">
      <w:pPr>
        <w:spacing w:after="0"/>
        <w:ind w:firstLine="567"/>
        <w:jc w:val="both"/>
        <w:rPr>
          <w:rFonts w:ascii="GHEA Grapalat" w:hAnsi="GHEA Grapalat"/>
          <w:noProof/>
          <w:color w:val="000000"/>
          <w:sz w:val="24"/>
          <w:szCs w:val="24"/>
          <w:shd w:val="clear" w:color="auto" w:fill="FFFFFF"/>
          <w:lang w:val="hy-AM" w:eastAsia="ru-RU"/>
        </w:rPr>
      </w:pPr>
      <w:r w:rsidRPr="00A1680B">
        <w:rPr>
          <w:rFonts w:ascii="GHEA Grapalat" w:hAnsi="GHEA Grapalat"/>
          <w:bCs/>
          <w:color w:val="000000"/>
          <w:sz w:val="24"/>
          <w:szCs w:val="24"/>
          <w:shd w:val="clear" w:color="auto" w:fill="FFFFFF"/>
          <w:lang w:val="hy-AM"/>
        </w:rPr>
        <w:t>«Հայաստանի Հանրապետության կառավարության 20</w:t>
      </w:r>
      <w:r w:rsidR="00A1680B" w:rsidRPr="00A1680B">
        <w:rPr>
          <w:rFonts w:ascii="GHEA Grapalat" w:hAnsi="GHEA Grapalat"/>
          <w:bCs/>
          <w:color w:val="000000"/>
          <w:sz w:val="24"/>
          <w:szCs w:val="24"/>
          <w:shd w:val="clear" w:color="auto" w:fill="FFFFFF"/>
          <w:lang w:val="hy-AM"/>
        </w:rPr>
        <w:t>23</w:t>
      </w:r>
      <w:r w:rsidRPr="00A1680B">
        <w:rPr>
          <w:rFonts w:ascii="GHEA Grapalat" w:hAnsi="GHEA Grapalat"/>
          <w:bCs/>
          <w:color w:val="000000"/>
          <w:sz w:val="24"/>
          <w:szCs w:val="24"/>
          <w:shd w:val="clear" w:color="auto" w:fill="FFFFFF"/>
          <w:lang w:val="hy-AM"/>
        </w:rPr>
        <w:t xml:space="preserve"> թվականի </w:t>
      </w:r>
      <w:r w:rsidR="00A1680B" w:rsidRPr="00A1680B">
        <w:rPr>
          <w:rFonts w:ascii="GHEA Grapalat" w:hAnsi="GHEA Grapalat"/>
          <w:bCs/>
          <w:color w:val="000000"/>
          <w:sz w:val="24"/>
          <w:szCs w:val="24"/>
          <w:shd w:val="clear" w:color="auto" w:fill="FFFFFF"/>
          <w:lang w:val="hy-AM"/>
        </w:rPr>
        <w:t>օգոստոսի</w:t>
      </w:r>
      <w:r w:rsidRPr="00A1680B">
        <w:rPr>
          <w:rFonts w:ascii="GHEA Grapalat" w:hAnsi="GHEA Grapalat"/>
          <w:bCs/>
          <w:color w:val="000000"/>
          <w:sz w:val="24"/>
          <w:szCs w:val="24"/>
          <w:shd w:val="clear" w:color="auto" w:fill="FFFFFF"/>
          <w:lang w:val="hy-AM"/>
        </w:rPr>
        <w:t xml:space="preserve"> </w:t>
      </w:r>
      <w:r w:rsidR="00A1680B" w:rsidRPr="00A1680B">
        <w:rPr>
          <w:rFonts w:ascii="GHEA Grapalat" w:hAnsi="GHEA Grapalat"/>
          <w:bCs/>
          <w:color w:val="000000"/>
          <w:sz w:val="24"/>
          <w:szCs w:val="24"/>
          <w:shd w:val="clear" w:color="auto" w:fill="FFFFFF"/>
          <w:lang w:val="hy-AM"/>
        </w:rPr>
        <w:t>24</w:t>
      </w:r>
      <w:r w:rsidRPr="00A1680B">
        <w:rPr>
          <w:rFonts w:ascii="GHEA Grapalat" w:hAnsi="GHEA Grapalat"/>
          <w:bCs/>
          <w:color w:val="000000"/>
          <w:sz w:val="24"/>
          <w:szCs w:val="24"/>
          <w:shd w:val="clear" w:color="auto" w:fill="FFFFFF"/>
          <w:lang w:val="hy-AM"/>
        </w:rPr>
        <w:t>-ի</w:t>
      </w:r>
      <w:r w:rsidRPr="00A1680B">
        <w:rPr>
          <w:rFonts w:ascii="GHEA Grapalat" w:hAnsi="GHEA Grapalat" w:cs="Times New Roman"/>
          <w:sz w:val="24"/>
          <w:szCs w:val="24"/>
          <w:lang w:val="hy-AM"/>
        </w:rPr>
        <w:t xml:space="preserve"> </w:t>
      </w:r>
      <w:r w:rsidRPr="00A1680B">
        <w:rPr>
          <w:rFonts w:ascii="GHEA Grapalat" w:hAnsi="GHEA Grapalat"/>
          <w:bCs/>
          <w:color w:val="000000"/>
          <w:sz w:val="24"/>
          <w:szCs w:val="24"/>
          <w:shd w:val="clear" w:color="auto" w:fill="FFFFFF"/>
          <w:lang w:val="hy-AM"/>
        </w:rPr>
        <w:t xml:space="preserve">N </w:t>
      </w:r>
      <w:r w:rsidR="00A1680B" w:rsidRPr="00A1680B">
        <w:rPr>
          <w:rFonts w:ascii="GHEA Grapalat" w:hAnsi="GHEA Grapalat"/>
          <w:bCs/>
          <w:color w:val="000000"/>
          <w:sz w:val="24"/>
          <w:szCs w:val="24"/>
          <w:shd w:val="clear" w:color="auto" w:fill="FFFFFF"/>
          <w:lang w:val="hy-AM"/>
        </w:rPr>
        <w:t>1418</w:t>
      </w:r>
      <w:r w:rsidRPr="00A1680B">
        <w:rPr>
          <w:rFonts w:ascii="GHEA Grapalat" w:hAnsi="GHEA Grapalat"/>
          <w:bCs/>
          <w:color w:val="000000"/>
          <w:sz w:val="24"/>
          <w:szCs w:val="24"/>
          <w:shd w:val="clear" w:color="auto" w:fill="FFFFFF"/>
          <w:lang w:val="hy-AM"/>
        </w:rPr>
        <w:t xml:space="preserve">-Ն որոշման մեջ </w:t>
      </w:r>
      <w:r w:rsidR="00A1680B" w:rsidRPr="00A1680B">
        <w:rPr>
          <w:rFonts w:ascii="GHEA Grapalat" w:hAnsi="GHEA Grapalat"/>
          <w:bCs/>
          <w:color w:val="000000"/>
          <w:sz w:val="24"/>
          <w:szCs w:val="24"/>
          <w:shd w:val="clear" w:color="auto" w:fill="FFFFFF"/>
          <w:lang w:val="hy-AM"/>
        </w:rPr>
        <w:t xml:space="preserve">փոփոխություն </w:t>
      </w:r>
      <w:r w:rsidRPr="00A1680B">
        <w:rPr>
          <w:rFonts w:ascii="GHEA Grapalat" w:hAnsi="GHEA Grapalat"/>
          <w:bCs/>
          <w:color w:val="000000"/>
          <w:sz w:val="24"/>
          <w:szCs w:val="24"/>
          <w:shd w:val="clear" w:color="auto" w:fill="FFFFFF"/>
          <w:lang w:val="hy-AM"/>
        </w:rPr>
        <w:t xml:space="preserve">և </w:t>
      </w:r>
      <w:r w:rsidR="00A1680B" w:rsidRPr="00A1680B">
        <w:rPr>
          <w:rFonts w:ascii="GHEA Grapalat" w:hAnsi="GHEA Grapalat"/>
          <w:bCs/>
          <w:color w:val="000000"/>
          <w:sz w:val="24"/>
          <w:szCs w:val="24"/>
          <w:shd w:val="clear" w:color="auto" w:fill="FFFFFF"/>
          <w:lang w:val="hy-AM"/>
        </w:rPr>
        <w:t xml:space="preserve">լրացումներ </w:t>
      </w:r>
      <w:r w:rsidRPr="00A1680B">
        <w:rPr>
          <w:rFonts w:ascii="GHEA Grapalat" w:hAnsi="GHEA Grapalat"/>
          <w:bCs/>
          <w:color w:val="000000"/>
          <w:sz w:val="24"/>
          <w:szCs w:val="24"/>
          <w:shd w:val="clear" w:color="auto" w:fill="FFFFFF"/>
          <w:lang w:val="hy-AM"/>
        </w:rPr>
        <w:t>կատարելու մասին»</w:t>
      </w:r>
      <w:r w:rsidRPr="00A1680B">
        <w:rPr>
          <w:rFonts w:ascii="GHEA Grapalat" w:hAnsi="GHEA Grapalat" w:cs="Times New Roman"/>
          <w:sz w:val="24"/>
          <w:szCs w:val="24"/>
          <w:lang w:val="hy-AM"/>
        </w:rPr>
        <w:t xml:space="preserve"> </w:t>
      </w:r>
      <w:r w:rsidR="00A1680B" w:rsidRPr="00A1680B">
        <w:rPr>
          <w:rFonts w:ascii="GHEA Grapalat" w:hAnsi="GHEA Grapalat" w:cs="Times New Roman"/>
          <w:sz w:val="24"/>
          <w:szCs w:val="24"/>
          <w:lang w:val="hy-AM"/>
        </w:rPr>
        <w:t>Կ</w:t>
      </w:r>
      <w:r w:rsidRPr="00A1680B">
        <w:rPr>
          <w:rFonts w:ascii="GHEA Grapalat" w:hAnsi="GHEA Grapalat" w:cs="Times New Roman"/>
          <w:sz w:val="24"/>
          <w:szCs w:val="24"/>
          <w:lang w:val="hy-AM"/>
        </w:rPr>
        <w:t xml:space="preserve">առավարության </w:t>
      </w:r>
      <w:r w:rsidRPr="00A1680B">
        <w:rPr>
          <w:rFonts w:ascii="GHEA Grapalat" w:hAnsi="GHEA Grapalat"/>
          <w:sz w:val="24"/>
          <w:szCs w:val="24"/>
          <w:lang w:val="hy-AM"/>
        </w:rPr>
        <w:t xml:space="preserve">որոշման նախագծի </w:t>
      </w:r>
      <w:r w:rsidRPr="00A1680B">
        <w:rPr>
          <w:rFonts w:ascii="GHEA Grapalat" w:hAnsi="GHEA Grapalat"/>
          <w:noProof/>
          <w:color w:val="000000"/>
          <w:sz w:val="24"/>
          <w:szCs w:val="24"/>
          <w:shd w:val="clear" w:color="auto" w:fill="FFFFFF"/>
          <w:lang w:val="hy-AM" w:eastAsia="ru-RU"/>
        </w:rPr>
        <w:t>ընդունմամբ պետական բյուջեում ծախսերի և եկամուտների ավելացումներ կամ նվազեցումներ չեն նախատեսվում։</w:t>
      </w:r>
    </w:p>
    <w:p w14:paraId="48757BAE" w14:textId="77777777" w:rsidR="00A1680B" w:rsidRPr="00A1680B" w:rsidRDefault="00A1680B" w:rsidP="00A1680B">
      <w:pPr>
        <w:spacing w:after="0"/>
        <w:ind w:firstLine="567"/>
        <w:jc w:val="both"/>
        <w:rPr>
          <w:rFonts w:ascii="GHEA Grapalat" w:hAnsi="GHEA Grapalat"/>
          <w:noProof/>
          <w:color w:val="000000"/>
          <w:sz w:val="24"/>
          <w:szCs w:val="24"/>
          <w:shd w:val="clear" w:color="auto" w:fill="FFFFFF"/>
          <w:lang w:val="hy-AM" w:eastAsia="ru-RU"/>
        </w:rPr>
      </w:pPr>
    </w:p>
    <w:p w14:paraId="13BD758F" w14:textId="77777777" w:rsidR="009B6E77" w:rsidRPr="00A1680B" w:rsidRDefault="009B6E77" w:rsidP="00A1680B">
      <w:pPr>
        <w:spacing w:after="0"/>
        <w:ind w:firstLine="567"/>
        <w:jc w:val="both"/>
        <w:rPr>
          <w:rFonts w:ascii="GHEA Grapalat" w:eastAsia="GHEA Grapalat" w:hAnsi="GHEA Grapalat" w:cs="GHEA Grapalat"/>
          <w:b/>
          <w:noProof/>
          <w:color w:val="000000"/>
          <w:sz w:val="24"/>
          <w:szCs w:val="24"/>
          <w:lang w:val="hy-AM"/>
        </w:rPr>
      </w:pPr>
      <w:r w:rsidRPr="00A1680B">
        <w:rPr>
          <w:rFonts w:ascii="GHEA Grapalat" w:hAnsi="GHEA Grapalat"/>
          <w:b/>
          <w:noProof/>
          <w:color w:val="000000"/>
          <w:sz w:val="24"/>
          <w:szCs w:val="24"/>
          <w:lang w:val="hy-AM" w:eastAsia="ru-RU"/>
        </w:rPr>
        <w:t>6. «Կապը ռազմավարական փաստաթղթերի հետ</w:t>
      </w:r>
      <w:r w:rsidRPr="00A1680B">
        <w:rPr>
          <w:rFonts w:ascii="MS Mincho" w:eastAsia="MS Mincho" w:hAnsi="MS Mincho" w:cs="MS Mincho" w:hint="eastAsia"/>
          <w:b/>
          <w:noProof/>
          <w:color w:val="000000"/>
          <w:sz w:val="24"/>
          <w:szCs w:val="24"/>
          <w:lang w:val="hy-AM"/>
        </w:rPr>
        <w:t>․</w:t>
      </w:r>
      <w:r w:rsidRPr="00A1680B">
        <w:rPr>
          <w:rFonts w:ascii="GHEA Grapalat" w:eastAsia="GHEA Grapalat" w:hAnsi="GHEA Grapalat" w:cs="GHEA Grapalat"/>
          <w:b/>
          <w:noProof/>
          <w:color w:val="000000"/>
          <w:sz w:val="24"/>
          <w:szCs w:val="24"/>
          <w:lang w:val="hy-AM"/>
        </w:rPr>
        <w:t>Հայաստանի վերափոխման ռազմավարություն 2050, Կառավարության 2021-2026թթ. ծրագիր, ոլորտային և/կամ այլ ռազմավարություններ</w:t>
      </w:r>
    </w:p>
    <w:p w14:paraId="2BD36BC2" w14:textId="6FAA6EC5" w:rsidR="00A1680B" w:rsidRPr="00A1680B" w:rsidRDefault="009B6E77" w:rsidP="00A1680B">
      <w:pPr>
        <w:pStyle w:val="NormalWeb"/>
        <w:tabs>
          <w:tab w:val="left" w:pos="630"/>
        </w:tabs>
        <w:spacing w:before="0" w:beforeAutospacing="0" w:after="0" w:afterAutospacing="0" w:line="276" w:lineRule="auto"/>
        <w:ind w:firstLine="567"/>
        <w:jc w:val="both"/>
        <w:rPr>
          <w:rFonts w:ascii="GHEA Grapalat" w:hAnsi="GHEA Grapalat"/>
          <w:lang w:val="hy-AM"/>
        </w:rPr>
      </w:pPr>
      <w:r w:rsidRPr="007725EA">
        <w:rPr>
          <w:rFonts w:ascii="GHEA Grapalat" w:hAnsi="GHEA Grapalat"/>
          <w:lang w:val="hy-AM"/>
        </w:rPr>
        <w:t>Նախագ</w:t>
      </w:r>
      <w:r w:rsidR="00A1680B" w:rsidRPr="007725EA">
        <w:rPr>
          <w:rFonts w:ascii="GHEA Grapalat" w:hAnsi="GHEA Grapalat"/>
          <w:lang w:val="hy-AM"/>
        </w:rPr>
        <w:t>ծի ընդունումը</w:t>
      </w:r>
      <w:r w:rsidRPr="007725EA">
        <w:rPr>
          <w:rFonts w:ascii="GHEA Grapalat" w:hAnsi="GHEA Grapalat"/>
          <w:lang w:val="hy-AM"/>
        </w:rPr>
        <w:t xml:space="preserve"> </w:t>
      </w:r>
      <w:r w:rsidR="00316070">
        <w:rPr>
          <w:rFonts w:ascii="GHEA Grapalat" w:hAnsi="GHEA Grapalat"/>
          <w:lang w:val="hy-AM"/>
        </w:rPr>
        <w:t>բխում է</w:t>
      </w:r>
      <w:r w:rsidR="00000708">
        <w:rPr>
          <w:rFonts w:ascii="GHEA Grapalat" w:hAnsi="GHEA Grapalat"/>
          <w:lang w:val="hy-AM"/>
        </w:rPr>
        <w:t xml:space="preserve"> Կառավարության 2019 թվականի դեկտեմբերի 26-ի թիվ 1978-Լ որոշման Հավելված 1-ով հաստատված</w:t>
      </w:r>
      <w:r w:rsidR="00A13D58">
        <w:rPr>
          <w:rFonts w:ascii="GHEA Grapalat" w:hAnsi="GHEA Grapalat"/>
          <w:lang w:val="hy-AM"/>
        </w:rPr>
        <w:t xml:space="preserve"> </w:t>
      </w:r>
      <w:r w:rsidR="00316070">
        <w:rPr>
          <w:rFonts w:ascii="GHEA Grapalat" w:hAnsi="GHEA Grapalat"/>
          <w:lang w:val="hy-AM"/>
        </w:rPr>
        <w:t>Մարդու իրավունքների պաշտպանության ազգային ռազմավարությու</w:t>
      </w:r>
      <w:r w:rsidR="00000708">
        <w:rPr>
          <w:rFonts w:ascii="GHEA Grapalat" w:hAnsi="GHEA Grapalat"/>
          <w:lang w:val="hy-AM"/>
        </w:rPr>
        <w:t>նից</w:t>
      </w:r>
      <w:r w:rsidR="00A13D58">
        <w:rPr>
          <w:rFonts w:ascii="GHEA Grapalat" w:hAnsi="GHEA Grapalat"/>
          <w:lang w:val="hy-AM"/>
        </w:rPr>
        <w:t xml:space="preserve">, </w:t>
      </w:r>
      <w:r w:rsidR="007F22FE" w:rsidRPr="007F22FE">
        <w:rPr>
          <w:rFonts w:ascii="GHEA Grapalat" w:hAnsi="GHEA Grapalat"/>
          <w:lang w:val="hy-AM"/>
        </w:rPr>
        <w:t>ԵՄ-Հայաստան Համապարփակ և ընդլայնված գործընկերության համաձայնագրից (CEPA), Հայաստանի Հանրապետության վարչապետի 2019 թվականի հունիսի 1-ի «Հայաստանի Հանրապետության և Եվրոպական միության և Ատոմային էներգիայի եվրոպական համայնքի ու դրանց անդամ պետությունների միջև կնքված համապարփակ և ընդլայնված գործընկերության համաձայնագրի կիրարկման ճանապարհային քարտեզը հաստատելու մասին» թիվ 666–Լ որոշումից</w:t>
      </w:r>
      <w:r w:rsidR="007F22FE">
        <w:rPr>
          <w:rFonts w:ascii="GHEA Grapalat" w:hAnsi="GHEA Grapalat"/>
          <w:lang w:val="hy-AM"/>
        </w:rPr>
        <w:t>։</w:t>
      </w:r>
    </w:p>
    <w:p w14:paraId="35455656" w14:textId="77777777" w:rsidR="009861AE" w:rsidRPr="00A1680B" w:rsidRDefault="009861AE" w:rsidP="00A1680B">
      <w:pPr>
        <w:ind w:firstLine="567"/>
        <w:rPr>
          <w:rFonts w:ascii="GHEA Grapalat" w:hAnsi="GHEA Grapalat"/>
          <w:lang w:val="hy-AM"/>
        </w:rPr>
      </w:pPr>
    </w:p>
    <w:sectPr w:rsidR="009861AE" w:rsidRPr="00A1680B" w:rsidSect="00DF4140">
      <w:footerReference w:type="default" r:id="rId8"/>
      <w:pgSz w:w="12240" w:h="15840"/>
      <w:pgMar w:top="720" w:right="990" w:bottom="709" w:left="126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62521B8" w14:textId="77777777" w:rsidR="00BA70C8" w:rsidRDefault="00BA70C8" w:rsidP="00A6680B">
      <w:pPr>
        <w:spacing w:after="0" w:line="240" w:lineRule="auto"/>
      </w:pPr>
      <w:r>
        <w:separator/>
      </w:r>
    </w:p>
  </w:endnote>
  <w:endnote w:type="continuationSeparator" w:id="0">
    <w:p w14:paraId="5DEA7ABC" w14:textId="77777777" w:rsidR="00BA70C8" w:rsidRDefault="00BA70C8" w:rsidP="00A668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33885791"/>
      <w:docPartObj>
        <w:docPartGallery w:val="Page Numbers (Bottom of Page)"/>
        <w:docPartUnique/>
      </w:docPartObj>
    </w:sdtPr>
    <w:sdtEndPr>
      <w:rPr>
        <w:noProof/>
      </w:rPr>
    </w:sdtEndPr>
    <w:sdtContent>
      <w:p w14:paraId="48AC1F9F" w14:textId="5CB01F11" w:rsidR="00A6680B" w:rsidRDefault="00A6680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84E22A8" w14:textId="77777777" w:rsidR="00A6680B" w:rsidRDefault="00A668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585F073" w14:textId="77777777" w:rsidR="00BA70C8" w:rsidRDefault="00BA70C8" w:rsidP="00A6680B">
      <w:pPr>
        <w:spacing w:after="0" w:line="240" w:lineRule="auto"/>
      </w:pPr>
      <w:r>
        <w:separator/>
      </w:r>
    </w:p>
  </w:footnote>
  <w:footnote w:type="continuationSeparator" w:id="0">
    <w:p w14:paraId="1985D6A7" w14:textId="77777777" w:rsidR="00BA70C8" w:rsidRDefault="00BA70C8" w:rsidP="00A668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BB3643"/>
    <w:multiLevelType w:val="hybridMultilevel"/>
    <w:tmpl w:val="C07286FA"/>
    <w:lvl w:ilvl="0" w:tplc="8C4A9F0A">
      <w:start w:val="1"/>
      <w:numFmt w:val="decimal"/>
      <w:lvlText w:val="%1."/>
      <w:lvlJc w:val="left"/>
      <w:pPr>
        <w:ind w:left="735" w:hanging="360"/>
      </w:pPr>
      <w:rPr>
        <w:rFonts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trackRevisions/>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7EE8"/>
    <w:rsid w:val="00000708"/>
    <w:rsid w:val="000023E2"/>
    <w:rsid w:val="00003186"/>
    <w:rsid w:val="000337BA"/>
    <w:rsid w:val="00044604"/>
    <w:rsid w:val="00044B69"/>
    <w:rsid w:val="00066D96"/>
    <w:rsid w:val="000816CA"/>
    <w:rsid w:val="00085C39"/>
    <w:rsid w:val="00112621"/>
    <w:rsid w:val="00116836"/>
    <w:rsid w:val="001210DC"/>
    <w:rsid w:val="001452BA"/>
    <w:rsid w:val="0014798A"/>
    <w:rsid w:val="00164268"/>
    <w:rsid w:val="00185DA0"/>
    <w:rsid w:val="001A6F44"/>
    <w:rsid w:val="001E2EF3"/>
    <w:rsid w:val="001E5E13"/>
    <w:rsid w:val="00206B77"/>
    <w:rsid w:val="00242894"/>
    <w:rsid w:val="00274D8B"/>
    <w:rsid w:val="002A049F"/>
    <w:rsid w:val="002C0094"/>
    <w:rsid w:val="002D1093"/>
    <w:rsid w:val="002D629D"/>
    <w:rsid w:val="002E2267"/>
    <w:rsid w:val="002E78C3"/>
    <w:rsid w:val="00301F46"/>
    <w:rsid w:val="00316070"/>
    <w:rsid w:val="00317772"/>
    <w:rsid w:val="00325A67"/>
    <w:rsid w:val="00332CFF"/>
    <w:rsid w:val="00361AA7"/>
    <w:rsid w:val="003642FB"/>
    <w:rsid w:val="0037162F"/>
    <w:rsid w:val="0039329F"/>
    <w:rsid w:val="003A6161"/>
    <w:rsid w:val="003C19A7"/>
    <w:rsid w:val="003D5E0C"/>
    <w:rsid w:val="003E65CC"/>
    <w:rsid w:val="00401FBF"/>
    <w:rsid w:val="00405752"/>
    <w:rsid w:val="00434516"/>
    <w:rsid w:val="00436A95"/>
    <w:rsid w:val="00457EE8"/>
    <w:rsid w:val="00473839"/>
    <w:rsid w:val="004B1F30"/>
    <w:rsid w:val="004B6D6F"/>
    <w:rsid w:val="004F3CAF"/>
    <w:rsid w:val="005147E5"/>
    <w:rsid w:val="00553B3E"/>
    <w:rsid w:val="00571160"/>
    <w:rsid w:val="005717DD"/>
    <w:rsid w:val="00572C10"/>
    <w:rsid w:val="005748D5"/>
    <w:rsid w:val="005B6381"/>
    <w:rsid w:val="0060757E"/>
    <w:rsid w:val="006A3140"/>
    <w:rsid w:val="006E2988"/>
    <w:rsid w:val="00734AAF"/>
    <w:rsid w:val="007406DA"/>
    <w:rsid w:val="007552D9"/>
    <w:rsid w:val="00767418"/>
    <w:rsid w:val="007725EA"/>
    <w:rsid w:val="007775F7"/>
    <w:rsid w:val="007A45BF"/>
    <w:rsid w:val="007C27EF"/>
    <w:rsid w:val="007F22FE"/>
    <w:rsid w:val="0082600A"/>
    <w:rsid w:val="00830518"/>
    <w:rsid w:val="00836D1A"/>
    <w:rsid w:val="00842536"/>
    <w:rsid w:val="00842DFC"/>
    <w:rsid w:val="00843576"/>
    <w:rsid w:val="00853CBD"/>
    <w:rsid w:val="00860AA5"/>
    <w:rsid w:val="00860B92"/>
    <w:rsid w:val="008815BC"/>
    <w:rsid w:val="008A5409"/>
    <w:rsid w:val="008B3AE0"/>
    <w:rsid w:val="008D6F06"/>
    <w:rsid w:val="009347C2"/>
    <w:rsid w:val="00936AB6"/>
    <w:rsid w:val="00967F66"/>
    <w:rsid w:val="00977C82"/>
    <w:rsid w:val="009861AE"/>
    <w:rsid w:val="009B3065"/>
    <w:rsid w:val="009B4FAF"/>
    <w:rsid w:val="009B6E77"/>
    <w:rsid w:val="00A132F7"/>
    <w:rsid w:val="00A13D58"/>
    <w:rsid w:val="00A1680B"/>
    <w:rsid w:val="00A6680B"/>
    <w:rsid w:val="00A92836"/>
    <w:rsid w:val="00AE4F62"/>
    <w:rsid w:val="00B72C84"/>
    <w:rsid w:val="00B745D0"/>
    <w:rsid w:val="00B83B65"/>
    <w:rsid w:val="00B8405C"/>
    <w:rsid w:val="00B85845"/>
    <w:rsid w:val="00B9066B"/>
    <w:rsid w:val="00BA1B35"/>
    <w:rsid w:val="00BA70C8"/>
    <w:rsid w:val="00BB77E2"/>
    <w:rsid w:val="00BC0121"/>
    <w:rsid w:val="00BC4830"/>
    <w:rsid w:val="00BE0A06"/>
    <w:rsid w:val="00C03FF5"/>
    <w:rsid w:val="00C0468D"/>
    <w:rsid w:val="00C11DD2"/>
    <w:rsid w:val="00C12585"/>
    <w:rsid w:val="00C34E0D"/>
    <w:rsid w:val="00C5701C"/>
    <w:rsid w:val="00C616F5"/>
    <w:rsid w:val="00C66F2D"/>
    <w:rsid w:val="00C70A46"/>
    <w:rsid w:val="00C802C3"/>
    <w:rsid w:val="00C8360D"/>
    <w:rsid w:val="00CB1969"/>
    <w:rsid w:val="00CB4F94"/>
    <w:rsid w:val="00CB6C1B"/>
    <w:rsid w:val="00CB7F20"/>
    <w:rsid w:val="00CC1DEE"/>
    <w:rsid w:val="00CE5556"/>
    <w:rsid w:val="00D31FBD"/>
    <w:rsid w:val="00D50A59"/>
    <w:rsid w:val="00DB3BC2"/>
    <w:rsid w:val="00DD501B"/>
    <w:rsid w:val="00DF4140"/>
    <w:rsid w:val="00E0057C"/>
    <w:rsid w:val="00E162C4"/>
    <w:rsid w:val="00E5392C"/>
    <w:rsid w:val="00E665DE"/>
    <w:rsid w:val="00E77D3C"/>
    <w:rsid w:val="00E9252B"/>
    <w:rsid w:val="00EE1B61"/>
    <w:rsid w:val="00EF3DDD"/>
    <w:rsid w:val="00F024F7"/>
    <w:rsid w:val="00F03EA2"/>
    <w:rsid w:val="00F401D8"/>
    <w:rsid w:val="00F62DAB"/>
    <w:rsid w:val="00F70A77"/>
    <w:rsid w:val="00FA0A8F"/>
    <w:rsid w:val="00FB0F1B"/>
    <w:rsid w:val="00FB3637"/>
    <w:rsid w:val="00FD52EE"/>
    <w:rsid w:val="00FD66ED"/>
    <w:rsid w:val="00FD7576"/>
    <w:rsid w:val="00FE52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C624ED"/>
  <w15:chartTrackingRefBased/>
  <w15:docId w15:val="{26A1DC8B-0822-4495-9061-4594C86BE5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3B65"/>
    <w:pPr>
      <w:spacing w:after="200" w:line="276" w:lineRule="auto"/>
    </w:pPr>
    <w:rPr>
      <w:rFonts w:ascii="Calibri" w:eastAsia="Times New Roman"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Bullets,List Paragraph nowy,Liste 1,Paragraphe de liste PBLH,Dot pt,F5 List Paragraph,Bullet1,3,Normal numbered"/>
    <w:basedOn w:val="Normal"/>
    <w:link w:val="ListParagraphChar"/>
    <w:uiPriority w:val="34"/>
    <w:qFormat/>
    <w:rsid w:val="00B83B65"/>
    <w:pPr>
      <w:ind w:left="720"/>
    </w:p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basedOn w:val="Normal"/>
    <w:link w:val="NormalWebChar"/>
    <w:uiPriority w:val="99"/>
    <w:unhideWhenUsed/>
    <w:qFormat/>
    <w:rsid w:val="00B83B65"/>
    <w:pPr>
      <w:spacing w:before="100" w:beforeAutospacing="1" w:after="100" w:afterAutospacing="1" w:line="240" w:lineRule="auto"/>
    </w:pPr>
    <w:rPr>
      <w:rFonts w:ascii="Times New Roman" w:hAnsi="Times New Roman" w:cs="Times New Roman"/>
      <w:sz w:val="24"/>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link w:val="NormalWeb"/>
    <w:uiPriority w:val="99"/>
    <w:locked/>
    <w:rsid w:val="00B83B65"/>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Bullets Char,List Paragraph nowy Char,Liste 1 Char,Dot pt Char,3 Char"/>
    <w:link w:val="ListParagraph"/>
    <w:uiPriority w:val="34"/>
    <w:locked/>
    <w:rsid w:val="00B83B65"/>
    <w:rPr>
      <w:rFonts w:ascii="Calibri" w:eastAsia="Times New Roman" w:hAnsi="Calibri" w:cs="Calibri"/>
    </w:rPr>
  </w:style>
  <w:style w:type="character" w:styleId="Strong">
    <w:name w:val="Strong"/>
    <w:basedOn w:val="DefaultParagraphFont"/>
    <w:uiPriority w:val="22"/>
    <w:qFormat/>
    <w:rsid w:val="004B1F30"/>
    <w:rPr>
      <w:b/>
      <w:bCs/>
    </w:rPr>
  </w:style>
  <w:style w:type="paragraph" w:styleId="Header">
    <w:name w:val="header"/>
    <w:basedOn w:val="Normal"/>
    <w:link w:val="HeaderChar"/>
    <w:uiPriority w:val="99"/>
    <w:unhideWhenUsed/>
    <w:rsid w:val="00A6680B"/>
    <w:pPr>
      <w:tabs>
        <w:tab w:val="center" w:pos="4680"/>
        <w:tab w:val="right" w:pos="9360"/>
      </w:tabs>
      <w:spacing w:after="0" w:line="240" w:lineRule="auto"/>
    </w:pPr>
  </w:style>
  <w:style w:type="character" w:customStyle="1" w:styleId="HeaderChar">
    <w:name w:val="Header Char"/>
    <w:basedOn w:val="DefaultParagraphFont"/>
    <w:link w:val="Header"/>
    <w:uiPriority w:val="99"/>
    <w:rsid w:val="00A6680B"/>
    <w:rPr>
      <w:rFonts w:ascii="Calibri" w:eastAsia="Times New Roman" w:hAnsi="Calibri" w:cs="Calibri"/>
    </w:rPr>
  </w:style>
  <w:style w:type="paragraph" w:styleId="Footer">
    <w:name w:val="footer"/>
    <w:basedOn w:val="Normal"/>
    <w:link w:val="FooterChar"/>
    <w:uiPriority w:val="99"/>
    <w:unhideWhenUsed/>
    <w:rsid w:val="00A6680B"/>
    <w:pPr>
      <w:tabs>
        <w:tab w:val="center" w:pos="4680"/>
        <w:tab w:val="right" w:pos="9360"/>
      </w:tabs>
      <w:spacing w:after="0" w:line="240" w:lineRule="auto"/>
    </w:pPr>
  </w:style>
  <w:style w:type="character" w:customStyle="1" w:styleId="FooterChar">
    <w:name w:val="Footer Char"/>
    <w:basedOn w:val="DefaultParagraphFont"/>
    <w:link w:val="Footer"/>
    <w:uiPriority w:val="99"/>
    <w:rsid w:val="00A6680B"/>
    <w:rPr>
      <w:rFonts w:ascii="Calibri" w:eastAsia="Times New Roman" w:hAnsi="Calibri" w:cs="Calibri"/>
    </w:rPr>
  </w:style>
  <w:style w:type="paragraph" w:styleId="Revision">
    <w:name w:val="Revision"/>
    <w:hidden/>
    <w:uiPriority w:val="99"/>
    <w:semiHidden/>
    <w:rsid w:val="00044B69"/>
    <w:pPr>
      <w:spacing w:after="0" w:line="240" w:lineRule="auto"/>
    </w:pPr>
    <w:rPr>
      <w:rFonts w:ascii="Calibri" w:eastAsia="Times New Roman"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7C2AB3-B91B-4953-9D2B-5AE7AD3D99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1844</Words>
  <Characters>10513</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Armine</dc:creator>
  <cp:keywords>https:/mul2-mineconomy.gov.am/tasks/897274/oneclick?token=e6b52c7d1b638df865b7e2e7cc2d9e94</cp:keywords>
  <dc:description/>
  <cp:lastModifiedBy>Naira A. Musheghyan</cp:lastModifiedBy>
  <cp:revision>3</cp:revision>
  <dcterms:created xsi:type="dcterms:W3CDTF">2025-12-24T05:42:00Z</dcterms:created>
  <dcterms:modified xsi:type="dcterms:W3CDTF">2025-12-24T05:42:00Z</dcterms:modified>
</cp:coreProperties>
</file>