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0BD" w:rsidRPr="0039085B" w:rsidRDefault="008920BD" w:rsidP="009C0E28">
      <w:pPr>
        <w:shd w:val="clear" w:color="auto" w:fill="FFFFFF"/>
        <w:tabs>
          <w:tab w:val="left" w:pos="0"/>
          <w:tab w:val="left" w:pos="360"/>
          <w:tab w:val="left" w:pos="810"/>
          <w:tab w:val="left" w:pos="1170"/>
        </w:tabs>
        <w:spacing w:after="0" w:line="30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9085B">
        <w:rPr>
          <w:rFonts w:ascii="GHEA Grapalat" w:hAnsi="GHEA Grapalat"/>
          <w:b/>
          <w:sz w:val="24"/>
          <w:szCs w:val="24"/>
          <w:lang w:val="hy-AM"/>
        </w:rPr>
        <w:t>ՀԻՄՆԱՎՈՐՈ</w:t>
      </w:r>
      <w:r w:rsidRPr="0039085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Ւ</w:t>
      </w:r>
      <w:r w:rsidRPr="0039085B">
        <w:rPr>
          <w:rFonts w:ascii="GHEA Grapalat" w:hAnsi="GHEA Grapalat"/>
          <w:b/>
          <w:sz w:val="24"/>
          <w:szCs w:val="24"/>
          <w:lang w:val="hy-AM"/>
        </w:rPr>
        <w:t>Մ</w:t>
      </w:r>
    </w:p>
    <w:p w:rsidR="008920BD" w:rsidRPr="0039085B" w:rsidRDefault="008920BD" w:rsidP="009C0E28">
      <w:pPr>
        <w:spacing w:after="0" w:line="300" w:lineRule="auto"/>
        <w:ind w:firstLine="567"/>
        <w:contextualSpacing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39085B">
        <w:rPr>
          <w:rFonts w:ascii="GHEA Grapalat" w:hAnsi="GHEA Grapalat"/>
          <w:b/>
          <w:sz w:val="24"/>
          <w:szCs w:val="24"/>
          <w:lang w:val="hy-AM"/>
        </w:rPr>
        <w:t>«</w:t>
      </w:r>
      <w:r w:rsidRPr="0039085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ՂԱՐԱԲԱՂԻՑ ՏԵՂԱՀԱՆՎԱԾ ԱՆՁԱՆՑ ԻՆՔՆԱԶԲԱՂՎԱԾՈՒԹՅԱՆ ԽԹԱՆՄԱՆ ԾՐԱԳԻՐԸ ՀԱՍՏԱՏԵԼՈՒ ՄԱՍԻՆ</w:t>
      </w:r>
      <w:r w:rsidRPr="0039085B">
        <w:rPr>
          <w:rFonts w:ascii="GHEA Grapalat" w:hAnsi="GHEA Grapalat" w:cs="Courier New"/>
          <w:b/>
          <w:sz w:val="24"/>
          <w:szCs w:val="24"/>
          <w:lang w:val="hy-AM" w:eastAsia="zh-CN"/>
        </w:rPr>
        <w:t>» ՀՀ ԿԱՌԱՎԱՐՈՒԹՅԱՆ ՈՐՈՇՄԱՆ ՆԱԽԱԳԾԻ ԸՆԴՈՒՆՄԱՆ ՎԵՐԱԲԵՐՅԱԼ</w:t>
      </w:r>
    </w:p>
    <w:p w:rsidR="008920BD" w:rsidRPr="0039085B" w:rsidRDefault="008920BD" w:rsidP="009C0E28">
      <w:pPr>
        <w:tabs>
          <w:tab w:val="left" w:pos="0"/>
          <w:tab w:val="left" w:pos="810"/>
          <w:tab w:val="left" w:pos="1080"/>
        </w:tabs>
        <w:spacing w:after="0" w:line="300" w:lineRule="auto"/>
        <w:ind w:firstLine="567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920BD" w:rsidRPr="0039085B" w:rsidRDefault="008920BD" w:rsidP="009C0E28">
      <w:pPr>
        <w:tabs>
          <w:tab w:val="left" w:pos="0"/>
          <w:tab w:val="left" w:pos="810"/>
          <w:tab w:val="left" w:pos="1080"/>
        </w:tabs>
        <w:spacing w:after="0" w:line="300" w:lineRule="auto"/>
        <w:ind w:firstLine="567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9085B">
        <w:rPr>
          <w:rFonts w:ascii="GHEA Grapalat" w:hAnsi="GHEA Grapalat" w:cs="Sylfaen"/>
          <w:b/>
          <w:sz w:val="24"/>
          <w:szCs w:val="24"/>
          <w:lang w:val="hy-AM"/>
        </w:rPr>
        <w:t xml:space="preserve">1. Իրավական ակտի անհրաժեշտությունը </w:t>
      </w:r>
    </w:p>
    <w:p w:rsidR="008920BD" w:rsidRPr="0039085B" w:rsidRDefault="008920BD" w:rsidP="009C0E28">
      <w:pPr>
        <w:tabs>
          <w:tab w:val="left" w:pos="0"/>
          <w:tab w:val="left" w:pos="810"/>
        </w:tabs>
        <w:spacing w:after="0" w:line="30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9085B">
        <w:rPr>
          <w:rFonts w:ascii="GHEA Grapalat" w:hAnsi="GHEA Grapalat"/>
          <w:sz w:val="24"/>
          <w:szCs w:val="24"/>
          <w:lang w:val="hy-AM"/>
        </w:rPr>
        <w:t xml:space="preserve">Ծրագրի իրականացումը պայմանավորված է </w:t>
      </w:r>
      <w:r w:rsidRPr="0039085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Ղարաբաղից </w:t>
      </w:r>
      <w:r w:rsidRPr="0039085B">
        <w:rPr>
          <w:rFonts w:ascii="GHEA Grapalat" w:hAnsi="GHEA Grapalat"/>
          <w:sz w:val="24"/>
          <w:szCs w:val="24"/>
          <w:lang w:val="hy-AM"/>
        </w:rPr>
        <w:t>տեղահանված անձանց ինքնազբաղվածության ապահովման անհրաժեշտությամբ, ինչը կնպաստի վերջիններիս տնտեսական կայունացմանը, արտագաղթի ու արտագնա աշխատանքի մեկնման ռիսկի նվազեցմանը, ինչպես նաև նոր աշխատատեղերի ստեղծմանը։</w:t>
      </w:r>
    </w:p>
    <w:p w:rsidR="00C21B86" w:rsidRPr="0039085B" w:rsidRDefault="00C21B86" w:rsidP="009C0E28">
      <w:pPr>
        <w:tabs>
          <w:tab w:val="left" w:pos="0"/>
          <w:tab w:val="left" w:pos="810"/>
        </w:tabs>
        <w:spacing w:after="0" w:line="30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8920BD" w:rsidRPr="0039085B" w:rsidRDefault="008920BD" w:rsidP="009C0E28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810"/>
          <w:tab w:val="left" w:pos="990"/>
        </w:tabs>
        <w:spacing w:after="0" w:line="300" w:lineRule="auto"/>
        <w:ind w:left="0" w:firstLine="567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39085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Առաջարկվող կարգավորման նպատակը և բնույթը</w:t>
      </w:r>
    </w:p>
    <w:p w:rsidR="008920BD" w:rsidRPr="0039085B" w:rsidRDefault="008920BD" w:rsidP="009C0E28">
      <w:pPr>
        <w:shd w:val="clear" w:color="auto" w:fill="FFFFFF"/>
        <w:tabs>
          <w:tab w:val="left" w:pos="709"/>
        </w:tabs>
        <w:spacing w:after="0" w:line="30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9085B">
        <w:rPr>
          <w:rFonts w:ascii="GHEA Grapalat" w:hAnsi="GHEA Grapalat"/>
          <w:sz w:val="24"/>
          <w:szCs w:val="24"/>
          <w:lang w:val="hy-AM"/>
        </w:rPr>
        <w:t xml:space="preserve">Նախագծով առաջարկվում է ինքնազբաղվածության խթանման ծրագիր իրականացնել </w:t>
      </w:r>
      <w:r w:rsidRPr="0039085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Ղարաբաղից</w:t>
      </w:r>
      <w:r w:rsidRPr="003908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տեղահանված անձանց համար։ Մասնավորապես, ինքնազբաղվածության ապահովման նպատակով առաջարկվում է աջակցության տրամադրում ՀՀ կառավարության 2022 թվականի փետրվարի 17-ի N 169-Լ և ՀՀ կառավարության</w:t>
      </w:r>
      <w:r w:rsidRPr="0039085B">
        <w:rPr>
          <w:rFonts w:ascii="GHEA Grapalat" w:eastAsia="Times New Roman" w:hAnsi="GHEA Grapalat"/>
          <w:sz w:val="24"/>
          <w:szCs w:val="24"/>
          <w:lang w:val="hy-AM"/>
        </w:rPr>
        <w:t xml:space="preserve"> 2024 թվականի մայիսի 16-ի N 710-Լ որոշումներով հաստատված բնակարանային ապահովման պետական աջակցության ծրագրերի շահառու հանդիսացող, հավաստագիր ստացած և իրացրած ընտանիքների անդամ հանդիսացող,  </w:t>
      </w:r>
      <w:r w:rsidRPr="0039085B">
        <w:rPr>
          <w:rFonts w:ascii="GHEA Grapalat" w:hAnsi="GHEA Grapalat"/>
          <w:sz w:val="24"/>
          <w:szCs w:val="24"/>
          <w:lang w:val="hy-AM"/>
        </w:rPr>
        <w:t xml:space="preserve">«Զբաղվածության մասին» </w:t>
      </w:r>
      <w:r w:rsidRPr="0039085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Pr="0039085B">
        <w:rPr>
          <w:rFonts w:ascii="GHEA Grapalat" w:hAnsi="GHEA Grapalat"/>
          <w:sz w:val="24"/>
          <w:szCs w:val="24"/>
          <w:lang w:val="hy-AM"/>
        </w:rPr>
        <w:t>օրենքի 5-րդ հոդվածով սահմանված գործունեության որևէ տեսակով Հայաստանի Հանրապետությունում չզբաղված և «Եկամտային հարկի, շահութահարկի և սոցիալական վճարի անձնավորված հաշվառման համակարգում» առկա տեղեկատվության հիման վրա վերջին 3 ամսվա ընթացքում հարկ վճարող չհանդիսացող անձանց։</w:t>
      </w:r>
      <w:r w:rsidR="006F1012" w:rsidRPr="0039085B">
        <w:rPr>
          <w:rFonts w:ascii="GHEA Grapalat" w:hAnsi="GHEA Grapalat"/>
          <w:sz w:val="24"/>
          <w:szCs w:val="24"/>
          <w:lang w:val="hy-AM"/>
        </w:rPr>
        <w:t xml:space="preserve"> Նախատեսվում է, որ ծրագրում շահառուն կարող է ընդգրկվել 1 անգամ, ընդ որում՝ շահառու կարող է  լինել յուրաքանչյուր ընտանիքի միայն 1 անդամ։</w:t>
      </w:r>
    </w:p>
    <w:p w:rsidR="008920BD" w:rsidRPr="0039085B" w:rsidRDefault="008920BD" w:rsidP="009C0E28">
      <w:pPr>
        <w:shd w:val="clear" w:color="auto" w:fill="FFFFFF"/>
        <w:spacing w:after="0" w:line="300" w:lineRule="auto"/>
        <w:ind w:firstLine="567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908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Pr="0039085B">
        <w:rPr>
          <w:rFonts w:ascii="GHEA Grapalat" w:hAnsi="GHEA Grapalat"/>
          <w:sz w:val="24"/>
          <w:szCs w:val="24"/>
          <w:lang w:val="hy-AM"/>
        </w:rPr>
        <w:t xml:space="preserve">ախագծով առաջարկվում է </w:t>
      </w:r>
      <w:r w:rsidRPr="0039085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Ղարաբաղից</w:t>
      </w:r>
      <w:r w:rsidRPr="003908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տեղահանված անձանց ինքնազբաղվածության ապահովման նպատակով տրամադրել աջակցություն հետևյալ ուղղություններով՝</w:t>
      </w:r>
    </w:p>
    <w:p w:rsidR="008920BD" w:rsidRPr="0039085B" w:rsidRDefault="008920BD" w:rsidP="009C0E28">
      <w:pPr>
        <w:shd w:val="clear" w:color="auto" w:fill="FFFFFF"/>
        <w:tabs>
          <w:tab w:val="left" w:pos="993"/>
        </w:tabs>
        <w:spacing w:after="0" w:line="300" w:lineRule="auto"/>
        <w:ind w:firstLine="567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9085B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1)</w:t>
      </w:r>
      <w:r w:rsidRPr="0039085B">
        <w:rPr>
          <w:rFonts w:ascii="GHEA Grapalat" w:eastAsia="Times New Roman" w:hAnsi="GHEA Grapalat"/>
          <w:color w:val="000000"/>
          <w:sz w:val="24"/>
          <w:szCs w:val="24"/>
          <w:lang w:val="hy-AM"/>
        </w:rPr>
        <w:tab/>
        <w:t>ձեռնարկատիրական գործունեության մեկնարկի և իրականացման համար անհրաժեշտ աջակցություն (այդ թվում՝ խորհրդատվություն, բիզնես ուսուցում, որի շրջանակում նաև գործարար ծրագրի մշակում և ձեռնարկատիրական գործունեության իրականացման ուղեկցում 12 ամիս ժամկետով, մասնավորապես, տնտեսական գործունեության իրականացման ընթացքում ծագած դժվարությունները հաղթահարելու նպատակով անհրաժեշտ խորհրդատվության տրամադրում՝ հարկային պարտավորությունների և այլ պետական վճարների կատարման, բիզնեսի կառավարման, մարքեթինգի, արտադրանքի (արդյունքի) փաթեթավորման, առաքման, վճարման կամ այլ նորարարության հարցերով, այդ թվում՝ թվային ու արհեստական բանականության գործիքների ինտեգրման վերաբերյալ).</w:t>
      </w:r>
    </w:p>
    <w:p w:rsidR="008920BD" w:rsidRPr="0039085B" w:rsidRDefault="008920BD" w:rsidP="009C0E28">
      <w:pPr>
        <w:shd w:val="clear" w:color="auto" w:fill="FFFFFF"/>
        <w:tabs>
          <w:tab w:val="left" w:pos="993"/>
        </w:tabs>
        <w:spacing w:after="0" w:line="300" w:lineRule="auto"/>
        <w:ind w:firstLine="567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908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2)</w:t>
      </w:r>
      <w:r w:rsidRPr="0039085B">
        <w:rPr>
          <w:rFonts w:ascii="GHEA Grapalat" w:eastAsia="Times New Roman" w:hAnsi="GHEA Grapalat"/>
          <w:color w:val="000000"/>
          <w:sz w:val="24"/>
          <w:szCs w:val="24"/>
          <w:lang w:val="hy-AM"/>
        </w:rPr>
        <w:tab/>
        <w:t>գործարար ծրագրերի իրականացման համար դրամաշնորհների տրամադրում։</w:t>
      </w:r>
    </w:p>
    <w:p w:rsidR="008920BD" w:rsidRPr="0039085B" w:rsidRDefault="008920BD" w:rsidP="009C0E28">
      <w:pPr>
        <w:shd w:val="clear" w:color="auto" w:fill="FFFFFF"/>
        <w:tabs>
          <w:tab w:val="left" w:pos="1134"/>
        </w:tabs>
        <w:spacing w:after="0" w:line="300" w:lineRule="auto"/>
        <w:ind w:firstLine="567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9085B">
        <w:rPr>
          <w:rFonts w:ascii="GHEA Grapalat" w:hAnsi="GHEA Grapalat" w:cs="Sylfaen"/>
          <w:sz w:val="24"/>
          <w:szCs w:val="24"/>
          <w:lang w:val="hy-AM" w:eastAsia="ru-RU"/>
        </w:rPr>
        <w:t>Ձեռնարկատիրական</w:t>
      </w:r>
      <w:r w:rsidRPr="0039085B">
        <w:rPr>
          <w:rFonts w:ascii="GHEA Grapalat" w:hAnsi="GHEA Grapalat"/>
          <w:sz w:val="24"/>
          <w:szCs w:val="24"/>
          <w:lang w:val="hy-AM" w:eastAsia="ru-RU"/>
        </w:rPr>
        <w:t xml:space="preserve"> գործունեության մեկնարկի և իրականացման համար անհրաժեշտ բիզնեսի ուսուցման և ուղեկցման աշխատանքները կազմակերպվում են </w:t>
      </w:r>
      <w:r w:rsidRPr="0039085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ՀՀ </w:t>
      </w:r>
      <w:r w:rsidRPr="0039085B">
        <w:rPr>
          <w:rFonts w:ascii="GHEA Grapalat" w:hAnsi="GHEA Grapalat"/>
          <w:sz w:val="24"/>
          <w:szCs w:val="24"/>
          <w:lang w:val="hy-AM" w:eastAsia="ru-RU"/>
        </w:rPr>
        <w:t xml:space="preserve">աշխատանքի և սոցիալական հարցերի նախարարության միասնական սոցիալական ծառայության կողմից 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իրավաբանական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անձանց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կամ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անհատ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ձեռնարկատերերի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(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այսուհետ՝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կազմակերպություն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) 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հետ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սույն ծրագրով սահմանված կարգով կնքված </w:t>
      </w:r>
      <w:r w:rsidRPr="0039085B">
        <w:rPr>
          <w:rFonts w:ascii="GHEA Grapalat" w:hAnsi="GHEA Grapalat"/>
          <w:sz w:val="24"/>
          <w:szCs w:val="24"/>
          <w:lang w:val="hy-AM" w:eastAsia="ru-RU"/>
        </w:rPr>
        <w:t xml:space="preserve">հրապարակային օֆերտայի պայմանագրի հիման վրա, որի օրինակելի ձևը հաստատում է </w:t>
      </w:r>
      <w:r w:rsidRPr="0039085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ՀՀ </w:t>
      </w:r>
      <w:r w:rsidRPr="0039085B">
        <w:rPr>
          <w:rFonts w:ascii="GHEA Grapalat" w:hAnsi="GHEA Grapalat"/>
          <w:sz w:val="24"/>
          <w:szCs w:val="24"/>
          <w:lang w:val="hy-AM" w:eastAsia="ru-RU"/>
        </w:rPr>
        <w:t xml:space="preserve">աշխատանքի և սոցիալական հարցերի նախարարը։ Հրապարակային օֆերտայի պայմանագրեր կարող են կնքվել այն կազմակերպությունների հետ, որոնք ունեն </w:t>
      </w:r>
      <w:r w:rsidRPr="0039085B">
        <w:rPr>
          <w:rFonts w:ascii="GHEA Grapalat" w:hAnsi="GHEA Grapalat"/>
          <w:sz w:val="24"/>
          <w:szCs w:val="24"/>
          <w:lang w:val="hy-AM"/>
        </w:rPr>
        <w:t xml:space="preserve">բիզնես դասընթացներ կազմակերպելու և բիզնես ուղեկցում իրականացնելու առնվազն 3 տարվա փորձառություն։ </w:t>
      </w:r>
      <w:r w:rsidRPr="0039085B">
        <w:rPr>
          <w:rFonts w:ascii="GHEA Grapalat" w:hAnsi="GHEA Grapalat"/>
          <w:sz w:val="24"/>
          <w:szCs w:val="24"/>
          <w:lang w:val="hy-AM" w:eastAsia="ru-RU"/>
        </w:rPr>
        <w:t>Կազմակերպությունների ց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անկը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, 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հրապարակային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օֆերտայի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պայմանները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, 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ինչպես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նաև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մատուցվող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ծառայությունների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շրջանակը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հրապարակվում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են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Միասնական սոցիալական 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ծառայության պաշտոնական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Pr="0039085B">
        <w:rPr>
          <w:rFonts w:ascii="GHEA Grapalat" w:hAnsi="GHEA Grapalat"/>
          <w:color w:val="333333"/>
          <w:sz w:val="24"/>
          <w:szCs w:val="24"/>
          <w:lang w:val="hy-AM"/>
        </w:rPr>
        <w:t>կայքէջում</w:t>
      </w:r>
      <w:r w:rsidRPr="0039085B">
        <w:rPr>
          <w:rFonts w:ascii="GHEA Grapalat" w:hAnsi="GHEA Grapalat" w:cs="Arial"/>
          <w:color w:val="333333"/>
          <w:sz w:val="24"/>
          <w:szCs w:val="24"/>
          <w:lang w:val="hy-AM"/>
        </w:rPr>
        <w:t>:</w:t>
      </w:r>
    </w:p>
    <w:p w:rsidR="008920BD" w:rsidRPr="0039085B" w:rsidRDefault="008920BD" w:rsidP="009C0E28">
      <w:pPr>
        <w:shd w:val="clear" w:color="auto" w:fill="FFFFFF"/>
        <w:spacing w:after="0" w:line="300" w:lineRule="auto"/>
        <w:ind w:firstLine="567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908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Նախագծով առաջարկվում է կազմակերպությանը վճարել՝</w:t>
      </w:r>
    </w:p>
    <w:p w:rsidR="008920BD" w:rsidRPr="0039085B" w:rsidRDefault="008920BD" w:rsidP="009C0E28">
      <w:pPr>
        <w:shd w:val="clear" w:color="auto" w:fill="FFFFFF"/>
        <w:spacing w:after="0" w:line="300" w:lineRule="auto"/>
        <w:ind w:firstLine="567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908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1) յուրաքանչյուր շահառուի բիզնես ուսուցման համար՝ առավելագույնը 300,000 դրամ,</w:t>
      </w:r>
    </w:p>
    <w:p w:rsidR="008920BD" w:rsidRPr="0039085B" w:rsidRDefault="008920BD" w:rsidP="009C0E28">
      <w:pPr>
        <w:shd w:val="clear" w:color="auto" w:fill="FFFFFF"/>
        <w:tabs>
          <w:tab w:val="left" w:pos="851"/>
        </w:tabs>
        <w:spacing w:after="0" w:line="300" w:lineRule="auto"/>
        <w:ind w:firstLine="567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908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2)</w:t>
      </w:r>
      <w:r w:rsidRPr="0039085B">
        <w:rPr>
          <w:rFonts w:ascii="GHEA Grapalat" w:eastAsia="Times New Roman" w:hAnsi="GHEA Grapalat"/>
          <w:color w:val="000000"/>
          <w:sz w:val="24"/>
          <w:szCs w:val="24"/>
          <w:lang w:val="hy-AM"/>
        </w:rPr>
        <w:tab/>
        <w:t xml:space="preserve">յուրաքանչյուր շահառուի 12 ամիս (ամսական միջինում 10 ժամի համար) բիզնես ուղեկցման համար՝ </w:t>
      </w:r>
      <w:r w:rsidR="006F1012" w:rsidRPr="0039085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ամսական </w:t>
      </w:r>
      <w:r w:rsidRPr="0039085B">
        <w:rPr>
          <w:rFonts w:ascii="GHEA Grapalat" w:eastAsia="Times New Roman" w:hAnsi="GHEA Grapalat"/>
          <w:color w:val="000000"/>
          <w:sz w:val="24"/>
          <w:szCs w:val="24"/>
          <w:lang w:val="hy-AM"/>
        </w:rPr>
        <w:t>60,000 դրամ։</w:t>
      </w:r>
    </w:p>
    <w:p w:rsidR="008920BD" w:rsidRPr="0039085B" w:rsidRDefault="008920BD" w:rsidP="009C0E28">
      <w:pPr>
        <w:tabs>
          <w:tab w:val="left" w:pos="946"/>
        </w:tabs>
        <w:spacing w:after="0" w:line="30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39085B">
        <w:rPr>
          <w:rFonts w:ascii="GHEA Grapalat" w:hAnsi="GHEA Grapalat"/>
          <w:sz w:val="24"/>
          <w:szCs w:val="24"/>
          <w:lang w:val="hy-AM"/>
        </w:rPr>
        <w:lastRenderedPageBreak/>
        <w:t>Շահառուին ձ</w:t>
      </w:r>
      <w:r w:rsidRPr="0039085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եռնարկատիրական գործունեության իրականացման համար առաջարկվում է տալ դրամաշնորհ </w:t>
      </w:r>
      <w:r w:rsidRPr="0039085B">
        <w:rPr>
          <w:rFonts w:ascii="GHEA Grapalat" w:eastAsia="Times New Roman" w:hAnsi="GHEA Grapalat"/>
          <w:sz w:val="24"/>
          <w:szCs w:val="24"/>
          <w:lang w:val="hy-AM"/>
        </w:rPr>
        <w:t xml:space="preserve">գործարար ծրագրով նախատեսված գումարի 70%-ի չափով, բայց ոչ ավելի, քան 2,000,000 դրամը։ Գործարար ծրագրի </w:t>
      </w:r>
      <w:r w:rsidRPr="0039085B">
        <w:rPr>
          <w:rFonts w:ascii="GHEA Grapalat" w:hAnsi="GHEA Grapalat"/>
          <w:sz w:val="24"/>
          <w:szCs w:val="24"/>
          <w:lang w:val="hy-AM"/>
        </w:rPr>
        <w:t xml:space="preserve">իրականացման համար շահառուն կարող է ներգրավել նաև կապիտալ միջոցներ կամ տարածքի վարձակալության համար հավելյալ միջոցներ՝ օրենքով չարգելված այլ աղբյուրներից։ </w:t>
      </w:r>
    </w:p>
    <w:p w:rsidR="008920BD" w:rsidRPr="0039085B" w:rsidRDefault="008920BD" w:rsidP="009C0E28">
      <w:pPr>
        <w:tabs>
          <w:tab w:val="left" w:pos="946"/>
          <w:tab w:val="left" w:pos="993"/>
          <w:tab w:val="left" w:pos="1276"/>
        </w:tabs>
        <w:spacing w:after="0" w:line="300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39085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Նախագծով առաջարկվում է ձեռնարկատիրական գործունեության մեկնարկից հետո 7 աշխատանքային օրվա ընթացքում շահառուին փոխանցել դրամաշնորհի </w:t>
      </w:r>
      <w:r w:rsidRPr="0039085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գումարի </w:t>
      </w:r>
      <w:r w:rsidRPr="0039085B">
        <w:rPr>
          <w:rFonts w:ascii="GHEA Grapalat" w:eastAsia="Times New Roman" w:hAnsi="GHEA Grapalat"/>
          <w:sz w:val="24"/>
          <w:szCs w:val="24"/>
          <w:lang w:val="hy-AM"/>
        </w:rPr>
        <w:t xml:space="preserve">50%-ը, իսկ հիմնական միջոցների ձեռքբերման անհրաժեշտության դեպքում՝ մինչև 70%-ը՝ </w:t>
      </w:r>
      <w:r w:rsidRPr="003908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ձեռք</w:t>
      </w:r>
      <w:r w:rsidRPr="0039085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3908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բերված</w:t>
      </w:r>
      <w:r w:rsidRPr="0039085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3908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հիմնական</w:t>
      </w:r>
      <w:r w:rsidRPr="0039085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3908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միջոցների</w:t>
      </w:r>
      <w:r w:rsidRPr="0039085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3908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գնումը</w:t>
      </w:r>
      <w:r w:rsidRPr="0039085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3908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հավաստող</w:t>
      </w:r>
      <w:r w:rsidRPr="0039085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3908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փաստաթղթի առկայության դեպքում։ Գ</w:t>
      </w:r>
      <w:r w:rsidRPr="0039085B">
        <w:rPr>
          <w:rFonts w:ascii="GHEA Grapalat" w:eastAsia="Times New Roman" w:hAnsi="GHEA Grapalat"/>
          <w:sz w:val="24"/>
          <w:szCs w:val="24"/>
          <w:lang w:val="hy-AM"/>
        </w:rPr>
        <w:t>ումարի մնացած մասն առաջարկվում է փոխանցել շահառուին գործունեության իրականացման մեկ տարին լրանալուց հետո։ Առաջարկվում է նաև ձ</w:t>
      </w:r>
      <w:r w:rsidRPr="0039085B">
        <w:rPr>
          <w:rFonts w:ascii="GHEA Grapalat" w:eastAsia="Times New Roman" w:hAnsi="GHEA Grapalat" w:cs="Sylfaen"/>
          <w:sz w:val="24"/>
          <w:szCs w:val="24"/>
          <w:lang w:val="hy-AM"/>
        </w:rPr>
        <w:t>եռնարկատիրական</w:t>
      </w:r>
      <w:r w:rsidRPr="0039085B">
        <w:rPr>
          <w:rFonts w:ascii="GHEA Grapalat" w:eastAsia="Times New Roman" w:hAnsi="GHEA Grapalat"/>
          <w:sz w:val="24"/>
          <w:szCs w:val="24"/>
          <w:lang w:val="hy-AM"/>
        </w:rPr>
        <w:t xml:space="preserve"> գործունեությունը 12 ամսից հետո ևս 6 ամիս </w:t>
      </w:r>
      <w:r w:rsidRPr="0039085B">
        <w:rPr>
          <w:rFonts w:ascii="GHEA Grapalat" w:hAnsi="GHEA Grapalat"/>
          <w:sz w:val="24"/>
          <w:szCs w:val="24"/>
          <w:lang w:val="hy-AM"/>
        </w:rPr>
        <w:t>գործելու դեպքում</w:t>
      </w:r>
      <w:r w:rsidRPr="0039085B">
        <w:rPr>
          <w:rFonts w:ascii="GHEA Grapalat" w:eastAsia="Times New Roman" w:hAnsi="GHEA Grapalat"/>
          <w:sz w:val="24"/>
          <w:szCs w:val="24"/>
          <w:lang w:val="hy-AM"/>
        </w:rPr>
        <w:t xml:space="preserve">, եթե տարեկան շրջանառությունը կազմում է 3,000,000 դրամ, շահառուին տրամադրել հիմնական </w:t>
      </w:r>
      <w:r w:rsidRPr="0039085B">
        <w:rPr>
          <w:rFonts w:ascii="GHEA Grapalat" w:hAnsi="GHEA Grapalat"/>
          <w:sz w:val="24"/>
          <w:szCs w:val="24"/>
          <w:lang w:val="hy-AM"/>
        </w:rPr>
        <w:t>միջոցի</w:t>
      </w:r>
      <w:r w:rsidRPr="0039085B">
        <w:rPr>
          <w:rFonts w:ascii="GHEA Grapalat" w:eastAsia="Times New Roman" w:hAnsi="GHEA Grapalat"/>
          <w:sz w:val="24"/>
          <w:szCs w:val="24"/>
          <w:lang w:val="hy-AM"/>
        </w:rPr>
        <w:t xml:space="preserve"> ձեռքբերման ծախսի փոխհատուցում՝ մինչև 1,000,000 դրամի չափով, ընդ որում՝ փոխհատուցումը կտրվի </w:t>
      </w:r>
      <w:r w:rsidRPr="003908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ձեռք</w:t>
      </w:r>
      <w:r w:rsidRPr="0039085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3908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բերված</w:t>
      </w:r>
      <w:r w:rsidRPr="0039085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3908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հիմնական</w:t>
      </w:r>
      <w:r w:rsidRPr="0039085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3908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միջոցի</w:t>
      </w:r>
      <w:r w:rsidRPr="0039085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3908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գնումը</w:t>
      </w:r>
      <w:r w:rsidRPr="0039085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3908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հավաստող</w:t>
      </w:r>
      <w:r w:rsidRPr="0039085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39085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փաստաթղթի առկայության դեպքում։</w:t>
      </w:r>
    </w:p>
    <w:p w:rsidR="00C21B86" w:rsidRPr="0039085B" w:rsidRDefault="00C21B86" w:rsidP="009C0E28">
      <w:pPr>
        <w:tabs>
          <w:tab w:val="left" w:pos="946"/>
          <w:tab w:val="left" w:pos="993"/>
          <w:tab w:val="left" w:pos="1276"/>
        </w:tabs>
        <w:spacing w:after="0" w:line="30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8920BD" w:rsidRPr="0039085B" w:rsidRDefault="008920BD" w:rsidP="009C0E28">
      <w:pPr>
        <w:numPr>
          <w:ilvl w:val="0"/>
          <w:numId w:val="1"/>
        </w:numPr>
        <w:tabs>
          <w:tab w:val="left" w:pos="0"/>
          <w:tab w:val="left" w:pos="810"/>
          <w:tab w:val="left" w:pos="900"/>
        </w:tabs>
        <w:spacing w:after="0" w:line="300" w:lineRule="auto"/>
        <w:ind w:left="0" w:firstLine="567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9085B">
        <w:rPr>
          <w:rFonts w:ascii="GHEA Grapalat" w:hAnsi="GHEA Grapalat" w:cs="IRTEK Courier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8920BD" w:rsidRPr="0039085B" w:rsidRDefault="008920BD" w:rsidP="009C0E28">
      <w:pPr>
        <w:shd w:val="clear" w:color="auto" w:fill="FFFFFF"/>
        <w:tabs>
          <w:tab w:val="left" w:pos="0"/>
          <w:tab w:val="left" w:pos="810"/>
          <w:tab w:val="left" w:pos="990"/>
        </w:tabs>
        <w:spacing w:after="0" w:line="30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9085B">
        <w:rPr>
          <w:rFonts w:ascii="GHEA Grapalat" w:hAnsi="GHEA Grapalat"/>
          <w:sz w:val="24"/>
          <w:szCs w:val="24"/>
          <w:lang w:val="hy-AM"/>
        </w:rPr>
        <w:t>Նախագիծը մշակվել է ՀՀ աշխատանքի և սոցիալական հարցերի նախարարության կողմից:</w:t>
      </w:r>
    </w:p>
    <w:p w:rsidR="00C21B86" w:rsidRPr="0039085B" w:rsidRDefault="00C21B86" w:rsidP="009C0E28">
      <w:pPr>
        <w:shd w:val="clear" w:color="auto" w:fill="FFFFFF"/>
        <w:tabs>
          <w:tab w:val="left" w:pos="0"/>
          <w:tab w:val="left" w:pos="810"/>
          <w:tab w:val="left" w:pos="990"/>
        </w:tabs>
        <w:spacing w:after="0" w:line="30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8920BD" w:rsidRPr="0039085B" w:rsidRDefault="008920BD" w:rsidP="009C0E28">
      <w:pPr>
        <w:tabs>
          <w:tab w:val="left" w:pos="0"/>
          <w:tab w:val="left" w:pos="810"/>
          <w:tab w:val="left" w:pos="9270"/>
        </w:tabs>
        <w:spacing w:after="0" w:line="300" w:lineRule="auto"/>
        <w:ind w:firstLine="567"/>
        <w:contextualSpacing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39085B">
        <w:rPr>
          <w:rFonts w:ascii="GHEA Grapalat" w:hAnsi="GHEA Grapalat" w:cs="IRTEK Courier"/>
          <w:b/>
          <w:sz w:val="24"/>
          <w:szCs w:val="24"/>
          <w:lang w:val="hy-AM"/>
        </w:rPr>
        <w:t xml:space="preserve">4. </w:t>
      </w:r>
      <w:r w:rsidRPr="0039085B">
        <w:rPr>
          <w:rFonts w:ascii="GHEA Grapalat" w:hAnsi="GHEA Grapalat" w:cs="IRTEK Courier"/>
          <w:b/>
          <w:sz w:val="24"/>
          <w:szCs w:val="24"/>
          <w:lang w:val="af-ZA"/>
        </w:rPr>
        <w:t>Ակնկալվող արդյունքը</w:t>
      </w:r>
    </w:p>
    <w:p w:rsidR="008920BD" w:rsidRPr="0039085B" w:rsidRDefault="008920BD" w:rsidP="009C0E28">
      <w:pPr>
        <w:tabs>
          <w:tab w:val="left" w:pos="0"/>
          <w:tab w:val="left" w:pos="810"/>
        </w:tabs>
        <w:spacing w:after="0" w:line="30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9085B"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ինքնազբաղվածության  հնարավորություն ընձեռել </w:t>
      </w:r>
      <w:r w:rsidRPr="0039085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Ղարաբաղից</w:t>
      </w:r>
      <w:r w:rsidRPr="0039085B">
        <w:rPr>
          <w:rFonts w:ascii="GHEA Grapalat" w:hAnsi="GHEA Grapalat"/>
          <w:sz w:val="24"/>
          <w:szCs w:val="24"/>
          <w:lang w:val="hy-AM"/>
        </w:rPr>
        <w:t xml:space="preserve"> տեղահանված շուրջ 200 անձի՝ նպաստելով վերջիններիս տնտեսական կայունացմանն ու արտագաղթի նվազեցմանը։</w:t>
      </w:r>
    </w:p>
    <w:p w:rsidR="00C21B86" w:rsidRPr="0039085B" w:rsidRDefault="00C21B86" w:rsidP="009C0E28">
      <w:pPr>
        <w:tabs>
          <w:tab w:val="left" w:pos="0"/>
          <w:tab w:val="left" w:pos="810"/>
        </w:tabs>
        <w:spacing w:after="0" w:line="30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8920BD" w:rsidRPr="0039085B" w:rsidRDefault="008920BD" w:rsidP="009C0E28">
      <w:pPr>
        <w:tabs>
          <w:tab w:val="left" w:pos="270"/>
          <w:tab w:val="left" w:pos="810"/>
          <w:tab w:val="left" w:pos="9270"/>
        </w:tabs>
        <w:spacing w:after="0" w:line="300" w:lineRule="auto"/>
        <w:ind w:firstLine="567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9085B">
        <w:rPr>
          <w:rFonts w:ascii="GHEA Grapalat" w:hAnsi="GHEA Grapalat"/>
          <w:b/>
          <w:sz w:val="24"/>
          <w:szCs w:val="24"/>
          <w:lang w:val="hy-AM"/>
        </w:rPr>
        <w:t xml:space="preserve">5. Լրացուցիչ ֆինանսական միջոցների անհրաժեշտությունը և </w:t>
      </w:r>
      <w:r w:rsidRPr="0039085B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3908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9085B">
        <w:rPr>
          <w:rFonts w:ascii="GHEA Grapalat" w:hAnsi="GHEA Grapalat" w:cs="Sylfaen"/>
          <w:b/>
          <w:sz w:val="24"/>
          <w:szCs w:val="24"/>
          <w:lang w:val="hy-AM"/>
        </w:rPr>
        <w:t>բյո</w:t>
      </w:r>
      <w:r w:rsidRPr="0039085B">
        <w:rPr>
          <w:rFonts w:ascii="GHEA Grapalat" w:hAnsi="GHEA Grapalat"/>
          <w:b/>
          <w:bCs/>
          <w:sz w:val="24"/>
          <w:szCs w:val="24"/>
          <w:lang w:val="hy-AM"/>
        </w:rPr>
        <w:t>ւ</w:t>
      </w:r>
      <w:r w:rsidRPr="0039085B">
        <w:rPr>
          <w:rFonts w:ascii="GHEA Grapalat" w:hAnsi="GHEA Grapalat" w:cs="Sylfaen"/>
          <w:b/>
          <w:sz w:val="24"/>
          <w:szCs w:val="24"/>
          <w:lang w:val="hy-AM"/>
        </w:rPr>
        <w:t>ջեի եկամո</w:t>
      </w:r>
      <w:r w:rsidRPr="0039085B">
        <w:rPr>
          <w:rFonts w:ascii="GHEA Grapalat" w:hAnsi="GHEA Grapalat"/>
          <w:b/>
          <w:bCs/>
          <w:sz w:val="24"/>
          <w:szCs w:val="24"/>
          <w:lang w:val="hy-AM"/>
        </w:rPr>
        <w:t>ւ</w:t>
      </w:r>
      <w:r w:rsidRPr="0039085B">
        <w:rPr>
          <w:rFonts w:ascii="GHEA Grapalat" w:hAnsi="GHEA Grapalat" w:cs="Sylfaen"/>
          <w:b/>
          <w:sz w:val="24"/>
          <w:szCs w:val="24"/>
          <w:lang w:val="hy-AM"/>
        </w:rPr>
        <w:t xml:space="preserve">տներում և ծախսերում սպասվելիք փոփոխությունները </w:t>
      </w:r>
    </w:p>
    <w:p w:rsidR="008920BD" w:rsidRPr="0039085B" w:rsidRDefault="008920BD" w:rsidP="009C0E28">
      <w:pPr>
        <w:shd w:val="clear" w:color="auto" w:fill="FFFFFF"/>
        <w:tabs>
          <w:tab w:val="left" w:pos="810"/>
        </w:tabs>
        <w:spacing w:after="0" w:line="300" w:lineRule="auto"/>
        <w:ind w:firstLine="567"/>
        <w:contextualSpacing/>
        <w:jc w:val="both"/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</w:pPr>
      <w:r w:rsidRPr="0039085B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lastRenderedPageBreak/>
        <w:t>Ծրագրում 200 շահառու ընդգրկելու համար 2026 թ.-ին կպահանջվի շուրջ 228,000.0 հազ</w:t>
      </w:r>
      <w:r w:rsidRPr="0039085B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ար </w:t>
      </w:r>
      <w:r w:rsidRPr="0039085B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դրամ գումար։ Մասնավորապես՝ 200 շահառուի բիզնես ուսուցման համար կպահանջվի 60,000.0 հազար դրամ (200*300.0 հազ. դրամ = 60,000.0 հազ. դրամ), իսկ 200 ուսուցում անցած շահառուից 100-ի գործարար ծրագրի դրական եզրակացության դեպքում՝ ուղեկցման ծախսը կկազմի 48,000.0 հազար դրամ (100 * 60000 * 8 = 48,000.0 հազ. դրամ)։ Շահառուին դրամաշնորհի տրամադրման համար կպահանջվի 120,000.0 հազար դրամ, որպես առաջին փուլում վճարվելիք գումար՝ 2000000 դրամի միջինը 60%-ի չափով (100 անձ * 1,200.0 հազ. դրամ = 120,000.0 հազ. դրամ)։ </w:t>
      </w:r>
    </w:p>
    <w:p w:rsidR="00C21B86" w:rsidRDefault="008920BD" w:rsidP="006F1012">
      <w:pPr>
        <w:shd w:val="clear" w:color="auto" w:fill="FFFFFF"/>
        <w:tabs>
          <w:tab w:val="left" w:pos="810"/>
        </w:tabs>
        <w:spacing w:after="0" w:line="300" w:lineRule="auto"/>
        <w:ind w:firstLine="567"/>
        <w:contextualSpacing/>
        <w:jc w:val="both"/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</w:pPr>
      <w:r w:rsidRPr="0039085B">
        <w:rPr>
          <w:rFonts w:ascii="GHEA Grapalat" w:hAnsi="GHEA Grapalat"/>
          <w:sz w:val="24"/>
          <w:szCs w:val="24"/>
          <w:lang w:val="hy-AM"/>
        </w:rPr>
        <w:t>Նախագծի ընդունման</w:t>
      </w:r>
      <w:r w:rsidR="006F1012" w:rsidRPr="0039085B">
        <w:rPr>
          <w:rFonts w:ascii="GHEA Grapalat" w:hAnsi="GHEA Grapalat"/>
          <w:sz w:val="24"/>
          <w:szCs w:val="24"/>
          <w:lang w:val="hy-AM"/>
        </w:rPr>
        <w:t xml:space="preserve"> դեպքում ծրագրի իրականացման համար պահանջվող 228,000.0 հազար դրամը նախատեսվում է հատկացնել ՀՀ 2026թ</w:t>
      </w:r>
      <w:r w:rsidR="00756FAC" w:rsidRPr="0039085B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.</w:t>
      </w:r>
      <w:r w:rsidR="006F1012" w:rsidRPr="0039085B">
        <w:rPr>
          <w:rFonts w:ascii="GHEA Grapalat" w:hAnsi="GHEA Grapalat"/>
          <w:sz w:val="24"/>
          <w:szCs w:val="24"/>
          <w:lang w:val="hy-AM"/>
        </w:rPr>
        <w:t xml:space="preserve"> պետական բյուջեի 1225 ծրագրի</w:t>
      </w:r>
      <w:r w:rsidR="009A2770">
        <w:rPr>
          <w:rFonts w:ascii="GHEA Grapalat" w:hAnsi="GHEA Grapalat"/>
          <w:sz w:val="24"/>
          <w:szCs w:val="24"/>
          <w:lang w:val="hy-AM"/>
        </w:rPr>
        <w:t xml:space="preserve"> 12018</w:t>
      </w:r>
      <w:r w:rsidR="006F1012" w:rsidRPr="0039085B">
        <w:rPr>
          <w:rFonts w:ascii="GHEA Grapalat" w:hAnsi="GHEA Grapalat"/>
          <w:sz w:val="24"/>
          <w:szCs w:val="24"/>
          <w:lang w:val="hy-AM"/>
        </w:rPr>
        <w:t xml:space="preserve"> միջոցառման համար </w:t>
      </w:r>
      <w:r w:rsidR="000E3D5C" w:rsidRPr="0039085B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="006F1012" w:rsidRPr="0039085B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ֆինանս</w:t>
      </w:r>
      <w:r w:rsidR="000E3D5C" w:rsidRPr="0039085B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ա</w:t>
      </w:r>
      <w:r w:rsidR="006F1012" w:rsidRPr="0039085B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կան միջոցներից։</w:t>
      </w:r>
    </w:p>
    <w:p w:rsidR="008920BD" w:rsidRPr="0039085B" w:rsidRDefault="008920BD" w:rsidP="009C0E28">
      <w:pPr>
        <w:shd w:val="clear" w:color="auto" w:fill="FFFFFF"/>
        <w:tabs>
          <w:tab w:val="left" w:pos="810"/>
        </w:tabs>
        <w:spacing w:after="0" w:line="300" w:lineRule="auto"/>
        <w:ind w:firstLine="567"/>
        <w:contextualSpacing/>
        <w:jc w:val="both"/>
        <w:rPr>
          <w:rFonts w:ascii="GHEA Grapalat" w:hAnsi="GHEA Grapalat" w:cs="Calibri"/>
          <w:b/>
          <w:sz w:val="24"/>
          <w:szCs w:val="24"/>
          <w:shd w:val="clear" w:color="auto" w:fill="FFFFFF"/>
          <w:lang w:val="af-ZA"/>
        </w:rPr>
      </w:pPr>
      <w:bookmarkStart w:id="0" w:name="_GoBack"/>
      <w:bookmarkEnd w:id="0"/>
      <w:r w:rsidRPr="0039085B">
        <w:rPr>
          <w:rFonts w:ascii="GHEA Grapalat" w:hAnsi="GHEA Grapalat" w:cs="Calibri"/>
          <w:b/>
          <w:sz w:val="24"/>
          <w:szCs w:val="24"/>
          <w:shd w:val="clear" w:color="auto" w:fill="FFFFFF"/>
          <w:lang w:val="af-ZA"/>
        </w:rPr>
        <w:t>6. Կապը ռազմավարական փաստաթղթերի հետ. Հայաստանի վերափոխման ռազմավարություն 2050, Կառավարության 2021-2026</w:t>
      </w:r>
      <w:r w:rsidRPr="0039085B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Pr="0039085B">
        <w:rPr>
          <w:rFonts w:ascii="GHEA Grapalat" w:hAnsi="GHEA Grapalat" w:cs="Calibri"/>
          <w:b/>
          <w:sz w:val="24"/>
          <w:szCs w:val="24"/>
          <w:shd w:val="clear" w:color="auto" w:fill="FFFFFF"/>
          <w:lang w:val="af-ZA"/>
        </w:rPr>
        <w:t>թթ. ծրագիր, ոլորտային և/կամ այլ ռազմավարություններ</w:t>
      </w:r>
    </w:p>
    <w:p w:rsidR="008920BD" w:rsidRDefault="008920BD" w:rsidP="009C0E28">
      <w:pPr>
        <w:pStyle w:val="ListParagraph"/>
        <w:shd w:val="clear" w:color="auto" w:fill="FFFFFF"/>
        <w:tabs>
          <w:tab w:val="left" w:pos="450"/>
          <w:tab w:val="left" w:pos="540"/>
          <w:tab w:val="left" w:pos="630"/>
          <w:tab w:val="left" w:pos="810"/>
          <w:tab w:val="left" w:pos="1134"/>
        </w:tabs>
        <w:spacing w:after="0" w:line="30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9085B">
        <w:rPr>
          <w:rFonts w:ascii="GHEA Grapalat" w:hAnsi="GHEA Grapalat"/>
          <w:sz w:val="24"/>
          <w:szCs w:val="24"/>
          <w:lang w:val="hy-AM"/>
        </w:rPr>
        <w:t>ՀՀ կառավարության 2021-2026 թթ. ծրագրի «4.6 Աշխատանք և սոցիալական պաշտպանություն» բաժնում ամրագրված է</w:t>
      </w:r>
      <w:r w:rsidRPr="003908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9085B">
        <w:rPr>
          <w:rFonts w:ascii="GHEA Grapalat" w:hAnsi="GHEA Grapalat"/>
          <w:sz w:val="24"/>
          <w:szCs w:val="24"/>
          <w:lang w:val="hy-AM"/>
        </w:rPr>
        <w:t>զբաղվածության կարգավորման պետական ծրագրերի հասցեականության ու արդյունավետության բարձրացման կարևորությունը։ Բացի այդ, ՀՀ կառավարության ծրագրում կարևորվում է նաև կյանքի դժվարին իրավիճակում հայտնված և աղքատ ընտանիքների աղքատությունից դուրս գալը՝ զբաղվածության և ինքնազբաղվածության միջոցների ապահովմամբ։</w:t>
      </w:r>
    </w:p>
    <w:p w:rsidR="008E6B38" w:rsidRPr="008920BD" w:rsidRDefault="008E6B38" w:rsidP="009C0E28">
      <w:pPr>
        <w:spacing w:after="0" w:line="300" w:lineRule="auto"/>
        <w:rPr>
          <w:lang w:val="hy-AM"/>
        </w:rPr>
      </w:pPr>
    </w:p>
    <w:sectPr w:rsidR="008E6B38" w:rsidRPr="008920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B90" w:rsidRDefault="00275B90" w:rsidP="002F4178">
      <w:pPr>
        <w:spacing w:after="0" w:line="240" w:lineRule="auto"/>
      </w:pPr>
      <w:r>
        <w:separator/>
      </w:r>
    </w:p>
  </w:endnote>
  <w:endnote w:type="continuationSeparator" w:id="0">
    <w:p w:rsidR="00275B90" w:rsidRDefault="00275B90" w:rsidP="002F4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B90" w:rsidRDefault="00275B90" w:rsidP="002F4178">
      <w:pPr>
        <w:spacing w:after="0" w:line="240" w:lineRule="auto"/>
      </w:pPr>
      <w:r>
        <w:separator/>
      </w:r>
    </w:p>
  </w:footnote>
  <w:footnote w:type="continuationSeparator" w:id="0">
    <w:p w:rsidR="00275B90" w:rsidRDefault="00275B90" w:rsidP="002F41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62B1"/>
    <w:multiLevelType w:val="multilevel"/>
    <w:tmpl w:val="05EF62B1"/>
    <w:lvl w:ilvl="0">
      <w:start w:val="3"/>
      <w:numFmt w:val="decimal"/>
      <w:lvlText w:val="%1."/>
      <w:lvlJc w:val="left"/>
      <w:pPr>
        <w:ind w:left="720" w:hanging="360"/>
      </w:pPr>
      <w:rPr>
        <w:rFonts w:cs="IRTEK Courier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11A"/>
    <w:rsid w:val="000E3D5C"/>
    <w:rsid w:val="00275B90"/>
    <w:rsid w:val="002F4178"/>
    <w:rsid w:val="0039085B"/>
    <w:rsid w:val="00483C00"/>
    <w:rsid w:val="00524731"/>
    <w:rsid w:val="0053011A"/>
    <w:rsid w:val="006F1012"/>
    <w:rsid w:val="00756FAC"/>
    <w:rsid w:val="008047D6"/>
    <w:rsid w:val="008920BD"/>
    <w:rsid w:val="008E6B38"/>
    <w:rsid w:val="009A2770"/>
    <w:rsid w:val="009C0E28"/>
    <w:rsid w:val="00C21B86"/>
    <w:rsid w:val="00CE6DEE"/>
    <w:rsid w:val="00D704A6"/>
    <w:rsid w:val="00D84C7C"/>
    <w:rsid w:val="00DE69EE"/>
    <w:rsid w:val="00F9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05CE5"/>
  <w15:chartTrackingRefBased/>
  <w15:docId w15:val="{6111EF42-58BF-4400-B7DB-56E785FFE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20BD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20B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920B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F41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17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F41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417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8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727</Words>
  <Characters>5479</Characters>
  <Application>Microsoft Office Word</Application>
  <DocSecurity>0</DocSecurity>
  <Lines>113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>https://mul2.gov.am/tasks/1259142/oneclick?token=ea4b624e1b2c98a7bc786f922cca31ce</cp:keywords>
  <dc:description/>
  <cp:lastModifiedBy>Sergey Tashcyan</cp:lastModifiedBy>
  <cp:revision>11</cp:revision>
  <dcterms:created xsi:type="dcterms:W3CDTF">2025-12-12T10:12:00Z</dcterms:created>
  <dcterms:modified xsi:type="dcterms:W3CDTF">2025-12-24T07:46:00Z</dcterms:modified>
</cp:coreProperties>
</file>