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460E" w:rsidRDefault="003E460E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460E" w:rsidRDefault="003E460E" w:rsidP="00A71CED">
      <w:pPr>
        <w:jc w:val="center"/>
      </w:pPr>
    </w:p>
    <w:p w:rsidR="003E460E" w:rsidRDefault="003E460E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3E460E" w:rsidRDefault="003E460E" w:rsidP="00A71CED">
      <w:pPr>
        <w:pStyle w:val="mechtex"/>
        <w:rPr>
          <w:rFonts w:ascii="GHEA Mariam" w:hAnsi="GHEA Mariam"/>
          <w:b/>
        </w:rPr>
      </w:pPr>
    </w:p>
    <w:p w:rsidR="003E460E" w:rsidRDefault="003E460E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E460E" w:rsidRPr="008E1B5A" w:rsidRDefault="003E460E" w:rsidP="00A71CED">
      <w:pPr>
        <w:jc w:val="center"/>
        <w:rPr>
          <w:rFonts w:ascii="GHEA Mariam" w:hAnsi="GHEA Mariam"/>
          <w:sz w:val="24"/>
          <w:szCs w:val="24"/>
        </w:rPr>
      </w:pPr>
    </w:p>
    <w:p w:rsidR="003E460E" w:rsidRPr="00691610" w:rsidRDefault="003E460E" w:rsidP="00A71CED">
      <w:pPr>
        <w:jc w:val="center"/>
        <w:rPr>
          <w:rFonts w:ascii="GHEA Mariam" w:hAnsi="GHEA Mariam"/>
          <w:sz w:val="12"/>
          <w:szCs w:val="24"/>
        </w:rPr>
      </w:pPr>
    </w:p>
    <w:p w:rsidR="003E460E" w:rsidRPr="003E460E" w:rsidRDefault="003E460E" w:rsidP="00A71CED">
      <w:pPr>
        <w:jc w:val="center"/>
        <w:rPr>
          <w:rFonts w:ascii="GHEA Mariam" w:hAnsi="GHEA Mariam"/>
          <w:sz w:val="14"/>
          <w:szCs w:val="24"/>
        </w:rPr>
      </w:pPr>
    </w:p>
    <w:p w:rsidR="003E460E" w:rsidRPr="000F4671" w:rsidRDefault="003E460E" w:rsidP="00A71CED">
      <w:pPr>
        <w:jc w:val="center"/>
        <w:rPr>
          <w:rFonts w:ascii="GHEA Mariam" w:hAnsi="GHEA Mariam"/>
          <w:sz w:val="24"/>
          <w:szCs w:val="24"/>
          <w:lang w:val="fr-FR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25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դեկտ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2025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CB62E0">
        <w:rPr>
          <w:rFonts w:ascii="GHEA Mariam" w:hAnsi="GHEA Mariam"/>
          <w:sz w:val="24"/>
          <w:szCs w:val="24"/>
        </w:rPr>
        <w:t>Ն</w:t>
      </w:r>
    </w:p>
    <w:p w:rsidR="003E460E" w:rsidRPr="003E460E" w:rsidRDefault="003E460E" w:rsidP="00A71CED">
      <w:pPr>
        <w:jc w:val="center"/>
        <w:rPr>
          <w:rFonts w:ascii="GHEA Mariam" w:hAnsi="GHEA Mariam"/>
          <w:sz w:val="18"/>
          <w:szCs w:val="24"/>
          <w:lang w:val="fr-FR"/>
        </w:rPr>
      </w:pPr>
    </w:p>
    <w:p w:rsidR="003E460E" w:rsidRPr="003E460E" w:rsidRDefault="003E460E" w:rsidP="00A71CED">
      <w:pPr>
        <w:jc w:val="center"/>
        <w:rPr>
          <w:rFonts w:ascii="GHEA Mariam" w:hAnsi="GHEA Mariam"/>
          <w:sz w:val="6"/>
          <w:szCs w:val="24"/>
          <w:lang w:val="fr-FR"/>
        </w:rPr>
      </w:pPr>
    </w:p>
    <w:p w:rsidR="003E460E" w:rsidRDefault="003E460E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3E460E" w:rsidRPr="003E460E" w:rsidRDefault="003E460E" w:rsidP="003E460E">
      <w:pPr>
        <w:pStyle w:val="mechtex"/>
        <w:rPr>
          <w:rFonts w:ascii="GHEA Mariam" w:hAnsi="GHEA Mariam"/>
          <w:sz w:val="24"/>
          <w:lang w:val="hy-AM"/>
        </w:rPr>
      </w:pPr>
      <w:r w:rsidRPr="003E460E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3E460E">
        <w:rPr>
          <w:rFonts w:ascii="GHEA Mariam" w:hAnsi="GHEA Mariam"/>
          <w:sz w:val="24"/>
          <w:lang w:val="hy-AM"/>
        </w:rPr>
        <w:t xml:space="preserve"> </w:t>
      </w:r>
      <w:r w:rsidRPr="003E460E">
        <w:rPr>
          <w:rFonts w:ascii="GHEA Mariam" w:hAnsi="GHEA Mariam" w:cs="Sylfaen"/>
          <w:sz w:val="24"/>
          <w:lang w:val="hy-AM"/>
        </w:rPr>
        <w:t>ՀԱՆՐԱՊԵՏՈՒԹՅԱՆ</w:t>
      </w:r>
      <w:r w:rsidRPr="003E460E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3E460E">
        <w:rPr>
          <w:rFonts w:ascii="GHEA Mariam" w:hAnsi="GHEA Mariam" w:cs="Sylfaen"/>
          <w:sz w:val="24"/>
          <w:lang w:val="hy-AM"/>
        </w:rPr>
        <w:t>ԿԱՌԱՎԱՐՈՒԹՅԱՆ</w:t>
      </w:r>
      <w:r w:rsidRPr="003E460E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3E460E">
        <w:rPr>
          <w:rFonts w:ascii="GHEA Mariam" w:hAnsi="GHEA Mariam"/>
          <w:sz w:val="24"/>
          <w:lang w:val="hy-AM"/>
        </w:rPr>
        <w:t xml:space="preserve">2018 </w:t>
      </w:r>
      <w:r w:rsidRPr="003E460E">
        <w:rPr>
          <w:rFonts w:ascii="GHEA Mariam" w:hAnsi="GHEA Mariam" w:cs="Sylfaen"/>
          <w:sz w:val="24"/>
          <w:lang w:val="hy-AM"/>
        </w:rPr>
        <w:t>ԹՎԱԿԱՆԻ</w:t>
      </w:r>
    </w:p>
    <w:p w:rsidR="003E460E" w:rsidRDefault="003E460E" w:rsidP="003E460E">
      <w:pPr>
        <w:pStyle w:val="mechtex"/>
        <w:rPr>
          <w:rFonts w:ascii="GHEA Mariam" w:hAnsi="GHEA Mariam" w:cs="Sylfaen"/>
          <w:sz w:val="24"/>
          <w:lang w:val="hy-AM"/>
        </w:rPr>
      </w:pPr>
      <w:r w:rsidRPr="003E460E">
        <w:rPr>
          <w:rFonts w:ascii="GHEA Mariam" w:hAnsi="GHEA Mariam" w:cs="Sylfaen"/>
          <w:sz w:val="24"/>
          <w:lang w:val="hy-AM"/>
        </w:rPr>
        <w:t>ԱՊՐԻԼԻ</w:t>
      </w:r>
      <w:r w:rsidRPr="003E460E">
        <w:rPr>
          <w:rFonts w:ascii="GHEA Mariam" w:hAnsi="GHEA Mariam"/>
          <w:sz w:val="24"/>
          <w:lang w:val="hy-AM"/>
        </w:rPr>
        <w:t xml:space="preserve"> 12-</w:t>
      </w:r>
      <w:r w:rsidRPr="003E460E">
        <w:rPr>
          <w:rFonts w:ascii="GHEA Mariam" w:hAnsi="GHEA Mariam" w:cs="Sylfaen"/>
          <w:sz w:val="24"/>
          <w:lang w:val="hy-AM"/>
        </w:rPr>
        <w:t>Ի</w:t>
      </w:r>
      <w:r w:rsidRPr="003E460E">
        <w:rPr>
          <w:rFonts w:ascii="GHEA Mariam" w:hAnsi="GHEA Mariam"/>
          <w:sz w:val="24"/>
          <w:lang w:val="hy-AM"/>
        </w:rPr>
        <w:t xml:space="preserve"> N 404-</w:t>
      </w:r>
      <w:r w:rsidRPr="003E460E">
        <w:rPr>
          <w:rFonts w:ascii="GHEA Mariam" w:hAnsi="GHEA Mariam" w:cs="Sylfaen"/>
          <w:sz w:val="24"/>
          <w:lang w:val="hy-AM"/>
        </w:rPr>
        <w:t>Ն</w:t>
      </w:r>
      <w:r w:rsidRPr="003E460E">
        <w:rPr>
          <w:rFonts w:ascii="GHEA Mariam" w:hAnsi="GHEA Mariam"/>
          <w:sz w:val="24"/>
          <w:lang w:val="hy-AM"/>
        </w:rPr>
        <w:t xml:space="preserve"> </w:t>
      </w:r>
      <w:r w:rsidRPr="003E460E">
        <w:rPr>
          <w:rFonts w:ascii="GHEA Mariam" w:hAnsi="GHEA Mariam" w:cs="Sylfaen"/>
          <w:sz w:val="24"/>
          <w:lang w:val="hy-AM"/>
        </w:rPr>
        <w:t>ՈՐՈՇՄԱՆ</w:t>
      </w:r>
      <w:r w:rsidRPr="003E460E">
        <w:rPr>
          <w:rFonts w:ascii="GHEA Mariam" w:hAnsi="GHEA Mariam"/>
          <w:sz w:val="24"/>
          <w:lang w:val="hy-AM"/>
        </w:rPr>
        <w:t xml:space="preserve"> </w:t>
      </w:r>
      <w:r w:rsidRPr="003E460E">
        <w:rPr>
          <w:rFonts w:ascii="GHEA Mariam" w:hAnsi="GHEA Mariam" w:cs="Sylfaen"/>
          <w:sz w:val="24"/>
          <w:lang w:val="hy-AM"/>
        </w:rPr>
        <w:t>ՄԵՋ</w:t>
      </w:r>
      <w:r w:rsidRPr="003E460E">
        <w:rPr>
          <w:rFonts w:ascii="GHEA Mariam" w:hAnsi="GHEA Mariam"/>
          <w:sz w:val="24"/>
          <w:lang w:val="hy-AM"/>
        </w:rPr>
        <w:t xml:space="preserve"> </w:t>
      </w:r>
      <w:r w:rsidRPr="003E460E">
        <w:rPr>
          <w:rFonts w:ascii="GHEA Mariam" w:hAnsi="GHEA Mariam" w:cs="Sylfaen"/>
          <w:sz w:val="24"/>
          <w:lang w:val="hy-AM"/>
        </w:rPr>
        <w:t>ՓՈՓՈԽՈՒԹՅՈՒՆՆԵՐ</w:t>
      </w:r>
      <w:r w:rsidRPr="003E460E">
        <w:rPr>
          <w:rFonts w:ascii="GHEA Mariam" w:hAnsi="GHEA Mariam"/>
          <w:sz w:val="24"/>
          <w:lang w:val="hy-AM"/>
        </w:rPr>
        <w:t xml:space="preserve"> </w:t>
      </w:r>
      <w:r w:rsidRPr="003E460E">
        <w:rPr>
          <w:rFonts w:ascii="GHEA Mariam" w:hAnsi="GHEA Mariam" w:cs="Sylfaen"/>
          <w:sz w:val="24"/>
          <w:lang w:val="hy-AM"/>
        </w:rPr>
        <w:t>ԿԱՏԱՐԵԼՈՒ</w:t>
      </w:r>
      <w:r w:rsidRPr="003E460E">
        <w:rPr>
          <w:rFonts w:ascii="GHEA Mariam" w:hAnsi="GHEA Mariam"/>
          <w:sz w:val="24"/>
          <w:lang w:val="hy-AM"/>
        </w:rPr>
        <w:t xml:space="preserve"> </w:t>
      </w:r>
      <w:r w:rsidRPr="003E460E">
        <w:rPr>
          <w:rFonts w:ascii="GHEA Mariam" w:hAnsi="GHEA Mariam" w:cs="Sylfaen"/>
          <w:sz w:val="24"/>
          <w:lang w:val="hy-AM"/>
        </w:rPr>
        <w:t>Մ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3E460E">
        <w:rPr>
          <w:rFonts w:ascii="GHEA Mariam" w:hAnsi="GHEA Mariam" w:cs="Sylfaen"/>
          <w:sz w:val="24"/>
          <w:lang w:val="hy-AM"/>
        </w:rPr>
        <w:t>Ա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3E460E">
        <w:rPr>
          <w:rFonts w:ascii="GHEA Mariam" w:hAnsi="GHEA Mariam" w:cs="Sylfaen"/>
          <w:sz w:val="24"/>
          <w:lang w:val="hy-AM"/>
        </w:rPr>
        <w:t>Ս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3E460E">
        <w:rPr>
          <w:rFonts w:ascii="GHEA Mariam" w:hAnsi="GHEA Mariam" w:cs="Sylfaen"/>
          <w:sz w:val="24"/>
          <w:lang w:val="hy-AM"/>
        </w:rPr>
        <w:t>Ի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3E460E">
        <w:rPr>
          <w:rFonts w:ascii="GHEA Mariam" w:hAnsi="GHEA Mariam" w:cs="Sylfaen"/>
          <w:sz w:val="24"/>
          <w:lang w:val="hy-AM"/>
        </w:rPr>
        <w:t>Ն</w:t>
      </w:r>
    </w:p>
    <w:p w:rsidR="003E460E" w:rsidRPr="00FD5DFA" w:rsidRDefault="003E460E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3E460E" w:rsidRPr="003E460E" w:rsidRDefault="003E460E" w:rsidP="003E460E">
      <w:pPr>
        <w:pStyle w:val="mechtex"/>
        <w:rPr>
          <w:rFonts w:ascii="GHEA Mariam" w:hAnsi="GHEA Mariam"/>
          <w:sz w:val="18"/>
          <w:lang w:val="hy-AM"/>
        </w:rPr>
      </w:pPr>
    </w:p>
    <w:p w:rsidR="003E460E" w:rsidRPr="003E460E" w:rsidRDefault="003E460E" w:rsidP="003E460E">
      <w:pPr>
        <w:pStyle w:val="mechtex"/>
        <w:rPr>
          <w:rFonts w:ascii="GHEA Mariam" w:hAnsi="GHEA Mariam"/>
          <w:sz w:val="12"/>
          <w:lang w:val="hy-AM"/>
        </w:rPr>
      </w:pPr>
    </w:p>
    <w:p w:rsidR="003E460E" w:rsidRPr="003E460E" w:rsidRDefault="003E460E" w:rsidP="003E460E">
      <w:pPr>
        <w:pStyle w:val="norm"/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3E460E">
        <w:rPr>
          <w:rFonts w:ascii="GHEA Mariam" w:hAnsi="GHEA Mariam" w:cs="GHEA Grapalat"/>
          <w:sz w:val="24"/>
          <w:szCs w:val="24"/>
          <w:lang w:val="hy-AM"/>
        </w:rPr>
        <w:t xml:space="preserve">Ղեկավարվելով «Նորմատիվ իրավական ակտերի մասին» օրենքի 33-րդ և 34-րդ հոդվածների 1-ին մասերով` </w:t>
      </w:r>
      <w:r w:rsidRPr="003E460E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3E460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E460E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3E460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E460E">
        <w:rPr>
          <w:rFonts w:ascii="GHEA Mariam" w:hAnsi="GHEA Mariam" w:cs="Sylfaen"/>
          <w:sz w:val="24"/>
          <w:szCs w:val="24"/>
          <w:lang w:val="de-DE"/>
        </w:rPr>
        <w:t>կառա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3E460E">
        <w:rPr>
          <w:rFonts w:ascii="GHEA Mariam" w:hAnsi="GHEA Mariam" w:cs="Sylfaen"/>
          <w:sz w:val="24"/>
          <w:szCs w:val="24"/>
          <w:lang w:val="de-DE"/>
        </w:rPr>
        <w:t>վա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3E460E">
        <w:rPr>
          <w:rFonts w:ascii="GHEA Mariam" w:hAnsi="GHEA Mariam" w:cs="Sylfaen"/>
          <w:sz w:val="24"/>
          <w:szCs w:val="24"/>
          <w:lang w:val="de-DE"/>
        </w:rPr>
        <w:t>րությունը</w:t>
      </w:r>
      <w:r w:rsidRPr="003E460E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3E460E">
        <w:rPr>
          <w:rFonts w:ascii="GHEA Mariam" w:hAnsi="GHEA Mariam" w:cs="Sylfaen"/>
          <w:sz w:val="24"/>
          <w:szCs w:val="24"/>
          <w:lang w:val="de-DE"/>
        </w:rPr>
        <w:t>ո</w:t>
      </w:r>
      <w:r w:rsidRPr="003E460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E460E">
        <w:rPr>
          <w:rFonts w:ascii="GHEA Mariam" w:hAnsi="GHEA Mariam" w:cs="Sylfaen"/>
          <w:sz w:val="24"/>
          <w:szCs w:val="24"/>
          <w:lang w:val="de-DE"/>
        </w:rPr>
        <w:t>ր</w:t>
      </w:r>
      <w:r w:rsidRPr="003E460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E460E">
        <w:rPr>
          <w:rFonts w:ascii="GHEA Mariam" w:hAnsi="GHEA Mariam" w:cs="Sylfaen"/>
          <w:sz w:val="24"/>
          <w:szCs w:val="24"/>
          <w:lang w:val="de-DE"/>
        </w:rPr>
        <w:t>ո</w:t>
      </w:r>
      <w:r w:rsidRPr="003E460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E460E">
        <w:rPr>
          <w:rFonts w:ascii="GHEA Mariam" w:hAnsi="GHEA Mariam" w:cs="Sylfaen"/>
          <w:sz w:val="24"/>
          <w:szCs w:val="24"/>
          <w:lang w:val="de-DE"/>
        </w:rPr>
        <w:t>շ</w:t>
      </w:r>
      <w:r w:rsidRPr="003E460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E460E">
        <w:rPr>
          <w:rFonts w:ascii="GHEA Mariam" w:hAnsi="GHEA Mariam" w:cs="Sylfaen"/>
          <w:sz w:val="24"/>
          <w:szCs w:val="24"/>
          <w:lang w:val="de-DE"/>
        </w:rPr>
        <w:t>ու</w:t>
      </w:r>
      <w:r w:rsidRPr="003E460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E460E">
        <w:rPr>
          <w:rFonts w:ascii="GHEA Mariam" w:hAnsi="GHEA Mariam" w:cs="Sylfaen"/>
          <w:sz w:val="24"/>
          <w:szCs w:val="24"/>
          <w:lang w:val="de-DE"/>
        </w:rPr>
        <w:t>մ</w:t>
      </w:r>
      <w:r w:rsidRPr="003E460E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3E460E">
        <w:rPr>
          <w:rFonts w:ascii="GHEA Mariam" w:hAnsi="GHEA Mariam" w:cs="Sylfaen"/>
          <w:sz w:val="24"/>
          <w:szCs w:val="24"/>
          <w:lang w:val="de-DE"/>
        </w:rPr>
        <w:t>է</w:t>
      </w:r>
      <w:r w:rsidRPr="003E460E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3E460E" w:rsidRPr="003E460E" w:rsidRDefault="003E460E" w:rsidP="003E460E">
      <w:pPr>
        <w:tabs>
          <w:tab w:val="left" w:pos="9990"/>
        </w:tabs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GHEA Grapalat"/>
          <w:sz w:val="24"/>
          <w:szCs w:val="24"/>
          <w:lang w:val="hy-AM"/>
        </w:rPr>
      </w:pPr>
      <w:r w:rsidRPr="003E460E">
        <w:rPr>
          <w:rFonts w:ascii="GHEA Mariam" w:hAnsi="GHEA Mariam" w:cs="GHEA Grapalat"/>
          <w:sz w:val="24"/>
          <w:szCs w:val="24"/>
          <w:lang w:val="hy-AM"/>
        </w:rPr>
        <w:t>1. Հայաստանի Հանրապետության կառավարության 2018 թվականի ապրիլի 12-ի «Զինվորական ծառայության համար քաղաքացու կամ զինծառայողի պիտանիության աստիճանը որոշող հիվանդությունների ցանկը, ինչպես նաև քաղաքացու կամ զինծառայողի առողջական վիճակին հակացուցված զինվորա</w:t>
      </w:r>
      <w:r>
        <w:rPr>
          <w:rFonts w:ascii="GHEA Mariam" w:hAnsi="GHEA Mariam" w:cs="GHEA Grapalat"/>
          <w:sz w:val="24"/>
          <w:szCs w:val="24"/>
          <w:lang w:val="hy-AM"/>
        </w:rPr>
        <w:softHyphen/>
      </w:r>
      <w:r w:rsidRPr="003E460E">
        <w:rPr>
          <w:rFonts w:ascii="GHEA Mariam" w:hAnsi="GHEA Mariam" w:cs="GHEA Grapalat"/>
          <w:spacing w:val="-8"/>
          <w:sz w:val="24"/>
          <w:szCs w:val="24"/>
          <w:lang w:val="hy-AM"/>
        </w:rPr>
        <w:t xml:space="preserve">կան ծառայության պայմանները սահմանելու մասին» N 404-Ն որոշման </w:t>
      </w:r>
      <w:r w:rsidR="00BB3D83" w:rsidRPr="003E460E">
        <w:rPr>
          <w:rFonts w:ascii="GHEA Mariam" w:hAnsi="GHEA Mariam" w:cs="GHEA Grapalat"/>
          <w:spacing w:val="-8"/>
          <w:sz w:val="24"/>
          <w:szCs w:val="24"/>
          <w:lang w:val="hy-AM"/>
        </w:rPr>
        <w:t>NN</w:t>
      </w:r>
      <w:r w:rsidR="00BB3D83" w:rsidRPr="003E460E">
        <w:rPr>
          <w:rFonts w:ascii="GHEA Mariam" w:hAnsi="GHEA Mariam" w:cs="GHEA Grapalat"/>
          <w:spacing w:val="-8"/>
          <w:sz w:val="24"/>
          <w:szCs w:val="24"/>
          <w:lang w:val="hy-AM"/>
        </w:rPr>
        <w:t xml:space="preserve"> </w:t>
      </w:r>
      <w:r w:rsidRPr="003E460E">
        <w:rPr>
          <w:rFonts w:ascii="GHEA Mariam" w:hAnsi="GHEA Mariam" w:cs="GHEA Grapalat"/>
          <w:spacing w:val="-8"/>
          <w:sz w:val="24"/>
          <w:szCs w:val="24"/>
          <w:lang w:val="hy-AM"/>
        </w:rPr>
        <w:t>1 և 2</w:t>
      </w:r>
      <w:r w:rsidRPr="003E460E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E460E">
        <w:rPr>
          <w:rFonts w:ascii="GHEA Mariam" w:hAnsi="GHEA Mariam" w:cs="GHEA Grapalat"/>
          <w:spacing w:val="-8"/>
          <w:sz w:val="24"/>
          <w:szCs w:val="24"/>
          <w:lang w:val="hy-AM"/>
        </w:rPr>
        <w:t>հա</w:t>
      </w:r>
      <w:r w:rsidR="00BB3D83">
        <w:rPr>
          <w:rFonts w:ascii="GHEA Mariam" w:hAnsi="GHEA Mariam" w:cs="GHEA Grapalat"/>
          <w:spacing w:val="-8"/>
          <w:sz w:val="24"/>
          <w:szCs w:val="24"/>
          <w:lang w:val="hy-AM"/>
        </w:rPr>
        <w:softHyphen/>
      </w:r>
      <w:r w:rsidRPr="003E460E">
        <w:rPr>
          <w:rFonts w:ascii="GHEA Mariam" w:hAnsi="GHEA Mariam" w:cs="GHEA Grapalat"/>
          <w:spacing w:val="-8"/>
          <w:sz w:val="24"/>
          <w:szCs w:val="24"/>
          <w:lang w:val="hy-AM"/>
        </w:rPr>
        <w:t xml:space="preserve">վելվածները շարադրել նոր խմբագրությամբ՝ համաձայն </w:t>
      </w:r>
      <w:r w:rsidRPr="003E460E"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t>NN 1 և 2</w:t>
      </w:r>
      <w:r w:rsidRPr="003E460E">
        <w:rPr>
          <w:rFonts w:ascii="GHEA Mariam" w:hAnsi="GHEA Mariam" w:cs="GHEA Grapalat"/>
          <w:sz w:val="24"/>
          <w:szCs w:val="24"/>
          <w:lang w:val="hy-AM"/>
        </w:rPr>
        <w:t xml:space="preserve"> հավելվածների:</w:t>
      </w:r>
      <w:bookmarkStart w:id="0" w:name="_GoBack"/>
      <w:bookmarkEnd w:id="0"/>
    </w:p>
    <w:p w:rsidR="003E460E" w:rsidRPr="003E460E" w:rsidRDefault="003E460E" w:rsidP="003E460E">
      <w:pPr>
        <w:tabs>
          <w:tab w:val="left" w:pos="9990"/>
        </w:tabs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eastAsia="CIDFont+F2" w:hAnsi="GHEA Mariam"/>
          <w:sz w:val="24"/>
          <w:szCs w:val="24"/>
          <w:lang w:val="hy-AM"/>
        </w:rPr>
      </w:pPr>
      <w:r w:rsidRPr="003E460E">
        <w:rPr>
          <w:rFonts w:ascii="GHEA Mariam" w:hAnsi="GHEA Mariam" w:cs="GHEA Grapalat"/>
          <w:spacing w:val="-8"/>
          <w:sz w:val="24"/>
          <w:szCs w:val="24"/>
          <w:lang w:val="hy-AM"/>
        </w:rPr>
        <w:t>2. Սույն որոշումն ուժի մեջ է մտնում պաշտոնական հրապարակմանը</w:t>
      </w:r>
      <w:r w:rsidRPr="003E460E">
        <w:rPr>
          <w:rFonts w:ascii="GHEA Mariam" w:hAnsi="GHEA Mariam" w:cs="GHEA Grapalat"/>
          <w:sz w:val="24"/>
          <w:szCs w:val="24"/>
          <w:lang w:val="hy-AM"/>
        </w:rPr>
        <w:t xml:space="preserve"> հաջորդող օրվանից:</w:t>
      </w:r>
    </w:p>
    <w:p w:rsidR="003E460E" w:rsidRPr="003E460E" w:rsidRDefault="003E460E" w:rsidP="00A71CED">
      <w:pPr>
        <w:jc w:val="center"/>
        <w:rPr>
          <w:rFonts w:ascii="GHEA Mariam" w:hAnsi="GHEA Mariam"/>
          <w:sz w:val="12"/>
          <w:szCs w:val="24"/>
          <w:lang w:val="hy-AM"/>
        </w:rPr>
      </w:pPr>
    </w:p>
    <w:p w:rsidR="003E460E" w:rsidRPr="00B45A61" w:rsidRDefault="003E460E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3E460E" w:rsidRPr="003E460E" w:rsidRDefault="003E460E" w:rsidP="007C653B">
      <w:pPr>
        <w:pStyle w:val="norm"/>
        <w:spacing w:line="360" w:lineRule="auto"/>
        <w:rPr>
          <w:rFonts w:ascii="GHEA Mariam" w:hAnsi="GHEA Mariam"/>
          <w:sz w:val="2"/>
          <w:lang w:val="fr-FR"/>
        </w:rPr>
      </w:pPr>
    </w:p>
    <w:p w:rsidR="003E460E" w:rsidRPr="000F4671" w:rsidRDefault="003E460E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3E460E" w:rsidRPr="000F4671" w:rsidRDefault="003E460E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3E460E" w:rsidRPr="000F4671" w:rsidRDefault="003E460E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3E460E" w:rsidRPr="000F4671" w:rsidRDefault="003E460E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3E460E" w:rsidRPr="003E460E" w:rsidRDefault="003E460E" w:rsidP="00A71CED">
      <w:pPr>
        <w:pStyle w:val="norm"/>
        <w:spacing w:line="240" w:lineRule="auto"/>
        <w:ind w:firstLine="0"/>
        <w:rPr>
          <w:rFonts w:ascii="GHEA Mariam" w:hAnsi="GHEA Mariam" w:cs="Arial"/>
          <w:szCs w:val="24"/>
          <w:lang w:val="fr-FR"/>
        </w:rPr>
      </w:pPr>
    </w:p>
    <w:p w:rsidR="001F225D" w:rsidRPr="003E460E" w:rsidRDefault="003E460E" w:rsidP="003E460E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3E460E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14F9" w:rsidRDefault="007614F9">
      <w:r>
        <w:separator/>
      </w:r>
    </w:p>
  </w:endnote>
  <w:endnote w:type="continuationSeparator" w:id="0">
    <w:p w:rsidR="007614F9" w:rsidRDefault="00761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IDFont+F2">
    <w:altName w:val="Arial Unicode MS"/>
    <w:panose1 w:val="00000000000000000000"/>
    <w:charset w:val="00"/>
    <w:family w:val="auto"/>
    <w:notTrueType/>
    <w:pitch w:val="default"/>
    <w:sig w:usb0="00000001" w:usb1="08080000" w:usb2="00000010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5DFA" w:rsidRDefault="007614F9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FD5DFA">
      <w:rPr>
        <w:noProof/>
      </w:rPr>
      <w:t>TK391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14F9" w:rsidRDefault="007614F9">
      <w:r>
        <w:separator/>
      </w:r>
    </w:p>
  </w:footnote>
  <w:footnote w:type="continuationSeparator" w:id="0">
    <w:p w:rsidR="007614F9" w:rsidRDefault="007614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E460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60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590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DEE"/>
    <w:rsid w:val="003E2EEA"/>
    <w:rsid w:val="003E321C"/>
    <w:rsid w:val="003E33DC"/>
    <w:rsid w:val="003E3B01"/>
    <w:rsid w:val="003E4369"/>
    <w:rsid w:val="003E460E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09B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4F9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9A2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83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DF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06C313"/>
  <w15:chartTrackingRefBased/>
  <w15:docId w15:val="{A8BDA60D-C5FB-47F8-8229-A4312FFEF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3E460E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3E460E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3E460E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913</Characters>
  <Application>Microsoft Office Word</Application>
  <DocSecurity>0</DocSecurity>
  <Lines>7</Lines>
  <Paragraphs>2</Paragraphs>
  <ScaleCrop>false</ScaleCrop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https:/mul2.gov.am/tasks/1254952/oneclick?token=5d4dd2e9ae4c7fab71bd6cf2f5755bd8</cp:keywords>
  <dc:description/>
  <cp:lastModifiedBy>Tatevik Manukyan</cp:lastModifiedBy>
  <cp:revision>4</cp:revision>
  <dcterms:created xsi:type="dcterms:W3CDTF">2025-12-24T05:20:00Z</dcterms:created>
  <dcterms:modified xsi:type="dcterms:W3CDTF">2025-12-24T05:35:00Z</dcterms:modified>
</cp:coreProperties>
</file>