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24669E" w:rsidRDefault="00296E5B" w:rsidP="00296E5B">
      <w:pPr>
        <w:jc w:val="center"/>
        <w:rPr>
          <w:rFonts w:ascii="GHEA Mariam" w:hAnsi="GHEA Mariam"/>
          <w:sz w:val="16"/>
          <w:szCs w:val="16"/>
        </w:rPr>
      </w:pPr>
    </w:p>
    <w:p w:rsidR="00296E5B" w:rsidRPr="0024669E" w:rsidRDefault="00296E5B" w:rsidP="00296E5B">
      <w:pPr>
        <w:jc w:val="center"/>
        <w:rPr>
          <w:rFonts w:ascii="GHEA Mariam" w:hAnsi="GHEA Mariam"/>
          <w:sz w:val="16"/>
          <w:szCs w:val="16"/>
        </w:rPr>
      </w:pPr>
    </w:p>
    <w:p w:rsidR="00DC591E" w:rsidRPr="00DC591E" w:rsidRDefault="005A3863" w:rsidP="00DC591E">
      <w:pPr>
        <w:jc w:val="center"/>
        <w:rPr>
          <w:rFonts w:ascii="GHEA Mariam" w:hAnsi="GHEA Mariam"/>
          <w:sz w:val="24"/>
          <w:lang w:val="hy-AM" w:eastAsia="en-US"/>
        </w:rPr>
      </w:pPr>
      <w:r>
        <w:rPr>
          <w:rFonts w:ascii="GHEA Mariam" w:hAnsi="GHEA Mariam"/>
          <w:sz w:val="24"/>
          <w:szCs w:val="24"/>
        </w:rPr>
        <w:t>25</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DC591E" w:rsidRPr="00DC591E">
        <w:rPr>
          <w:rFonts w:ascii="GHEA Mariam" w:hAnsi="GHEA Mariam"/>
          <w:sz w:val="24"/>
          <w:lang w:val="hy-AM"/>
        </w:rPr>
        <w:t>- Ա</w:t>
      </w:r>
    </w:p>
    <w:p w:rsidR="00DC591E" w:rsidRPr="0024669E" w:rsidRDefault="00DC591E" w:rsidP="00DC591E">
      <w:pPr>
        <w:rPr>
          <w:rFonts w:ascii="GHEA Mariam" w:hAnsi="GHEA Mariam"/>
          <w:sz w:val="16"/>
          <w:szCs w:val="16"/>
          <w:lang w:val="hy-AM"/>
        </w:rPr>
      </w:pPr>
    </w:p>
    <w:p w:rsidR="00DC591E" w:rsidRPr="0024669E" w:rsidRDefault="00DC591E" w:rsidP="00DC591E">
      <w:pPr>
        <w:rPr>
          <w:rFonts w:ascii="GHEA Mariam" w:hAnsi="GHEA Mariam"/>
          <w:sz w:val="16"/>
          <w:szCs w:val="16"/>
          <w:lang w:val="hy-AM"/>
        </w:rPr>
      </w:pPr>
    </w:p>
    <w:p w:rsidR="00DC591E" w:rsidRDefault="00DC591E" w:rsidP="00DC591E">
      <w:pPr>
        <w:jc w:val="center"/>
        <w:rPr>
          <w:rFonts w:ascii="GHEA Mariam" w:hAnsi="GHEA Mariam"/>
          <w:bCs/>
          <w:sz w:val="24"/>
          <w:lang w:val="hy-AM"/>
        </w:rPr>
      </w:pPr>
      <w:r w:rsidRPr="00DC591E">
        <w:rPr>
          <w:rFonts w:ascii="GHEA Mariam" w:hAnsi="GHEA Mariam"/>
          <w:bCs/>
          <w:sz w:val="24"/>
          <w:lang w:val="hy-AM"/>
        </w:rPr>
        <w:t xml:space="preserve">ՈՐՊԵՍ </w:t>
      </w:r>
      <w:r w:rsidRPr="00DC591E">
        <w:rPr>
          <w:rFonts w:ascii="GHEA Mariam" w:hAnsi="GHEA Mariam" w:cs="Sylfaen"/>
          <w:sz w:val="24"/>
          <w:szCs w:val="24"/>
          <w:lang w:val="hy-AM"/>
        </w:rPr>
        <w:t>ՆՎԻՐԱՏՎՈՒԹՅՈՒՆ</w:t>
      </w:r>
      <w:r w:rsidRPr="00DC591E">
        <w:rPr>
          <w:rFonts w:ascii="GHEA Mariam" w:hAnsi="GHEA Mariam"/>
          <w:bCs/>
          <w:sz w:val="24"/>
          <w:lang w:val="hy-AM"/>
        </w:rPr>
        <w:t xml:space="preserve"> ԳՈՒՅՔԸ ԸՆԴՈՒՆԵԼՈՒ </w:t>
      </w:r>
    </w:p>
    <w:p w:rsidR="00DC591E" w:rsidRDefault="00DC591E" w:rsidP="00DC591E">
      <w:pPr>
        <w:jc w:val="center"/>
        <w:rPr>
          <w:rFonts w:ascii="GHEA Mariam" w:hAnsi="GHEA Mariam"/>
          <w:bCs/>
          <w:sz w:val="24"/>
          <w:lang w:val="hy-AM"/>
        </w:rPr>
      </w:pPr>
      <w:r w:rsidRPr="00DC591E">
        <w:rPr>
          <w:rFonts w:ascii="GHEA Mariam" w:hAnsi="GHEA Mariam"/>
          <w:bCs/>
          <w:sz w:val="24"/>
          <w:lang w:val="hy-AM"/>
        </w:rPr>
        <w:t>ԵՎ ԱՄՐԱՑՆԵԼՈՒ ՄԱՍԻՆ</w:t>
      </w:r>
    </w:p>
    <w:p w:rsidR="00DC591E" w:rsidRPr="00DC591E" w:rsidRDefault="00DC591E" w:rsidP="00DC591E">
      <w:pPr>
        <w:jc w:val="center"/>
        <w:rPr>
          <w:rFonts w:ascii="GHEA Mariam" w:hAnsi="GHEA Mariam"/>
          <w:sz w:val="24"/>
          <w:lang w:val="hy-AM"/>
        </w:rPr>
      </w:pPr>
      <w:r>
        <w:rPr>
          <w:rFonts w:ascii="GHEA Mariam" w:hAnsi="GHEA Mariam"/>
          <w:bCs/>
          <w:sz w:val="24"/>
          <w:lang w:val="hy-AM"/>
        </w:rPr>
        <w:t>--------------------------------------------------------------------------------</w:t>
      </w:r>
    </w:p>
    <w:p w:rsidR="00DC591E" w:rsidRPr="0024669E" w:rsidRDefault="00DC591E" w:rsidP="00DC591E">
      <w:pPr>
        <w:rPr>
          <w:rFonts w:ascii="Calibri" w:hAnsi="Calibri" w:cs="Calibri"/>
          <w:sz w:val="16"/>
          <w:szCs w:val="16"/>
          <w:lang w:val="hy-AM"/>
        </w:rPr>
      </w:pPr>
      <w:r>
        <w:rPr>
          <w:rFonts w:ascii="Calibri" w:hAnsi="Calibri" w:cs="Calibri"/>
          <w:sz w:val="24"/>
          <w:lang w:val="hy-AM"/>
        </w:rPr>
        <w:t> </w:t>
      </w:r>
    </w:p>
    <w:p w:rsidR="00DC591E" w:rsidRPr="0024669E" w:rsidRDefault="00DC591E" w:rsidP="00DC591E">
      <w:pPr>
        <w:rPr>
          <w:rFonts w:ascii="GHEA Grapalat" w:hAnsi="GHEA Grapalat"/>
          <w:sz w:val="16"/>
          <w:szCs w:val="16"/>
          <w:lang w:val="hy-AM"/>
        </w:rPr>
      </w:pPr>
    </w:p>
    <w:p w:rsidR="00DC591E" w:rsidRPr="006B2557" w:rsidRDefault="00DC591E" w:rsidP="00DC591E">
      <w:pPr>
        <w:spacing w:line="360" w:lineRule="auto"/>
        <w:ind w:firstLine="720"/>
        <w:jc w:val="both"/>
        <w:rPr>
          <w:rFonts w:ascii="GHEA Mariam" w:hAnsi="GHEA Mariam"/>
          <w:sz w:val="24"/>
          <w:lang w:val="hy-AM"/>
        </w:rPr>
      </w:pPr>
      <w:r w:rsidRPr="006B2557">
        <w:rPr>
          <w:rFonts w:ascii="GHEA Mariam" w:hAnsi="GHEA Mariam"/>
          <w:spacing w:val="-8"/>
          <w:sz w:val="24"/>
          <w:lang w:val="hy-AM"/>
        </w:rPr>
        <w:t>Հիմք ընդունելով Հայաստանի Հանրապետության քաղաքացիական օրենսգրքի</w:t>
      </w:r>
      <w:r w:rsidRPr="00DC591E">
        <w:rPr>
          <w:rFonts w:ascii="GHEA Mariam" w:hAnsi="GHEA Mariam"/>
          <w:sz w:val="24"/>
          <w:lang w:val="hy-AM"/>
        </w:rPr>
        <w:t xml:space="preserve"> 594-րդ հոդվածը և «Կառավարչական իրավահարաբերությունների կարգավոր</w:t>
      </w:r>
      <w:r w:rsidR="006B2557">
        <w:rPr>
          <w:rFonts w:ascii="GHEA Mariam" w:hAnsi="GHEA Mariam"/>
          <w:sz w:val="24"/>
          <w:lang w:val="hy-AM"/>
        </w:rPr>
        <w:softHyphen/>
      </w:r>
      <w:r w:rsidRPr="00DC591E">
        <w:rPr>
          <w:rFonts w:ascii="GHEA Mariam" w:hAnsi="GHEA Mariam"/>
          <w:sz w:val="24"/>
          <w:lang w:val="hy-AM"/>
        </w:rPr>
        <w:t>ման մասին» Հայաստանի Հանրապետության օրենքի 5-րդ հոդվածի 5-րդ մասը՝ Հայաստանի Հանրապետության կառավարությունը</w:t>
      </w:r>
      <w:r w:rsidRPr="00DC591E">
        <w:rPr>
          <w:rFonts w:ascii="Calibri" w:hAnsi="Calibri" w:cs="Calibri"/>
          <w:sz w:val="24"/>
          <w:lang w:val="hy-AM"/>
        </w:rPr>
        <w:t> </w:t>
      </w:r>
      <w:r w:rsidR="006B2557">
        <w:rPr>
          <w:rFonts w:ascii="Calibri" w:hAnsi="Calibri" w:cs="Calibri"/>
          <w:sz w:val="24"/>
          <w:lang w:val="hy-AM"/>
        </w:rPr>
        <w:t xml:space="preserve">   </w:t>
      </w:r>
      <w:r w:rsidRPr="006B2557">
        <w:rPr>
          <w:rFonts w:ascii="GHEA Mariam" w:hAnsi="GHEA Mariam"/>
          <w:bCs/>
          <w:iCs/>
          <w:sz w:val="24"/>
          <w:lang w:val="hy-AM"/>
        </w:rPr>
        <w:t>ո</w:t>
      </w:r>
      <w:r w:rsidR="006B2557">
        <w:rPr>
          <w:rFonts w:ascii="GHEA Mariam" w:hAnsi="GHEA Mariam"/>
          <w:bCs/>
          <w:iCs/>
          <w:sz w:val="24"/>
          <w:lang w:val="hy-AM"/>
        </w:rPr>
        <w:t xml:space="preserve"> </w:t>
      </w:r>
      <w:r w:rsidRPr="006B2557">
        <w:rPr>
          <w:rFonts w:ascii="GHEA Mariam" w:hAnsi="GHEA Mariam"/>
          <w:bCs/>
          <w:iCs/>
          <w:sz w:val="24"/>
          <w:lang w:val="hy-AM"/>
        </w:rPr>
        <w:t>ր</w:t>
      </w:r>
      <w:r w:rsidR="006B2557">
        <w:rPr>
          <w:rFonts w:ascii="GHEA Mariam" w:hAnsi="GHEA Mariam"/>
          <w:bCs/>
          <w:iCs/>
          <w:sz w:val="24"/>
          <w:lang w:val="hy-AM"/>
        </w:rPr>
        <w:t xml:space="preserve"> </w:t>
      </w:r>
      <w:r w:rsidRPr="006B2557">
        <w:rPr>
          <w:rFonts w:ascii="GHEA Mariam" w:hAnsi="GHEA Mariam"/>
          <w:bCs/>
          <w:iCs/>
          <w:sz w:val="24"/>
          <w:lang w:val="hy-AM"/>
        </w:rPr>
        <w:t>ո</w:t>
      </w:r>
      <w:r w:rsidR="006B2557">
        <w:rPr>
          <w:rFonts w:ascii="GHEA Mariam" w:hAnsi="GHEA Mariam"/>
          <w:bCs/>
          <w:iCs/>
          <w:sz w:val="24"/>
          <w:lang w:val="hy-AM"/>
        </w:rPr>
        <w:t xml:space="preserve"> </w:t>
      </w:r>
      <w:r w:rsidRPr="006B2557">
        <w:rPr>
          <w:rFonts w:ascii="GHEA Mariam" w:hAnsi="GHEA Mariam"/>
          <w:bCs/>
          <w:iCs/>
          <w:sz w:val="24"/>
          <w:lang w:val="hy-AM"/>
        </w:rPr>
        <w:t>շ</w:t>
      </w:r>
      <w:r w:rsidR="006B2557">
        <w:rPr>
          <w:rFonts w:ascii="GHEA Mariam" w:hAnsi="GHEA Mariam"/>
          <w:bCs/>
          <w:iCs/>
          <w:sz w:val="24"/>
          <w:lang w:val="hy-AM"/>
        </w:rPr>
        <w:t xml:space="preserve"> </w:t>
      </w:r>
      <w:r w:rsidRPr="006B2557">
        <w:rPr>
          <w:rFonts w:ascii="GHEA Mariam" w:hAnsi="GHEA Mariam"/>
          <w:bCs/>
          <w:iCs/>
          <w:sz w:val="24"/>
          <w:lang w:val="hy-AM"/>
        </w:rPr>
        <w:t>ու</w:t>
      </w:r>
      <w:r w:rsidR="006B2557">
        <w:rPr>
          <w:rFonts w:ascii="GHEA Mariam" w:hAnsi="GHEA Mariam"/>
          <w:bCs/>
          <w:iCs/>
          <w:sz w:val="24"/>
          <w:lang w:val="hy-AM"/>
        </w:rPr>
        <w:t xml:space="preserve"> </w:t>
      </w:r>
      <w:r w:rsidRPr="006B2557">
        <w:rPr>
          <w:rFonts w:ascii="GHEA Mariam" w:hAnsi="GHEA Mariam"/>
          <w:bCs/>
          <w:iCs/>
          <w:sz w:val="24"/>
          <w:lang w:val="hy-AM"/>
        </w:rPr>
        <w:t>մ</w:t>
      </w:r>
      <w:r w:rsidR="006B2557">
        <w:rPr>
          <w:rFonts w:ascii="GHEA Mariam" w:hAnsi="GHEA Mariam"/>
          <w:bCs/>
          <w:iCs/>
          <w:sz w:val="24"/>
          <w:lang w:val="hy-AM"/>
        </w:rPr>
        <w:t xml:space="preserve">   </w:t>
      </w:r>
      <w:r w:rsidRPr="006B2557">
        <w:rPr>
          <w:rFonts w:ascii="GHEA Mariam" w:hAnsi="GHEA Mariam"/>
          <w:bCs/>
          <w:iCs/>
          <w:sz w:val="24"/>
          <w:lang w:val="hy-AM"/>
        </w:rPr>
        <w:t xml:space="preserve"> է.</w:t>
      </w:r>
    </w:p>
    <w:p w:rsidR="00DC591E" w:rsidRPr="00DC591E" w:rsidRDefault="00DC591E" w:rsidP="00DC591E">
      <w:pPr>
        <w:spacing w:line="360" w:lineRule="auto"/>
        <w:ind w:firstLine="720"/>
        <w:jc w:val="both"/>
        <w:rPr>
          <w:rFonts w:ascii="GHEA Mariam" w:hAnsi="GHEA Mariam"/>
          <w:sz w:val="24"/>
          <w:lang w:val="hy-AM"/>
        </w:rPr>
      </w:pPr>
      <w:r w:rsidRPr="00DC591E">
        <w:rPr>
          <w:rFonts w:ascii="GHEA Mariam" w:hAnsi="GHEA Mariam"/>
          <w:sz w:val="24"/>
          <w:lang w:val="hy-AM"/>
        </w:rPr>
        <w:t xml:space="preserve">1. </w:t>
      </w:r>
      <w:r w:rsidRPr="006B2557">
        <w:rPr>
          <w:rFonts w:ascii="GHEA Mariam" w:hAnsi="GHEA Mariam"/>
          <w:spacing w:val="-8"/>
          <w:sz w:val="24"/>
          <w:lang w:val="hy-AM"/>
        </w:rPr>
        <w:t>Որպես նվիրատվություն Հայաստանի Հանրապետության</w:t>
      </w:r>
      <w:r w:rsidR="006B2557" w:rsidRPr="006B2557">
        <w:rPr>
          <w:rFonts w:ascii="GHEA Mariam" w:hAnsi="GHEA Mariam"/>
          <w:spacing w:val="-8"/>
          <w:sz w:val="24"/>
          <w:lang w:val="hy-AM"/>
        </w:rPr>
        <w:t>ն</w:t>
      </w:r>
      <w:r w:rsidRPr="006B2557">
        <w:rPr>
          <w:rFonts w:ascii="GHEA Mariam" w:hAnsi="GHEA Mariam"/>
          <w:spacing w:val="-8"/>
          <w:sz w:val="24"/>
          <w:lang w:val="hy-AM"/>
        </w:rPr>
        <w:t xml:space="preserve"> ընդունել Կովկասի</w:t>
      </w:r>
      <w:r w:rsidRPr="00DC591E">
        <w:rPr>
          <w:rFonts w:ascii="GHEA Mariam" w:hAnsi="GHEA Mariam"/>
          <w:sz w:val="24"/>
          <w:lang w:val="hy-AM"/>
        </w:rPr>
        <w:t xml:space="preserve"> բնության հիմնադրամի կողմից տրամադրված գույքը՝ համաձայն հավելվածի:</w:t>
      </w:r>
    </w:p>
    <w:p w:rsidR="00DC591E" w:rsidRPr="00DC591E" w:rsidRDefault="00DC591E" w:rsidP="00DC591E">
      <w:pPr>
        <w:spacing w:line="360" w:lineRule="auto"/>
        <w:ind w:firstLine="720"/>
        <w:jc w:val="both"/>
        <w:rPr>
          <w:rFonts w:ascii="GHEA Mariam" w:hAnsi="GHEA Mariam"/>
          <w:sz w:val="24"/>
          <w:lang w:val="hy-AM"/>
        </w:rPr>
      </w:pPr>
      <w:r w:rsidRPr="00DC591E">
        <w:rPr>
          <w:rFonts w:ascii="GHEA Mariam" w:hAnsi="GHEA Mariam"/>
          <w:sz w:val="24"/>
          <w:lang w:val="hy-AM"/>
        </w:rPr>
        <w:t>2. Սույն որոշման 1-ին կետում նշված գույքն ամրացնել Հայաստանի Հանրա</w:t>
      </w:r>
      <w:r w:rsidR="006B2557">
        <w:rPr>
          <w:rFonts w:ascii="GHEA Mariam" w:hAnsi="GHEA Mariam"/>
          <w:sz w:val="24"/>
          <w:lang w:val="hy-AM"/>
        </w:rPr>
        <w:softHyphen/>
      </w:r>
      <w:r w:rsidRPr="00DC591E">
        <w:rPr>
          <w:rFonts w:ascii="GHEA Mariam" w:hAnsi="GHEA Mariam"/>
          <w:sz w:val="24"/>
          <w:lang w:val="hy-AM"/>
        </w:rPr>
        <w:t>պետության բնապահպանության և ընդերքի տեսչական մարմնին:</w:t>
      </w:r>
    </w:p>
    <w:p w:rsidR="00DC591E" w:rsidRPr="00DC591E" w:rsidRDefault="00DC591E" w:rsidP="00DC591E">
      <w:pPr>
        <w:spacing w:line="360" w:lineRule="auto"/>
        <w:ind w:firstLine="720"/>
        <w:jc w:val="both"/>
        <w:rPr>
          <w:rFonts w:ascii="GHEA Mariam" w:hAnsi="GHEA Mariam"/>
          <w:sz w:val="24"/>
          <w:lang w:val="hy-AM"/>
        </w:rPr>
      </w:pPr>
      <w:r w:rsidRPr="00DC591E">
        <w:rPr>
          <w:rFonts w:ascii="GHEA Mariam" w:hAnsi="GHEA Mariam"/>
          <w:sz w:val="24"/>
          <w:lang w:val="hy-AM"/>
        </w:rPr>
        <w:t>3. Հայաստանի Հանրապետության բնապահպանության և ընդերքի տես</w:t>
      </w:r>
      <w:r w:rsidR="006B2557">
        <w:rPr>
          <w:rFonts w:ascii="GHEA Mariam" w:hAnsi="GHEA Mariam"/>
          <w:sz w:val="24"/>
          <w:lang w:val="hy-AM"/>
        </w:rPr>
        <w:softHyphen/>
      </w:r>
      <w:r w:rsidRPr="00DC591E">
        <w:rPr>
          <w:rFonts w:ascii="GHEA Mariam" w:hAnsi="GHEA Mariam"/>
          <w:sz w:val="24"/>
          <w:lang w:val="hy-AM"/>
        </w:rPr>
        <w:t>չական մարմնի ղեկավարին՝ սույն որոշումն ուժի մեջ մտնելուց հետո մեկամսյա ժամկետում Կովկասի բնության հիմնադրամի հետ համատեղ ապահովել սույն որոշման 1-ին կետում նշված գույքի՝ Հայաստանի Հանրապետության օրենսդրու</w:t>
      </w:r>
      <w:r w:rsidR="0024669E">
        <w:rPr>
          <w:rFonts w:ascii="GHEA Mariam" w:hAnsi="GHEA Mariam"/>
          <w:sz w:val="24"/>
          <w:lang w:val="hy-AM"/>
        </w:rPr>
        <w:softHyphen/>
      </w:r>
      <w:r w:rsidRPr="00DC591E">
        <w:rPr>
          <w:rFonts w:ascii="GHEA Mariam" w:hAnsi="GHEA Mariam"/>
          <w:sz w:val="24"/>
          <w:lang w:val="hy-AM"/>
        </w:rPr>
        <w:t>թյամբ սահմանված կարգով Հայաստանի Հանրապետության անունից նվի</w:t>
      </w:r>
      <w:r w:rsidR="0024669E">
        <w:rPr>
          <w:rFonts w:ascii="GHEA Mariam" w:hAnsi="GHEA Mariam"/>
          <w:sz w:val="24"/>
          <w:lang w:val="hy-AM"/>
        </w:rPr>
        <w:softHyphen/>
      </w:r>
      <w:r w:rsidRPr="00DC591E">
        <w:rPr>
          <w:rFonts w:ascii="GHEA Mariam" w:hAnsi="GHEA Mariam"/>
          <w:sz w:val="24"/>
          <w:lang w:val="hy-AM"/>
        </w:rPr>
        <w:t>րատվու</w:t>
      </w:r>
      <w:r w:rsidR="0024669E">
        <w:rPr>
          <w:rFonts w:ascii="GHEA Mariam" w:hAnsi="GHEA Mariam"/>
          <w:sz w:val="24"/>
          <w:lang w:val="hy-AM"/>
        </w:rPr>
        <w:softHyphen/>
      </w:r>
      <w:r w:rsidRPr="00DC591E">
        <w:rPr>
          <w:rFonts w:ascii="GHEA Mariam" w:hAnsi="GHEA Mariam"/>
          <w:sz w:val="24"/>
          <w:lang w:val="hy-AM"/>
        </w:rPr>
        <w:t>թյան պայմանագրի կնքումը և դրա հետ կապված հանձնման-ընդունման աշխատանքների կատարումը: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82646B" w:rsidRPr="00F035AF" w:rsidRDefault="0024669E"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bookmarkStart w:id="0" w:name="_GoBack"/>
      <w:bookmarkEnd w:id="0"/>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24669E">
        <w:rPr>
          <w:rFonts w:ascii="GHEA Mariam" w:hAnsi="GHEA Mariam" w:cs="Arial Armenian"/>
          <w:sz w:val="24"/>
          <w:szCs w:val="24"/>
          <w:lang w:val="hy-AM"/>
        </w:rPr>
        <w:tab/>
      </w:r>
      <w:r w:rsidR="0024669E">
        <w:rPr>
          <w:rFonts w:ascii="GHEA Mariam" w:hAnsi="GHEA Mariam" w:cs="Arial Armenian"/>
          <w:sz w:val="24"/>
          <w:szCs w:val="24"/>
          <w:lang w:val="hy-AM"/>
        </w:rPr>
        <w:tab/>
      </w:r>
      <w:r w:rsidR="0024669E">
        <w:rPr>
          <w:rFonts w:ascii="GHEA Mariam" w:hAnsi="GHEA Mariam" w:cs="Arial Armenian"/>
          <w:sz w:val="24"/>
          <w:szCs w:val="24"/>
          <w:lang w:val="hy-AM"/>
        </w:rPr>
        <w:tab/>
        <w:t xml:space="preserve">        </w:t>
      </w:r>
      <w:r w:rsidRPr="00F035AF">
        <w:rPr>
          <w:rFonts w:ascii="GHEA Mariam" w:hAnsi="GHEA Mariam" w:cs="Arial Armenian"/>
          <w:sz w:val="24"/>
          <w:szCs w:val="24"/>
          <w:lang w:val="hy-AM"/>
        </w:rPr>
        <w:t>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82646B" w:rsidP="00FA0163">
      <w:pPr>
        <w:pStyle w:val="mechtex"/>
        <w:jc w:val="left"/>
        <w:rPr>
          <w:rFonts w:ascii="GHEA Mariam" w:hAnsi="GHEA Mariam" w:cs="Sylfaen"/>
          <w:sz w:val="24"/>
          <w:szCs w:val="24"/>
          <w:lang w:val="hy-AM"/>
        </w:rPr>
      </w:pPr>
      <w:r w:rsidRPr="00F035AF">
        <w:rPr>
          <w:rFonts w:ascii="GHEA Mariam" w:hAnsi="GHEA Mariam" w:cs="Arial"/>
          <w:sz w:val="24"/>
          <w:szCs w:val="24"/>
          <w:lang w:val="hy-AM"/>
        </w:rPr>
        <w:t>Երևան</w:t>
      </w:r>
    </w:p>
    <w:sectPr w:rsidR="00615DCC" w:rsidRPr="00FA0163" w:rsidSect="0024669E">
      <w:headerReference w:type="even" r:id="rId7"/>
      <w:headerReference w:type="default" r:id="rId8"/>
      <w:footerReference w:type="even" r:id="rId9"/>
      <w:pgSz w:w="11909" w:h="16834" w:code="9"/>
      <w:pgMar w:top="900" w:right="1440" w:bottom="45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ABF" w:rsidRDefault="00080ABF">
      <w:r>
        <w:separator/>
      </w:r>
    </w:p>
  </w:endnote>
  <w:endnote w:type="continuationSeparator" w:id="0">
    <w:p w:rsidR="00080ABF" w:rsidRDefault="00080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ABF" w:rsidRDefault="00080ABF">
      <w:r>
        <w:separator/>
      </w:r>
    </w:p>
  </w:footnote>
  <w:footnote w:type="continuationSeparator" w:id="0">
    <w:p w:rsidR="00080ABF" w:rsidRDefault="00080A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669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ABF"/>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69E"/>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278"/>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6AB"/>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63"/>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557"/>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3E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91E"/>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30C13B"/>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3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189</Words>
  <Characters>1079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224</cp:revision>
  <dcterms:created xsi:type="dcterms:W3CDTF">2022-03-23T13:26:00Z</dcterms:created>
  <dcterms:modified xsi:type="dcterms:W3CDTF">2025-12-23T06:03:00Z</dcterms:modified>
</cp:coreProperties>
</file>