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FC57DC" w14:textId="77777777" w:rsidR="005245DF" w:rsidRPr="007C4B1B" w:rsidRDefault="005245DF" w:rsidP="0032650A">
      <w:pPr>
        <w:spacing w:after="0" w:line="276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4B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 Ի Մ Ն Ա Վ Ո Ր Ո Ւ Մ</w:t>
      </w:r>
    </w:p>
    <w:p w14:paraId="74C3609F" w14:textId="77777777" w:rsidR="005245DF" w:rsidRPr="007C4B1B" w:rsidRDefault="005245DF" w:rsidP="0032650A">
      <w:pPr>
        <w:spacing w:after="0" w:line="276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65E9B77" w14:textId="1DFAEDC1" w:rsidR="005245DF" w:rsidRPr="007C4B1B" w:rsidRDefault="0030561F" w:rsidP="0032650A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B25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««</w:t>
      </w:r>
      <w:r w:rsidR="00186083" w:rsidRPr="009B25A1">
        <w:rPr>
          <w:rFonts w:ascii="GHEA Grapalat" w:eastAsiaTheme="minorEastAsia" w:hAnsi="GHEA Grapalat"/>
          <w:b/>
          <w:sz w:val="24"/>
          <w:szCs w:val="24"/>
          <w:lang w:val="hy-AM"/>
        </w:rPr>
        <w:t>ՀԱՅԱՍՏԱՆԻ ՊԵՏԱԿԱՆ ԱԶԳԱՅԻՆ ԱԿԱԴԵՄԻԱԿԱՆ ԵՐԳՉԱԽՈՒՄԲ</w:t>
      </w:r>
      <w:r w:rsidRPr="009B25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 ՊԵՏԱԿԱՆ ՈՉ</w:t>
      </w:r>
      <w:r w:rsidRPr="007C4B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ԱՌԵՎՏՐԱՅԻՆ ԿԱԶՄԱԿԵՐՊՈՒԹՅՈՒՆԸ «ՀՈՎՀ. ՉԵՔԻՋՅԱՆԻ ԱՆՎԱՆ ՀԱՅԱՍՏԱՆԻ ԱԶԳԱՅԻՆ ԱԿԱԴԵՄԻԱԿԱՆ ԵՐԳՉԱԽՈՒՄԲ» ՊԵՏԱԿԱՆ ՈՉ ԱՌԵՎՏՐԱՅԻՆ ԿԱԶՄԱԿԵՐՊՈՒԹՅԱՆ ՎԵՐԱՆՎԱՆԵԼՈՒ ԵՎ ՀԱՅԱՍՏԱՆԻ ՀԱՆՐԱՊԵՏՈՒԹՅԱՆ ԿԱՌԱՎԱՐՈՒԹՅԱՆ </w:t>
      </w:r>
      <w:r w:rsidRPr="007C4B1B">
        <w:rPr>
          <w:rFonts w:ascii="GHEA Grapalat" w:hAnsi="GHEA Grapalat"/>
          <w:b/>
          <w:sz w:val="24"/>
          <w:szCs w:val="24"/>
          <w:lang w:val="hy-AM"/>
        </w:rPr>
        <w:t xml:space="preserve">2002 </w:t>
      </w:r>
      <w:r w:rsidRPr="007C4B1B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7C4B1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C4B1B">
        <w:rPr>
          <w:rFonts w:ascii="GHEA Grapalat" w:hAnsi="GHEA Grapalat" w:cs="Sylfaen"/>
          <w:b/>
          <w:sz w:val="24"/>
          <w:szCs w:val="24"/>
          <w:lang w:val="hy-AM"/>
        </w:rPr>
        <w:t>ԱՊՐԻԼԻ</w:t>
      </w:r>
      <w:r w:rsidRPr="007C4B1B">
        <w:rPr>
          <w:rFonts w:ascii="GHEA Grapalat" w:hAnsi="GHEA Grapalat"/>
          <w:b/>
          <w:sz w:val="24"/>
          <w:szCs w:val="24"/>
          <w:lang w:val="hy-AM"/>
        </w:rPr>
        <w:t xml:space="preserve"> 17-Ի N 419 </w:t>
      </w:r>
      <w:r w:rsidRPr="007C4B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ՈՐՈՇՄԱՆ ՄԵՋ ՓՈՓՈԽՈՒԹՅՈՒՆ ԿԱՏԱՐԵԼՈՒ ՄԱՍԻՆ»</w:t>
      </w:r>
      <w:r w:rsidR="005245DF" w:rsidRPr="007C4B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ՀԱՅԱՍՏԱՆԻ ՀԱՆՐԱՊԵՏՈՒԹՅԱՆ ԿԱՌԱՎԱՐՈՒԹՅԱՆ ՈՐՈՇՄԱՆ ՆԱԽԱԳԾԻ ՎԵՐԱԲԵՐՅԱԼ</w:t>
      </w:r>
    </w:p>
    <w:p w14:paraId="7D64F28F" w14:textId="40057899" w:rsidR="005245DF" w:rsidRPr="005F415E" w:rsidRDefault="00584962" w:rsidP="005F415E">
      <w:pPr>
        <w:spacing w:after="0" w:line="276" w:lineRule="auto"/>
        <w:ind w:left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4B1B">
        <w:rPr>
          <w:rFonts w:ascii="GHEA Grapalat" w:eastAsia="Times New Roman" w:hAnsi="GHEA Grapalat" w:cs="Times New Roman"/>
          <w:sz w:val="24"/>
          <w:szCs w:val="24"/>
          <w:lang w:val="hy-AM"/>
        </w:rPr>
        <w:br/>
      </w:r>
      <w:r w:rsidR="005F415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1. </w:t>
      </w:r>
      <w:r w:rsidR="005245DF" w:rsidRPr="007C4B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Իրավական ակտի ընդունման անհրաժեշտությունը</w:t>
      </w:r>
    </w:p>
    <w:p w14:paraId="3D8945AE" w14:textId="636B8B7E" w:rsidR="00463640" w:rsidRPr="007C4B1B" w:rsidRDefault="00E30A72" w:rsidP="0032650A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C4B1B">
        <w:rPr>
          <w:rFonts w:ascii="GHEA Grapalat" w:hAnsi="GHEA Grapalat" w:cs="Arial"/>
          <w:sz w:val="24"/>
          <w:szCs w:val="24"/>
          <w:lang w:val="hy-AM"/>
        </w:rPr>
        <w:t>Նախագծով առաջարկվող փոփոխության անհրաժեշտությունը բխում է</w:t>
      </w:r>
      <w:r w:rsidR="00437A90" w:rsidRPr="007C4B1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37A90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ԽՍՀՄ ժողովրդական արտիստ, ԽՍՀՄ և ՀԽՍՀ պետական մրցանակների դափնեկիր, պրոֆեսոր, մաեստրո Հովհաննես Չեքիջյանի </w:t>
      </w:r>
      <w:r w:rsidR="006D7C44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երկարամյա վաստակը արժևորելու, ինչպես նաև </w:t>
      </w:r>
      <w:r w:rsidR="006D7C44" w:rsidRPr="007C4B1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  <w:r w:rsidR="006D7C44" w:rsidRPr="007C4B1B">
        <w:rPr>
          <w:rFonts w:ascii="GHEA Grapalat" w:hAnsi="GHEA Grapalat"/>
          <w:sz w:val="24"/>
          <w:szCs w:val="24"/>
          <w:lang w:val="hy-AM"/>
        </w:rPr>
        <w:t xml:space="preserve">2002 </w:t>
      </w:r>
      <w:r w:rsidR="006D7C44" w:rsidRPr="007C4B1B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6D7C44" w:rsidRPr="007C4B1B">
        <w:rPr>
          <w:rFonts w:ascii="GHEA Grapalat" w:hAnsi="GHEA Grapalat"/>
          <w:sz w:val="24"/>
          <w:szCs w:val="24"/>
          <w:lang w:val="hy-AM"/>
        </w:rPr>
        <w:t xml:space="preserve"> </w:t>
      </w:r>
      <w:r w:rsidR="006D7C44" w:rsidRPr="007C4B1B">
        <w:rPr>
          <w:rFonts w:ascii="GHEA Grapalat" w:hAnsi="GHEA Grapalat" w:cs="Sylfaen"/>
          <w:sz w:val="24"/>
          <w:szCs w:val="24"/>
          <w:lang w:val="hy-AM"/>
        </w:rPr>
        <w:t>ապրիլի</w:t>
      </w:r>
      <w:r w:rsidR="006D7C44" w:rsidRPr="007C4B1B">
        <w:rPr>
          <w:rFonts w:ascii="GHEA Grapalat" w:hAnsi="GHEA Grapalat"/>
          <w:sz w:val="24"/>
          <w:szCs w:val="24"/>
          <w:lang w:val="hy-AM"/>
        </w:rPr>
        <w:t xml:space="preserve"> 17-ի </w:t>
      </w:r>
      <w:r w:rsidR="006D7C44" w:rsidRPr="007C4B1B">
        <w:rPr>
          <w:rFonts w:ascii="GHEA Grapalat" w:hAnsi="GHEA Grapalat" w:cs="Sylfaen"/>
          <w:bCs/>
          <w:sz w:val="24"/>
          <w:szCs w:val="24"/>
          <w:lang w:val="hy-AM"/>
        </w:rPr>
        <w:t>«Պետական ոչ առևտրային կազմակերպություններ ստեղծելու մասին»</w:t>
      </w:r>
      <w:r w:rsidR="006D7C44" w:rsidRPr="007C4B1B">
        <w:rPr>
          <w:rFonts w:ascii="GHEA Grapalat" w:hAnsi="GHEA Grapalat"/>
          <w:sz w:val="24"/>
          <w:szCs w:val="24"/>
          <w:lang w:val="hy-AM"/>
        </w:rPr>
        <w:t xml:space="preserve"> N 419 </w:t>
      </w:r>
      <w:r w:rsidR="006D7C44" w:rsidRPr="007C4B1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որոշմամբ հաստատված </w:t>
      </w:r>
      <w:r w:rsidR="006D7C44" w:rsidRPr="007C4B1B">
        <w:rPr>
          <w:rFonts w:ascii="GHEA Grapalat" w:hAnsi="GHEA Grapalat"/>
          <w:bCs/>
          <w:sz w:val="24"/>
          <w:szCs w:val="24"/>
          <w:lang w:val="hy-AM"/>
        </w:rPr>
        <w:t xml:space="preserve">պետական ոչ առևտրային կազմակերպությունների վերակազմակերպված համերգային ցանկում </w:t>
      </w:r>
      <w:r w:rsidR="00B93506" w:rsidRPr="007C4B1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</w:t>
      </w:r>
      <w:r w:rsidR="006437E9" w:rsidRPr="00875F2F">
        <w:rPr>
          <w:rFonts w:ascii="GHEA Grapalat" w:eastAsiaTheme="minorEastAsia" w:hAnsi="GHEA Grapalat"/>
          <w:sz w:val="24"/>
          <w:szCs w:val="24"/>
          <w:lang w:val="hy-AM"/>
        </w:rPr>
        <w:t>Հայաստանի պետական ազգային ակադեմիական երգչախումբ</w:t>
      </w:r>
      <w:r w:rsidR="00B93506" w:rsidRPr="007C4B1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» </w:t>
      </w:r>
      <w:r w:rsidR="00B93506" w:rsidRPr="007C4B1B">
        <w:rPr>
          <w:rFonts w:ascii="GHEA Grapalat" w:hAnsi="GHEA Grapalat" w:cs="Sylfaen"/>
          <w:bCs/>
          <w:sz w:val="24"/>
          <w:szCs w:val="24"/>
          <w:lang w:val="hy-AM"/>
        </w:rPr>
        <w:t>պետական ոչ առևտրային կազմակերպության անվանումը հստակեցնելու հանգամանքից:</w:t>
      </w:r>
    </w:p>
    <w:p w14:paraId="19685C7E" w14:textId="77777777" w:rsidR="00584962" w:rsidRPr="007C4B1B" w:rsidRDefault="00584962" w:rsidP="0032650A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1ECBD64" w14:textId="77777777" w:rsidR="00AC46F8" w:rsidRPr="007C4B1B" w:rsidRDefault="00AC46F8" w:rsidP="00AC46F8">
      <w:pPr>
        <w:spacing w:after="0" w:line="276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2. </w:t>
      </w:r>
      <w:r w:rsidRPr="007C4B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Ընթացիկ իրավիճակը և խնդիրները.</w:t>
      </w:r>
    </w:p>
    <w:p w14:paraId="532DE36A" w14:textId="3BFFD741" w:rsidR="00A233AE" w:rsidRPr="007C4B1B" w:rsidRDefault="00A233AE" w:rsidP="0032650A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ազգային ակադեմիական երգչախումբը հիմնադրվել է 1937 թվականին։ 1961 թվականից ի վեր երգչախմբի գեղարվեստական ղեկավար և գլխավոր դիրիժոր </w:t>
      </w:r>
      <w:r w:rsidR="000003A2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է </w:t>
      </w:r>
      <w:r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հանդիսանում ԽՍՀՄ ժողովրդական արտիստ, ԽՍՀՄ և ՀԽՍՀ պետական մրցանակների դափնեկիր, պրոֆեսոր, մաեստրո Հովհաննես Չեքիջյանը։</w:t>
      </w:r>
    </w:p>
    <w:p w14:paraId="477AB333" w14:textId="53930B48" w:rsidR="00A233AE" w:rsidRPr="007C4B1B" w:rsidRDefault="00A233AE" w:rsidP="0032650A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Հրաժարվելով դիրիժորական փայլուն ապագայից Թուրքիայում՝ Չեքիջյանը 1961 թվականին տեղափոխվել է Հայաստան՝ իր կարողությունները և տաղանդը անմնացորդ ներդնելով ի նպաստ հայկական երաժշտարվեստի զարգացմանը: Երևանում հաստատվելուն պես նրա կյանքն անխզելիորեն կապվել է Հայաստանի ազգային ակադեմիական երգչախմբի հետ։</w:t>
      </w:r>
    </w:p>
    <w:p w14:paraId="4B24BD38" w14:textId="0E186D09" w:rsidR="00A233AE" w:rsidRPr="007C4B1B" w:rsidRDefault="00A233AE" w:rsidP="0032650A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Չեքիջյանի գլխավորությամբ երգչախումբը ելույթներ է ունեցել աշխարհի թվով 184 լավագույն համերգային հարթակներում՝ Փարիզում, Լոնդոնում, Նյու Յորքում, Մոսկվայում, Սանկտ Պետերբուրգում և այլն:</w:t>
      </w:r>
    </w:p>
    <w:p w14:paraId="5A1B9855" w14:textId="2D85A153" w:rsidR="00A233AE" w:rsidRPr="007C4B1B" w:rsidRDefault="00A233AE" w:rsidP="0032650A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Մաեստրոյի ղեկավարած երգչախումբը ելույթներով հանդես է եկել նաև ճանաչված սիմֆոնիկ նվագա</w:t>
      </w:r>
      <w:r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>խմբերի (թվով 69 նվագախումբ) հետ, որոնց թվում՝ ԽՍՀՄ Պետական Ակադե</w:t>
      </w:r>
      <w:r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>միական Սիմֆոնիկ Նվագախումբը, Սանկտ Պետերբուրգի Ակադեմիական Սիմֆոնիկ Նվագախումբը, «Բոլշոյ» թատրոնի նվագախումբը:</w:t>
      </w:r>
    </w:p>
    <w:p w14:paraId="4D41B29E" w14:textId="56741981" w:rsidR="002B772D" w:rsidRPr="007C4B1B" w:rsidRDefault="00CC304F" w:rsidP="0032650A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ազգային ակադեմիական </w:t>
      </w:r>
      <w:r w:rsidR="002832B3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երգչախումբը</w:t>
      </w:r>
      <w:r w:rsidR="00916193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հիմնադրվել է</w:t>
      </w:r>
      <w:r w:rsidR="002832B3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16193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որպես </w:t>
      </w:r>
      <w:r w:rsidR="00D03A68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25-30 հո</w:t>
      </w:r>
      <w:r w:rsidR="000869B2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գուց բաղկացած </w:t>
      </w:r>
      <w:r w:rsidR="00916193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Հայֆիլհարմոնիայի կոլեկտիվ</w:t>
      </w:r>
      <w:r w:rsidR="000869B2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։ </w:t>
      </w:r>
      <w:r w:rsidR="00DE5626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Երգչախմբի ստեղծագործական առ</w:t>
      </w:r>
      <w:r w:rsidR="00D03A68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աջընթացի </w:t>
      </w:r>
      <w:r w:rsidR="00D03A68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առավել նշանակալի շրջանը</w:t>
      </w:r>
      <w:r w:rsidR="00DE5626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սկսվել է 1961 թվականից</w:t>
      </w:r>
      <w:r w:rsidR="00D03A68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երբ երգչախումբը գլխավորել է</w:t>
      </w:r>
      <w:r w:rsidR="00DE5626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03A68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Մաեստրո </w:t>
      </w:r>
      <w:r w:rsidR="00DE5626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</w:t>
      </w:r>
      <w:r w:rsidR="00D03A68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վհաննես Չեքիջյանը</w:t>
      </w:r>
      <w:r w:rsidR="00DE5626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r w:rsidR="00AC6DFA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1969</w:t>
      </w:r>
      <w:r w:rsidR="00AC6DFA" w:rsidRPr="007C4B1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AC6DFA" w:rsidRPr="007C4B1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թվականից</w:t>
      </w:r>
      <w:r w:rsidR="00AC6DFA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C6DFA" w:rsidRPr="007C4B1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երգչա</w:t>
      </w:r>
      <w:r w:rsidR="00AC6DFA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խումբն </w:t>
      </w:r>
      <w:r w:rsidR="00463640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արժանացել է</w:t>
      </w:r>
      <w:r w:rsidR="00AC6DFA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63640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«Ա</w:t>
      </w:r>
      <w:r w:rsidR="00AC6DFA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կադեմիական</w:t>
      </w:r>
      <w:r w:rsidR="00463640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կոչ</w:t>
      </w:r>
      <w:r w:rsidR="00AC6DFA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</w:t>
      </w:r>
      <w:r w:rsidR="00463640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անը</w:t>
      </w:r>
      <w:r w:rsidR="00AC6DFA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AC6DFA" w:rsidRPr="007C4B1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AC6DFA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1975</w:t>
      </w:r>
      <w:r w:rsidR="00AC6DFA" w:rsidRPr="007C4B1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AC6DFA" w:rsidRPr="007C4B1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թվականից</w:t>
      </w:r>
      <w:r w:rsidR="00AC6DFA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C6DFA" w:rsidRPr="007C4B1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հանրա</w:t>
      </w:r>
      <w:r w:rsidR="00AC6DFA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պետության վաստակավոր կոլեկտիվ է,</w:t>
      </w:r>
      <w:r w:rsidR="00AC6DFA" w:rsidRPr="007C4B1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4E73E5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2012 </w:t>
      </w:r>
      <w:r w:rsidR="00AC6DFA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թվականի նոյեմբերի 15-ին</w:t>
      </w:r>
      <w:r w:rsidR="00AC6DFA" w:rsidRPr="007C4B1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853EAF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ՀՀ կառավարության</w:t>
      </w:r>
      <w:r w:rsidR="00AC6DFA" w:rsidRPr="007C4B1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AC6DFA" w:rsidRPr="007C4B1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որոշմամբ</w:t>
      </w:r>
      <w:r w:rsidR="00D70020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եր</w:t>
      </w:r>
      <w:r w:rsidR="000D4B32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</w:t>
      </w:r>
      <w:r w:rsidR="00D70020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չախմբին</w:t>
      </w:r>
      <w:r w:rsidR="00463640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շնորհվել է «Ա</w:t>
      </w:r>
      <w:r w:rsidR="00AC6DFA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զգային» կարգավիճակ</w:t>
      </w:r>
      <w:r w:rsidR="00A16A8C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r w:rsidR="00DE5626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534646C1" w14:textId="1835DA55" w:rsidR="005245DF" w:rsidRPr="007C4B1B" w:rsidRDefault="00F30DB2" w:rsidP="0032650A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Ավելի քան 6 տասնամյակ Հովհաննես Չեքիջյանը ղեկավարում է երգ</w:t>
      </w:r>
      <w:r w:rsidR="00463640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չախումբը՝ աշխարհի տարբեր բեմերում</w:t>
      </w:r>
      <w:r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ներկայացնելով հայկական և համաշխարհային դասական խմբերգային երաժշտության </w:t>
      </w:r>
      <w:r w:rsidR="00A11BE5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գոհարները։</w:t>
      </w:r>
      <w:r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E5626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Շարունակելով հայ դասական խմբերգային երաժշտության լավագույն ավանդույթները՝ </w:t>
      </w:r>
      <w:r w:rsidR="002B772D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Հովհաննես Չեքիջյանի օրոք </w:t>
      </w:r>
      <w:r w:rsidR="00DE5626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երգչախումբը հասել է հայ խմբերգային արվեստի չգերազանցված մակարդակի, դարձել հայկական և համաշխարհային դասական խմբերգային երաժշտության լավագույն մեկնաբանը</w:t>
      </w:r>
      <w:r w:rsidR="005C0840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r w:rsidR="0074176E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153CD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Մաեստրոյի ղեկավարած ե</w:t>
      </w:r>
      <w:r w:rsidR="003C2658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րգչախումբը համաշխարհային խմբերգային արվեստում միակն է, որը բեմում երգում է առանց նոտաների։</w:t>
      </w:r>
    </w:p>
    <w:p w14:paraId="703DB25F" w14:textId="77777777" w:rsidR="00463640" w:rsidRPr="007C4B1B" w:rsidRDefault="00463640" w:rsidP="0032650A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Այս տարիների ընթացքում երգչախումբը Հայաստանից դուրս ունեցել է 866 համերգ:</w:t>
      </w:r>
    </w:p>
    <w:p w14:paraId="69519AE1" w14:textId="77777777" w:rsidR="00463640" w:rsidRPr="007C4B1B" w:rsidRDefault="00463640" w:rsidP="0032650A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Հովհաննես Չեքիջյանը ողջ կյանքում ծառայել է կոմիտասյան երաժշտության տարածմանը՝ նրա խմբերգերը հնչեցնելով աշխարհի տարբեր բեմահարթակներից:</w:t>
      </w:r>
    </w:p>
    <w:p w14:paraId="6648E245" w14:textId="6005282B" w:rsidR="00463640" w:rsidRPr="007C4B1B" w:rsidRDefault="00463640" w:rsidP="0032650A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Հովհաննես Չեքիջյանը, նաև հրաշալի կոմպոզիտոր է, ունի գրված եզակի վոկալ-սիմֆոնիկ ստեղծագործություններ, ինչպիսիք են, օրինակ, «Գարնանային անուրջներ» և «Հանդիսավոր ձոն»:  </w:t>
      </w:r>
    </w:p>
    <w:p w14:paraId="3FBF597F" w14:textId="7F4B53E4" w:rsidR="004800CD" w:rsidRPr="007C4B1B" w:rsidRDefault="000003A2" w:rsidP="0032650A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Վերոգրյալով պայմանավորված՝</w:t>
      </w:r>
      <w:r w:rsidR="008B6750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նպատակահարմար է Հայաստանի ազգային ակադեմիական երգչախումբն անվանակոչ</w:t>
      </w:r>
      <w:r w:rsidR="005710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ել Հովհաննես Չեքիջյանի անունով։</w:t>
      </w:r>
    </w:p>
    <w:p w14:paraId="4A52D15C" w14:textId="77777777" w:rsidR="00584962" w:rsidRPr="007C4B1B" w:rsidRDefault="00584962" w:rsidP="0032650A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C129166" w14:textId="181CC502" w:rsidR="00CE19FC" w:rsidRPr="005F415E" w:rsidRDefault="005245DF" w:rsidP="005F415E">
      <w:pPr>
        <w:pStyle w:val="a8"/>
        <w:numPr>
          <w:ilvl w:val="0"/>
          <w:numId w:val="13"/>
        </w:numPr>
        <w:spacing w:after="0" w:line="276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5F415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Կարգավորման նպատակը և բնույթը.</w:t>
      </w:r>
    </w:p>
    <w:p w14:paraId="50D87D8D" w14:textId="77777777" w:rsidR="00B75BAF" w:rsidRPr="007C4B1B" w:rsidRDefault="00463640" w:rsidP="0032650A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ազգային ակադեմիական երգչախումբը Հովհաննես Չեքիջյանի անունով անվանակոչելը </w:t>
      </w:r>
      <w:r w:rsidR="00B75BAF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նպատակ ունի արժևորելու անվանի Մաեստրոյի վաստակը երգչախմբի կայացման և հայ երգչախմբային արվեստը </w:t>
      </w:r>
      <w:r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սահ</w:t>
      </w:r>
      <w:r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>մաններից դուրս</w:t>
      </w:r>
      <w:r w:rsidR="00B75BAF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տարածելու գործում:</w:t>
      </w:r>
    </w:p>
    <w:p w14:paraId="08C3BD3E" w14:textId="77777777" w:rsidR="005F415E" w:rsidRDefault="005F415E" w:rsidP="005F415E">
      <w:pPr>
        <w:spacing w:after="0" w:line="276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577F399" w14:textId="7AD44F98" w:rsidR="005245DF" w:rsidRPr="005F415E" w:rsidRDefault="005245DF" w:rsidP="005F415E">
      <w:pPr>
        <w:pStyle w:val="a8"/>
        <w:numPr>
          <w:ilvl w:val="0"/>
          <w:numId w:val="13"/>
        </w:numPr>
        <w:spacing w:after="0" w:line="276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5F415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14:paraId="40D4DF08" w14:textId="4BC3EF3D" w:rsidR="00AD1BE7" w:rsidRPr="007C4B1B" w:rsidRDefault="00584962" w:rsidP="0032650A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7C4B1B">
        <w:rPr>
          <w:rFonts w:ascii="GHEA Grapalat" w:hAnsi="GHEA Grapalat" w:cs="Arial"/>
          <w:sz w:val="24"/>
          <w:szCs w:val="24"/>
          <w:lang w:val="hy-AM" w:eastAsia="ru-RU"/>
        </w:rPr>
        <w:t>Իրավական</w:t>
      </w:r>
      <w:r w:rsidRPr="007C4B1B">
        <w:rPr>
          <w:rFonts w:ascii="GHEA Grapalat" w:hAnsi="GHEA Grapalat"/>
          <w:sz w:val="24"/>
          <w:szCs w:val="24"/>
          <w:lang w:val="hy-AM" w:eastAsia="ru-RU"/>
        </w:rPr>
        <w:t xml:space="preserve"> ակտի նախագիծը մշակվել է Հայաստանի Հանրապետության կրթության, գիտության, մշակույթի և սպորտի նախարարության մասնագետների կողմից:</w:t>
      </w:r>
    </w:p>
    <w:p w14:paraId="22E5FC2D" w14:textId="77777777" w:rsidR="00381CE5" w:rsidRDefault="00381CE5" w:rsidP="00381CE5">
      <w:pPr>
        <w:spacing w:after="0" w:line="276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69E26D45" w14:textId="18FF340B" w:rsidR="005245DF" w:rsidRPr="00381CE5" w:rsidRDefault="005245DF" w:rsidP="00381CE5">
      <w:pPr>
        <w:pStyle w:val="a8"/>
        <w:numPr>
          <w:ilvl w:val="0"/>
          <w:numId w:val="13"/>
        </w:numPr>
        <w:spacing w:after="0" w:line="276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381C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2E86EA20" w14:textId="7FCC7E82" w:rsidR="005245DF" w:rsidRPr="007C4B1B" w:rsidRDefault="00A41FBB" w:rsidP="0032650A">
      <w:pPr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C4B1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</w:t>
      </w:r>
      <w:r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չկա</w:t>
      </w:r>
      <w:r w:rsidR="005245DF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631E5090" w14:textId="77777777" w:rsidR="00A41FBB" w:rsidRPr="007C4B1B" w:rsidRDefault="00A41FBB" w:rsidP="0032650A">
      <w:pPr>
        <w:spacing w:after="0" w:line="276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8D0A359" w14:textId="75E62BA7" w:rsidR="005245DF" w:rsidRPr="00845E55" w:rsidRDefault="005245DF" w:rsidP="00845E55">
      <w:pPr>
        <w:pStyle w:val="a8"/>
        <w:numPr>
          <w:ilvl w:val="0"/>
          <w:numId w:val="13"/>
        </w:numPr>
        <w:spacing w:after="0" w:line="276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845E5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lastRenderedPageBreak/>
        <w:t>Իրավական ակտի կիրարկման դեպքում ակնկալվող արդյունքը.</w:t>
      </w:r>
    </w:p>
    <w:p w14:paraId="73A1CA5E" w14:textId="3B7BD1E5" w:rsidR="005245DF" w:rsidRPr="007C4B1B" w:rsidRDefault="002A4B7C" w:rsidP="0032650A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ազգային ակադեմիական երգչախումբը Հովհաննես Չեքիջյանի անունով անվանակոչ</w:t>
      </w:r>
      <w:r w:rsidR="009751F9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ելը</w:t>
      </w:r>
      <w:r w:rsidR="00582EC2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A119C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էլ ավելի կբարձ</w:t>
      </w:r>
      <w:r w:rsidR="00D03A68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</w:t>
      </w:r>
      <w:r w:rsidR="007A119C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ացնի Հայաստանի ազգային երգչախմբի հեղինակությունը</w:t>
      </w:r>
      <w:r w:rsidR="00D03A68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7A119C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կնպաստի նրա հանրային ճանաչել</w:t>
      </w:r>
      <w:r w:rsidR="007C13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7A119C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ությանը Հայաստանի սահմաններից </w:t>
      </w:r>
      <w:r w:rsidR="00D03A68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դուրս, կդառնա երգչախմբի</w:t>
      </w:r>
      <w:r w:rsidR="00362680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82EC2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խորհրդանիշը</w:t>
      </w:r>
      <w:r w:rsidR="00D03A68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6B6CE2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Մաեստրոյի ավանդի </w:t>
      </w:r>
      <w:r w:rsidR="00D03A68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գնահատման</w:t>
      </w:r>
      <w:r w:rsidR="006B6CE2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լավագույն դրսևորում</w:t>
      </w:r>
      <w:r w:rsidR="00367C20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ը։</w:t>
      </w:r>
      <w:bookmarkStart w:id="0" w:name="_GoBack"/>
      <w:bookmarkEnd w:id="0"/>
    </w:p>
    <w:p w14:paraId="20DD7C66" w14:textId="3084716E" w:rsidR="005245DF" w:rsidRPr="007C4B1B" w:rsidRDefault="005245DF" w:rsidP="0032650A">
      <w:pPr>
        <w:spacing w:after="0" w:line="276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6BFA1F75" w14:textId="1BC78394" w:rsidR="005245DF" w:rsidRPr="00845E55" w:rsidRDefault="005245DF" w:rsidP="00845E55">
      <w:pPr>
        <w:pStyle w:val="a8"/>
        <w:numPr>
          <w:ilvl w:val="0"/>
          <w:numId w:val="13"/>
        </w:numPr>
        <w:spacing w:after="0" w:line="276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845E5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0B143A34" w14:textId="3F65B238" w:rsidR="005245DF" w:rsidRPr="007C4B1B" w:rsidRDefault="005245DF" w:rsidP="0032650A">
      <w:pPr>
        <w:spacing w:after="0" w:line="276" w:lineRule="auto"/>
        <w:ind w:left="72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C4B1B">
        <w:rPr>
          <w:rFonts w:ascii="GHEA Grapalat" w:eastAsia="Times New Roman" w:hAnsi="GHEA Grapalat" w:cs="Times New Roman"/>
          <w:sz w:val="24"/>
          <w:szCs w:val="24"/>
          <w:lang w:val="hy-AM"/>
        </w:rPr>
        <w:br/>
      </w:r>
      <w:r w:rsidR="007D73E0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</w:t>
      </w:r>
      <w:r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Այլ իրավական ակտերում փոփոխությունների և/կամ լրացումների անհրաժեշտությունը.</w:t>
      </w:r>
    </w:p>
    <w:p w14:paraId="22098461" w14:textId="77777777" w:rsidR="005245DF" w:rsidRPr="007C4B1B" w:rsidRDefault="005245DF" w:rsidP="0032650A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lang w:val="hy-AM"/>
        </w:rPr>
      </w:pPr>
      <w:r w:rsidRPr="007C4B1B"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lang w:val="hy-AM"/>
        </w:rPr>
        <w:t>Չի առաջացնում:</w:t>
      </w:r>
    </w:p>
    <w:p w14:paraId="61A8EA1A" w14:textId="77777777" w:rsidR="00D03A68" w:rsidRPr="007C4B1B" w:rsidRDefault="00D03A68" w:rsidP="0032650A">
      <w:pPr>
        <w:spacing w:after="0" w:line="276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62284C83" w14:textId="77777777" w:rsidR="005245DF" w:rsidRPr="007C4B1B" w:rsidRDefault="005245DF" w:rsidP="002A7B8E">
      <w:pPr>
        <w:spacing w:after="0" w:line="276" w:lineRule="auto"/>
        <w:ind w:left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Միջազգային պայմանագրերով ստանձնած պարտավորությունների հետ համապատասխանությունը.</w:t>
      </w:r>
    </w:p>
    <w:p w14:paraId="3F0C1E2C" w14:textId="12557C28" w:rsidR="005245DF" w:rsidRPr="007C4B1B" w:rsidRDefault="005245DF" w:rsidP="0032650A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4B1B"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lang w:val="hy-AM"/>
        </w:rPr>
        <w:t>Համապատասխանում է:</w:t>
      </w:r>
      <w:r w:rsidR="0032650A"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lang w:val="hy-AM"/>
        </w:rPr>
        <w:t xml:space="preserve"> </w:t>
      </w:r>
    </w:p>
    <w:p w14:paraId="4EEE5CFE" w14:textId="114B09A3" w:rsidR="005245DF" w:rsidRPr="007C4B1B" w:rsidRDefault="005245DF" w:rsidP="0032650A">
      <w:pPr>
        <w:spacing w:after="0" w:line="276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29726267" w14:textId="4E0107B5" w:rsidR="005245DF" w:rsidRPr="008E28B3" w:rsidRDefault="00DC2E45" w:rsidP="008E28B3">
      <w:pPr>
        <w:pStyle w:val="a8"/>
        <w:numPr>
          <w:ilvl w:val="0"/>
          <w:numId w:val="13"/>
        </w:numPr>
        <w:spacing w:after="0" w:line="276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  <w:r w:rsidRPr="008E28B3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14:paraId="2435D300" w14:textId="33786D1A" w:rsidR="005245DF" w:rsidRDefault="00973FA3" w:rsidP="0032650A">
      <w:pPr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C4B1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««</w:t>
      </w:r>
      <w:r w:rsidR="00E25C1B" w:rsidRPr="00875F2F">
        <w:rPr>
          <w:rFonts w:ascii="GHEA Grapalat" w:eastAsiaTheme="minorEastAsia" w:hAnsi="GHEA Grapalat"/>
          <w:sz w:val="24"/>
          <w:szCs w:val="24"/>
          <w:lang w:val="hy-AM"/>
        </w:rPr>
        <w:t>Հայաստանի պետական ազգային ակադեմիական երգչախումբ</w:t>
      </w:r>
      <w:r w:rsidRPr="007C4B1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» պետական ոչ առևտրային կազմակերպությունը «Հովհ. Չեքիջյանի անվան Հայաստանի ազգային ակադեմիական երգչախումբ» պետական ոչ առևտրային կազմակերպության վերանվանելու և Հայաստանի Հանրապետության կառավարության </w:t>
      </w:r>
      <w:r w:rsidRPr="007C4B1B">
        <w:rPr>
          <w:rFonts w:ascii="GHEA Grapalat" w:hAnsi="GHEA Grapalat"/>
          <w:sz w:val="24"/>
          <w:szCs w:val="24"/>
          <w:lang w:val="hy-AM"/>
        </w:rPr>
        <w:t xml:space="preserve">2002 </w:t>
      </w:r>
      <w:r w:rsidRPr="007C4B1B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7C4B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4B1B">
        <w:rPr>
          <w:rFonts w:ascii="GHEA Grapalat" w:hAnsi="GHEA Grapalat" w:cs="Sylfaen"/>
          <w:sz w:val="24"/>
          <w:szCs w:val="24"/>
          <w:lang w:val="hy-AM"/>
        </w:rPr>
        <w:t>ապրիլի</w:t>
      </w:r>
      <w:r w:rsidRPr="007C4B1B">
        <w:rPr>
          <w:rFonts w:ascii="GHEA Grapalat" w:hAnsi="GHEA Grapalat"/>
          <w:sz w:val="24"/>
          <w:szCs w:val="24"/>
          <w:lang w:val="hy-AM"/>
        </w:rPr>
        <w:t xml:space="preserve"> 17-ի N 419 </w:t>
      </w:r>
      <w:r w:rsidRPr="007C4B1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որոշման մեջ փոփոխություն կատարելու մասին» Հայաստանի Հանրապետության կառավարության որոշման նախագիծը բխում է՝</w:t>
      </w:r>
      <w:r w:rsidRPr="007C4B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7C4B1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 Հանրապետության</w:t>
      </w:r>
      <w:r w:rsidR="001C126F" w:rsidRPr="007C4B1B">
        <w:rPr>
          <w:rFonts w:ascii="GHEA Grapalat" w:hAnsi="GHEA Grapalat" w:cs="CIDFont+F1"/>
          <w:sz w:val="24"/>
          <w:szCs w:val="24"/>
          <w:lang w:val="hy-AM"/>
        </w:rPr>
        <w:t xml:space="preserve"> կառավարության 2023 թվականի նոյեմբերի 9-ի N 1951 - Լ որոշմամբ հաստատված</w:t>
      </w:r>
      <w:r w:rsidR="001C126F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«Հայաստանի Հանրապետության մշակույթի պահպանության, զարգացման </w:t>
      </w:r>
      <w:r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1C126F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հանրահռչակման 2023-2027 թվականների ռազմավարության» </w:t>
      </w:r>
      <w:r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Գլխավոր</w:t>
      </w:r>
      <w:r w:rsidR="001C126F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նպատակ 2-ի (Մշակութային և ստեղծարար ոլորտների արդիականացում, նորարարություն) Մասնավոր նպատակ 2.1-ի (Մշակութային և ստեղծարար ոլորտներում կառավարման մոդելների արդիականացում) Գործողություն 10-ից (Մշակույթի և ստեղծարար ոլորտի ձեռքբերումների արժևորում, գեղարվեստական և մշակութային արդյունքի ճանաչելիության բարձրացում)</w:t>
      </w:r>
      <w:r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սահմանումներից</w:t>
      </w:r>
      <w:r w:rsidR="001C126F"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62F20C0C" w14:textId="77777777" w:rsidR="009203CF" w:rsidRPr="007C4B1B" w:rsidRDefault="009203CF" w:rsidP="0032650A">
      <w:pPr>
        <w:spacing w:after="0" w:line="276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6B79F36B" w14:textId="132F7DC1" w:rsidR="005245DF" w:rsidRPr="000D0857" w:rsidRDefault="005245DF" w:rsidP="000D0857">
      <w:pPr>
        <w:pStyle w:val="a8"/>
        <w:numPr>
          <w:ilvl w:val="0"/>
          <w:numId w:val="13"/>
        </w:numPr>
        <w:spacing w:after="0" w:line="276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  <w:r w:rsidRPr="000D08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Այլ տեղեկություններ.</w:t>
      </w:r>
    </w:p>
    <w:p w14:paraId="407C3FE4" w14:textId="77777777" w:rsidR="005245DF" w:rsidRPr="007C4B1B" w:rsidRDefault="005245DF" w:rsidP="0032650A">
      <w:pPr>
        <w:spacing w:after="0" w:line="276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413C9B1" w14:textId="131F8188" w:rsidR="001E37D8" w:rsidRPr="007C4B1B" w:rsidRDefault="005245DF" w:rsidP="0032650A">
      <w:pPr>
        <w:spacing w:after="0" w:line="276" w:lineRule="auto"/>
        <w:ind w:firstLine="666"/>
        <w:jc w:val="both"/>
        <w:rPr>
          <w:rFonts w:ascii="GHEA Grapalat" w:hAnsi="GHEA Grapalat"/>
          <w:sz w:val="24"/>
          <w:szCs w:val="24"/>
          <w:lang w:val="hy-AM"/>
        </w:rPr>
      </w:pPr>
      <w:r w:rsidRPr="007C4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Չկան:</w:t>
      </w:r>
    </w:p>
    <w:sectPr w:rsidR="001E37D8" w:rsidRPr="007C4B1B" w:rsidSect="009F6B94">
      <w:pgSz w:w="12240" w:h="15840"/>
      <w:pgMar w:top="900" w:right="720" w:bottom="45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3157BF"/>
    <w:multiLevelType w:val="multilevel"/>
    <w:tmpl w:val="16FAC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BE0850"/>
    <w:multiLevelType w:val="hybridMultilevel"/>
    <w:tmpl w:val="4FA4B74A"/>
    <w:lvl w:ilvl="0" w:tplc="1F2E6FCC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D31410"/>
    <w:multiLevelType w:val="multilevel"/>
    <w:tmpl w:val="ABEE39C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86565D"/>
    <w:multiLevelType w:val="multilevel"/>
    <w:tmpl w:val="09205F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E10530"/>
    <w:multiLevelType w:val="multilevel"/>
    <w:tmpl w:val="7CC61B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2736FDE"/>
    <w:multiLevelType w:val="multilevel"/>
    <w:tmpl w:val="C63A55B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7E1358C"/>
    <w:multiLevelType w:val="multilevel"/>
    <w:tmpl w:val="D1CCFC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1BD0793"/>
    <w:multiLevelType w:val="multilevel"/>
    <w:tmpl w:val="9D58A3C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FB03F0"/>
    <w:multiLevelType w:val="multilevel"/>
    <w:tmpl w:val="71CAEE9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449186D"/>
    <w:multiLevelType w:val="multilevel"/>
    <w:tmpl w:val="9F6ECAD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3E02F3C"/>
    <w:multiLevelType w:val="multilevel"/>
    <w:tmpl w:val="AEEE4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983415"/>
    <w:multiLevelType w:val="multilevel"/>
    <w:tmpl w:val="6A0A7C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91B4FCE"/>
    <w:multiLevelType w:val="multilevel"/>
    <w:tmpl w:val="A1AE096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5"/>
    <w:lvlOverride w:ilvl="0">
      <w:lvl w:ilvl="0">
        <w:numFmt w:val="decimal"/>
        <w:lvlText w:val="%1."/>
        <w:lvlJc w:val="left"/>
      </w:lvl>
    </w:lvlOverride>
  </w:num>
  <w:num w:numId="3">
    <w:abstractNumId w:val="3"/>
    <w:lvlOverride w:ilvl="0">
      <w:lvl w:ilvl="0">
        <w:numFmt w:val="decimal"/>
        <w:lvlText w:val="%1."/>
        <w:lvlJc w:val="left"/>
      </w:lvl>
    </w:lvlOverride>
  </w:num>
  <w:num w:numId="4">
    <w:abstractNumId w:val="11"/>
    <w:lvlOverride w:ilvl="0">
      <w:lvl w:ilvl="0">
        <w:numFmt w:val="decimal"/>
        <w:lvlText w:val="%1."/>
        <w:lvlJc w:val="left"/>
      </w:lvl>
    </w:lvlOverride>
  </w:num>
  <w:num w:numId="5">
    <w:abstractNumId w:val="2"/>
    <w:lvlOverride w:ilvl="0">
      <w:lvl w:ilvl="0">
        <w:numFmt w:val="decimal"/>
        <w:lvlText w:val="%1."/>
        <w:lvlJc w:val="left"/>
      </w:lvl>
    </w:lvlOverride>
  </w:num>
  <w:num w:numId="6">
    <w:abstractNumId w:val="9"/>
    <w:lvlOverride w:ilvl="0">
      <w:lvl w:ilvl="0">
        <w:numFmt w:val="decimal"/>
        <w:lvlText w:val="%1."/>
        <w:lvlJc w:val="left"/>
      </w:lvl>
    </w:lvlOverride>
  </w:num>
  <w:num w:numId="7">
    <w:abstractNumId w:val="7"/>
    <w:lvlOverride w:ilvl="0">
      <w:lvl w:ilvl="0">
        <w:numFmt w:val="decimal"/>
        <w:lvlText w:val="%1."/>
        <w:lvlJc w:val="left"/>
      </w:lvl>
    </w:lvlOverride>
  </w:num>
  <w:num w:numId="8">
    <w:abstractNumId w:val="4"/>
  </w:num>
  <w:num w:numId="9">
    <w:abstractNumId w:val="12"/>
    <w:lvlOverride w:ilvl="0">
      <w:lvl w:ilvl="0">
        <w:numFmt w:val="decimal"/>
        <w:lvlText w:val="%1."/>
        <w:lvlJc w:val="left"/>
        <w:rPr>
          <w:i w:val="0"/>
        </w:rPr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10"/>
  </w:num>
  <w:num w:numId="12">
    <w:abstractNumId w:val="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118"/>
    <w:rsid w:val="000003A2"/>
    <w:rsid w:val="00032125"/>
    <w:rsid w:val="000650A0"/>
    <w:rsid w:val="000869B2"/>
    <w:rsid w:val="000D0857"/>
    <w:rsid w:val="000D2499"/>
    <w:rsid w:val="000D4B32"/>
    <w:rsid w:val="000E1CC7"/>
    <w:rsid w:val="00186083"/>
    <w:rsid w:val="001B6B27"/>
    <w:rsid w:val="001C126F"/>
    <w:rsid w:val="001E37D8"/>
    <w:rsid w:val="00225FEE"/>
    <w:rsid w:val="00235AC3"/>
    <w:rsid w:val="002832B3"/>
    <w:rsid w:val="002A4B7C"/>
    <w:rsid w:val="002A7B8E"/>
    <w:rsid w:val="002B772D"/>
    <w:rsid w:val="002C2118"/>
    <w:rsid w:val="002C47CF"/>
    <w:rsid w:val="002D5DE9"/>
    <w:rsid w:val="0030561F"/>
    <w:rsid w:val="0032650A"/>
    <w:rsid w:val="00362680"/>
    <w:rsid w:val="00367C20"/>
    <w:rsid w:val="00381CE5"/>
    <w:rsid w:val="003846B9"/>
    <w:rsid w:val="003C2658"/>
    <w:rsid w:val="003E7282"/>
    <w:rsid w:val="00403B39"/>
    <w:rsid w:val="00414E45"/>
    <w:rsid w:val="00437A90"/>
    <w:rsid w:val="00463640"/>
    <w:rsid w:val="004800CD"/>
    <w:rsid w:val="004E73E5"/>
    <w:rsid w:val="00516194"/>
    <w:rsid w:val="005245DF"/>
    <w:rsid w:val="00536E28"/>
    <w:rsid w:val="00542F65"/>
    <w:rsid w:val="00571088"/>
    <w:rsid w:val="00582EC2"/>
    <w:rsid w:val="00584962"/>
    <w:rsid w:val="005C0840"/>
    <w:rsid w:val="005F415E"/>
    <w:rsid w:val="006129AD"/>
    <w:rsid w:val="00616E98"/>
    <w:rsid w:val="006170E7"/>
    <w:rsid w:val="006437E9"/>
    <w:rsid w:val="006B6CE2"/>
    <w:rsid w:val="006D0ABF"/>
    <w:rsid w:val="006D7C44"/>
    <w:rsid w:val="006F2EB8"/>
    <w:rsid w:val="007107E8"/>
    <w:rsid w:val="0074176E"/>
    <w:rsid w:val="00796D39"/>
    <w:rsid w:val="007A119C"/>
    <w:rsid w:val="007C13D5"/>
    <w:rsid w:val="007C4B1B"/>
    <w:rsid w:val="007D73E0"/>
    <w:rsid w:val="00802E70"/>
    <w:rsid w:val="008153CD"/>
    <w:rsid w:val="00825D81"/>
    <w:rsid w:val="00845E55"/>
    <w:rsid w:val="00853EAF"/>
    <w:rsid w:val="00862CBA"/>
    <w:rsid w:val="00896BE2"/>
    <w:rsid w:val="008B6750"/>
    <w:rsid w:val="008C29CA"/>
    <w:rsid w:val="008E28B3"/>
    <w:rsid w:val="008E4F41"/>
    <w:rsid w:val="00913EBB"/>
    <w:rsid w:val="00916193"/>
    <w:rsid w:val="009203CF"/>
    <w:rsid w:val="00933F2D"/>
    <w:rsid w:val="00973FA3"/>
    <w:rsid w:val="009751F9"/>
    <w:rsid w:val="0099099C"/>
    <w:rsid w:val="009A713F"/>
    <w:rsid w:val="009B25A1"/>
    <w:rsid w:val="009C095B"/>
    <w:rsid w:val="009F6B94"/>
    <w:rsid w:val="00A11BE5"/>
    <w:rsid w:val="00A16A8C"/>
    <w:rsid w:val="00A233AE"/>
    <w:rsid w:val="00A27E4C"/>
    <w:rsid w:val="00A317C5"/>
    <w:rsid w:val="00A329F9"/>
    <w:rsid w:val="00A41FBB"/>
    <w:rsid w:val="00A6571C"/>
    <w:rsid w:val="00AC46F8"/>
    <w:rsid w:val="00AC6DFA"/>
    <w:rsid w:val="00AD1BE7"/>
    <w:rsid w:val="00B36254"/>
    <w:rsid w:val="00B75BAF"/>
    <w:rsid w:val="00B93506"/>
    <w:rsid w:val="00C17153"/>
    <w:rsid w:val="00CA5B39"/>
    <w:rsid w:val="00CB1051"/>
    <w:rsid w:val="00CC304F"/>
    <w:rsid w:val="00CD230E"/>
    <w:rsid w:val="00CE19FC"/>
    <w:rsid w:val="00CF2F71"/>
    <w:rsid w:val="00D03A68"/>
    <w:rsid w:val="00D0782E"/>
    <w:rsid w:val="00D24E56"/>
    <w:rsid w:val="00D37BB2"/>
    <w:rsid w:val="00D70020"/>
    <w:rsid w:val="00D839A8"/>
    <w:rsid w:val="00DB7221"/>
    <w:rsid w:val="00DC2E45"/>
    <w:rsid w:val="00DE5626"/>
    <w:rsid w:val="00DF6E16"/>
    <w:rsid w:val="00E13A82"/>
    <w:rsid w:val="00E25646"/>
    <w:rsid w:val="00E25C1B"/>
    <w:rsid w:val="00E30A72"/>
    <w:rsid w:val="00E3148B"/>
    <w:rsid w:val="00E31CFC"/>
    <w:rsid w:val="00E4791A"/>
    <w:rsid w:val="00E630CF"/>
    <w:rsid w:val="00E66342"/>
    <w:rsid w:val="00E7230B"/>
    <w:rsid w:val="00E77CFB"/>
    <w:rsid w:val="00EF74EB"/>
    <w:rsid w:val="00F30DB2"/>
    <w:rsid w:val="00F42C68"/>
    <w:rsid w:val="00F55426"/>
    <w:rsid w:val="00F608CF"/>
    <w:rsid w:val="00F96B53"/>
    <w:rsid w:val="00FB3F69"/>
    <w:rsid w:val="00FC4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D81CF"/>
  <w15:chartTrackingRefBased/>
  <w15:docId w15:val="{DA139EB8-2930-4224-9157-13B8A8AA8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45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5245DF"/>
  </w:style>
  <w:style w:type="character" w:styleId="a4">
    <w:name w:val="Hyperlink"/>
    <w:basedOn w:val="a0"/>
    <w:uiPriority w:val="99"/>
    <w:semiHidden/>
    <w:unhideWhenUsed/>
    <w:rsid w:val="00DE5626"/>
    <w:rPr>
      <w:color w:val="0000FF"/>
      <w:u w:val="single"/>
    </w:rPr>
  </w:style>
  <w:style w:type="character" w:customStyle="1" w:styleId="uv3um">
    <w:name w:val="uv3um"/>
    <w:basedOn w:val="a0"/>
    <w:rsid w:val="003E7282"/>
  </w:style>
  <w:style w:type="character" w:styleId="a5">
    <w:name w:val="Strong"/>
    <w:basedOn w:val="a0"/>
    <w:uiPriority w:val="22"/>
    <w:qFormat/>
    <w:rsid w:val="003E7282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D5D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D5DE9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7A11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204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06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48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27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572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3482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8190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8038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2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6867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3263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5628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3024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823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749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754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0126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9323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7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141629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6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1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598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231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861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468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338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796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37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125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27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1344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6056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46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496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38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34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39277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959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13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316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7574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946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51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221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6075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9409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27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A1066D-78B1-4E2C-935D-E165CE2D0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907</Words>
  <Characters>5175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2025-09-22T07:45:00Z</cp:lastPrinted>
  <dcterms:created xsi:type="dcterms:W3CDTF">2025-11-04T10:16:00Z</dcterms:created>
  <dcterms:modified xsi:type="dcterms:W3CDTF">2025-12-22T06:57:00Z</dcterms:modified>
</cp:coreProperties>
</file>