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C5B73" w14:textId="77777777" w:rsidR="00ED0FB2" w:rsidRPr="00487761" w:rsidRDefault="00ED0FB2" w:rsidP="00381B20">
      <w:pPr>
        <w:tabs>
          <w:tab w:val="left" w:pos="2940"/>
        </w:tabs>
        <w:jc w:val="center"/>
        <w:rPr>
          <w:rFonts w:ascii="GHEA Grapalat" w:hAnsi="GHEA Grapalat" w:cs="GHEA Grapalat"/>
          <w:b/>
          <w:bCs/>
          <w:color w:val="000000"/>
          <w:lang w:val="en-US"/>
        </w:rPr>
      </w:pPr>
      <w:bookmarkStart w:id="0" w:name="_GoBack"/>
      <w:bookmarkEnd w:id="0"/>
    </w:p>
    <w:p w14:paraId="56353F60" w14:textId="0AD25BE7" w:rsidR="00E37A54" w:rsidRDefault="00E37A54" w:rsidP="00381B20">
      <w:pPr>
        <w:tabs>
          <w:tab w:val="left" w:pos="2940"/>
        </w:tabs>
        <w:jc w:val="center"/>
        <w:rPr>
          <w:rFonts w:ascii="GHEA Grapalat" w:hAnsi="GHEA Grapalat" w:cs="GHEA Grapalat"/>
          <w:b/>
          <w:bCs/>
          <w:color w:val="000000"/>
          <w:lang w:val="hy-AM"/>
        </w:rPr>
      </w:pPr>
      <w:r w:rsidRPr="00381B20">
        <w:rPr>
          <w:rFonts w:ascii="GHEA Grapalat" w:hAnsi="GHEA Grapalat" w:cs="GHEA Grapalat"/>
          <w:b/>
          <w:bCs/>
          <w:color w:val="000000"/>
          <w:lang w:val="hy-AM"/>
        </w:rPr>
        <w:t>ԱՄՓՈՓԱԹԵՐԹ</w:t>
      </w:r>
    </w:p>
    <w:p w14:paraId="5C516E77" w14:textId="77777777" w:rsidR="00842E67" w:rsidRDefault="00842E67" w:rsidP="00381B20">
      <w:pPr>
        <w:tabs>
          <w:tab w:val="left" w:pos="2940"/>
        </w:tabs>
        <w:jc w:val="center"/>
        <w:rPr>
          <w:rFonts w:ascii="GHEA Grapalat" w:hAnsi="GHEA Grapalat" w:cs="GHEA Grapalat"/>
          <w:b/>
          <w:bCs/>
          <w:color w:val="000000"/>
          <w:lang w:val="hy-AM"/>
        </w:rPr>
      </w:pPr>
    </w:p>
    <w:p w14:paraId="01F8621E" w14:textId="77777777" w:rsidR="00720ACD" w:rsidRDefault="00720ACD" w:rsidP="00381B20">
      <w:pPr>
        <w:tabs>
          <w:tab w:val="left" w:pos="2940"/>
        </w:tabs>
        <w:jc w:val="center"/>
        <w:rPr>
          <w:rFonts w:ascii="GHEA Grapalat" w:hAnsi="GHEA Grapalat" w:cs="GHEA Grapalat"/>
          <w:b/>
          <w:bCs/>
          <w:color w:val="000000"/>
          <w:lang w:val="hy-AM"/>
        </w:rPr>
      </w:pPr>
    </w:p>
    <w:p w14:paraId="30D8D451" w14:textId="0ECAB352" w:rsidR="00A9539B" w:rsidRPr="001034DE" w:rsidRDefault="001034DE" w:rsidP="001034DE">
      <w:pPr>
        <w:spacing w:after="120" w:line="300" w:lineRule="atLeast"/>
        <w:ind w:right="-514" w:firstLine="450"/>
        <w:jc w:val="center"/>
        <w:rPr>
          <w:rFonts w:ascii="GHEA Grapalat" w:hAnsi="GHEA Grapalat"/>
          <w:b/>
          <w:lang w:val="hy-AM"/>
        </w:rPr>
      </w:pPr>
      <w:r w:rsidRPr="001034DE">
        <w:rPr>
          <w:rFonts w:ascii="GHEA Grapalat" w:hAnsi="GHEA Grapalat" w:cs="Calibri"/>
          <w:b/>
          <w:lang w:val="hy-AM"/>
        </w:rPr>
        <w:t>«</w:t>
      </w:r>
      <w:r w:rsidRPr="001B5EC0">
        <w:rPr>
          <w:rFonts w:ascii="GHEA Grapalat" w:hAnsi="GHEA Grapalat" w:cs="Calibri"/>
          <w:b/>
          <w:lang w:val="hy-AM"/>
        </w:rPr>
        <w:t xml:space="preserve">ՀԱՅԱՍՏԱՆԻ ՀԱՆՐԱՊԵՏՈՒԹՅԱՆ ՊԵՏԱԿԱՆ </w:t>
      </w:r>
      <w:r>
        <w:rPr>
          <w:rFonts w:ascii="GHEA Grapalat" w:hAnsi="GHEA Grapalat" w:cs="Calibri"/>
          <w:b/>
          <w:lang w:val="hy-AM"/>
        </w:rPr>
        <w:t>ՄԱՍՆԱԳԻՏԱԿԱՆ ՈՒՍՈՒՄՆԱԿԱՆ ՀԱՍՏԱՏՈՒԹՅՈՒՆՆԵՐԻ</w:t>
      </w:r>
      <w:r w:rsidRPr="001B5EC0" w:rsidDel="006E2854">
        <w:rPr>
          <w:rFonts w:ascii="GHEA Grapalat" w:hAnsi="GHEA Grapalat" w:cs="Calibri"/>
          <w:b/>
          <w:lang w:val="hy-AM"/>
        </w:rPr>
        <w:t xml:space="preserve"> </w:t>
      </w:r>
      <w:r w:rsidRPr="001B5EC0">
        <w:rPr>
          <w:rFonts w:ascii="GHEA Grapalat" w:hAnsi="GHEA Grapalat" w:cs="Calibri"/>
          <w:b/>
          <w:lang w:val="hy-AM"/>
        </w:rPr>
        <w:t xml:space="preserve"> ՕՐԻՆԱԿԵԼԻ ԿԱՆՈՆԱԴՐՈՒԹՅՈՒՆԸ ՀԱՍՏԱՏԵԼՈՒ, ՀԱՅԱՍՏԱՆԻ ՀԱՆՐԱՊԵՏՈՒԹՅԱՆ ԿԱՌԱՎԱՐՈՒԹՅԱՆ 2002 ԹՎԱԿԱՆԻ ՀՈՒՆԻՍԻ 20-Ի N 1009-Ն ԵՎ 2004 ԹՎԱԿԱՆԻ ՀՈՒԼԻՍԻ 1-Ի N 1210-Ն ՈՐՈՇՈՒՄՆԵՐՈՒՄ ՓՈՓՈԽՈՒԹՅՈՒՆՆԵՐ ԿԱՏԱՐԵԼՈՒ ՄԱՍԻՆ</w:t>
      </w:r>
      <w:r w:rsidR="00720ACD" w:rsidRPr="00720ACD">
        <w:rPr>
          <w:rFonts w:ascii="GHEA Grapalat" w:hAnsi="GHEA Grapalat" w:cs="GHEA Grapalat"/>
          <w:b/>
          <w:bCs/>
          <w:color w:val="000000"/>
          <w:lang w:val="hy-AM"/>
        </w:rPr>
        <w:t>»</w:t>
      </w:r>
      <w:r w:rsidR="00901DAE" w:rsidRPr="00901DAE">
        <w:rPr>
          <w:rFonts w:ascii="GHEA Grapalat" w:hAnsi="GHEA Grapalat" w:cs="GHEA Grapalat"/>
          <w:b/>
          <w:bCs/>
          <w:color w:val="000000"/>
          <w:lang w:val="hy-AM"/>
        </w:rPr>
        <w:t xml:space="preserve"> </w:t>
      </w:r>
      <w:r w:rsidR="00901DAE" w:rsidRPr="00720ACD">
        <w:rPr>
          <w:rFonts w:ascii="GHEA Grapalat" w:hAnsi="GHEA Grapalat" w:cs="GHEA Grapalat"/>
          <w:b/>
          <w:bCs/>
          <w:color w:val="000000"/>
          <w:lang w:val="hy-AM"/>
        </w:rPr>
        <w:t>ՀԱՅԱՍՏԱՆԻ ՀԱՆՐԱՊԵՏՈՒԹՅԱՆ</w:t>
      </w:r>
      <w:r w:rsidR="00901DAE">
        <w:rPr>
          <w:rFonts w:ascii="GHEA Grapalat" w:hAnsi="GHEA Grapalat" w:cs="GHEA Grapalat"/>
          <w:b/>
          <w:bCs/>
          <w:color w:val="000000"/>
          <w:lang w:val="hy-AM"/>
        </w:rPr>
        <w:t xml:space="preserve"> ԿԱՌԱՎԱՐՈՒԹՅԱՆ  ՈՐՈՇՄԱՆ ՆԱԽԱԳ</w:t>
      </w:r>
      <w:r w:rsidR="00901DAE" w:rsidRPr="00901DAE">
        <w:rPr>
          <w:rFonts w:ascii="GHEA Grapalat" w:hAnsi="GHEA Grapalat" w:cs="GHEA Grapalat"/>
          <w:b/>
          <w:bCs/>
          <w:color w:val="000000"/>
          <w:lang w:val="hy-AM"/>
        </w:rPr>
        <w:t>ԾԻ</w:t>
      </w:r>
    </w:p>
    <w:p w14:paraId="095602D8" w14:textId="77777777" w:rsidR="00A9539B" w:rsidRDefault="00A9539B" w:rsidP="00381B20">
      <w:pPr>
        <w:tabs>
          <w:tab w:val="left" w:pos="2940"/>
        </w:tabs>
        <w:jc w:val="center"/>
        <w:rPr>
          <w:rFonts w:ascii="GHEA Grapalat" w:hAnsi="GHEA Grapalat" w:cs="GHEA Grapalat"/>
          <w:b/>
          <w:bCs/>
          <w:color w:val="000000"/>
          <w:lang w:val="hy-AM"/>
        </w:rPr>
      </w:pPr>
    </w:p>
    <w:p w14:paraId="43B7D3AA" w14:textId="77777777" w:rsidR="00D80C24" w:rsidRPr="00381B20" w:rsidRDefault="00D80C24" w:rsidP="00381B20">
      <w:pPr>
        <w:jc w:val="center"/>
        <w:rPr>
          <w:rFonts w:ascii="GHEA Grapalat" w:hAnsi="GHEA Grapalat" w:cs="Sylfaen"/>
          <w:b/>
          <w:lang w:val="hy-AM"/>
        </w:rPr>
      </w:pPr>
    </w:p>
    <w:tbl>
      <w:tblPr>
        <w:tblStyle w:val="TableGrid"/>
        <w:tblW w:w="11160" w:type="dxa"/>
        <w:tblInd w:w="-905" w:type="dxa"/>
        <w:tblLayout w:type="fixed"/>
        <w:tblLook w:val="04A0" w:firstRow="1" w:lastRow="0" w:firstColumn="1" w:lastColumn="0" w:noHBand="0" w:noVBand="1"/>
      </w:tblPr>
      <w:tblGrid>
        <w:gridCol w:w="7650"/>
        <w:gridCol w:w="3510"/>
      </w:tblGrid>
      <w:tr w:rsidR="00D360A3" w:rsidRPr="00E34372" w14:paraId="04438C37" w14:textId="77777777" w:rsidTr="0002691C">
        <w:trPr>
          <w:trHeight w:val="315"/>
        </w:trPr>
        <w:tc>
          <w:tcPr>
            <w:tcW w:w="7650" w:type="dxa"/>
            <w:vMerge w:val="restart"/>
            <w:shd w:val="clear" w:color="auto" w:fill="BFBFBF" w:themeFill="background1" w:themeFillShade="BF"/>
          </w:tcPr>
          <w:p w14:paraId="7E3FE743" w14:textId="77777777" w:rsidR="00D360A3" w:rsidRPr="00E34372" w:rsidRDefault="00D3287A" w:rsidP="00E34372">
            <w:pPr>
              <w:tabs>
                <w:tab w:val="left" w:pos="142"/>
              </w:tabs>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 xml:space="preserve">ՀՀ </w:t>
            </w:r>
            <w:r w:rsidR="000225F8" w:rsidRPr="00E34372">
              <w:rPr>
                <w:rFonts w:ascii="GHEA Grapalat" w:eastAsia="Calibri" w:hAnsi="GHEA Grapalat" w:cstheme="minorBidi"/>
                <w:b/>
                <w:color w:val="00000A"/>
                <w:sz w:val="22"/>
                <w:szCs w:val="22"/>
                <w:lang w:val="en-US" w:eastAsia="en-US"/>
              </w:rPr>
              <w:t>ֆինանսների</w:t>
            </w:r>
            <w:r w:rsidRPr="00E34372">
              <w:rPr>
                <w:rFonts w:ascii="GHEA Grapalat" w:hAnsi="GHEA Grapalat" w:cs="Sylfaen"/>
                <w:b/>
                <w:sz w:val="22"/>
                <w:szCs w:val="22"/>
                <w:lang w:val="hy-AM" w:eastAsia="en-US"/>
              </w:rPr>
              <w:t xml:space="preserve"> նախարարություն</w:t>
            </w:r>
          </w:p>
        </w:tc>
        <w:tc>
          <w:tcPr>
            <w:tcW w:w="3510" w:type="dxa"/>
            <w:shd w:val="clear" w:color="auto" w:fill="BFBFBF" w:themeFill="background1" w:themeFillShade="BF"/>
          </w:tcPr>
          <w:p w14:paraId="7497F29E" w14:textId="77777777" w:rsidR="00D360A3" w:rsidRPr="00E34372" w:rsidRDefault="0050398A" w:rsidP="00E34372">
            <w:pPr>
              <w:jc w:val="center"/>
              <w:rPr>
                <w:rFonts w:ascii="GHEA Grapalat" w:hAnsi="GHEA Grapalat" w:cs="Sylfaen"/>
                <w:b/>
                <w:noProof/>
                <w:sz w:val="22"/>
                <w:szCs w:val="22"/>
                <w:lang w:val="hy-AM" w:eastAsia="en-US"/>
              </w:rPr>
            </w:pPr>
            <w:r w:rsidRPr="00E34372">
              <w:rPr>
                <w:rFonts w:ascii="GHEA Grapalat" w:hAnsi="GHEA Grapalat" w:cs="Sylfaen"/>
                <w:b/>
                <w:noProof/>
                <w:sz w:val="22"/>
                <w:szCs w:val="22"/>
                <w:lang w:val="en-US" w:eastAsia="en-US"/>
              </w:rPr>
              <w:t>1</w:t>
            </w:r>
            <w:r w:rsidRPr="00E34372">
              <w:rPr>
                <w:rFonts w:ascii="GHEA Grapalat" w:hAnsi="GHEA Grapalat" w:cs="Sylfaen"/>
                <w:b/>
                <w:noProof/>
                <w:sz w:val="22"/>
                <w:szCs w:val="22"/>
                <w:lang w:val="ru-RU" w:eastAsia="en-US"/>
              </w:rPr>
              <w:t>3</w:t>
            </w:r>
            <w:r w:rsidR="00D3287A" w:rsidRPr="00E34372">
              <w:rPr>
                <w:rFonts w:ascii="GHEA Grapalat" w:hAnsi="GHEA Grapalat" w:cs="Sylfaen"/>
                <w:b/>
                <w:noProof/>
                <w:sz w:val="22"/>
                <w:szCs w:val="22"/>
                <w:lang w:val="hy-AM" w:eastAsia="en-US"/>
              </w:rPr>
              <w:t>.0</w:t>
            </w:r>
            <w:r w:rsidR="00D05D81" w:rsidRPr="00E34372">
              <w:rPr>
                <w:rFonts w:ascii="GHEA Grapalat" w:hAnsi="GHEA Grapalat" w:cs="Sylfaen"/>
                <w:b/>
                <w:noProof/>
                <w:sz w:val="22"/>
                <w:szCs w:val="22"/>
                <w:lang w:val="en-US" w:eastAsia="en-US"/>
              </w:rPr>
              <w:t>5</w:t>
            </w:r>
            <w:r w:rsidR="00577126" w:rsidRPr="00E34372">
              <w:rPr>
                <w:rFonts w:ascii="GHEA Grapalat" w:hAnsi="GHEA Grapalat" w:cs="Sylfaen"/>
                <w:b/>
                <w:noProof/>
                <w:sz w:val="22"/>
                <w:szCs w:val="22"/>
                <w:lang w:val="hy-AM" w:eastAsia="en-US"/>
              </w:rPr>
              <w:t>.2025</w:t>
            </w:r>
            <w:r w:rsidR="00D360A3" w:rsidRPr="00E34372">
              <w:rPr>
                <w:rFonts w:ascii="GHEA Grapalat" w:hAnsi="GHEA Grapalat" w:cs="Sylfaen"/>
                <w:b/>
                <w:noProof/>
                <w:sz w:val="22"/>
                <w:szCs w:val="22"/>
                <w:lang w:val="hy-AM" w:eastAsia="en-US"/>
              </w:rPr>
              <w:t>թ.</w:t>
            </w:r>
          </w:p>
        </w:tc>
      </w:tr>
      <w:tr w:rsidR="00D360A3" w:rsidRPr="00E34372" w14:paraId="5ED44CAD" w14:textId="77777777" w:rsidTr="0002691C">
        <w:trPr>
          <w:trHeight w:val="150"/>
        </w:trPr>
        <w:tc>
          <w:tcPr>
            <w:tcW w:w="7650" w:type="dxa"/>
            <w:vMerge/>
            <w:shd w:val="clear" w:color="auto" w:fill="BFBFBF" w:themeFill="background1" w:themeFillShade="BF"/>
          </w:tcPr>
          <w:p w14:paraId="2E66D45A" w14:textId="77777777" w:rsidR="00D360A3" w:rsidRPr="00E34372" w:rsidRDefault="00D360A3" w:rsidP="00E34372">
            <w:pPr>
              <w:tabs>
                <w:tab w:val="left" w:pos="142"/>
              </w:tabs>
              <w:jc w:val="center"/>
              <w:rPr>
                <w:rFonts w:ascii="GHEA Grapalat" w:hAnsi="GHEA Grapalat" w:cs="Sylfaen"/>
                <w:sz w:val="22"/>
                <w:szCs w:val="22"/>
                <w:lang w:val="hy-AM" w:eastAsia="en-US"/>
              </w:rPr>
            </w:pPr>
          </w:p>
        </w:tc>
        <w:tc>
          <w:tcPr>
            <w:tcW w:w="3510" w:type="dxa"/>
            <w:shd w:val="clear" w:color="auto" w:fill="BFBFBF" w:themeFill="background1" w:themeFillShade="BF"/>
          </w:tcPr>
          <w:p w14:paraId="39ED4747" w14:textId="77777777" w:rsidR="00D360A3" w:rsidRPr="00E34372" w:rsidRDefault="0050398A" w:rsidP="00E34372">
            <w:pPr>
              <w:jc w:val="center"/>
              <w:rPr>
                <w:rFonts w:ascii="GHEA Grapalat" w:hAnsi="GHEA Grapalat" w:cs="Sylfaen"/>
                <w:b/>
                <w:noProof/>
                <w:sz w:val="22"/>
                <w:szCs w:val="22"/>
                <w:lang w:val="hy-AM" w:eastAsia="en-US"/>
              </w:rPr>
            </w:pPr>
            <w:r w:rsidRPr="00E34372">
              <w:rPr>
                <w:rFonts w:ascii="GHEA Grapalat" w:hAnsi="GHEA Grapalat" w:cs="Sylfaen"/>
                <w:b/>
                <w:noProof/>
                <w:sz w:val="22"/>
                <w:szCs w:val="22"/>
                <w:lang w:val="hy-AM" w:eastAsia="en-US"/>
              </w:rPr>
              <w:t>01/34/10580-2025</w:t>
            </w:r>
          </w:p>
        </w:tc>
      </w:tr>
      <w:tr w:rsidR="00441218" w:rsidRPr="00E34372" w14:paraId="30B021B7" w14:textId="77777777" w:rsidTr="0002691C">
        <w:trPr>
          <w:trHeight w:val="1940"/>
        </w:trPr>
        <w:tc>
          <w:tcPr>
            <w:tcW w:w="7650" w:type="dxa"/>
          </w:tcPr>
          <w:p w14:paraId="118E798B" w14:textId="77777777" w:rsidR="00441218" w:rsidRPr="00E34372" w:rsidRDefault="005A7B6A" w:rsidP="00E34372">
            <w:pPr>
              <w:shd w:val="clear" w:color="auto" w:fill="FFFFFF"/>
              <w:overflowPunct w:val="0"/>
              <w:autoSpaceDE w:val="0"/>
              <w:autoSpaceDN w:val="0"/>
              <w:adjustRightInd w:val="0"/>
              <w:spacing w:before="240"/>
              <w:ind w:left="72" w:firstLine="180"/>
              <w:textAlignment w:val="baseline"/>
              <w:rPr>
                <w:rFonts w:ascii="GHEA Grapalat" w:hAnsi="GHEA Grapalat"/>
                <w:sz w:val="22"/>
                <w:szCs w:val="22"/>
                <w:lang w:val="hy-AM"/>
              </w:rPr>
            </w:pPr>
            <w:r w:rsidRPr="00E34372">
              <w:rPr>
                <w:rFonts w:ascii="GHEA Grapalat" w:eastAsia="Calibri" w:hAnsi="GHEA Grapalat" w:cstheme="minorBidi"/>
                <w:color w:val="00000A"/>
                <w:sz w:val="22"/>
                <w:szCs w:val="22"/>
                <w:lang w:val="hy-AM" w:eastAsia="en-US"/>
              </w:rPr>
              <w:t xml:space="preserve">- Նախագծի Հավելված N 2-ով հաստատվող «Պետական քոլեջ» պետական ոչ առևտրային կազմակերպության օրինակելի կանոնադրության (այսուհետ՝ Կանոնադրություն) «Ընդհանուր դրույթներ» բաժնի  3-րդ կետի 5-րդ և 6-րդ ենթակետերում նշված «Nօncօmmercial State Organizatiօn» և «NSO» արտահայտությունները փոխարինել՝ համապատասխանաբար, «State Nօncօmmercial Organizatiօn» և «SNCO» արտահայտություններով։ </w:t>
            </w:r>
          </w:p>
        </w:tc>
        <w:tc>
          <w:tcPr>
            <w:tcW w:w="3510" w:type="dxa"/>
          </w:tcPr>
          <w:p w14:paraId="21D9842B" w14:textId="77777777" w:rsidR="001E2418" w:rsidRPr="00E34372" w:rsidRDefault="00AB22A5"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r w:rsidR="001D2F9B" w:rsidRPr="00E34372">
              <w:rPr>
                <w:rFonts w:ascii="GHEA Grapalat" w:hAnsi="GHEA Grapalat" w:cs="Sylfaen"/>
                <w:b/>
                <w:sz w:val="22"/>
                <w:szCs w:val="22"/>
                <w:lang w:val="hy-AM" w:eastAsia="en-US"/>
              </w:rPr>
              <w:t>:</w:t>
            </w:r>
          </w:p>
        </w:tc>
      </w:tr>
      <w:tr w:rsidR="002C2BC4" w:rsidRPr="00842E67" w14:paraId="5463DFE5" w14:textId="77777777" w:rsidTr="0002691C">
        <w:trPr>
          <w:trHeight w:val="2250"/>
        </w:trPr>
        <w:tc>
          <w:tcPr>
            <w:tcW w:w="7650" w:type="dxa"/>
          </w:tcPr>
          <w:p w14:paraId="700A36E1" w14:textId="77777777" w:rsidR="002C2BC4" w:rsidRPr="00E34372" w:rsidRDefault="002C2BC4" w:rsidP="00E34372">
            <w:pPr>
              <w:shd w:val="clear" w:color="auto" w:fill="FFFFFF"/>
              <w:overflowPunct w:val="0"/>
              <w:autoSpaceDE w:val="0"/>
              <w:autoSpaceDN w:val="0"/>
              <w:adjustRightInd w:val="0"/>
              <w:spacing w:before="240"/>
              <w:ind w:left="72" w:firstLine="180"/>
              <w:textAlignment w:val="baseline"/>
              <w:rPr>
                <w:rFonts w:ascii="GHEA Grapalat" w:eastAsia="Calibri" w:hAnsi="GHEA Grapalat" w:cstheme="minorBidi"/>
                <w:color w:val="00000A"/>
                <w:sz w:val="22"/>
                <w:szCs w:val="22"/>
                <w:lang w:val="hy-AM" w:eastAsia="en-US"/>
              </w:rPr>
            </w:pPr>
            <w:r w:rsidRPr="00E34372">
              <w:rPr>
                <w:rFonts w:ascii="GHEA Grapalat" w:eastAsia="Calibri" w:hAnsi="GHEA Grapalat" w:cstheme="minorBidi"/>
                <w:color w:val="00000A"/>
                <w:sz w:val="22"/>
                <w:szCs w:val="22"/>
                <w:lang w:val="hy-AM" w:eastAsia="en-US"/>
              </w:rPr>
              <w:t xml:space="preserve">- Կանոնադրության «Քոլեջի ձեռնարկատիրական գործունեությունը» բաժնի  119-րդ կետի 8-րդ և 9-րդ ենթակետերը խմբագրել հետևյալ կերպ՝ </w:t>
            </w:r>
          </w:p>
          <w:p w14:paraId="52E847EE" w14:textId="77777777" w:rsidR="002C2BC4" w:rsidRPr="00E34372" w:rsidRDefault="002C2BC4" w:rsidP="00E34372">
            <w:pPr>
              <w:shd w:val="clear" w:color="auto" w:fill="FFFFFF"/>
              <w:overflowPunct w:val="0"/>
              <w:autoSpaceDE w:val="0"/>
              <w:autoSpaceDN w:val="0"/>
              <w:adjustRightInd w:val="0"/>
              <w:spacing w:before="240"/>
              <w:ind w:left="72" w:firstLine="180"/>
              <w:textAlignment w:val="baseline"/>
              <w:rPr>
                <w:rFonts w:ascii="GHEA Grapalat" w:eastAsia="Calibri" w:hAnsi="GHEA Grapalat" w:cstheme="minorBidi"/>
                <w:color w:val="00000A"/>
                <w:sz w:val="22"/>
                <w:szCs w:val="22"/>
                <w:lang w:val="hy-AM" w:eastAsia="en-US"/>
              </w:rPr>
            </w:pPr>
            <w:r w:rsidRPr="00E34372">
              <w:rPr>
                <w:rFonts w:ascii="GHEA Grapalat" w:eastAsia="Calibri" w:hAnsi="GHEA Grapalat" w:cstheme="minorBidi"/>
                <w:color w:val="00000A"/>
                <w:sz w:val="22"/>
                <w:szCs w:val="22"/>
                <w:lang w:val="hy-AM" w:eastAsia="en-US"/>
              </w:rPr>
              <w:t>8) կազմակերպել հանրային սնունդ՝ քոլեջի ուսանողների (ունկնդիրների) և աշխատողների համար.</w:t>
            </w:r>
          </w:p>
          <w:p w14:paraId="341C4868" w14:textId="77777777" w:rsidR="002C2BC4" w:rsidRPr="00E34372" w:rsidRDefault="002C2BC4" w:rsidP="00E34372">
            <w:pPr>
              <w:shd w:val="clear" w:color="auto" w:fill="FFFFFF"/>
              <w:overflowPunct w:val="0"/>
              <w:autoSpaceDE w:val="0"/>
              <w:autoSpaceDN w:val="0"/>
              <w:adjustRightInd w:val="0"/>
              <w:spacing w:before="240"/>
              <w:ind w:left="72" w:firstLine="180"/>
              <w:textAlignment w:val="baseline"/>
              <w:rPr>
                <w:rFonts w:ascii="GHEA Grapalat" w:eastAsia="Calibri" w:hAnsi="GHEA Grapalat" w:cstheme="minorBidi"/>
                <w:color w:val="00000A"/>
                <w:sz w:val="22"/>
                <w:szCs w:val="22"/>
                <w:lang w:val="hy-AM" w:eastAsia="en-US"/>
              </w:rPr>
            </w:pPr>
            <w:r w:rsidRPr="00E34372">
              <w:rPr>
                <w:rFonts w:ascii="GHEA Grapalat" w:eastAsia="Calibri" w:hAnsi="GHEA Grapalat" w:cstheme="minorBidi"/>
                <w:color w:val="00000A"/>
                <w:sz w:val="22"/>
                <w:szCs w:val="22"/>
                <w:lang w:val="hy-AM" w:eastAsia="en-US"/>
              </w:rPr>
              <w:t>9)</w:t>
            </w:r>
            <w:r w:rsidRPr="00E34372">
              <w:rPr>
                <w:rFonts w:ascii="GHEA Grapalat" w:eastAsia="Calibri" w:hAnsi="GHEA Grapalat" w:cstheme="minorBidi"/>
                <w:color w:val="00000A"/>
                <w:sz w:val="22"/>
                <w:szCs w:val="22"/>
                <w:lang w:val="hy-AM" w:eastAsia="en-US"/>
              </w:rPr>
              <w:tab/>
              <w:t>քոլեջի ուսանողներին (ունկնդիրներին) և աշխատողներին տրամադրել կեցության ծառայություններ, այդ թվում՝ շահագործել հանրակացարաններ:</w:t>
            </w:r>
          </w:p>
        </w:tc>
        <w:tc>
          <w:tcPr>
            <w:tcW w:w="3510" w:type="dxa"/>
          </w:tcPr>
          <w:p w14:paraId="3C129A8B" w14:textId="77777777" w:rsidR="002C2BC4" w:rsidRPr="00E34372" w:rsidRDefault="006E74E9" w:rsidP="00E34372">
            <w:pPr>
              <w:ind w:firstLine="160"/>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Չի ընդունվել</w:t>
            </w:r>
            <w:r w:rsidR="001D2F9B" w:rsidRPr="00E34372">
              <w:rPr>
                <w:rFonts w:ascii="GHEA Grapalat" w:hAnsi="GHEA Grapalat" w:cs="Sylfaen"/>
                <w:b/>
                <w:sz w:val="22"/>
                <w:szCs w:val="22"/>
                <w:lang w:val="hy-AM" w:eastAsia="en-US"/>
              </w:rPr>
              <w:t>:</w:t>
            </w:r>
          </w:p>
          <w:p w14:paraId="30BF9B64" w14:textId="77777777" w:rsidR="006E74E9" w:rsidRPr="00E34372" w:rsidRDefault="006E74E9" w:rsidP="00E34372">
            <w:pPr>
              <w:ind w:firstLine="160"/>
              <w:jc w:val="both"/>
              <w:rPr>
                <w:rFonts w:ascii="GHEA Grapalat" w:hAnsi="GHEA Grapalat" w:cs="Sylfaen"/>
                <w:b/>
                <w:sz w:val="22"/>
                <w:szCs w:val="22"/>
                <w:highlight w:val="yellow"/>
                <w:lang w:val="hy-AM" w:eastAsia="en-US"/>
              </w:rPr>
            </w:pPr>
          </w:p>
          <w:p w14:paraId="41B91D73" w14:textId="77777777" w:rsidR="0050693C" w:rsidRPr="00E34372" w:rsidRDefault="0050693C" w:rsidP="00E34372">
            <w:pPr>
              <w:pStyle w:val="NormalWeb"/>
              <w:shd w:val="clear" w:color="auto" w:fill="FFFFFF"/>
              <w:spacing w:before="0" w:beforeAutospacing="0" w:after="0" w:afterAutospacing="0"/>
              <w:jc w:val="both"/>
              <w:rPr>
                <w:rFonts w:ascii="GHEA Grapalat" w:hAnsi="GHEA Grapalat" w:cs="Arial"/>
                <w:color w:val="333333"/>
                <w:sz w:val="22"/>
                <w:szCs w:val="22"/>
                <w:lang w:val="hy-AM"/>
              </w:rPr>
            </w:pPr>
            <w:r w:rsidRPr="00E34372">
              <w:rPr>
                <w:rFonts w:ascii="GHEA Grapalat" w:hAnsi="GHEA Grapalat" w:cs="Sylfaen"/>
                <w:sz w:val="22"/>
                <w:szCs w:val="22"/>
                <w:lang w:val="hy-AM"/>
              </w:rPr>
              <w:t>Համաձայն</w:t>
            </w:r>
            <w:r w:rsidRPr="00E34372">
              <w:rPr>
                <w:rFonts w:ascii="GHEA Grapalat" w:hAnsi="GHEA Grapalat" w:cs="Sylfaen"/>
                <w:b/>
                <w:sz w:val="22"/>
                <w:szCs w:val="22"/>
                <w:lang w:val="hy-AM"/>
              </w:rPr>
              <w:t xml:space="preserve"> </w:t>
            </w:r>
            <w:r w:rsidR="008F2EE9" w:rsidRPr="00E34372">
              <w:rPr>
                <w:rFonts w:ascii="GHEA Grapalat" w:hAnsi="GHEA Grapalat" w:cs="Sylfaen"/>
                <w:b/>
                <w:sz w:val="22"/>
                <w:szCs w:val="22"/>
                <w:lang w:val="hy-AM"/>
              </w:rPr>
              <w:t>«</w:t>
            </w:r>
            <w:r w:rsidRPr="00E34372">
              <w:rPr>
                <w:rFonts w:ascii="GHEA Grapalat" w:hAnsi="GHEA Grapalat" w:cs="Calibri"/>
                <w:sz w:val="22"/>
                <w:szCs w:val="22"/>
                <w:lang w:val="hy-AM"/>
              </w:rPr>
              <w:t>Մասնագիտական</w:t>
            </w:r>
            <w:r w:rsidR="008F2EE9" w:rsidRPr="00E34372">
              <w:rPr>
                <w:rFonts w:ascii="GHEA Grapalat" w:hAnsi="GHEA Grapalat" w:cs="Calibri"/>
                <w:sz w:val="22"/>
                <w:szCs w:val="22"/>
                <w:lang w:val="hy-AM"/>
              </w:rPr>
              <w:t xml:space="preserve"> </w:t>
            </w:r>
            <w:r w:rsidRPr="00E34372">
              <w:rPr>
                <w:rFonts w:ascii="GHEA Grapalat" w:hAnsi="GHEA Grapalat" w:cs="Calibri"/>
                <w:sz w:val="22"/>
                <w:szCs w:val="22"/>
                <w:lang w:val="hy-AM"/>
              </w:rPr>
              <w:t xml:space="preserve">կրթության և ուսուցման մասին» Հայաստանի Հանրապետության օրենքի 37-րդ հոդվածի 5-րդ մասով սահմանված են մասնագիտական ուսումնական հաստատությունների </w:t>
            </w:r>
            <w:r w:rsidRPr="00E34372">
              <w:rPr>
                <w:rFonts w:ascii="GHEA Grapalat" w:hAnsi="GHEA Grapalat" w:cs="Arial"/>
                <w:color w:val="333333"/>
                <w:sz w:val="22"/>
                <w:szCs w:val="22"/>
                <w:shd w:val="clear" w:color="auto" w:fill="FFFFFF"/>
                <w:lang w:val="hy-AM"/>
              </w:rPr>
              <w:t xml:space="preserve">ձեռնարկատիրական գործունեության տեսակները, մասնավորապես </w:t>
            </w:r>
            <w:r w:rsidRPr="00E34372">
              <w:rPr>
                <w:rFonts w:ascii="GHEA Grapalat" w:hAnsi="GHEA Grapalat" w:cs="Calibri"/>
                <w:sz w:val="22"/>
                <w:szCs w:val="22"/>
                <w:lang w:val="hy-AM"/>
              </w:rPr>
              <w:t>8-րդ և 9-րդ կետերով սահմանված են</w:t>
            </w:r>
            <w:r w:rsidRPr="00E34372">
              <w:rPr>
                <w:rFonts w:ascii="GHEA Grapalat" w:hAnsi="GHEA Grapalat" w:cs="Arial"/>
                <w:color w:val="333333"/>
                <w:sz w:val="22"/>
                <w:szCs w:val="22"/>
                <w:shd w:val="clear" w:color="auto" w:fill="FFFFFF"/>
                <w:lang w:val="hy-AM"/>
              </w:rPr>
              <w:t>՝ «</w:t>
            </w:r>
            <w:r w:rsidRPr="00E34372">
              <w:rPr>
                <w:rFonts w:ascii="GHEA Grapalat" w:hAnsi="GHEA Grapalat" w:cs="Arial"/>
                <w:color w:val="333333"/>
                <w:sz w:val="22"/>
                <w:szCs w:val="22"/>
                <w:lang w:val="hy-AM"/>
              </w:rPr>
              <w:t>8) կազմակերպել հանրային սնունդ՝ ուսանողների (ունկնդիրների), աշխատողների, ՄՈՒՀ-ի հետ համագործակցող գործատուների և այլ հաճախորդների համար.</w:t>
            </w:r>
          </w:p>
          <w:p w14:paraId="75ABA19C" w14:textId="77777777" w:rsidR="006E74E9" w:rsidRPr="00E34372" w:rsidRDefault="0050693C" w:rsidP="00E34372">
            <w:pPr>
              <w:shd w:val="clear" w:color="auto" w:fill="FFFFFF"/>
              <w:ind w:firstLine="160"/>
              <w:jc w:val="both"/>
              <w:rPr>
                <w:rFonts w:ascii="GHEA Grapalat" w:hAnsi="GHEA Grapalat" w:cs="Sylfaen"/>
                <w:b/>
                <w:sz w:val="22"/>
                <w:szCs w:val="22"/>
                <w:highlight w:val="yellow"/>
                <w:lang w:val="hy-AM" w:eastAsia="en-US"/>
              </w:rPr>
            </w:pPr>
            <w:r w:rsidRPr="00E34372">
              <w:rPr>
                <w:rFonts w:ascii="GHEA Grapalat" w:hAnsi="GHEA Grapalat" w:cs="Arial"/>
                <w:color w:val="333333"/>
                <w:sz w:val="22"/>
                <w:szCs w:val="22"/>
                <w:lang w:val="hy-AM"/>
              </w:rPr>
              <w:t xml:space="preserve">9) տրամադրել կեցության ծառայություններ, շահագործել հանրակացարաններ.» և չկա սահմանափակում, որ վերոնշյալ ձեռնարկատիրական գործունեությունը համար </w:t>
            </w:r>
            <w:r w:rsidRPr="00E34372">
              <w:rPr>
                <w:rFonts w:ascii="GHEA Grapalat" w:hAnsi="GHEA Grapalat" w:cs="Arial"/>
                <w:color w:val="333333"/>
                <w:sz w:val="22"/>
                <w:szCs w:val="22"/>
                <w:lang w:val="hy-AM"/>
              </w:rPr>
              <w:lastRenderedPageBreak/>
              <w:t>շահառու կարող են լինել քոլեջի ուսանողները և աշխատողները: Նախարարությունը գտնում է ոչ նպատակահարմար օրինակելի կանոնադրությամբ սահմանափակել շահառուններին</w:t>
            </w:r>
            <w:r w:rsidR="00FE799B" w:rsidRPr="00E34372">
              <w:rPr>
                <w:rFonts w:ascii="GHEA Grapalat" w:hAnsi="GHEA Grapalat" w:cs="Arial"/>
                <w:color w:val="333333"/>
                <w:sz w:val="22"/>
                <w:szCs w:val="22"/>
                <w:lang w:val="hy-AM"/>
              </w:rPr>
              <w:t xml:space="preserve">: </w:t>
            </w:r>
            <w:r w:rsidR="008F2EE9" w:rsidRPr="00E34372">
              <w:rPr>
                <w:rFonts w:ascii="GHEA Grapalat" w:hAnsi="GHEA Grapalat" w:cs="Arial"/>
                <w:color w:val="333333"/>
                <w:sz w:val="22"/>
                <w:szCs w:val="22"/>
                <w:lang w:val="hy-AM"/>
              </w:rPr>
              <w:t>Նոր օրենքի գաղափարախոսությունից է հ</w:t>
            </w:r>
            <w:r w:rsidR="00FE799B" w:rsidRPr="00E34372">
              <w:rPr>
                <w:rFonts w:ascii="GHEA Grapalat" w:eastAsia="Calibri" w:hAnsi="GHEA Grapalat"/>
                <w:sz w:val="22"/>
                <w:szCs w:val="22"/>
                <w:lang w:val="hy-AM" w:eastAsia="x-none"/>
              </w:rPr>
              <w:t>աստատություններ</w:t>
            </w:r>
            <w:r w:rsidR="008F2EE9" w:rsidRPr="00E34372">
              <w:rPr>
                <w:rFonts w:ascii="GHEA Grapalat" w:eastAsia="Calibri" w:hAnsi="GHEA Grapalat"/>
                <w:sz w:val="22"/>
                <w:szCs w:val="22"/>
                <w:lang w:val="hy-AM" w:eastAsia="x-none"/>
              </w:rPr>
              <w:t>ին ընձեռնել հնարավորություն</w:t>
            </w:r>
            <w:r w:rsidR="00FE799B" w:rsidRPr="00E34372">
              <w:rPr>
                <w:rFonts w:ascii="GHEA Grapalat" w:eastAsia="Calibri" w:hAnsi="GHEA Grapalat"/>
                <w:sz w:val="22"/>
                <w:szCs w:val="22"/>
                <w:lang w:val="hy-AM" w:eastAsia="x-none"/>
              </w:rPr>
              <w:t xml:space="preserve"> իրենց մասնագիտությունների գծով </w:t>
            </w:r>
            <w:r w:rsidR="008F2EE9" w:rsidRPr="00E34372">
              <w:rPr>
                <w:rFonts w:ascii="GHEA Grapalat" w:eastAsia="Calibri" w:hAnsi="GHEA Grapalat"/>
                <w:sz w:val="22"/>
                <w:szCs w:val="22"/>
                <w:lang w:val="hy-AM" w:eastAsia="x-none"/>
              </w:rPr>
              <w:t xml:space="preserve">մատուցել </w:t>
            </w:r>
            <w:r w:rsidR="00FE799B" w:rsidRPr="00E34372">
              <w:rPr>
                <w:rFonts w:ascii="GHEA Grapalat" w:eastAsia="Calibri" w:hAnsi="GHEA Grapalat"/>
                <w:sz w:val="22"/>
                <w:szCs w:val="22"/>
                <w:lang w:val="hy-AM" w:eastAsia="x-none"/>
              </w:rPr>
              <w:t xml:space="preserve">ծառայություններ, </w:t>
            </w:r>
            <w:r w:rsidR="008F2EE9" w:rsidRPr="00E34372">
              <w:rPr>
                <w:rFonts w:ascii="GHEA Grapalat" w:eastAsia="Calibri" w:hAnsi="GHEA Grapalat"/>
                <w:sz w:val="22"/>
                <w:szCs w:val="22"/>
                <w:lang w:val="hy-AM" w:eastAsia="x-none"/>
              </w:rPr>
              <w:t xml:space="preserve">իրականացնել </w:t>
            </w:r>
            <w:r w:rsidR="00FE799B" w:rsidRPr="00E34372">
              <w:rPr>
                <w:rFonts w:ascii="GHEA Grapalat" w:eastAsia="Calibri" w:hAnsi="GHEA Grapalat"/>
                <w:sz w:val="22"/>
                <w:szCs w:val="22"/>
                <w:lang w:val="hy-AM" w:eastAsia="x-none"/>
              </w:rPr>
              <w:t>ապրանքների արտադրությունն ու վաճառք</w:t>
            </w:r>
            <w:r w:rsidR="008F2EE9" w:rsidRPr="00E34372">
              <w:rPr>
                <w:rFonts w:ascii="GHEA Grapalat" w:eastAsia="Calibri" w:hAnsi="GHEA Grapalat"/>
                <w:sz w:val="22"/>
                <w:szCs w:val="22"/>
                <w:lang w:val="hy-AM" w:eastAsia="x-none"/>
              </w:rPr>
              <w:t xml:space="preserve"> ինչը կ</w:t>
            </w:r>
            <w:r w:rsidR="00FE799B" w:rsidRPr="00E34372">
              <w:rPr>
                <w:rFonts w:ascii="GHEA Grapalat" w:eastAsia="Calibri" w:hAnsi="GHEA Grapalat"/>
                <w:sz w:val="22"/>
                <w:szCs w:val="22"/>
                <w:lang w:val="hy-AM" w:eastAsia="x-none"/>
              </w:rPr>
              <w:t>խթան</w:t>
            </w:r>
            <w:r w:rsidR="008F2EE9" w:rsidRPr="00E34372">
              <w:rPr>
                <w:rFonts w:ascii="GHEA Grapalat" w:eastAsia="Calibri" w:hAnsi="GHEA Grapalat"/>
                <w:sz w:val="22"/>
                <w:szCs w:val="22"/>
                <w:lang w:val="hy-AM" w:eastAsia="x-none"/>
              </w:rPr>
              <w:t>ի</w:t>
            </w:r>
            <w:r w:rsidR="00FE799B" w:rsidRPr="00E34372">
              <w:rPr>
                <w:rFonts w:ascii="GHEA Grapalat" w:eastAsia="Calibri" w:hAnsi="GHEA Grapalat"/>
                <w:sz w:val="22"/>
                <w:szCs w:val="22"/>
                <w:lang w:val="hy-AM" w:eastAsia="x-none"/>
              </w:rPr>
              <w:t xml:space="preserve"> ՄՈՒՀ-երի </w:t>
            </w:r>
            <w:r w:rsidR="00CB6EEA" w:rsidRPr="00E34372">
              <w:rPr>
                <w:rFonts w:ascii="GHEA Grapalat" w:eastAsia="Calibri" w:hAnsi="GHEA Grapalat"/>
                <w:sz w:val="22"/>
                <w:szCs w:val="22"/>
                <w:lang w:val="hy-AM" w:eastAsia="x-none"/>
              </w:rPr>
              <w:t>արտաբյուջետային միջոցների ավելացմանը և</w:t>
            </w:r>
            <w:r w:rsidR="00FE799B" w:rsidRPr="00E34372">
              <w:rPr>
                <w:rFonts w:ascii="GHEA Grapalat" w:eastAsia="Calibri" w:hAnsi="GHEA Grapalat"/>
                <w:sz w:val="22"/>
                <w:szCs w:val="22"/>
                <w:lang w:val="hy-AM" w:eastAsia="x-none"/>
              </w:rPr>
              <w:t xml:space="preserve"> աշխատանքի վրա հիմնված ուսուցման կազմակերպման</w:t>
            </w:r>
            <w:r w:rsidR="00CB6EEA" w:rsidRPr="00E34372">
              <w:rPr>
                <w:rFonts w:ascii="GHEA Grapalat" w:eastAsia="Calibri" w:hAnsi="GHEA Grapalat"/>
                <w:sz w:val="22"/>
                <w:szCs w:val="22"/>
                <w:lang w:val="hy-AM" w:eastAsia="x-none"/>
              </w:rPr>
              <w:t>ը</w:t>
            </w:r>
            <w:r w:rsidR="00FE799B" w:rsidRPr="00E34372">
              <w:rPr>
                <w:rFonts w:ascii="GHEA Grapalat" w:eastAsia="Calibri" w:hAnsi="GHEA Grapalat"/>
                <w:sz w:val="22"/>
                <w:szCs w:val="22"/>
                <w:lang w:val="hy-AM" w:eastAsia="x-none"/>
              </w:rPr>
              <w:t xml:space="preserve"> և գործունության</w:t>
            </w:r>
            <w:r w:rsidR="00CB6EEA" w:rsidRPr="00E34372">
              <w:rPr>
                <w:rFonts w:ascii="GHEA Grapalat" w:eastAsia="Calibri" w:hAnsi="GHEA Grapalat"/>
                <w:sz w:val="22"/>
                <w:szCs w:val="22"/>
                <w:lang w:val="hy-AM" w:eastAsia="x-none"/>
              </w:rPr>
              <w:t xml:space="preserve"> արդյունավետության բարձրացմանը</w:t>
            </w:r>
            <w:r w:rsidR="008F2EE9" w:rsidRPr="00E34372">
              <w:rPr>
                <w:rFonts w:ascii="GHEA Grapalat" w:eastAsia="Calibri" w:hAnsi="GHEA Grapalat"/>
                <w:sz w:val="22"/>
                <w:szCs w:val="22"/>
                <w:lang w:val="hy-AM" w:eastAsia="x-none"/>
              </w:rPr>
              <w:t>:</w:t>
            </w:r>
            <w:r w:rsidR="00FE799B" w:rsidRPr="00E34372">
              <w:rPr>
                <w:rFonts w:ascii="GHEA Grapalat" w:eastAsia="Calibri" w:hAnsi="GHEA Grapalat"/>
                <w:sz w:val="22"/>
                <w:szCs w:val="22"/>
                <w:lang w:val="hy-AM" w:eastAsia="x-none"/>
              </w:rPr>
              <w:t xml:space="preserve"> </w:t>
            </w:r>
          </w:p>
        </w:tc>
      </w:tr>
      <w:tr w:rsidR="002C2BC4" w:rsidRPr="00E34372" w14:paraId="16B0DA3C" w14:textId="77777777" w:rsidTr="0002691C">
        <w:trPr>
          <w:trHeight w:val="750"/>
        </w:trPr>
        <w:tc>
          <w:tcPr>
            <w:tcW w:w="7650" w:type="dxa"/>
          </w:tcPr>
          <w:p w14:paraId="169148B5" w14:textId="77777777" w:rsidR="002C2BC4" w:rsidRPr="00E34372" w:rsidRDefault="002C2BC4" w:rsidP="00E34372">
            <w:pPr>
              <w:shd w:val="clear" w:color="auto" w:fill="FFFFFF"/>
              <w:overflowPunct w:val="0"/>
              <w:autoSpaceDE w:val="0"/>
              <w:autoSpaceDN w:val="0"/>
              <w:adjustRightInd w:val="0"/>
              <w:spacing w:before="240"/>
              <w:ind w:left="72" w:firstLine="180"/>
              <w:textAlignment w:val="baseline"/>
              <w:rPr>
                <w:rFonts w:ascii="GHEA Grapalat" w:eastAsia="Calibri" w:hAnsi="GHEA Grapalat" w:cstheme="minorBidi"/>
                <w:color w:val="00000A"/>
                <w:sz w:val="22"/>
                <w:szCs w:val="22"/>
                <w:lang w:val="hy-AM" w:eastAsia="en-US"/>
              </w:rPr>
            </w:pPr>
            <w:r w:rsidRPr="00E34372">
              <w:rPr>
                <w:rFonts w:ascii="GHEA Grapalat" w:eastAsia="Calibri" w:hAnsi="GHEA Grapalat" w:cstheme="minorBidi"/>
                <w:color w:val="00000A"/>
                <w:sz w:val="22"/>
                <w:szCs w:val="22"/>
                <w:lang w:val="hy-AM" w:eastAsia="en-US"/>
              </w:rPr>
              <w:lastRenderedPageBreak/>
              <w:t>- Կանոնադրության «Քոլեջի ֆինանսական գործունեությունը» բաժնի 124-րդ կետի «ոչ առևտրային բառերը» փոխարինել «պետական ոչ առևտրային բառերով»:</w:t>
            </w:r>
          </w:p>
        </w:tc>
        <w:tc>
          <w:tcPr>
            <w:tcW w:w="3510" w:type="dxa"/>
          </w:tcPr>
          <w:p w14:paraId="5E9F0C89" w14:textId="77777777" w:rsidR="002C2BC4" w:rsidRPr="00E34372" w:rsidRDefault="006E74E9" w:rsidP="00E34372">
            <w:pPr>
              <w:jc w:val="center"/>
              <w:rPr>
                <w:rFonts w:ascii="GHEA Grapalat" w:hAnsi="GHEA Grapalat" w:cs="Sylfaen"/>
                <w:b/>
                <w:sz w:val="22"/>
                <w:szCs w:val="22"/>
                <w:highlight w:val="yellow"/>
                <w:lang w:val="hy-AM" w:eastAsia="en-US"/>
              </w:rPr>
            </w:pPr>
            <w:r w:rsidRPr="00E34372">
              <w:rPr>
                <w:rFonts w:ascii="GHEA Grapalat" w:hAnsi="GHEA Grapalat" w:cs="Sylfaen"/>
                <w:b/>
                <w:sz w:val="22"/>
                <w:szCs w:val="22"/>
                <w:lang w:val="hy-AM" w:eastAsia="en-US"/>
              </w:rPr>
              <w:t>Ընդունվել է</w:t>
            </w:r>
            <w:r w:rsidR="001D2F9B" w:rsidRPr="00E34372">
              <w:rPr>
                <w:rFonts w:ascii="GHEA Grapalat" w:hAnsi="GHEA Grapalat" w:cs="Sylfaen"/>
                <w:b/>
                <w:sz w:val="22"/>
                <w:szCs w:val="22"/>
                <w:lang w:val="hy-AM" w:eastAsia="en-US"/>
              </w:rPr>
              <w:t>:</w:t>
            </w:r>
          </w:p>
        </w:tc>
      </w:tr>
      <w:tr w:rsidR="007F17BA" w:rsidRPr="00E34372" w14:paraId="5F367D1A" w14:textId="77777777" w:rsidTr="0002691C">
        <w:trPr>
          <w:trHeight w:val="315"/>
        </w:trPr>
        <w:tc>
          <w:tcPr>
            <w:tcW w:w="7650" w:type="dxa"/>
            <w:vMerge w:val="restart"/>
            <w:shd w:val="clear" w:color="auto" w:fill="BFBFBF" w:themeFill="background1" w:themeFillShade="BF"/>
          </w:tcPr>
          <w:p w14:paraId="19B0E9F2" w14:textId="77777777" w:rsidR="007F17BA" w:rsidRPr="00E34372" w:rsidRDefault="004543E6" w:rsidP="00E34372">
            <w:pPr>
              <w:ind w:right="850"/>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 xml:space="preserve">ՀՀ </w:t>
            </w:r>
            <w:r w:rsidRPr="00E34372">
              <w:rPr>
                <w:rFonts w:ascii="GHEA Grapalat" w:eastAsia="Calibri" w:hAnsi="GHEA Grapalat" w:cs="Sylfaen"/>
                <w:b/>
                <w:sz w:val="22"/>
                <w:szCs w:val="22"/>
                <w:lang w:val="hy-AM"/>
              </w:rPr>
              <w:t>տարածքային կառավարման և</w:t>
            </w:r>
            <w:r w:rsidR="00B31524" w:rsidRPr="00E34372">
              <w:rPr>
                <w:rFonts w:ascii="GHEA Grapalat" w:eastAsia="Calibri" w:hAnsi="GHEA Grapalat" w:cs="Sylfaen"/>
                <w:b/>
                <w:sz w:val="22"/>
                <w:szCs w:val="22"/>
                <w:lang w:val="hy-AM"/>
              </w:rPr>
              <w:t xml:space="preserve"> </w:t>
            </w:r>
            <w:r w:rsidRPr="00E34372">
              <w:rPr>
                <w:rFonts w:ascii="GHEA Grapalat" w:eastAsia="Calibri" w:hAnsi="GHEA Grapalat" w:cs="Sylfaen"/>
                <w:b/>
                <w:sz w:val="22"/>
                <w:szCs w:val="22"/>
                <w:lang w:val="hy-AM"/>
              </w:rPr>
              <w:t xml:space="preserve">ենթակառուցվածքների </w:t>
            </w:r>
            <w:r w:rsidRPr="00E34372">
              <w:rPr>
                <w:rFonts w:ascii="GHEA Grapalat" w:hAnsi="GHEA Grapalat" w:cs="Sylfaen"/>
                <w:b/>
                <w:sz w:val="22"/>
                <w:szCs w:val="22"/>
                <w:lang w:val="hy-AM" w:eastAsia="en-US"/>
              </w:rPr>
              <w:t>նախարարություն</w:t>
            </w:r>
          </w:p>
        </w:tc>
        <w:tc>
          <w:tcPr>
            <w:tcW w:w="3510" w:type="dxa"/>
            <w:shd w:val="clear" w:color="auto" w:fill="BFBFBF" w:themeFill="background1" w:themeFillShade="BF"/>
          </w:tcPr>
          <w:p w14:paraId="330B9A98" w14:textId="77777777" w:rsidR="007F17BA" w:rsidRPr="00E34372" w:rsidRDefault="00752410" w:rsidP="00E34372">
            <w:pPr>
              <w:tabs>
                <w:tab w:val="left" w:pos="142"/>
              </w:tabs>
              <w:jc w:val="center"/>
              <w:rPr>
                <w:rFonts w:ascii="GHEA Grapalat" w:hAnsi="GHEA Grapalat" w:cs="Sylfaen"/>
                <w:b/>
                <w:sz w:val="22"/>
                <w:szCs w:val="22"/>
                <w:lang w:val="hy-AM" w:eastAsia="en-US"/>
              </w:rPr>
            </w:pPr>
            <w:r w:rsidRPr="00E34372">
              <w:rPr>
                <w:rFonts w:ascii="GHEA Grapalat" w:hAnsi="GHEA Grapalat" w:cs="Sylfaen"/>
                <w:b/>
                <w:sz w:val="22"/>
                <w:szCs w:val="22"/>
                <w:lang w:val="en-US" w:eastAsia="en-US"/>
              </w:rPr>
              <w:t>08</w:t>
            </w:r>
            <w:r w:rsidR="007F17BA" w:rsidRPr="00E34372">
              <w:rPr>
                <w:rFonts w:ascii="GHEA Grapalat" w:hAnsi="GHEA Grapalat" w:cs="Sylfaen"/>
                <w:b/>
                <w:sz w:val="22"/>
                <w:szCs w:val="22"/>
                <w:lang w:val="hy-AM" w:eastAsia="en-US"/>
              </w:rPr>
              <w:t>.0</w:t>
            </w:r>
            <w:r w:rsidR="00993023" w:rsidRPr="00E34372">
              <w:rPr>
                <w:rFonts w:ascii="GHEA Grapalat" w:hAnsi="GHEA Grapalat" w:cs="Sylfaen"/>
                <w:b/>
                <w:sz w:val="22"/>
                <w:szCs w:val="22"/>
                <w:lang w:val="en-US" w:eastAsia="en-US"/>
              </w:rPr>
              <w:t>5</w:t>
            </w:r>
            <w:r w:rsidR="004E4982" w:rsidRPr="00E34372">
              <w:rPr>
                <w:rFonts w:ascii="GHEA Grapalat" w:hAnsi="GHEA Grapalat" w:cs="Sylfaen"/>
                <w:b/>
                <w:sz w:val="22"/>
                <w:szCs w:val="22"/>
                <w:lang w:val="hy-AM" w:eastAsia="en-US"/>
              </w:rPr>
              <w:t>.2025</w:t>
            </w:r>
            <w:r w:rsidR="007F17BA" w:rsidRPr="00E34372">
              <w:rPr>
                <w:rFonts w:ascii="GHEA Grapalat" w:hAnsi="GHEA Grapalat" w:cs="Sylfaen"/>
                <w:b/>
                <w:sz w:val="22"/>
                <w:szCs w:val="22"/>
                <w:lang w:val="hy-AM" w:eastAsia="en-US"/>
              </w:rPr>
              <w:t>թ.</w:t>
            </w:r>
          </w:p>
        </w:tc>
      </w:tr>
      <w:tr w:rsidR="007F17BA" w:rsidRPr="00E34372" w14:paraId="7827077B" w14:textId="77777777" w:rsidTr="0002691C">
        <w:trPr>
          <w:trHeight w:val="150"/>
        </w:trPr>
        <w:tc>
          <w:tcPr>
            <w:tcW w:w="7650" w:type="dxa"/>
            <w:vMerge/>
            <w:shd w:val="clear" w:color="auto" w:fill="BFBFBF" w:themeFill="background1" w:themeFillShade="BF"/>
          </w:tcPr>
          <w:p w14:paraId="486A3E03" w14:textId="77777777" w:rsidR="007F17BA" w:rsidRPr="00E34372" w:rsidRDefault="007F17BA" w:rsidP="00E34372">
            <w:pPr>
              <w:tabs>
                <w:tab w:val="left" w:pos="142"/>
              </w:tabs>
              <w:ind w:left="72" w:firstLine="180"/>
              <w:jc w:val="center"/>
              <w:rPr>
                <w:rFonts w:ascii="GHEA Grapalat" w:hAnsi="GHEA Grapalat" w:cs="Sylfaen"/>
                <w:sz w:val="22"/>
                <w:szCs w:val="22"/>
                <w:lang w:val="hy-AM" w:eastAsia="en-US"/>
              </w:rPr>
            </w:pPr>
          </w:p>
        </w:tc>
        <w:tc>
          <w:tcPr>
            <w:tcW w:w="3510" w:type="dxa"/>
            <w:shd w:val="clear" w:color="auto" w:fill="BFBFBF" w:themeFill="background1" w:themeFillShade="BF"/>
          </w:tcPr>
          <w:p w14:paraId="2ED9E4B0" w14:textId="77777777" w:rsidR="007F17BA" w:rsidRPr="00E34372" w:rsidRDefault="00752410" w:rsidP="00E34372">
            <w:pPr>
              <w:tabs>
                <w:tab w:val="left" w:pos="142"/>
              </w:tabs>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ԴԽ/15</w:t>
            </w:r>
            <w:r w:rsidRPr="00E34372">
              <w:rPr>
                <w:rFonts w:ascii="Cambria Math" w:hAnsi="Cambria Math" w:cs="Cambria Math"/>
                <w:b/>
                <w:sz w:val="22"/>
                <w:szCs w:val="22"/>
                <w:lang w:val="hy-AM" w:eastAsia="en-US"/>
              </w:rPr>
              <w:t>․</w:t>
            </w:r>
            <w:r w:rsidRPr="00E34372">
              <w:rPr>
                <w:rFonts w:ascii="GHEA Grapalat" w:hAnsi="GHEA Grapalat" w:cs="Sylfaen"/>
                <w:b/>
                <w:sz w:val="22"/>
                <w:szCs w:val="22"/>
                <w:lang w:val="hy-AM" w:eastAsia="en-US"/>
              </w:rPr>
              <w:t>2/15512-2025</w:t>
            </w:r>
          </w:p>
        </w:tc>
      </w:tr>
      <w:tr w:rsidR="007F17BA" w:rsidRPr="00E34372" w14:paraId="4BB46732" w14:textId="77777777" w:rsidTr="0002691C">
        <w:trPr>
          <w:trHeight w:val="1830"/>
        </w:trPr>
        <w:tc>
          <w:tcPr>
            <w:tcW w:w="7650" w:type="dxa"/>
          </w:tcPr>
          <w:p w14:paraId="0C56E7D5" w14:textId="77777777" w:rsidR="00936C82" w:rsidRPr="00E34372" w:rsidRDefault="00936C82" w:rsidP="00E34372">
            <w:pPr>
              <w:pStyle w:val="ListParagraph"/>
              <w:adjustRightInd w:val="0"/>
              <w:ind w:left="72" w:right="-64" w:firstLine="180"/>
              <w:jc w:val="both"/>
              <w:rPr>
                <w:rFonts w:ascii="GHEA Grapalat" w:eastAsiaTheme="minorHAnsi" w:hAnsi="GHEA Grapalat" w:cstheme="minorBidi"/>
                <w:sz w:val="22"/>
                <w:szCs w:val="22"/>
                <w:lang w:val="hy-AM" w:eastAsia="en-US"/>
              </w:rPr>
            </w:pPr>
            <w:r w:rsidRPr="00E34372">
              <w:rPr>
                <w:rFonts w:ascii="GHEA Grapalat" w:eastAsiaTheme="minorHAnsi" w:hAnsi="GHEA Grapalat" w:cstheme="minorBidi"/>
                <w:sz w:val="22"/>
                <w:szCs w:val="22"/>
                <w:lang w:val="hy-AM" w:eastAsia="en-US"/>
              </w:rPr>
              <w:t>1. Նախագծի 2-րդ հավելվածի 23-րդ կետում նշված է, որ խորհուրդը բաղկացած է յոթ անդամից, որոնց անվանական կազմը սույն կանոնադրության 26-րդ կետով սահմանված կարգով առաջադրված անձանց թեկնածությունների հիման վրա հաստատում է լիազոր մարմինը, իսկ 26-րդ կետում նշված է, որ խորհրդի անդամ չի կարող լինել տնօրենը: Հաշվի առնելով այն հանգամանքը, որը 26-րդ կետով սահմանվում է, որ տնօրենը չի կարող լինել խորհրդի անդամ, առաջարկում ենք կետը խմբագրել։</w:t>
            </w:r>
          </w:p>
        </w:tc>
        <w:tc>
          <w:tcPr>
            <w:tcW w:w="3510" w:type="dxa"/>
            <w:shd w:val="clear" w:color="auto" w:fill="auto"/>
          </w:tcPr>
          <w:p w14:paraId="7D088A73" w14:textId="77777777" w:rsidR="007F17BA" w:rsidRPr="00E34372" w:rsidRDefault="00AB22A5"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r w:rsidR="001D2F9B" w:rsidRPr="00E34372">
              <w:rPr>
                <w:rFonts w:ascii="GHEA Grapalat" w:hAnsi="GHEA Grapalat" w:cs="Sylfaen"/>
                <w:b/>
                <w:sz w:val="22"/>
                <w:szCs w:val="22"/>
                <w:lang w:val="hy-AM" w:eastAsia="en-US"/>
              </w:rPr>
              <w:t>:</w:t>
            </w:r>
          </w:p>
        </w:tc>
      </w:tr>
      <w:tr w:rsidR="00FB2E18" w:rsidRPr="00E34372" w14:paraId="66378639" w14:textId="77777777" w:rsidTr="0002691C">
        <w:trPr>
          <w:trHeight w:val="530"/>
        </w:trPr>
        <w:tc>
          <w:tcPr>
            <w:tcW w:w="7650" w:type="dxa"/>
          </w:tcPr>
          <w:p w14:paraId="62E7C819" w14:textId="77777777" w:rsidR="00FB2E18" w:rsidRPr="00E34372" w:rsidRDefault="00FB2E18" w:rsidP="00E34372">
            <w:pPr>
              <w:pStyle w:val="ListParagraph"/>
              <w:adjustRightInd w:val="0"/>
              <w:ind w:left="72" w:right="-64" w:firstLine="180"/>
              <w:jc w:val="both"/>
              <w:rPr>
                <w:rFonts w:ascii="GHEA Grapalat" w:eastAsiaTheme="minorHAnsi" w:hAnsi="GHEA Grapalat" w:cstheme="minorBidi"/>
                <w:sz w:val="22"/>
                <w:szCs w:val="22"/>
                <w:lang w:val="hy-AM" w:eastAsia="en-US"/>
              </w:rPr>
            </w:pPr>
            <w:r w:rsidRPr="00E34372">
              <w:rPr>
                <w:rFonts w:ascii="GHEA Grapalat" w:eastAsiaTheme="minorHAnsi" w:hAnsi="GHEA Grapalat" w:cstheme="minorBidi"/>
                <w:sz w:val="22"/>
                <w:szCs w:val="22"/>
                <w:lang w:val="hy-AM" w:eastAsia="en-US"/>
              </w:rPr>
              <w:t>2</w:t>
            </w:r>
            <w:r w:rsidRPr="00E34372">
              <w:rPr>
                <w:rFonts w:ascii="Cambria Math" w:eastAsiaTheme="minorHAnsi" w:hAnsi="Cambria Math" w:cs="Cambria Math"/>
                <w:sz w:val="22"/>
                <w:szCs w:val="22"/>
                <w:lang w:val="hy-AM" w:eastAsia="en-US"/>
              </w:rPr>
              <w:t>․</w:t>
            </w:r>
            <w:r w:rsidRPr="00E34372">
              <w:rPr>
                <w:rFonts w:ascii="GHEA Grapalat" w:eastAsiaTheme="minorHAnsi" w:hAnsi="GHEA Grapalat" w:cstheme="minorBidi"/>
                <w:sz w:val="22"/>
                <w:szCs w:val="22"/>
                <w:lang w:val="hy-AM" w:eastAsia="en-US"/>
              </w:rPr>
              <w:t xml:space="preserve"> Նախագծի 2-րդ հավելվածի 25-րդ կետի 4-րդ ենթակետում նշված է, որ խորհրդի անդամներից մեկին առաջադրում են ուսանողական ինքնակառավարման մարմին(ներ)ը՝ ուսանողության ներկայացուցիչներից՝ սույն կանոնադրության 96-րդ  կետով նախատեսված կարգով, իսկ 96-րդ կետում նշված է, որ Քոլեջի մանկավարժական աշխատողները պետք է հետևողականորեն կատարելագործեն իրենց առարկայական և մասնագիտական գիտելիքներն ու հմտությունները, մանրակրկիտ պատրաստվեն բոլոր դասերին և մատուցեն դասընթացների բովանդակություն, որը համապատասխանում է հաստատված ուսումնական ծրագրին։ Նրանք պետք է բաց լինեն ուսանողների ու գործընկերների կողմից </w:t>
            </w:r>
            <w:r w:rsidRPr="00E34372">
              <w:rPr>
                <w:rFonts w:ascii="GHEA Grapalat" w:eastAsiaTheme="minorHAnsi" w:hAnsi="GHEA Grapalat" w:cstheme="minorBidi"/>
                <w:sz w:val="22"/>
                <w:szCs w:val="22"/>
                <w:lang w:val="hy-AM" w:eastAsia="en-US"/>
              </w:rPr>
              <w:lastRenderedPageBreak/>
              <w:t>կառուցողական քննադատության և բարելավման առաջարկների համար։ Հաշվի առնելով այն հանգամանքը, որ 96-րդ կետով սահմանվում է մանկավարժական աշխատողներ  գիտելիքներն ու հմտություններ կատարելագործմանը և այլն, առաջարկում ենք կետը խմբագրել։</w:t>
            </w:r>
          </w:p>
        </w:tc>
        <w:tc>
          <w:tcPr>
            <w:tcW w:w="3510" w:type="dxa"/>
            <w:shd w:val="clear" w:color="auto" w:fill="auto"/>
          </w:tcPr>
          <w:p w14:paraId="70F4463D" w14:textId="77777777" w:rsidR="00FB2E18" w:rsidRPr="00E34372" w:rsidRDefault="00F526C8"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lastRenderedPageBreak/>
              <w:t>Ընդունվել է</w:t>
            </w:r>
            <w:r w:rsidR="001D2F9B" w:rsidRPr="00E34372">
              <w:rPr>
                <w:rFonts w:ascii="GHEA Grapalat" w:hAnsi="GHEA Grapalat" w:cs="Sylfaen"/>
                <w:b/>
                <w:sz w:val="22"/>
                <w:szCs w:val="22"/>
                <w:lang w:val="hy-AM" w:eastAsia="en-US"/>
              </w:rPr>
              <w:t>:</w:t>
            </w:r>
          </w:p>
        </w:tc>
      </w:tr>
      <w:tr w:rsidR="00FB2E18" w:rsidRPr="00E34372" w14:paraId="163E6876" w14:textId="77777777" w:rsidTr="0002691C">
        <w:trPr>
          <w:trHeight w:val="530"/>
        </w:trPr>
        <w:tc>
          <w:tcPr>
            <w:tcW w:w="7650" w:type="dxa"/>
          </w:tcPr>
          <w:p w14:paraId="7B25207B" w14:textId="77777777" w:rsidR="00FB2E18" w:rsidRPr="00E34372" w:rsidRDefault="00FB2E18" w:rsidP="00E34372">
            <w:pPr>
              <w:pStyle w:val="ListParagraph"/>
              <w:adjustRightInd w:val="0"/>
              <w:ind w:left="72" w:right="-64" w:firstLine="180"/>
              <w:jc w:val="both"/>
              <w:rPr>
                <w:rFonts w:ascii="GHEA Grapalat" w:eastAsiaTheme="minorHAnsi" w:hAnsi="GHEA Grapalat" w:cstheme="minorBidi"/>
                <w:sz w:val="22"/>
                <w:szCs w:val="22"/>
                <w:lang w:val="hy-AM" w:eastAsia="en-US"/>
              </w:rPr>
            </w:pPr>
            <w:r w:rsidRPr="00E34372">
              <w:rPr>
                <w:rFonts w:ascii="GHEA Grapalat" w:eastAsiaTheme="minorHAnsi" w:hAnsi="GHEA Grapalat" w:cstheme="minorBidi"/>
                <w:sz w:val="22"/>
                <w:szCs w:val="22"/>
                <w:lang w:val="hy-AM" w:eastAsia="en-US"/>
              </w:rPr>
              <w:lastRenderedPageBreak/>
              <w:t>3</w:t>
            </w:r>
            <w:r w:rsidRPr="00E34372">
              <w:rPr>
                <w:rFonts w:ascii="Cambria Math" w:eastAsiaTheme="minorHAnsi" w:hAnsi="Cambria Math" w:cs="Cambria Math"/>
                <w:sz w:val="22"/>
                <w:szCs w:val="22"/>
                <w:lang w:val="hy-AM" w:eastAsia="en-US"/>
              </w:rPr>
              <w:t>․</w:t>
            </w:r>
            <w:r w:rsidRPr="00E34372">
              <w:rPr>
                <w:rFonts w:ascii="GHEA Grapalat" w:eastAsiaTheme="minorHAnsi" w:hAnsi="GHEA Grapalat" w:cstheme="minorBidi"/>
                <w:sz w:val="22"/>
                <w:szCs w:val="22"/>
                <w:lang w:val="hy-AM" w:eastAsia="en-US"/>
              </w:rPr>
              <w:t xml:space="preserve"> Նախագծի 2-րդ հավելվածի 89-րդ կետում նշված է, որ Քոլեջի ուսանողներ ի ինքնակառավարման մարմին կարող է ստեղծվել ուսանողների ընդհանուր թվի առնվազն 10 (տաս) տոկոսի (բայց ամեն դեպքում ոչ պակաս, քան 10 ուսանողի) նախաձեռնությամբ, պայմանով, որ այն ստանձնում է իրականացնել 92 կետի առնվազն 1-ին, 2-րդ ենթակետերով, ու 3-6-րդ ենթակետերից առնվազն մեկով նախատեսված գործառույթները։ Սակայն 92-րդ կետը ենթակետեր չունի։ Առաջարկում ենք կետը խմբագրել։</w:t>
            </w:r>
          </w:p>
        </w:tc>
        <w:tc>
          <w:tcPr>
            <w:tcW w:w="3510" w:type="dxa"/>
            <w:shd w:val="clear" w:color="auto" w:fill="auto"/>
          </w:tcPr>
          <w:p w14:paraId="5A5BFE7A" w14:textId="77777777" w:rsidR="00FB2E18" w:rsidRPr="00E34372" w:rsidRDefault="00F526C8"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r w:rsidR="001D2F9B" w:rsidRPr="00E34372">
              <w:rPr>
                <w:rFonts w:ascii="GHEA Grapalat" w:hAnsi="GHEA Grapalat" w:cs="Sylfaen"/>
                <w:b/>
                <w:sz w:val="22"/>
                <w:szCs w:val="22"/>
                <w:lang w:val="hy-AM" w:eastAsia="en-US"/>
              </w:rPr>
              <w:t>:</w:t>
            </w:r>
          </w:p>
        </w:tc>
      </w:tr>
      <w:tr w:rsidR="00A74F7A" w:rsidRPr="00E34372" w14:paraId="59C18D49" w14:textId="77777777" w:rsidTr="0002691C">
        <w:trPr>
          <w:trHeight w:val="251"/>
        </w:trPr>
        <w:tc>
          <w:tcPr>
            <w:tcW w:w="7650" w:type="dxa"/>
            <w:vMerge w:val="restart"/>
            <w:shd w:val="clear" w:color="auto" w:fill="BFBFBF" w:themeFill="background1" w:themeFillShade="BF"/>
          </w:tcPr>
          <w:p w14:paraId="733A3E0C" w14:textId="77777777" w:rsidR="00A74F7A" w:rsidRPr="00E34372" w:rsidRDefault="00A74F7A" w:rsidP="00E34372">
            <w:pPr>
              <w:ind w:left="1134" w:right="850" w:firstLine="539"/>
              <w:rPr>
                <w:rFonts w:ascii="GHEA Grapalat" w:eastAsiaTheme="minorHAnsi" w:hAnsi="GHEA Grapalat" w:cstheme="minorBidi"/>
                <w:sz w:val="22"/>
                <w:szCs w:val="22"/>
                <w:lang w:val="hy-AM" w:eastAsia="en-US"/>
              </w:rPr>
            </w:pPr>
            <w:r w:rsidRPr="00E34372">
              <w:rPr>
                <w:rFonts w:ascii="GHEA Grapalat" w:eastAsia="Calibri" w:hAnsi="GHEA Grapalat" w:cs="Sylfaen"/>
                <w:b/>
                <w:sz w:val="22"/>
                <w:szCs w:val="22"/>
                <w:lang w:val="hy-AM" w:eastAsia="en-US"/>
              </w:rPr>
              <w:t>ՀՀ ներքին գործերի նախարար</w:t>
            </w:r>
            <w:r w:rsidRPr="00E34372">
              <w:rPr>
                <w:rFonts w:ascii="GHEA Grapalat" w:eastAsia="Calibri" w:hAnsi="GHEA Grapalat" w:cs="Sylfaen"/>
                <w:b/>
                <w:sz w:val="22"/>
                <w:szCs w:val="22"/>
                <w:lang w:val="en-US" w:eastAsia="en-US"/>
              </w:rPr>
              <w:t>ություն</w:t>
            </w:r>
          </w:p>
        </w:tc>
        <w:tc>
          <w:tcPr>
            <w:tcW w:w="3510" w:type="dxa"/>
            <w:shd w:val="clear" w:color="auto" w:fill="BFBFBF" w:themeFill="background1" w:themeFillShade="BF"/>
          </w:tcPr>
          <w:p w14:paraId="1C6B41A1" w14:textId="77777777" w:rsidR="00A74F7A" w:rsidRPr="00E34372" w:rsidRDefault="00A74F7A"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ru-RU" w:eastAsia="en-US"/>
              </w:rPr>
              <w:t>06</w:t>
            </w:r>
            <w:r w:rsidRPr="00E34372">
              <w:rPr>
                <w:rFonts w:ascii="GHEA Grapalat" w:hAnsi="GHEA Grapalat" w:cs="Sylfaen"/>
                <w:b/>
                <w:sz w:val="22"/>
                <w:szCs w:val="22"/>
                <w:lang w:val="hy-AM" w:eastAsia="en-US"/>
              </w:rPr>
              <w:t>.05.2025թ.</w:t>
            </w:r>
          </w:p>
        </w:tc>
      </w:tr>
      <w:tr w:rsidR="00A74F7A" w:rsidRPr="00E34372" w14:paraId="4578D525" w14:textId="77777777" w:rsidTr="0002691C">
        <w:trPr>
          <w:trHeight w:val="345"/>
        </w:trPr>
        <w:tc>
          <w:tcPr>
            <w:tcW w:w="7650" w:type="dxa"/>
            <w:vMerge/>
            <w:shd w:val="clear" w:color="auto" w:fill="BFBFBF" w:themeFill="background1" w:themeFillShade="BF"/>
          </w:tcPr>
          <w:p w14:paraId="71561484" w14:textId="77777777" w:rsidR="00A74F7A" w:rsidRPr="00E34372" w:rsidRDefault="00A74F7A" w:rsidP="00E34372">
            <w:pPr>
              <w:ind w:left="1134" w:right="850" w:firstLine="539"/>
              <w:rPr>
                <w:rFonts w:ascii="GHEA Grapalat" w:eastAsia="Calibri" w:hAnsi="GHEA Grapalat" w:cs="Sylfaen"/>
                <w:b/>
                <w:sz w:val="22"/>
                <w:szCs w:val="22"/>
                <w:lang w:val="hy-AM" w:eastAsia="en-US"/>
              </w:rPr>
            </w:pPr>
          </w:p>
        </w:tc>
        <w:tc>
          <w:tcPr>
            <w:tcW w:w="3510" w:type="dxa"/>
            <w:shd w:val="clear" w:color="auto" w:fill="BFBFBF" w:themeFill="background1" w:themeFillShade="BF"/>
          </w:tcPr>
          <w:p w14:paraId="0E5DF47B" w14:textId="77777777" w:rsidR="00A74F7A" w:rsidRPr="00E34372" w:rsidRDefault="00A74F7A" w:rsidP="00E34372">
            <w:pPr>
              <w:jc w:val="center"/>
              <w:rPr>
                <w:rFonts w:ascii="GHEA Grapalat" w:hAnsi="GHEA Grapalat" w:cs="Sylfaen"/>
                <w:b/>
                <w:sz w:val="22"/>
                <w:szCs w:val="22"/>
                <w:lang w:val="ru-RU" w:eastAsia="en-US"/>
              </w:rPr>
            </w:pPr>
            <w:r w:rsidRPr="00E34372">
              <w:rPr>
                <w:rFonts w:ascii="GHEA Grapalat" w:hAnsi="GHEA Grapalat" w:cs="Sylfaen"/>
                <w:b/>
                <w:sz w:val="22"/>
                <w:szCs w:val="22"/>
                <w:lang w:val="hy-AM" w:eastAsia="en-US"/>
              </w:rPr>
              <w:t>43/6/118534-25</w:t>
            </w:r>
          </w:p>
        </w:tc>
      </w:tr>
      <w:tr w:rsidR="00936C82" w:rsidRPr="00E34372" w14:paraId="5FC2CAF4" w14:textId="77777777" w:rsidTr="0002691C">
        <w:trPr>
          <w:trHeight w:val="440"/>
        </w:trPr>
        <w:tc>
          <w:tcPr>
            <w:tcW w:w="7650" w:type="dxa"/>
          </w:tcPr>
          <w:p w14:paraId="4795CAB3" w14:textId="77777777" w:rsidR="00936C82" w:rsidRPr="00E34372" w:rsidRDefault="00A16965" w:rsidP="00E34372">
            <w:pPr>
              <w:ind w:right="70"/>
              <w:jc w:val="both"/>
              <w:rPr>
                <w:rFonts w:ascii="GHEA Grapalat" w:eastAsia="Calibri" w:hAnsi="GHEA Grapalat" w:cs="Sylfaen"/>
                <w:b/>
                <w:sz w:val="22"/>
                <w:szCs w:val="22"/>
                <w:lang w:val="hy-AM" w:eastAsia="en-US"/>
              </w:rPr>
            </w:pPr>
            <w:r w:rsidRPr="00E34372">
              <w:rPr>
                <w:rFonts w:ascii="GHEA Grapalat" w:eastAsia="Calibri" w:hAnsi="GHEA Grapalat" w:cstheme="minorBidi"/>
                <w:color w:val="00000A"/>
                <w:sz w:val="22"/>
                <w:szCs w:val="22"/>
                <w:lang w:val="hy-AM" w:eastAsia="en-US"/>
              </w:rPr>
              <w:t>Վարչապետի որոշման նախագծի վերաբերյալ նախարարությունը դիտողություններ և առաջարկություններ չունի:</w:t>
            </w:r>
          </w:p>
        </w:tc>
        <w:tc>
          <w:tcPr>
            <w:tcW w:w="3510" w:type="dxa"/>
          </w:tcPr>
          <w:p w14:paraId="588E2232" w14:textId="77777777" w:rsidR="00936C82" w:rsidRPr="00E34372" w:rsidRDefault="00A74F7A"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r w:rsidR="001D2F9B" w:rsidRPr="00E34372">
              <w:rPr>
                <w:rFonts w:ascii="GHEA Grapalat" w:hAnsi="GHEA Grapalat" w:cs="Sylfaen"/>
                <w:b/>
                <w:sz w:val="22"/>
                <w:szCs w:val="22"/>
                <w:lang w:val="hy-AM" w:eastAsia="en-US"/>
              </w:rPr>
              <w:t>:</w:t>
            </w:r>
          </w:p>
        </w:tc>
      </w:tr>
      <w:tr w:rsidR="0002691C" w:rsidRPr="00E34372" w14:paraId="5D22D124" w14:textId="77777777" w:rsidTr="0002691C">
        <w:trPr>
          <w:trHeight w:val="315"/>
        </w:trPr>
        <w:tc>
          <w:tcPr>
            <w:tcW w:w="7650" w:type="dxa"/>
            <w:vMerge w:val="restart"/>
            <w:shd w:val="clear" w:color="auto" w:fill="A6A6A6" w:themeFill="background1" w:themeFillShade="A6"/>
          </w:tcPr>
          <w:p w14:paraId="4EF0D6F8" w14:textId="77777777" w:rsidR="0002691C" w:rsidRPr="00E34372" w:rsidRDefault="0002691C" w:rsidP="00E34372">
            <w:pPr>
              <w:tabs>
                <w:tab w:val="left" w:pos="142"/>
              </w:tabs>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 xml:space="preserve">ՀՀ </w:t>
            </w:r>
            <w:r w:rsidRPr="00E34372">
              <w:rPr>
                <w:rFonts w:ascii="GHEA Grapalat" w:eastAsia="Calibri" w:hAnsi="GHEA Grapalat" w:cstheme="minorBidi"/>
                <w:b/>
                <w:color w:val="00000A"/>
                <w:sz w:val="22"/>
                <w:szCs w:val="22"/>
                <w:lang w:val="hy-AM" w:eastAsia="en-US"/>
              </w:rPr>
              <w:t xml:space="preserve">արդարադատության </w:t>
            </w:r>
            <w:r w:rsidRPr="00E34372">
              <w:rPr>
                <w:rFonts w:ascii="GHEA Grapalat" w:hAnsi="GHEA Grapalat" w:cs="Sylfaen"/>
                <w:b/>
                <w:sz w:val="22"/>
                <w:szCs w:val="22"/>
                <w:lang w:val="hy-AM" w:eastAsia="en-US"/>
              </w:rPr>
              <w:t>նախարարություն</w:t>
            </w:r>
          </w:p>
        </w:tc>
        <w:tc>
          <w:tcPr>
            <w:tcW w:w="3510" w:type="dxa"/>
            <w:shd w:val="clear" w:color="auto" w:fill="A6A6A6" w:themeFill="background1" w:themeFillShade="A6"/>
          </w:tcPr>
          <w:p w14:paraId="0873CA41" w14:textId="77777777" w:rsidR="0002691C" w:rsidRPr="00E34372" w:rsidRDefault="00A900A5" w:rsidP="00E34372">
            <w:pPr>
              <w:jc w:val="center"/>
              <w:rPr>
                <w:rFonts w:ascii="GHEA Grapalat" w:hAnsi="GHEA Grapalat" w:cs="Sylfaen"/>
                <w:b/>
                <w:noProof/>
                <w:color w:val="FF0000"/>
                <w:sz w:val="22"/>
                <w:szCs w:val="22"/>
                <w:lang w:val="hy-AM" w:eastAsia="en-US"/>
              </w:rPr>
            </w:pPr>
            <w:r w:rsidRPr="00E34372">
              <w:rPr>
                <w:rFonts w:ascii="GHEA Grapalat" w:hAnsi="GHEA Grapalat" w:cs="Sylfaen"/>
                <w:b/>
                <w:sz w:val="22"/>
                <w:szCs w:val="22"/>
                <w:lang w:val="hy-AM" w:eastAsia="en-US"/>
              </w:rPr>
              <w:t>2</w:t>
            </w:r>
            <w:r w:rsidR="0002691C" w:rsidRPr="00E34372">
              <w:rPr>
                <w:rFonts w:ascii="GHEA Grapalat" w:hAnsi="GHEA Grapalat" w:cs="Sylfaen"/>
                <w:b/>
                <w:sz w:val="22"/>
                <w:szCs w:val="22"/>
                <w:lang w:val="hy-AM" w:eastAsia="en-US"/>
              </w:rPr>
              <w:t>3.0</w:t>
            </w:r>
            <w:r w:rsidRPr="00E34372">
              <w:rPr>
                <w:rFonts w:ascii="GHEA Grapalat" w:hAnsi="GHEA Grapalat" w:cs="Sylfaen"/>
                <w:b/>
                <w:sz w:val="22"/>
                <w:szCs w:val="22"/>
                <w:lang w:val="hy-AM" w:eastAsia="en-US"/>
              </w:rPr>
              <w:t>7</w:t>
            </w:r>
            <w:r w:rsidR="0002691C" w:rsidRPr="00E34372">
              <w:rPr>
                <w:rFonts w:ascii="GHEA Grapalat" w:hAnsi="GHEA Grapalat" w:cs="Sylfaen"/>
                <w:b/>
                <w:sz w:val="22"/>
                <w:szCs w:val="22"/>
                <w:lang w:val="hy-AM" w:eastAsia="en-US"/>
              </w:rPr>
              <w:t>.2025թ.</w:t>
            </w:r>
          </w:p>
        </w:tc>
      </w:tr>
      <w:tr w:rsidR="0002691C" w:rsidRPr="00E34372" w14:paraId="16FA2DC8" w14:textId="77777777" w:rsidTr="0002691C">
        <w:trPr>
          <w:trHeight w:val="150"/>
        </w:trPr>
        <w:tc>
          <w:tcPr>
            <w:tcW w:w="7650" w:type="dxa"/>
            <w:vMerge/>
            <w:shd w:val="clear" w:color="auto" w:fill="A6A6A6" w:themeFill="background1" w:themeFillShade="A6"/>
          </w:tcPr>
          <w:p w14:paraId="1BBE2E64" w14:textId="77777777" w:rsidR="0002691C" w:rsidRPr="00E34372" w:rsidRDefault="0002691C" w:rsidP="00E34372">
            <w:pPr>
              <w:tabs>
                <w:tab w:val="left" w:pos="142"/>
              </w:tabs>
              <w:jc w:val="center"/>
              <w:rPr>
                <w:rFonts w:ascii="GHEA Grapalat" w:hAnsi="GHEA Grapalat" w:cs="Sylfaen"/>
                <w:sz w:val="22"/>
                <w:szCs w:val="22"/>
                <w:lang w:val="hy-AM" w:eastAsia="en-US"/>
              </w:rPr>
            </w:pPr>
          </w:p>
        </w:tc>
        <w:tc>
          <w:tcPr>
            <w:tcW w:w="3510" w:type="dxa"/>
            <w:shd w:val="clear" w:color="auto" w:fill="A6A6A6" w:themeFill="background1" w:themeFillShade="A6"/>
          </w:tcPr>
          <w:p w14:paraId="6A0683C6" w14:textId="77777777" w:rsidR="0002691C" w:rsidRPr="00E34372" w:rsidRDefault="00A900A5"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/27.1/32570-2025</w:t>
            </w:r>
          </w:p>
        </w:tc>
      </w:tr>
      <w:tr w:rsidR="005961D3" w:rsidRPr="00E34372" w14:paraId="57D8074A" w14:textId="77777777" w:rsidTr="0002691C">
        <w:trPr>
          <w:trHeight w:val="150"/>
        </w:trPr>
        <w:tc>
          <w:tcPr>
            <w:tcW w:w="7650" w:type="dxa"/>
          </w:tcPr>
          <w:p w14:paraId="16BB05E2" w14:textId="77777777" w:rsidR="005961D3" w:rsidRPr="00E34372" w:rsidRDefault="005961D3" w:rsidP="00E34372">
            <w:pPr>
              <w:jc w:val="both"/>
              <w:rPr>
                <w:rFonts w:ascii="GHEA Grapalat" w:eastAsia="Calibri" w:hAnsi="GHEA Grapalat" w:cstheme="minorBidi"/>
                <w:color w:val="00000A"/>
                <w:sz w:val="22"/>
                <w:szCs w:val="22"/>
                <w:lang w:val="hy-AM" w:eastAsia="en-US"/>
              </w:rPr>
            </w:pPr>
            <w:r w:rsidRPr="00E34372">
              <w:rPr>
                <w:rFonts w:ascii="GHEA Grapalat" w:hAnsi="GHEA Grapalat" w:cs="GHEA Grapalat"/>
                <w:bCs/>
                <w:sz w:val="22"/>
                <w:szCs w:val="22"/>
                <w:lang w:val="hy-AM"/>
              </w:rPr>
              <w:t>1</w:t>
            </w:r>
            <w:r w:rsidRPr="00E34372">
              <w:rPr>
                <w:rFonts w:ascii="Cambria Math" w:hAnsi="Cambria Math" w:cs="Cambria Math"/>
                <w:bCs/>
                <w:sz w:val="22"/>
                <w:szCs w:val="22"/>
                <w:lang w:val="hy-AM"/>
              </w:rPr>
              <w:t>․</w:t>
            </w:r>
            <w:r w:rsidRPr="00E34372">
              <w:rPr>
                <w:rFonts w:ascii="GHEA Grapalat" w:hAnsi="GHEA Grapalat" w:cs="GHEA Grapalat"/>
                <w:bCs/>
                <w:sz w:val="22"/>
                <w:szCs w:val="22"/>
                <w:lang w:val="hy-AM"/>
              </w:rPr>
              <w:t xml:space="preserve"> </w:t>
            </w:r>
            <w:r w:rsidRPr="00E34372">
              <w:rPr>
                <w:rFonts w:ascii="GHEA Grapalat" w:hAnsi="GHEA Grapalat" w:cs="Sylfaen"/>
                <w:bCs/>
                <w:sz w:val="22"/>
                <w:szCs w:val="22"/>
                <w:lang w:val="hy-AM"/>
              </w:rPr>
              <w:t>«</w:t>
            </w:r>
            <w:r w:rsidRPr="00E34372">
              <w:rPr>
                <w:rFonts w:ascii="GHEA Grapalat" w:hAnsi="GHEA Grapalat"/>
                <w:sz w:val="22"/>
                <w:szCs w:val="22"/>
                <w:lang w:val="hy-AM"/>
              </w:rPr>
              <w:t>Հայաստանի Հանրապետության պետական քոլեջների ցանկը հաստատելու, մի շարք քոլեջներ վերանվանելու, պետական քոլեջի օրինակելի կանոնադրությունը հաստատելու, Հայաստանի Հանրապետության կառավարության 2002 թվականի հունիսի 20-ի N 1009-Ն և 2004 թվականի հուլիսի 1-ի N 1210-Ն որոշումներում փոփոխություններ կատարելու մասին</w:t>
            </w:r>
            <w:r w:rsidRPr="00E34372">
              <w:rPr>
                <w:rFonts w:ascii="GHEA Grapalat" w:hAnsi="GHEA Grapalat" w:cs="GHEA Grapalat"/>
                <w:bCs/>
                <w:sz w:val="22"/>
                <w:szCs w:val="22"/>
                <w:lang w:val="hy-AM"/>
              </w:rPr>
              <w:t xml:space="preserve">» Հայաստանի Հանրապետության կառավարության </w:t>
            </w:r>
            <w:r w:rsidRPr="00E34372">
              <w:rPr>
                <w:rFonts w:ascii="GHEA Grapalat" w:hAnsi="GHEA Grapalat" w:cs="Sylfaen"/>
                <w:bCs/>
                <w:sz w:val="22"/>
                <w:szCs w:val="22"/>
                <w:lang w:val="hy-AM"/>
              </w:rPr>
              <w:t>որոշման</w:t>
            </w:r>
            <w:r w:rsidRPr="00E34372">
              <w:rPr>
                <w:rFonts w:ascii="GHEA Grapalat" w:hAnsi="GHEA Grapalat" w:cs="Sylfaen"/>
                <w:sz w:val="22"/>
                <w:szCs w:val="22"/>
                <w:lang w:val="hy-AM"/>
              </w:rPr>
              <w:t xml:space="preserve"> նախագծի 2-րդ կետի համաձայն՝</w:t>
            </w:r>
            <w:r w:rsidRPr="00E34372">
              <w:rPr>
                <w:rFonts w:ascii="GHEA Grapalat" w:hAnsi="GHEA Grapalat"/>
                <w:sz w:val="22"/>
                <w:szCs w:val="22"/>
                <w:lang w:val="hy-AM"/>
              </w:rPr>
              <w:t xml:space="preserve"> </w:t>
            </w:r>
            <w:r w:rsidRPr="00E34372">
              <w:rPr>
                <w:rFonts w:ascii="GHEA Grapalat" w:hAnsi="GHEA Grapalat" w:cs="Sylfaen"/>
                <w:sz w:val="22"/>
                <w:szCs w:val="22"/>
                <w:lang w:val="hy-AM"/>
              </w:rPr>
              <w:t xml:space="preserve">Սույն որոշման N 1 հավելվածում ներառված այն կազմակերպությունները, որոնց համար N 1 հավելվածում նշված գործող ու նոր անվանումները տարբերվում են,  վերանվանել համաձայն N 1 հավելվածում նշված նոր անվանման։ Այս առումով անհասկանալի է, թե ում կողմից պետք է իրականացվեն նշված կազմակերպությունների վերանվանումները։ </w:t>
            </w:r>
          </w:p>
        </w:tc>
        <w:tc>
          <w:tcPr>
            <w:tcW w:w="3510" w:type="dxa"/>
          </w:tcPr>
          <w:p w14:paraId="0E93D17B" w14:textId="4FFB0DE9" w:rsidR="005961D3" w:rsidRPr="00E34372" w:rsidRDefault="007A02FD" w:rsidP="007A02FD">
            <w:pPr>
              <w:jc w:val="center"/>
              <w:rPr>
                <w:rFonts w:ascii="GHEA Grapalat" w:hAnsi="GHEA Grapalat" w:cs="Sylfaen"/>
                <w:bCs/>
                <w:sz w:val="22"/>
                <w:szCs w:val="22"/>
                <w:lang w:val="hy-AM" w:eastAsia="en-US"/>
              </w:rPr>
            </w:pPr>
            <w:r>
              <w:rPr>
                <w:rStyle w:val="Strong"/>
                <w:rFonts w:ascii="GHEA Grapalat" w:hAnsi="GHEA Grapalat" w:cs="Arial"/>
                <w:color w:val="333333"/>
                <w:sz w:val="22"/>
                <w:szCs w:val="22"/>
                <w:shd w:val="clear" w:color="auto" w:fill="FFFFFF"/>
                <w:lang w:val="hy-AM"/>
              </w:rPr>
              <w:t>Ընդունվել է</w:t>
            </w:r>
          </w:p>
        </w:tc>
      </w:tr>
      <w:tr w:rsidR="008B08D8" w:rsidRPr="00E34372" w14:paraId="69BBAA1C" w14:textId="77777777" w:rsidTr="0002691C">
        <w:trPr>
          <w:trHeight w:val="150"/>
        </w:trPr>
        <w:tc>
          <w:tcPr>
            <w:tcW w:w="7650" w:type="dxa"/>
          </w:tcPr>
          <w:p w14:paraId="159C9726" w14:textId="77777777" w:rsidR="008B08D8" w:rsidRPr="00E34372" w:rsidRDefault="008B08D8" w:rsidP="00E34372">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2</w:t>
            </w:r>
            <w:r w:rsidRPr="00E34372">
              <w:rPr>
                <w:rFonts w:ascii="Cambria Math" w:hAnsi="Cambria Math" w:cs="Cambria Math"/>
                <w:sz w:val="22"/>
                <w:szCs w:val="22"/>
                <w:lang w:val="hy-AM"/>
              </w:rPr>
              <w:t>․</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Նախագծի</w:t>
            </w:r>
            <w:r w:rsidRPr="00E34372">
              <w:rPr>
                <w:rFonts w:ascii="GHEA Grapalat" w:hAnsi="GHEA Grapalat" w:cs="Sylfaen"/>
                <w:sz w:val="22"/>
                <w:szCs w:val="22"/>
                <w:lang w:val="hy-AM"/>
              </w:rPr>
              <w:t xml:space="preserve"> N 2 </w:t>
            </w:r>
            <w:r w:rsidRPr="00E34372">
              <w:rPr>
                <w:rFonts w:ascii="GHEA Grapalat" w:hAnsi="GHEA Grapalat" w:cs="GHEA Grapalat"/>
                <w:sz w:val="22"/>
                <w:szCs w:val="22"/>
                <w:lang w:val="hy-AM"/>
              </w:rPr>
              <w:t>հավելվածի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այսուհետ՝</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Հավելված</w:t>
            </w:r>
            <w:r w:rsidRPr="00E34372">
              <w:rPr>
                <w:rFonts w:ascii="GHEA Grapalat" w:hAnsi="GHEA Grapalat" w:cs="Sylfaen"/>
                <w:sz w:val="22"/>
                <w:szCs w:val="22"/>
                <w:lang w:val="hy-AM"/>
              </w:rPr>
              <w:t xml:space="preserve"> 2) 8-</w:t>
            </w:r>
            <w:r w:rsidRPr="00E34372">
              <w:rPr>
                <w:rFonts w:ascii="GHEA Grapalat" w:hAnsi="GHEA Grapalat" w:cs="GHEA Grapalat"/>
                <w:sz w:val="22"/>
                <w:szCs w:val="22"/>
                <w:lang w:val="hy-AM"/>
              </w:rPr>
              <w:t>րդ</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կետի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հղումների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ցանկում</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անհրաժեշտ</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է</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լրացնել</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նաև</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«Պետական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ոչ</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առևտրային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կազմ</w:t>
            </w:r>
            <w:r w:rsidRPr="00E34372">
              <w:rPr>
                <w:rFonts w:ascii="GHEA Grapalat" w:hAnsi="GHEA Grapalat" w:cs="Sylfaen"/>
                <w:sz w:val="22"/>
                <w:szCs w:val="22"/>
                <w:lang w:val="hy-AM"/>
              </w:rPr>
              <w:t>ակերպությունների մասին օրենքով բառերը։</w:t>
            </w:r>
          </w:p>
        </w:tc>
        <w:tc>
          <w:tcPr>
            <w:tcW w:w="3510" w:type="dxa"/>
          </w:tcPr>
          <w:p w14:paraId="335F4A8C" w14:textId="77777777" w:rsidR="008B08D8" w:rsidRPr="00E34372" w:rsidRDefault="008B08D8"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Ընդունվել է</w:t>
            </w:r>
          </w:p>
        </w:tc>
      </w:tr>
      <w:tr w:rsidR="002C50A0" w:rsidRPr="00E34372" w14:paraId="5D080308" w14:textId="77777777" w:rsidTr="0002691C">
        <w:trPr>
          <w:trHeight w:val="150"/>
        </w:trPr>
        <w:tc>
          <w:tcPr>
            <w:tcW w:w="7650" w:type="dxa"/>
          </w:tcPr>
          <w:p w14:paraId="5F79D86D" w14:textId="77777777" w:rsidR="002C50A0" w:rsidRPr="00E34372" w:rsidRDefault="002C50A0" w:rsidP="00E34372">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3. Հավելված 2-ի 10-րդ կետում անհրաժեշտ է նպատակը հստակ տարանջատել առարկայից։</w:t>
            </w:r>
          </w:p>
        </w:tc>
        <w:tc>
          <w:tcPr>
            <w:tcW w:w="3510" w:type="dxa"/>
          </w:tcPr>
          <w:p w14:paraId="6070A8C9" w14:textId="77777777" w:rsidR="002C50A0" w:rsidRPr="00E34372" w:rsidRDefault="002C50A0"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Ընդունվել է</w:t>
            </w:r>
          </w:p>
        </w:tc>
      </w:tr>
      <w:tr w:rsidR="00D73559" w:rsidRPr="007A02FD" w14:paraId="35EDEC02" w14:textId="77777777" w:rsidTr="0002691C">
        <w:trPr>
          <w:trHeight w:val="150"/>
        </w:trPr>
        <w:tc>
          <w:tcPr>
            <w:tcW w:w="7650" w:type="dxa"/>
          </w:tcPr>
          <w:p w14:paraId="176925D9" w14:textId="77777777" w:rsidR="00D73559" w:rsidRPr="00E34372" w:rsidRDefault="00D73559" w:rsidP="00E34372">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4. Հավելվածի 2-ի 7-րդ գլուխն անհրաժեշտ է վերախմբագրել և համապատասխանեցնել «Պետական ոչ առևտրային կազմակերպությունների մասին» օրենքին։</w:t>
            </w:r>
          </w:p>
        </w:tc>
        <w:tc>
          <w:tcPr>
            <w:tcW w:w="3510" w:type="dxa"/>
          </w:tcPr>
          <w:p w14:paraId="4CFA35C7" w14:textId="0B26314A" w:rsidR="00D73559" w:rsidRPr="00E34372" w:rsidRDefault="007F5E5F" w:rsidP="007F5E5F">
            <w:pPr>
              <w:jc w:val="center"/>
              <w:rPr>
                <w:rFonts w:ascii="GHEA Grapalat" w:hAnsi="GHEA Grapalat" w:cs="Sylfaen"/>
                <w:bCs/>
                <w:sz w:val="22"/>
                <w:szCs w:val="22"/>
                <w:lang w:val="hy-AM" w:eastAsia="en-US"/>
              </w:rPr>
            </w:pPr>
            <w:r>
              <w:rPr>
                <w:rStyle w:val="Strong"/>
                <w:rFonts w:ascii="GHEA Grapalat" w:hAnsi="GHEA Grapalat" w:cs="Arial"/>
                <w:color w:val="333333"/>
                <w:sz w:val="22"/>
                <w:szCs w:val="22"/>
                <w:shd w:val="clear" w:color="auto" w:fill="FFFFFF"/>
                <w:lang w:val="hy-AM"/>
              </w:rPr>
              <w:t>Ընդունվել է</w:t>
            </w:r>
          </w:p>
        </w:tc>
      </w:tr>
      <w:tr w:rsidR="00896B0E" w:rsidRPr="007A02FD" w14:paraId="63CEF6FE" w14:textId="77777777" w:rsidTr="0002691C">
        <w:trPr>
          <w:trHeight w:val="150"/>
        </w:trPr>
        <w:tc>
          <w:tcPr>
            <w:tcW w:w="7650" w:type="dxa"/>
          </w:tcPr>
          <w:p w14:paraId="0383E4F8" w14:textId="77777777" w:rsidR="00896B0E" w:rsidRPr="00E34372" w:rsidRDefault="00896B0E" w:rsidP="00E34372">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5. Հավելված 2-ում անհրաժեշտ է ընդգրկել նաև պետական կազմակերպության շահույթի օգտագործման կարգի, ինչպես նաև պետական կազմակերպության լուծարման դեպքում նրա գույքի օգտագործման կարգի վերաբերյալ դրույթներ։</w:t>
            </w:r>
          </w:p>
        </w:tc>
        <w:tc>
          <w:tcPr>
            <w:tcW w:w="3510" w:type="dxa"/>
          </w:tcPr>
          <w:p w14:paraId="1EA2BA3A" w14:textId="2DAA9EAF" w:rsidR="00896B0E" w:rsidRPr="00E34372" w:rsidRDefault="006A557B" w:rsidP="006A557B">
            <w:pPr>
              <w:jc w:val="center"/>
              <w:rPr>
                <w:rFonts w:ascii="GHEA Grapalat" w:hAnsi="GHEA Grapalat" w:cs="Sylfaen"/>
                <w:bCs/>
                <w:sz w:val="22"/>
                <w:szCs w:val="22"/>
                <w:lang w:val="hy-AM" w:eastAsia="en-US"/>
              </w:rPr>
            </w:pPr>
            <w:r>
              <w:rPr>
                <w:rFonts w:ascii="GHEA Grapalat" w:hAnsi="GHEA Grapalat" w:cs="Sylfaen"/>
                <w:b/>
                <w:sz w:val="22"/>
                <w:szCs w:val="22"/>
                <w:lang w:val="hy-AM" w:eastAsia="en-US"/>
              </w:rPr>
              <w:t>Ընդունվել է</w:t>
            </w:r>
          </w:p>
        </w:tc>
      </w:tr>
      <w:tr w:rsidR="00896B0E" w:rsidRPr="007A02FD" w14:paraId="40C2F735" w14:textId="77777777" w:rsidTr="0002691C">
        <w:trPr>
          <w:trHeight w:val="150"/>
        </w:trPr>
        <w:tc>
          <w:tcPr>
            <w:tcW w:w="7650" w:type="dxa"/>
          </w:tcPr>
          <w:p w14:paraId="15E669C2" w14:textId="77777777" w:rsidR="00896B0E" w:rsidRPr="00E34372" w:rsidRDefault="00896B0E" w:rsidP="00E34372">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 xml:space="preserve">6. Հավելված 2-ի 31-րդ կետն անհրաժեշտ է վերախմբագրել, քանի որ «Մասնագիտական կրթության և ուսուցման մասին» օրենքով  նման կարգավորումներ սահմանված չեն, իսկ «Պետական ոչ առևտրային </w:t>
            </w:r>
            <w:r w:rsidRPr="00E34372">
              <w:rPr>
                <w:rFonts w:ascii="GHEA Grapalat" w:hAnsi="GHEA Grapalat" w:cs="Sylfaen"/>
                <w:sz w:val="22"/>
                <w:szCs w:val="22"/>
                <w:lang w:val="hy-AM"/>
              </w:rPr>
              <w:lastRenderedPageBreak/>
              <w:t>կազմակերպությունների մասին» օրենքով սահմանված է այլ կարգավորում</w:t>
            </w:r>
          </w:p>
        </w:tc>
        <w:tc>
          <w:tcPr>
            <w:tcW w:w="3510" w:type="dxa"/>
          </w:tcPr>
          <w:p w14:paraId="53034D8D" w14:textId="1F614E51" w:rsidR="00896B0E" w:rsidRPr="00E34372" w:rsidRDefault="003D3A93" w:rsidP="003D3A93">
            <w:pPr>
              <w:jc w:val="center"/>
              <w:rPr>
                <w:rFonts w:ascii="GHEA Grapalat" w:hAnsi="GHEA Grapalat" w:cs="Sylfaen"/>
                <w:bCs/>
                <w:sz w:val="22"/>
                <w:szCs w:val="22"/>
                <w:lang w:val="hy-AM" w:eastAsia="en-US"/>
              </w:rPr>
            </w:pPr>
            <w:r>
              <w:rPr>
                <w:rFonts w:ascii="GHEA Grapalat" w:hAnsi="GHEA Grapalat" w:cs="Sylfaen"/>
                <w:b/>
                <w:sz w:val="22"/>
                <w:szCs w:val="22"/>
                <w:lang w:val="hy-AM" w:eastAsia="en-US"/>
              </w:rPr>
              <w:lastRenderedPageBreak/>
              <w:t>Ընդունվել է</w:t>
            </w:r>
          </w:p>
        </w:tc>
      </w:tr>
      <w:tr w:rsidR="0083376F" w:rsidRPr="00E34372" w14:paraId="5C5DA86D" w14:textId="77777777" w:rsidTr="0002691C">
        <w:trPr>
          <w:trHeight w:val="150"/>
        </w:trPr>
        <w:tc>
          <w:tcPr>
            <w:tcW w:w="7650" w:type="dxa"/>
          </w:tcPr>
          <w:p w14:paraId="1292960E" w14:textId="77777777" w:rsidR="0083376F" w:rsidRPr="00E34372" w:rsidRDefault="0083376F"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lastRenderedPageBreak/>
              <w:t>7</w:t>
            </w:r>
            <w:r w:rsidRPr="00E34372">
              <w:rPr>
                <w:rFonts w:ascii="Cambria Math" w:hAnsi="Cambria Math" w:cs="Cambria Math"/>
                <w:sz w:val="22"/>
                <w:szCs w:val="22"/>
                <w:lang w:val="hy-AM"/>
              </w:rPr>
              <w:t>․</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Հավելված</w:t>
            </w:r>
            <w:r w:rsidRPr="00E34372">
              <w:rPr>
                <w:rFonts w:ascii="GHEA Grapalat" w:hAnsi="GHEA Grapalat" w:cs="Sylfaen"/>
                <w:sz w:val="22"/>
                <w:szCs w:val="22"/>
                <w:lang w:val="hy-AM"/>
              </w:rPr>
              <w:t xml:space="preserve"> 2-</w:t>
            </w:r>
            <w:r w:rsidRPr="00E34372">
              <w:rPr>
                <w:rFonts w:ascii="GHEA Grapalat" w:hAnsi="GHEA Grapalat" w:cs="GHEA Grapalat"/>
                <w:sz w:val="22"/>
                <w:szCs w:val="22"/>
                <w:lang w:val="hy-AM"/>
              </w:rPr>
              <w:t>ի</w:t>
            </w:r>
            <w:r w:rsidRPr="00E34372">
              <w:rPr>
                <w:rFonts w:ascii="GHEA Grapalat" w:hAnsi="GHEA Grapalat" w:cs="Sylfaen"/>
                <w:sz w:val="22"/>
                <w:szCs w:val="22"/>
                <w:lang w:val="hy-AM"/>
              </w:rPr>
              <w:t xml:space="preserve"> 88-</w:t>
            </w:r>
            <w:r w:rsidRPr="00E34372">
              <w:rPr>
                <w:rFonts w:ascii="GHEA Grapalat" w:hAnsi="GHEA Grapalat" w:cs="GHEA Grapalat"/>
                <w:sz w:val="22"/>
                <w:szCs w:val="22"/>
                <w:lang w:val="hy-AM"/>
              </w:rPr>
              <w:t>րդ</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և</w:t>
            </w:r>
            <w:r w:rsidRPr="00E34372">
              <w:rPr>
                <w:rFonts w:ascii="GHEA Grapalat" w:hAnsi="GHEA Grapalat" w:cs="Sylfaen"/>
                <w:sz w:val="22"/>
                <w:szCs w:val="22"/>
                <w:lang w:val="hy-AM"/>
              </w:rPr>
              <w:t xml:space="preserve"> 89-</w:t>
            </w:r>
            <w:r w:rsidRPr="00E34372">
              <w:rPr>
                <w:rFonts w:ascii="GHEA Grapalat" w:hAnsi="GHEA Grapalat" w:cs="GHEA Grapalat"/>
                <w:sz w:val="22"/>
                <w:szCs w:val="22"/>
                <w:lang w:val="hy-AM"/>
              </w:rPr>
              <w:t>րդ</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կետերում</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w:t>
            </w:r>
            <w:r w:rsidRPr="00E34372">
              <w:rPr>
                <w:rFonts w:ascii="GHEA Grapalat" w:hAnsi="GHEA Grapalat" w:cs="Sylfaen"/>
                <w:sz w:val="22"/>
                <w:szCs w:val="22"/>
                <w:lang w:val="hy-AM"/>
              </w:rPr>
              <w:t>92-</w:t>
            </w:r>
            <w:r w:rsidRPr="00E34372">
              <w:rPr>
                <w:rFonts w:ascii="GHEA Grapalat" w:hAnsi="GHEA Grapalat" w:cs="GHEA Grapalat"/>
                <w:sz w:val="22"/>
                <w:szCs w:val="22"/>
                <w:lang w:val="hy-AM"/>
              </w:rPr>
              <w:t>րդ»</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թիվն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անհրաժեշտ</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է</w:t>
            </w:r>
            <w:r w:rsidRPr="00E34372">
              <w:rPr>
                <w:rFonts w:ascii="GHEA Grapalat" w:hAnsi="GHEA Grapalat" w:cs="Sylfaen"/>
                <w:sz w:val="22"/>
                <w:szCs w:val="22"/>
                <w:lang w:val="hy-AM"/>
              </w:rPr>
              <w:t xml:space="preserve"> փոխարինել «91-րդ» թվով, 92-րդ և 93-րդ կետերում «90-92» թվերը՝ «89-91» թվերով։</w:t>
            </w:r>
          </w:p>
        </w:tc>
        <w:tc>
          <w:tcPr>
            <w:tcW w:w="3510" w:type="dxa"/>
          </w:tcPr>
          <w:p w14:paraId="1C935CD9" w14:textId="77777777" w:rsidR="0083376F" w:rsidRPr="00E34372" w:rsidRDefault="0083376F"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Ընդունվել է</w:t>
            </w:r>
            <w:r w:rsidR="00D85B67" w:rsidRPr="00E34372">
              <w:rPr>
                <w:rFonts w:ascii="GHEA Grapalat" w:hAnsi="GHEA Grapalat" w:cs="Sylfaen"/>
                <w:b/>
                <w:bCs/>
                <w:sz w:val="22"/>
                <w:szCs w:val="22"/>
                <w:lang w:val="hy-AM" w:eastAsia="en-US"/>
              </w:rPr>
              <w:t>:</w:t>
            </w:r>
          </w:p>
        </w:tc>
      </w:tr>
      <w:tr w:rsidR="009206D7" w:rsidRPr="00E34372" w14:paraId="22E1644C" w14:textId="77777777" w:rsidTr="0002691C">
        <w:trPr>
          <w:trHeight w:val="150"/>
        </w:trPr>
        <w:tc>
          <w:tcPr>
            <w:tcW w:w="7650" w:type="dxa"/>
          </w:tcPr>
          <w:p w14:paraId="10135543" w14:textId="77777777" w:rsidR="009206D7" w:rsidRPr="00E34372" w:rsidRDefault="009206D7"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8</w:t>
            </w:r>
            <w:r w:rsidRPr="00E34372">
              <w:rPr>
                <w:rFonts w:ascii="Cambria Math" w:hAnsi="Cambria Math" w:cs="Cambria Math"/>
                <w:sz w:val="22"/>
                <w:szCs w:val="22"/>
                <w:lang w:val="hy-AM"/>
              </w:rPr>
              <w:t>․</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Հավելված</w:t>
            </w:r>
            <w:r w:rsidRPr="00E34372">
              <w:rPr>
                <w:rFonts w:ascii="GHEA Grapalat" w:hAnsi="GHEA Grapalat" w:cs="Sylfaen"/>
                <w:sz w:val="22"/>
                <w:szCs w:val="22"/>
                <w:lang w:val="hy-AM"/>
              </w:rPr>
              <w:t xml:space="preserve"> 2-</w:t>
            </w:r>
            <w:r w:rsidRPr="00E34372">
              <w:rPr>
                <w:rFonts w:ascii="GHEA Grapalat" w:hAnsi="GHEA Grapalat" w:cs="GHEA Grapalat"/>
                <w:sz w:val="22"/>
                <w:szCs w:val="22"/>
                <w:lang w:val="hy-AM"/>
              </w:rPr>
              <w:t>ի</w:t>
            </w:r>
            <w:r w:rsidRPr="00E34372">
              <w:rPr>
                <w:rFonts w:ascii="GHEA Grapalat" w:hAnsi="GHEA Grapalat" w:cs="Sylfaen"/>
                <w:sz w:val="22"/>
                <w:szCs w:val="22"/>
                <w:lang w:val="hy-AM"/>
              </w:rPr>
              <w:t xml:space="preserve"> 132-</w:t>
            </w:r>
            <w:r w:rsidRPr="00E34372">
              <w:rPr>
                <w:rFonts w:ascii="GHEA Grapalat" w:hAnsi="GHEA Grapalat" w:cs="GHEA Grapalat"/>
                <w:sz w:val="22"/>
                <w:szCs w:val="22"/>
                <w:lang w:val="hy-AM"/>
              </w:rPr>
              <w:t>րդ</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և</w:t>
            </w:r>
            <w:r w:rsidRPr="00E34372">
              <w:rPr>
                <w:rFonts w:ascii="GHEA Grapalat" w:hAnsi="GHEA Grapalat" w:cs="Sylfaen"/>
                <w:sz w:val="22"/>
                <w:szCs w:val="22"/>
                <w:lang w:val="hy-AM"/>
              </w:rPr>
              <w:t xml:space="preserve"> 134-</w:t>
            </w:r>
            <w:r w:rsidRPr="00E34372">
              <w:rPr>
                <w:rFonts w:ascii="GHEA Grapalat" w:hAnsi="GHEA Grapalat" w:cs="GHEA Grapalat"/>
                <w:sz w:val="22"/>
                <w:szCs w:val="22"/>
                <w:lang w:val="hy-AM"/>
              </w:rPr>
              <w:t>րդ</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կետերում</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«Հայաստանի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Հանրապետության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քաղաքացիական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օրենսգրքով»</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բառերից</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հետո</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անհրաժեշտ</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է</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լրացնել</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«և</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«Պետական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ոչ</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առևտրային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կազմակերպությո</w:t>
            </w:r>
            <w:r w:rsidRPr="00E34372">
              <w:rPr>
                <w:rFonts w:ascii="GHEA Grapalat" w:hAnsi="GHEA Grapalat" w:cs="Sylfaen"/>
                <w:sz w:val="22"/>
                <w:szCs w:val="22"/>
                <w:lang w:val="hy-AM"/>
              </w:rPr>
              <w:t>ւնների մասին» օրենքով» բառերը։</w:t>
            </w:r>
          </w:p>
        </w:tc>
        <w:tc>
          <w:tcPr>
            <w:tcW w:w="3510" w:type="dxa"/>
          </w:tcPr>
          <w:p w14:paraId="50BAA1E3" w14:textId="77777777" w:rsidR="009206D7" w:rsidRPr="00E34372" w:rsidRDefault="009206D7"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Ընդունվել է</w:t>
            </w:r>
            <w:r w:rsidR="00D85B67" w:rsidRPr="00E34372">
              <w:rPr>
                <w:rFonts w:ascii="GHEA Grapalat" w:hAnsi="GHEA Grapalat" w:cs="Sylfaen"/>
                <w:b/>
                <w:bCs/>
                <w:sz w:val="22"/>
                <w:szCs w:val="22"/>
                <w:lang w:val="hy-AM" w:eastAsia="en-US"/>
              </w:rPr>
              <w:t>:</w:t>
            </w:r>
          </w:p>
        </w:tc>
      </w:tr>
      <w:tr w:rsidR="00297E2A" w:rsidRPr="00E34372" w14:paraId="42312FA8" w14:textId="77777777" w:rsidTr="0002691C">
        <w:trPr>
          <w:trHeight w:val="150"/>
        </w:trPr>
        <w:tc>
          <w:tcPr>
            <w:tcW w:w="7650" w:type="dxa"/>
          </w:tcPr>
          <w:p w14:paraId="3BD1817D" w14:textId="77777777" w:rsidR="00297E2A" w:rsidRPr="00E34372" w:rsidRDefault="00297E2A"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9</w:t>
            </w:r>
            <w:r w:rsidRPr="00E34372">
              <w:rPr>
                <w:rFonts w:ascii="Cambria Math" w:hAnsi="Cambria Math" w:cs="Cambria Math"/>
                <w:sz w:val="22"/>
                <w:szCs w:val="22"/>
                <w:lang w:val="hy-AM"/>
              </w:rPr>
              <w:t>․</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Նախագծին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կից</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ներկայացված</w:t>
            </w:r>
            <w:r w:rsidRPr="00E34372">
              <w:rPr>
                <w:rFonts w:ascii="GHEA Grapalat" w:hAnsi="GHEA Grapalat" w:cs="Sylfaen"/>
                <w:sz w:val="22"/>
                <w:szCs w:val="22"/>
                <w:lang w:val="hy-AM"/>
              </w:rPr>
              <w:t xml:space="preserve"> N 3 </w:t>
            </w:r>
            <w:r w:rsidRPr="00E34372">
              <w:rPr>
                <w:rFonts w:ascii="GHEA Grapalat" w:hAnsi="GHEA Grapalat" w:cs="GHEA Grapalat"/>
                <w:sz w:val="22"/>
                <w:szCs w:val="22"/>
                <w:lang w:val="hy-AM"/>
              </w:rPr>
              <w:t>հավելվածի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այսուհետ՝</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Հավելված</w:t>
            </w:r>
            <w:r w:rsidRPr="00E34372">
              <w:rPr>
                <w:rFonts w:ascii="GHEA Grapalat" w:hAnsi="GHEA Grapalat" w:cs="Sylfaen"/>
                <w:sz w:val="22"/>
                <w:szCs w:val="22"/>
                <w:lang w:val="hy-AM"/>
              </w:rPr>
              <w:t xml:space="preserve"> 3) 2-</w:t>
            </w:r>
            <w:r w:rsidRPr="00E34372">
              <w:rPr>
                <w:rFonts w:ascii="GHEA Grapalat" w:hAnsi="GHEA Grapalat" w:cs="GHEA Grapalat"/>
                <w:sz w:val="22"/>
                <w:szCs w:val="22"/>
                <w:lang w:val="hy-AM"/>
              </w:rPr>
              <w:t>րդ</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կետի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վերջին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նախադասությունն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անհրաժեշտ</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է</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հանել</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քանի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որ</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«Մասնագիտական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կրթության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և</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ուսուցման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մասին»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օրենքով</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այսուհետ</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նաև</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Օրենք</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և</w:t>
            </w:r>
            <w:r w:rsidRPr="00E34372">
              <w:rPr>
                <w:rFonts w:ascii="GHEA Grapalat" w:hAnsi="GHEA Grapalat" w:cs="Sylfaen"/>
                <w:sz w:val="22"/>
                <w:szCs w:val="22"/>
                <w:lang w:val="hy-AM"/>
              </w:rPr>
              <w:t xml:space="preserve"> «Հիմնադրամների մասին» օրենքի 25-րդ հոդվածի 1-ին մասին 9-րդ կետի համաձայն՝ նշված իրավասությունները վերապահված են հիմնադրամի հոգաբարձուների խորհրդին։</w:t>
            </w:r>
          </w:p>
        </w:tc>
        <w:tc>
          <w:tcPr>
            <w:tcW w:w="3510" w:type="dxa"/>
          </w:tcPr>
          <w:p w14:paraId="6F6175FE" w14:textId="1EFA24B5" w:rsidR="00297E2A" w:rsidRPr="00E34372" w:rsidRDefault="00297E2A"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Ընդունվել է։</w:t>
            </w:r>
          </w:p>
          <w:p w14:paraId="08F88C76" w14:textId="77777777" w:rsidR="00297E2A" w:rsidRPr="00E34372" w:rsidRDefault="00297E2A" w:rsidP="00E34372">
            <w:pPr>
              <w:jc w:val="center"/>
              <w:rPr>
                <w:rFonts w:ascii="GHEA Grapalat" w:hAnsi="GHEA Grapalat" w:cs="Sylfaen"/>
                <w:bCs/>
                <w:sz w:val="22"/>
                <w:szCs w:val="22"/>
                <w:lang w:val="hy-AM" w:eastAsia="en-US"/>
              </w:rPr>
            </w:pPr>
          </w:p>
        </w:tc>
      </w:tr>
      <w:tr w:rsidR="00297E2A" w:rsidRPr="00E34372" w14:paraId="15F2CBA8" w14:textId="77777777" w:rsidTr="0002691C">
        <w:trPr>
          <w:trHeight w:val="150"/>
        </w:trPr>
        <w:tc>
          <w:tcPr>
            <w:tcW w:w="7650" w:type="dxa"/>
          </w:tcPr>
          <w:p w14:paraId="73FE20FC" w14:textId="77777777" w:rsidR="00297E2A" w:rsidRPr="00E34372" w:rsidRDefault="00297E2A"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10</w:t>
            </w:r>
            <w:r w:rsidRPr="00E34372">
              <w:rPr>
                <w:rFonts w:ascii="Cambria Math" w:hAnsi="Cambria Math" w:cs="Cambria Math"/>
                <w:sz w:val="22"/>
                <w:szCs w:val="22"/>
                <w:lang w:val="hy-AM"/>
              </w:rPr>
              <w:t>․</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Հավելվածի</w:t>
            </w:r>
            <w:r w:rsidRPr="00E34372">
              <w:rPr>
                <w:rFonts w:ascii="GHEA Grapalat" w:hAnsi="GHEA Grapalat" w:cs="Sylfaen"/>
                <w:sz w:val="22"/>
                <w:szCs w:val="22"/>
                <w:lang w:val="hy-AM"/>
              </w:rPr>
              <w:t xml:space="preserve"> 3-</w:t>
            </w:r>
            <w:r w:rsidRPr="00E34372">
              <w:rPr>
                <w:rFonts w:ascii="GHEA Grapalat" w:hAnsi="GHEA Grapalat" w:cs="GHEA Grapalat"/>
                <w:sz w:val="22"/>
                <w:szCs w:val="22"/>
                <w:lang w:val="hy-AM"/>
              </w:rPr>
              <w:t>ի</w:t>
            </w:r>
            <w:r w:rsidRPr="00E34372">
              <w:rPr>
                <w:rFonts w:ascii="GHEA Grapalat" w:hAnsi="GHEA Grapalat" w:cs="Sylfaen"/>
                <w:sz w:val="22"/>
                <w:szCs w:val="22"/>
                <w:lang w:val="hy-AM"/>
              </w:rPr>
              <w:t xml:space="preserve"> 8-</w:t>
            </w:r>
            <w:r w:rsidRPr="00E34372">
              <w:rPr>
                <w:rFonts w:ascii="GHEA Grapalat" w:hAnsi="GHEA Grapalat" w:cs="GHEA Grapalat"/>
                <w:sz w:val="22"/>
                <w:szCs w:val="22"/>
                <w:lang w:val="hy-AM"/>
              </w:rPr>
              <w:t>րդ</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կետում</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առաջարկում</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ենք</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««Մասնագիտական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կրթության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և</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ուսուցման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մասին»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Հայաստանի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Հանրապետության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օրենքով</w:t>
            </w:r>
            <w:r w:rsidRPr="00E34372">
              <w:rPr>
                <w:rFonts w:ascii="GHEA Grapalat" w:hAnsi="GHEA Grapalat" w:cs="Sylfaen"/>
                <w:sz w:val="22"/>
                <w:szCs w:val="22"/>
                <w:lang w:val="hy-AM"/>
              </w:rPr>
              <w:t>,</w:t>
            </w:r>
            <w:r w:rsidRPr="00E34372">
              <w:rPr>
                <w:rFonts w:ascii="GHEA Grapalat" w:hAnsi="GHEA Grapalat" w:cs="GHEA Grapalat"/>
                <w:sz w:val="22"/>
                <w:szCs w:val="22"/>
                <w:lang w:val="hy-AM"/>
              </w:rPr>
              <w:t>»</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բառերից</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հետո</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լրացնել</w:t>
            </w:r>
            <w:r w:rsidRPr="00E34372">
              <w:rPr>
                <w:rFonts w:ascii="GHEA Grapalat" w:hAnsi="GHEA Grapalat" w:cs="Sylfaen"/>
                <w:sz w:val="22"/>
                <w:szCs w:val="22"/>
                <w:lang w:val="hy-AM"/>
              </w:rPr>
              <w:t xml:space="preserve"> </w:t>
            </w:r>
            <w:bookmarkStart w:id="1" w:name="_Hlk204266049"/>
            <w:r w:rsidRPr="00E34372">
              <w:rPr>
                <w:rFonts w:ascii="GHEA Grapalat" w:hAnsi="GHEA Grapalat" w:cs="GHEA Grapalat"/>
                <w:sz w:val="22"/>
                <w:szCs w:val="22"/>
                <w:lang w:val="hy-AM"/>
              </w:rPr>
              <w:t>««Հիմնադրամների</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մասին»</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օրենքով</w:t>
            </w:r>
            <w:bookmarkEnd w:id="1"/>
            <w:r w:rsidRPr="00E34372">
              <w:rPr>
                <w:rFonts w:ascii="GHEA Grapalat" w:hAnsi="GHEA Grapalat" w:cs="GHEA Grapalat"/>
                <w:sz w:val="22"/>
                <w:szCs w:val="22"/>
                <w:lang w:val="hy-AM"/>
              </w:rPr>
              <w:t>»</w:t>
            </w:r>
            <w:r w:rsidRPr="00E34372">
              <w:rPr>
                <w:rFonts w:ascii="GHEA Grapalat" w:hAnsi="GHEA Grapalat" w:cs="Sylfaen"/>
                <w:sz w:val="22"/>
                <w:szCs w:val="22"/>
                <w:lang w:val="hy-AM"/>
              </w:rPr>
              <w:t xml:space="preserve"> </w:t>
            </w:r>
            <w:r w:rsidRPr="00E34372">
              <w:rPr>
                <w:rFonts w:ascii="GHEA Grapalat" w:hAnsi="GHEA Grapalat" w:cs="GHEA Grapalat"/>
                <w:sz w:val="22"/>
                <w:szCs w:val="22"/>
                <w:lang w:val="hy-AM"/>
              </w:rPr>
              <w:t>բառերը։</w:t>
            </w:r>
          </w:p>
        </w:tc>
        <w:tc>
          <w:tcPr>
            <w:tcW w:w="3510" w:type="dxa"/>
          </w:tcPr>
          <w:p w14:paraId="77446565" w14:textId="7D5F044C" w:rsidR="00297E2A" w:rsidRPr="00E34372" w:rsidRDefault="00297E2A"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Ընդունվել է</w:t>
            </w:r>
            <w:r w:rsidR="00D85B67" w:rsidRPr="00E34372">
              <w:rPr>
                <w:rFonts w:ascii="GHEA Grapalat" w:hAnsi="GHEA Grapalat" w:cs="Sylfaen"/>
                <w:b/>
                <w:bCs/>
                <w:sz w:val="22"/>
                <w:szCs w:val="22"/>
                <w:lang w:val="hy-AM" w:eastAsia="en-US"/>
              </w:rPr>
              <w:t>:</w:t>
            </w:r>
          </w:p>
        </w:tc>
      </w:tr>
      <w:tr w:rsidR="0045035B" w:rsidRPr="00E34372" w14:paraId="5EB13AA8" w14:textId="77777777" w:rsidTr="0002691C">
        <w:trPr>
          <w:trHeight w:val="150"/>
        </w:trPr>
        <w:tc>
          <w:tcPr>
            <w:tcW w:w="7650" w:type="dxa"/>
          </w:tcPr>
          <w:p w14:paraId="1E7B982B" w14:textId="77777777" w:rsidR="0045035B" w:rsidRPr="00E34372" w:rsidRDefault="0045035B" w:rsidP="003E022F">
            <w:pPr>
              <w:ind w:right="70"/>
              <w:jc w:val="both"/>
              <w:rPr>
                <w:rFonts w:ascii="GHEA Grapalat" w:hAnsi="GHEA Grapalat" w:cs="Sylfaen"/>
                <w:sz w:val="22"/>
                <w:szCs w:val="22"/>
                <w:lang w:val="hy-AM"/>
              </w:rPr>
            </w:pPr>
            <w:r w:rsidRPr="00E34372">
              <w:rPr>
                <w:rFonts w:ascii="GHEA Grapalat" w:hAnsi="GHEA Grapalat" w:cs="Sylfaen"/>
                <w:sz w:val="22"/>
                <w:szCs w:val="22"/>
                <w:lang w:val="hy-AM"/>
              </w:rPr>
              <w:t>11. Հավելված 3-ի 10-րդ կետում անհրաժեշտ է նպատակը հստակ տարանջատել առարկայից։</w:t>
            </w:r>
          </w:p>
        </w:tc>
        <w:tc>
          <w:tcPr>
            <w:tcW w:w="3510" w:type="dxa"/>
          </w:tcPr>
          <w:p w14:paraId="06895C93" w14:textId="77777777" w:rsidR="0045035B" w:rsidRPr="00E34372" w:rsidRDefault="00D85B67" w:rsidP="00E34372">
            <w:pPr>
              <w:jc w:val="center"/>
              <w:rPr>
                <w:rFonts w:ascii="GHEA Grapalat" w:hAnsi="GHEA Grapalat" w:cs="Sylfaen"/>
                <w:bCs/>
                <w:sz w:val="22"/>
                <w:szCs w:val="22"/>
                <w:lang w:val="hy-AM" w:eastAsia="en-US"/>
              </w:rPr>
            </w:pPr>
            <w:r w:rsidRPr="00E34372">
              <w:rPr>
                <w:rFonts w:ascii="GHEA Grapalat" w:hAnsi="GHEA Grapalat" w:cs="Sylfaen"/>
                <w:b/>
                <w:bCs/>
                <w:sz w:val="22"/>
                <w:szCs w:val="22"/>
                <w:lang w:val="hy-AM" w:eastAsia="en-US"/>
              </w:rPr>
              <w:t>Ընդունվել է:</w:t>
            </w:r>
          </w:p>
        </w:tc>
      </w:tr>
      <w:tr w:rsidR="000F79CD" w:rsidRPr="00E34372" w14:paraId="14287B87" w14:textId="77777777" w:rsidTr="0002691C">
        <w:trPr>
          <w:trHeight w:val="150"/>
        </w:trPr>
        <w:tc>
          <w:tcPr>
            <w:tcW w:w="7650" w:type="dxa"/>
          </w:tcPr>
          <w:p w14:paraId="50243544" w14:textId="77777777" w:rsidR="000F79CD" w:rsidRPr="00E34372" w:rsidRDefault="000F79CD" w:rsidP="003E022F">
            <w:pPr>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12. Հավելված 3-ի 20-րդ կետի 2-րդ նախադասությունն անհրաժեշտ է հանել, քանի որ Օրենքով նման որոշումների կայացման հնարավորություն և առանձնահատկություն նախատեսված չէ։ Միևնույն ժամանակ հարկ է նկատել, որ «Հիմնադրամների մասին» օրենքի 25-րդ հոդվածի 1-ին մասին 14-րդ կետի համաձայն՝ հիմնադրամի այլ մարմիններին չվերապահված այլ լիազորությունների իրականացումը վերապահված է հոգաբարձուների խորհրդին։</w:t>
            </w:r>
          </w:p>
        </w:tc>
        <w:tc>
          <w:tcPr>
            <w:tcW w:w="3510" w:type="dxa"/>
          </w:tcPr>
          <w:p w14:paraId="181C63AC" w14:textId="77777777" w:rsidR="000F79CD" w:rsidRPr="00E34372" w:rsidRDefault="00D85B67" w:rsidP="00E34372">
            <w:pPr>
              <w:jc w:val="center"/>
              <w:rPr>
                <w:rFonts w:ascii="GHEA Grapalat" w:hAnsi="GHEA Grapalat" w:cs="Sylfaen"/>
                <w:bCs/>
                <w:sz w:val="22"/>
                <w:szCs w:val="22"/>
                <w:lang w:val="hy-AM" w:eastAsia="en-US"/>
              </w:rPr>
            </w:pPr>
            <w:r w:rsidRPr="00E34372">
              <w:rPr>
                <w:rFonts w:ascii="GHEA Grapalat" w:hAnsi="GHEA Grapalat" w:cs="Sylfaen"/>
                <w:b/>
                <w:bCs/>
                <w:sz w:val="22"/>
                <w:szCs w:val="22"/>
                <w:lang w:val="hy-AM" w:eastAsia="en-US"/>
              </w:rPr>
              <w:t>Ընդունվել է:</w:t>
            </w:r>
          </w:p>
        </w:tc>
      </w:tr>
      <w:tr w:rsidR="000F79CD" w:rsidRPr="00E34372" w14:paraId="4701CD25" w14:textId="77777777" w:rsidTr="0002691C">
        <w:trPr>
          <w:trHeight w:val="150"/>
        </w:trPr>
        <w:tc>
          <w:tcPr>
            <w:tcW w:w="7650" w:type="dxa"/>
          </w:tcPr>
          <w:p w14:paraId="7017ACCD" w14:textId="77777777" w:rsidR="000F79CD" w:rsidRPr="00E34372" w:rsidRDefault="000F79CD" w:rsidP="003E022F">
            <w:pPr>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13. Հավելված 3-ի 22-րդ կետի 6-րդ ենթակետն անհրաժեշտ է հանել, քանի որ Օրենքով, որպես առանձնահատկություն, լիազոր մարմնին նման իրավասություն վերապահված չէ։</w:t>
            </w:r>
          </w:p>
        </w:tc>
        <w:tc>
          <w:tcPr>
            <w:tcW w:w="3510" w:type="dxa"/>
          </w:tcPr>
          <w:p w14:paraId="574D2E9B" w14:textId="77777777" w:rsidR="000F79CD" w:rsidRPr="00E34372" w:rsidRDefault="00D85B67" w:rsidP="00E34372">
            <w:pPr>
              <w:jc w:val="center"/>
              <w:rPr>
                <w:rFonts w:ascii="GHEA Grapalat" w:hAnsi="GHEA Grapalat" w:cs="Sylfaen"/>
                <w:bCs/>
                <w:sz w:val="22"/>
                <w:szCs w:val="22"/>
                <w:lang w:val="hy-AM" w:eastAsia="en-US"/>
              </w:rPr>
            </w:pPr>
            <w:r w:rsidRPr="00E34372">
              <w:rPr>
                <w:rFonts w:ascii="GHEA Grapalat" w:hAnsi="GHEA Grapalat" w:cs="Sylfaen"/>
                <w:b/>
                <w:bCs/>
                <w:sz w:val="22"/>
                <w:szCs w:val="22"/>
                <w:lang w:val="hy-AM" w:eastAsia="en-US"/>
              </w:rPr>
              <w:t>Ընդունվել է:</w:t>
            </w:r>
          </w:p>
        </w:tc>
      </w:tr>
      <w:tr w:rsidR="000F79CD" w:rsidRPr="00E34372" w14:paraId="08626675" w14:textId="77777777" w:rsidTr="0002691C">
        <w:trPr>
          <w:trHeight w:val="150"/>
        </w:trPr>
        <w:tc>
          <w:tcPr>
            <w:tcW w:w="7650" w:type="dxa"/>
          </w:tcPr>
          <w:p w14:paraId="2B27E04E" w14:textId="77777777" w:rsidR="000F79CD" w:rsidRPr="00E34372" w:rsidRDefault="000F79CD" w:rsidP="003E022F">
            <w:pPr>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 xml:space="preserve">14. </w:t>
            </w:r>
            <w:r w:rsidRPr="00E34372">
              <w:rPr>
                <w:rFonts w:ascii="GHEA Grapalat" w:hAnsi="GHEA Grapalat" w:cs="Sylfaen"/>
                <w:sz w:val="22"/>
                <w:szCs w:val="22"/>
                <w:lang w:val="hy-AM"/>
              </w:rPr>
              <w:tab/>
              <w:t>Հավելված 3-ի 5-րդ գլխի 1-ին պարբերությունում և 25-րդ կետի 3-րդ ենթակետում «26-րդ» և «81-րդ» թվերն անհրաժեշտ է համապատասխանաբար փոխարինել «25-րդ» և «80-րդ» թվերով։</w:t>
            </w:r>
          </w:p>
        </w:tc>
        <w:tc>
          <w:tcPr>
            <w:tcW w:w="3510" w:type="dxa"/>
          </w:tcPr>
          <w:p w14:paraId="33D4DE56" w14:textId="77777777" w:rsidR="000F79CD" w:rsidRPr="00E34372" w:rsidRDefault="00D85B67" w:rsidP="00E34372">
            <w:pPr>
              <w:jc w:val="center"/>
              <w:rPr>
                <w:rFonts w:ascii="GHEA Grapalat" w:hAnsi="GHEA Grapalat" w:cs="Sylfaen"/>
                <w:bCs/>
                <w:sz w:val="22"/>
                <w:szCs w:val="22"/>
                <w:lang w:val="hy-AM" w:eastAsia="en-US"/>
              </w:rPr>
            </w:pPr>
            <w:r w:rsidRPr="00E34372">
              <w:rPr>
                <w:rFonts w:ascii="GHEA Grapalat" w:hAnsi="GHEA Grapalat" w:cs="Sylfaen"/>
                <w:b/>
                <w:bCs/>
                <w:sz w:val="22"/>
                <w:szCs w:val="22"/>
                <w:lang w:val="hy-AM" w:eastAsia="en-US"/>
              </w:rPr>
              <w:t>Ընդունվել է:</w:t>
            </w:r>
          </w:p>
        </w:tc>
      </w:tr>
      <w:tr w:rsidR="000F79CD" w:rsidRPr="007A02FD" w14:paraId="1DEA8173" w14:textId="77777777" w:rsidTr="0002691C">
        <w:trPr>
          <w:trHeight w:val="150"/>
        </w:trPr>
        <w:tc>
          <w:tcPr>
            <w:tcW w:w="7650" w:type="dxa"/>
          </w:tcPr>
          <w:p w14:paraId="4201487B" w14:textId="77777777" w:rsidR="000F79CD" w:rsidRPr="00E34372" w:rsidRDefault="000F79CD" w:rsidP="003E022F">
            <w:pPr>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 xml:space="preserve">15. Հավելված 3-ի 31-րդ կետն անհրաժեշտ է վերախմբագրել, քանի որ Օրենքով նման կարգավորումներ սահմանված չեն, իսկ «Հիմնադրամների մասին» օրենքի 26-րդ հոդվածով սահմանված է այլ կարգավորում։ </w:t>
            </w:r>
          </w:p>
        </w:tc>
        <w:tc>
          <w:tcPr>
            <w:tcW w:w="3510" w:type="dxa"/>
          </w:tcPr>
          <w:p w14:paraId="46467671" w14:textId="53632E75" w:rsidR="00D85B67" w:rsidRPr="00E34372" w:rsidRDefault="00D85B67"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Ընդունվել է:</w:t>
            </w:r>
          </w:p>
          <w:p w14:paraId="183AAC23" w14:textId="2CA6BD5B" w:rsidR="000F79CD" w:rsidRPr="00E34372" w:rsidRDefault="000F79CD" w:rsidP="00183C2E">
            <w:pPr>
              <w:rPr>
                <w:rFonts w:ascii="GHEA Grapalat" w:hAnsi="GHEA Grapalat" w:cs="Sylfaen"/>
                <w:b/>
                <w:bCs/>
                <w:sz w:val="22"/>
                <w:szCs w:val="22"/>
                <w:lang w:val="hy-AM" w:eastAsia="en-US"/>
              </w:rPr>
            </w:pPr>
            <w:r w:rsidRPr="00E34372">
              <w:rPr>
                <w:rFonts w:ascii="GHEA Grapalat" w:hAnsi="GHEA Grapalat" w:cs="Sylfaen"/>
                <w:bCs/>
                <w:sz w:val="22"/>
                <w:szCs w:val="22"/>
                <w:lang w:val="hy-AM" w:eastAsia="en-US"/>
              </w:rPr>
              <w:t xml:space="preserve"> </w:t>
            </w:r>
          </w:p>
        </w:tc>
      </w:tr>
      <w:tr w:rsidR="00565D23" w:rsidRPr="007A02FD" w14:paraId="7D263188" w14:textId="77777777" w:rsidTr="0002691C">
        <w:trPr>
          <w:trHeight w:val="150"/>
        </w:trPr>
        <w:tc>
          <w:tcPr>
            <w:tcW w:w="7650" w:type="dxa"/>
          </w:tcPr>
          <w:p w14:paraId="4874DE3C" w14:textId="77777777" w:rsidR="00565D23" w:rsidRPr="00E34372" w:rsidRDefault="00565D23"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16.</w:t>
            </w:r>
            <w:bookmarkStart w:id="2" w:name="_Hlk204268903"/>
            <w:r w:rsidRPr="00E34372">
              <w:rPr>
                <w:rFonts w:ascii="GHEA Grapalat" w:hAnsi="GHEA Grapalat" w:cs="Sylfaen"/>
                <w:sz w:val="22"/>
                <w:szCs w:val="22"/>
                <w:lang w:val="hy-AM"/>
              </w:rPr>
              <w:t xml:space="preserve"> Հավելված 3-ի 7-րդ գլուխն անհրաժեշտ է ամբողջությամբ վերախմբագրել և համապատասխանեցնել «Հիմնադրամների մասին» օրենքին, քանի որ Օրենքով նման առանձնահատկություններ սահմանված չեն։</w:t>
            </w:r>
            <w:bookmarkEnd w:id="2"/>
          </w:p>
        </w:tc>
        <w:tc>
          <w:tcPr>
            <w:tcW w:w="3510" w:type="dxa"/>
          </w:tcPr>
          <w:p w14:paraId="7FD72EAA" w14:textId="4EFB2B55" w:rsidR="00565D23" w:rsidRPr="00E34372" w:rsidRDefault="003D3A93" w:rsidP="003D3A93">
            <w:pPr>
              <w:jc w:val="center"/>
              <w:rPr>
                <w:rFonts w:ascii="GHEA Grapalat" w:hAnsi="GHEA Grapalat" w:cs="Sylfaen"/>
                <w:bCs/>
                <w:sz w:val="22"/>
                <w:szCs w:val="22"/>
                <w:lang w:val="hy-AM" w:eastAsia="en-US"/>
              </w:rPr>
            </w:pPr>
            <w:r>
              <w:rPr>
                <w:rFonts w:ascii="GHEA Grapalat" w:hAnsi="GHEA Grapalat" w:cs="Sylfaen"/>
                <w:b/>
                <w:sz w:val="22"/>
                <w:szCs w:val="22"/>
                <w:lang w:val="hy-AM" w:eastAsia="en-US"/>
              </w:rPr>
              <w:t>Ընդունվել է</w:t>
            </w:r>
          </w:p>
        </w:tc>
      </w:tr>
      <w:tr w:rsidR="004E2479" w:rsidRPr="00E34372" w14:paraId="726BCF88" w14:textId="77777777" w:rsidTr="0002691C">
        <w:trPr>
          <w:trHeight w:val="150"/>
        </w:trPr>
        <w:tc>
          <w:tcPr>
            <w:tcW w:w="7650" w:type="dxa"/>
          </w:tcPr>
          <w:p w14:paraId="3D471F53" w14:textId="77777777" w:rsidR="004E2479" w:rsidRPr="00E34372" w:rsidRDefault="004E2479"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17.</w:t>
            </w:r>
            <w:bookmarkStart w:id="3" w:name="_Hlk204268999"/>
            <w:r w:rsidRPr="00E34372">
              <w:rPr>
                <w:rFonts w:ascii="GHEA Grapalat" w:hAnsi="GHEA Grapalat" w:cs="Sylfaen"/>
                <w:sz w:val="22"/>
                <w:szCs w:val="22"/>
                <w:lang w:val="hy-AM"/>
              </w:rPr>
              <w:t xml:space="preserve"> Հավելված 3-ի 56-րդ կետը խմբագրման կարիք ունի, քանի որ Օրենքով և «Հիմնադրամների մասին» օրենքով հիմնադրամի հոգաբարձուների խորհրդի որոշումների բողոքարկման նման կարգ սահմանված չէ։</w:t>
            </w:r>
            <w:bookmarkEnd w:id="3"/>
          </w:p>
        </w:tc>
        <w:tc>
          <w:tcPr>
            <w:tcW w:w="3510" w:type="dxa"/>
          </w:tcPr>
          <w:p w14:paraId="6C8982CC" w14:textId="77777777" w:rsidR="004E2479" w:rsidRPr="00E34372" w:rsidRDefault="00D85B67" w:rsidP="00E34372">
            <w:pPr>
              <w:jc w:val="center"/>
              <w:rPr>
                <w:rFonts w:ascii="GHEA Grapalat" w:hAnsi="GHEA Grapalat" w:cs="Sylfaen"/>
                <w:bCs/>
                <w:sz w:val="22"/>
                <w:szCs w:val="22"/>
                <w:lang w:val="hy-AM" w:eastAsia="en-US"/>
              </w:rPr>
            </w:pPr>
            <w:r w:rsidRPr="00E34372">
              <w:rPr>
                <w:rFonts w:ascii="GHEA Grapalat" w:hAnsi="GHEA Grapalat" w:cs="Sylfaen"/>
                <w:b/>
                <w:bCs/>
                <w:sz w:val="22"/>
                <w:szCs w:val="22"/>
                <w:lang w:val="hy-AM" w:eastAsia="en-US"/>
              </w:rPr>
              <w:t>Ընդունվել է:</w:t>
            </w:r>
          </w:p>
        </w:tc>
      </w:tr>
      <w:tr w:rsidR="003C4717" w:rsidRPr="00842E67" w14:paraId="2D6D832D" w14:textId="77777777" w:rsidTr="0002691C">
        <w:trPr>
          <w:trHeight w:val="150"/>
        </w:trPr>
        <w:tc>
          <w:tcPr>
            <w:tcW w:w="7650" w:type="dxa"/>
          </w:tcPr>
          <w:p w14:paraId="2D058553" w14:textId="77777777" w:rsidR="003C4717" w:rsidRPr="00E34372" w:rsidRDefault="003C4717"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lastRenderedPageBreak/>
              <w:t>18. Հավելված 3-ի 57-րդ կետից անհրաժեշտ է հանել «, որը ստորագրում է լիազոր մարմնի ղեկավարը» բառերը, քանի որ լիազոր մարմնի ղեկավարի կողմից տնօրենի աշխատանքային պայմանագրի կամ անհատական իրավական ակտի ստորագրման հնարավորություն նախատեսված չէ Օրենքով։ Հետևաբար, անհրաժեշտ է կիրառել «Հիմնադրամների մասին» օրենքով սահմանված նորմերը։</w:t>
            </w:r>
          </w:p>
        </w:tc>
        <w:tc>
          <w:tcPr>
            <w:tcW w:w="3510" w:type="dxa"/>
          </w:tcPr>
          <w:p w14:paraId="47D890CD" w14:textId="3CC508AA" w:rsidR="00D85B67" w:rsidRPr="00E34372" w:rsidRDefault="00D85B67" w:rsidP="00E34372">
            <w:pPr>
              <w:jc w:val="center"/>
              <w:rPr>
                <w:rFonts w:ascii="GHEA Grapalat" w:hAnsi="GHEA Grapalat" w:cs="Sylfaen"/>
                <w:bCs/>
                <w:sz w:val="22"/>
                <w:szCs w:val="22"/>
                <w:lang w:val="hy-AM" w:eastAsia="en-US"/>
              </w:rPr>
            </w:pPr>
            <w:r w:rsidRPr="00E34372">
              <w:rPr>
                <w:rFonts w:ascii="GHEA Grapalat" w:hAnsi="GHEA Grapalat" w:cs="Sylfaen"/>
                <w:b/>
                <w:bCs/>
                <w:sz w:val="22"/>
                <w:szCs w:val="22"/>
                <w:lang w:val="hy-AM" w:eastAsia="en-US"/>
              </w:rPr>
              <w:t>Ընդունվել է:</w:t>
            </w:r>
          </w:p>
          <w:p w14:paraId="5A37E588" w14:textId="77777777" w:rsidR="003C4717" w:rsidRPr="00E34372" w:rsidRDefault="003C4717" w:rsidP="00E34372">
            <w:pPr>
              <w:jc w:val="both"/>
              <w:rPr>
                <w:rFonts w:ascii="GHEA Grapalat" w:hAnsi="GHEA Grapalat" w:cs="Sylfaen"/>
                <w:bCs/>
                <w:sz w:val="22"/>
                <w:szCs w:val="22"/>
                <w:lang w:val="hy-AM" w:eastAsia="en-US"/>
              </w:rPr>
            </w:pPr>
            <w:r w:rsidRPr="00E34372">
              <w:rPr>
                <w:rFonts w:ascii="GHEA Grapalat" w:hAnsi="GHEA Grapalat" w:cs="Sylfaen"/>
                <w:bCs/>
                <w:sz w:val="22"/>
                <w:szCs w:val="22"/>
                <w:lang w:val="hy-AM" w:eastAsia="en-US"/>
              </w:rPr>
              <w:t xml:space="preserve">Սակայն ՄԿՈՒ օրենքի 28-րդ հոդվածի 6-րդ կետի համաձայն «հաղթող ճանաչված հավակնորդի հետ լիազոր մարմնի ղեկավարը հինգ աշխատանքային օրվա ընթացքում կնքում է աշխատանքային պայմանագիր», այսինքն </w:t>
            </w:r>
            <w:r w:rsidRPr="00E34372">
              <w:rPr>
                <w:rFonts w:ascii="GHEA Grapalat" w:hAnsi="GHEA Grapalat" w:cs="Sylfaen"/>
                <w:sz w:val="22"/>
                <w:szCs w:val="22"/>
                <w:lang w:val="hy-AM"/>
              </w:rPr>
              <w:t>լիազոր մարմնի ղեկավարի կողմից տնօրենի աշխատանքային պայմանագրի կամ անհատական իրավական ակտի ստորագրման հնարավորությունը նախատեսված է Օրենքով։</w:t>
            </w:r>
          </w:p>
        </w:tc>
      </w:tr>
      <w:tr w:rsidR="00585D0A" w:rsidRPr="00E34372" w14:paraId="38D8760B" w14:textId="77777777" w:rsidTr="0002691C">
        <w:trPr>
          <w:trHeight w:val="150"/>
        </w:trPr>
        <w:tc>
          <w:tcPr>
            <w:tcW w:w="7650" w:type="dxa"/>
          </w:tcPr>
          <w:p w14:paraId="5D4E16FC" w14:textId="77777777" w:rsidR="00585D0A" w:rsidRPr="00E34372" w:rsidRDefault="00585D0A"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19.</w:t>
            </w:r>
            <w:bookmarkStart w:id="4" w:name="_Hlk204269648"/>
            <w:r w:rsidRPr="00E34372">
              <w:rPr>
                <w:rFonts w:ascii="GHEA Grapalat" w:hAnsi="GHEA Grapalat" w:cs="Sylfaen"/>
                <w:sz w:val="22"/>
                <w:szCs w:val="22"/>
                <w:lang w:val="hy-AM"/>
              </w:rPr>
              <w:t xml:space="preserve"> Հավելված 3-ի 59-րդ կետն անհրաժեշտ է խմբագրել՝ համապատասխանեցնելով «Հիմնադրամների մասին» օրենքին, քանի որ Օրենքով նման պահանջ սահմանված չէ։</w:t>
            </w:r>
            <w:bookmarkEnd w:id="4"/>
          </w:p>
        </w:tc>
        <w:tc>
          <w:tcPr>
            <w:tcW w:w="3510" w:type="dxa"/>
          </w:tcPr>
          <w:p w14:paraId="53066EE0" w14:textId="47FCA6BE" w:rsidR="00585D0A" w:rsidRPr="00E34372" w:rsidRDefault="00111FDB" w:rsidP="00111FDB">
            <w:pPr>
              <w:jc w:val="center"/>
              <w:rPr>
                <w:rFonts w:ascii="GHEA Grapalat" w:hAnsi="GHEA Grapalat" w:cs="Sylfaen"/>
                <w:bCs/>
                <w:sz w:val="22"/>
                <w:szCs w:val="22"/>
                <w:lang w:val="hy-AM" w:eastAsia="en-US"/>
              </w:rPr>
            </w:pPr>
            <w:r>
              <w:rPr>
                <w:rFonts w:ascii="GHEA Grapalat" w:hAnsi="GHEA Grapalat" w:cs="Sylfaen"/>
                <w:b/>
                <w:sz w:val="22"/>
                <w:szCs w:val="22"/>
                <w:lang w:val="hy-AM" w:eastAsia="en-US"/>
              </w:rPr>
              <w:t>Ընդունվել է</w:t>
            </w:r>
          </w:p>
        </w:tc>
      </w:tr>
      <w:tr w:rsidR="00E309CF" w:rsidRPr="00E34372" w14:paraId="478E320B" w14:textId="77777777" w:rsidTr="0002691C">
        <w:trPr>
          <w:trHeight w:val="150"/>
        </w:trPr>
        <w:tc>
          <w:tcPr>
            <w:tcW w:w="7650" w:type="dxa"/>
          </w:tcPr>
          <w:p w14:paraId="633568B3" w14:textId="77777777" w:rsidR="00E309CF" w:rsidRPr="00E34372" w:rsidRDefault="00E309CF"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20. Հավելված 3-ի 88-րդ և 89-րդ կետերում «92-րդ» թիվն անհրաժեշտ է փոխարինել «91-րդ» թվով, 92-րդ և 93-րդ կետերում «90-92» թվերը՝ «89-91» թվերով, 120-րդ կետում «120-րդ» թիվը՝ «119-րդ» թվով, 122-րդ կետում «122-րդ» թիվը՝ «121-րդ» թվով։</w:t>
            </w:r>
          </w:p>
        </w:tc>
        <w:tc>
          <w:tcPr>
            <w:tcW w:w="3510" w:type="dxa"/>
          </w:tcPr>
          <w:p w14:paraId="12FE79AA" w14:textId="77777777" w:rsidR="00E309CF" w:rsidRPr="00E34372" w:rsidRDefault="00D85B67" w:rsidP="00E34372">
            <w:pPr>
              <w:jc w:val="center"/>
              <w:rPr>
                <w:rFonts w:ascii="GHEA Grapalat" w:hAnsi="GHEA Grapalat" w:cs="Sylfaen"/>
                <w:bCs/>
                <w:sz w:val="22"/>
                <w:szCs w:val="22"/>
                <w:lang w:val="hy-AM" w:eastAsia="en-US"/>
              </w:rPr>
            </w:pPr>
            <w:r w:rsidRPr="00E34372">
              <w:rPr>
                <w:rFonts w:ascii="GHEA Grapalat" w:hAnsi="GHEA Grapalat" w:cs="Sylfaen"/>
                <w:b/>
                <w:bCs/>
                <w:sz w:val="22"/>
                <w:szCs w:val="22"/>
                <w:lang w:val="hy-AM" w:eastAsia="en-US"/>
              </w:rPr>
              <w:t>Ընդունվել է:</w:t>
            </w:r>
          </w:p>
        </w:tc>
      </w:tr>
      <w:tr w:rsidR="00E309CF" w:rsidRPr="00842E67" w14:paraId="3735E88B" w14:textId="77777777" w:rsidTr="0002691C">
        <w:trPr>
          <w:trHeight w:val="150"/>
        </w:trPr>
        <w:tc>
          <w:tcPr>
            <w:tcW w:w="7650" w:type="dxa"/>
          </w:tcPr>
          <w:p w14:paraId="3522AE2F" w14:textId="77777777" w:rsidR="00E309CF" w:rsidRPr="00E34372" w:rsidRDefault="00E309CF" w:rsidP="003E022F">
            <w:pPr>
              <w:ind w:right="70"/>
              <w:jc w:val="both"/>
              <w:rPr>
                <w:rFonts w:ascii="GHEA Grapalat" w:eastAsia="Calibri" w:hAnsi="GHEA Grapalat" w:cstheme="minorBidi"/>
                <w:color w:val="00000A"/>
                <w:sz w:val="22"/>
                <w:szCs w:val="22"/>
                <w:lang w:val="hy-AM" w:eastAsia="en-US"/>
              </w:rPr>
            </w:pPr>
            <w:r w:rsidRPr="00E34372">
              <w:rPr>
                <w:rFonts w:ascii="GHEA Grapalat" w:hAnsi="GHEA Grapalat" w:cs="Sylfaen"/>
                <w:sz w:val="22"/>
                <w:szCs w:val="22"/>
                <w:lang w:val="hy-AM"/>
              </w:rPr>
              <w:t>21.</w:t>
            </w:r>
            <w:bookmarkStart w:id="5" w:name="_Hlk204270088"/>
            <w:r w:rsidRPr="00E34372">
              <w:rPr>
                <w:rFonts w:ascii="GHEA Grapalat" w:hAnsi="GHEA Grapalat" w:cs="Sylfaen"/>
                <w:sz w:val="22"/>
                <w:szCs w:val="22"/>
                <w:lang w:val="hy-AM"/>
              </w:rPr>
              <w:t xml:space="preserve"> Հավելված 3-ի 123-րդ կետն անհրաժեշտ է հանել, քանի որ Օրենքով հիմնադրին նման լիազորություն վերապահված չէ, իսկ «Հիմնադրամների մասին» օրենքի 25-րդ հոդվածի 1-ին մասին 9-րդ կետի համաձայն՝ նշված իրավասությունը վերապահված է հիմնադրամի հոգաբարձուների խորհրդին։</w:t>
            </w:r>
            <w:bookmarkEnd w:id="5"/>
          </w:p>
        </w:tc>
        <w:tc>
          <w:tcPr>
            <w:tcW w:w="3510" w:type="dxa"/>
          </w:tcPr>
          <w:p w14:paraId="0E8100EB" w14:textId="4B5F6C63" w:rsidR="00C15968" w:rsidRPr="00E34372" w:rsidRDefault="00C15968"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Մասամբ է ը</w:t>
            </w:r>
            <w:r w:rsidR="00E309CF" w:rsidRPr="00E34372">
              <w:rPr>
                <w:rFonts w:ascii="GHEA Grapalat" w:hAnsi="GHEA Grapalat" w:cs="Sylfaen"/>
                <w:b/>
                <w:bCs/>
                <w:sz w:val="22"/>
                <w:szCs w:val="22"/>
                <w:lang w:val="hy-AM" w:eastAsia="en-US"/>
              </w:rPr>
              <w:t>նդունվել։</w:t>
            </w:r>
          </w:p>
          <w:p w14:paraId="060CE18F" w14:textId="77777777" w:rsidR="00E309CF" w:rsidRPr="00E34372" w:rsidRDefault="00E309CF" w:rsidP="00E34372">
            <w:pPr>
              <w:rPr>
                <w:rFonts w:ascii="GHEA Grapalat" w:hAnsi="GHEA Grapalat" w:cs="Sylfaen"/>
                <w:bCs/>
                <w:sz w:val="22"/>
                <w:szCs w:val="22"/>
                <w:lang w:val="hy-AM" w:eastAsia="en-US"/>
              </w:rPr>
            </w:pPr>
            <w:r w:rsidRPr="00E34372">
              <w:rPr>
                <w:rFonts w:ascii="GHEA Grapalat" w:hAnsi="GHEA Grapalat" w:cs="Sylfaen"/>
                <w:bCs/>
                <w:sz w:val="22"/>
                <w:szCs w:val="22"/>
                <w:lang w:val="hy-AM" w:eastAsia="en-US"/>
              </w:rPr>
              <w:t>Կետը խմբագրվել է</w:t>
            </w:r>
          </w:p>
        </w:tc>
      </w:tr>
      <w:tr w:rsidR="002907FD" w:rsidRPr="00E34372" w14:paraId="1ABE5381" w14:textId="77777777" w:rsidTr="0002691C">
        <w:trPr>
          <w:trHeight w:val="150"/>
        </w:trPr>
        <w:tc>
          <w:tcPr>
            <w:tcW w:w="7650" w:type="dxa"/>
          </w:tcPr>
          <w:p w14:paraId="2A26DBD0" w14:textId="77777777" w:rsidR="002907FD" w:rsidRPr="00E34372" w:rsidRDefault="002907FD" w:rsidP="003E022F">
            <w:pPr>
              <w:ind w:right="70"/>
              <w:jc w:val="both"/>
              <w:rPr>
                <w:rFonts w:ascii="GHEA Grapalat" w:hAnsi="GHEA Grapalat" w:cs="Sylfaen"/>
                <w:sz w:val="22"/>
                <w:szCs w:val="22"/>
                <w:lang w:val="hy-AM"/>
              </w:rPr>
            </w:pPr>
            <w:r w:rsidRPr="00E34372">
              <w:rPr>
                <w:rFonts w:ascii="GHEA Grapalat" w:hAnsi="GHEA Grapalat" w:cs="Sylfaen"/>
                <w:sz w:val="22"/>
                <w:szCs w:val="22"/>
                <w:lang w:val="hy-AM"/>
              </w:rPr>
              <w:t>22. Հավելված 3-ի 132-րդ և 134-րդ կետերում «Հայաստանի Հանրապետության քաղաքացիական օրենսգրքով» բառերից հետո անհրաժեշտ է լրացնել «</w:t>
            </w:r>
            <w:bookmarkStart w:id="6" w:name="_Hlk204270167"/>
            <w:r w:rsidRPr="00E34372">
              <w:rPr>
                <w:rFonts w:ascii="GHEA Grapalat" w:hAnsi="GHEA Grapalat" w:cs="Sylfaen"/>
                <w:sz w:val="22"/>
                <w:szCs w:val="22"/>
                <w:lang w:val="hy-AM"/>
              </w:rPr>
              <w:t>և «Հիմնադրամների մասին» օրենքով</w:t>
            </w:r>
            <w:bookmarkEnd w:id="6"/>
            <w:r w:rsidRPr="00E34372">
              <w:rPr>
                <w:rFonts w:ascii="GHEA Grapalat" w:hAnsi="GHEA Grapalat" w:cs="Sylfaen"/>
                <w:sz w:val="22"/>
                <w:szCs w:val="22"/>
                <w:lang w:val="hy-AM"/>
              </w:rPr>
              <w:t>» բառերը։</w:t>
            </w:r>
          </w:p>
        </w:tc>
        <w:tc>
          <w:tcPr>
            <w:tcW w:w="3510" w:type="dxa"/>
          </w:tcPr>
          <w:p w14:paraId="2FCB80B2" w14:textId="77777777" w:rsidR="002907FD" w:rsidRPr="00E34372" w:rsidRDefault="00D85B67" w:rsidP="00E34372">
            <w:pPr>
              <w:jc w:val="center"/>
              <w:rPr>
                <w:rFonts w:ascii="GHEA Grapalat" w:hAnsi="GHEA Grapalat" w:cs="Sylfaen"/>
                <w:b/>
                <w:bCs/>
                <w:sz w:val="22"/>
                <w:szCs w:val="22"/>
                <w:lang w:val="hy-AM" w:eastAsia="en-US"/>
              </w:rPr>
            </w:pPr>
            <w:r w:rsidRPr="00E34372">
              <w:rPr>
                <w:rFonts w:ascii="GHEA Grapalat" w:hAnsi="GHEA Grapalat" w:cs="Sylfaen"/>
                <w:b/>
                <w:bCs/>
                <w:sz w:val="22"/>
                <w:szCs w:val="22"/>
                <w:lang w:val="hy-AM" w:eastAsia="en-US"/>
              </w:rPr>
              <w:t>Ընդունվել է:</w:t>
            </w:r>
          </w:p>
          <w:p w14:paraId="2D15071B" w14:textId="77777777" w:rsidR="005B7B57" w:rsidRPr="00E34372" w:rsidRDefault="005B7B57" w:rsidP="00E34372">
            <w:pPr>
              <w:rPr>
                <w:rFonts w:ascii="GHEA Grapalat" w:hAnsi="GHEA Grapalat" w:cs="Sylfaen"/>
                <w:b/>
                <w:bCs/>
                <w:sz w:val="22"/>
                <w:szCs w:val="22"/>
                <w:lang w:val="hy-AM" w:eastAsia="en-US"/>
              </w:rPr>
            </w:pPr>
          </w:p>
        </w:tc>
      </w:tr>
      <w:tr w:rsidR="00AC46CA" w:rsidRPr="00E34372" w14:paraId="41C33FF7" w14:textId="77777777" w:rsidTr="00BA353B">
        <w:trPr>
          <w:trHeight w:val="150"/>
        </w:trPr>
        <w:tc>
          <w:tcPr>
            <w:tcW w:w="7650" w:type="dxa"/>
            <w:shd w:val="clear" w:color="auto" w:fill="A6A6A6" w:themeFill="background1" w:themeFillShade="A6"/>
          </w:tcPr>
          <w:p w14:paraId="1296344A" w14:textId="77777777" w:rsidR="00AC46CA" w:rsidRPr="00E34372" w:rsidRDefault="00AC46CA" w:rsidP="00E34372">
            <w:pPr>
              <w:tabs>
                <w:tab w:val="left" w:pos="142"/>
              </w:tabs>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 xml:space="preserve">ՀՀ </w:t>
            </w:r>
            <w:r w:rsidRPr="00E34372">
              <w:rPr>
                <w:rFonts w:ascii="GHEA Grapalat" w:eastAsia="Calibri" w:hAnsi="GHEA Grapalat" w:cstheme="minorBidi"/>
                <w:b/>
                <w:color w:val="00000A"/>
                <w:sz w:val="22"/>
                <w:szCs w:val="22"/>
                <w:lang w:val="hy-AM" w:eastAsia="en-US"/>
              </w:rPr>
              <w:t>կառավարություն</w:t>
            </w:r>
          </w:p>
        </w:tc>
        <w:tc>
          <w:tcPr>
            <w:tcW w:w="3510" w:type="dxa"/>
            <w:shd w:val="clear" w:color="auto" w:fill="A6A6A6" w:themeFill="background1" w:themeFillShade="A6"/>
          </w:tcPr>
          <w:p w14:paraId="2760A5BE" w14:textId="77777777" w:rsidR="00AC46CA" w:rsidRPr="00E34372" w:rsidRDefault="008B3412" w:rsidP="00E34372">
            <w:pPr>
              <w:jc w:val="center"/>
              <w:rPr>
                <w:rFonts w:ascii="GHEA Grapalat" w:hAnsi="GHEA Grapalat" w:cs="Sylfaen"/>
                <w:b/>
                <w:noProof/>
                <w:color w:val="FF0000"/>
                <w:sz w:val="22"/>
                <w:szCs w:val="22"/>
                <w:lang w:val="hy-AM" w:eastAsia="en-US"/>
              </w:rPr>
            </w:pPr>
            <w:r w:rsidRPr="00E34372">
              <w:rPr>
                <w:rFonts w:ascii="GHEA Grapalat" w:hAnsi="GHEA Grapalat" w:cs="Sylfaen"/>
                <w:b/>
                <w:sz w:val="22"/>
                <w:szCs w:val="22"/>
                <w:lang w:val="hy-AM" w:eastAsia="en-US"/>
              </w:rPr>
              <w:t>09</w:t>
            </w:r>
            <w:r w:rsidR="00AC46CA" w:rsidRPr="00E34372">
              <w:rPr>
                <w:rFonts w:ascii="GHEA Grapalat" w:hAnsi="GHEA Grapalat" w:cs="Sylfaen"/>
                <w:b/>
                <w:sz w:val="22"/>
                <w:szCs w:val="22"/>
                <w:lang w:val="hy-AM" w:eastAsia="en-US"/>
              </w:rPr>
              <w:t>.0</w:t>
            </w:r>
            <w:r w:rsidRPr="00E34372">
              <w:rPr>
                <w:rFonts w:ascii="GHEA Grapalat" w:hAnsi="GHEA Grapalat" w:cs="Sylfaen"/>
                <w:b/>
                <w:sz w:val="22"/>
                <w:szCs w:val="22"/>
                <w:lang w:val="hy-AM" w:eastAsia="en-US"/>
              </w:rPr>
              <w:t>5</w:t>
            </w:r>
            <w:r w:rsidR="00AC46CA" w:rsidRPr="00E34372">
              <w:rPr>
                <w:rFonts w:ascii="GHEA Grapalat" w:hAnsi="GHEA Grapalat" w:cs="Sylfaen"/>
                <w:b/>
                <w:sz w:val="22"/>
                <w:szCs w:val="22"/>
                <w:lang w:val="hy-AM" w:eastAsia="en-US"/>
              </w:rPr>
              <w:t>.2025թ.</w:t>
            </w:r>
          </w:p>
        </w:tc>
      </w:tr>
      <w:tr w:rsidR="00AC46CA" w:rsidRPr="00E34372" w14:paraId="4BA8EC72" w14:textId="77777777" w:rsidTr="00D05DAB">
        <w:trPr>
          <w:trHeight w:val="150"/>
        </w:trPr>
        <w:tc>
          <w:tcPr>
            <w:tcW w:w="7650" w:type="dxa"/>
            <w:shd w:val="clear" w:color="auto" w:fill="A6A6A6" w:themeFill="background1" w:themeFillShade="A6"/>
          </w:tcPr>
          <w:p w14:paraId="7A79CDAE" w14:textId="77777777" w:rsidR="00AC46CA" w:rsidRPr="00E34372" w:rsidRDefault="00275F53" w:rsidP="00E34372">
            <w:pPr>
              <w:tabs>
                <w:tab w:val="left" w:pos="142"/>
                <w:tab w:val="left" w:pos="184"/>
              </w:tabs>
              <w:rPr>
                <w:rFonts w:ascii="GHEA Grapalat" w:hAnsi="GHEA Grapalat" w:cs="Sylfaen"/>
                <w:sz w:val="22"/>
                <w:szCs w:val="22"/>
                <w:lang w:val="hy-AM" w:eastAsia="en-US"/>
              </w:rPr>
            </w:pPr>
            <w:r w:rsidRPr="00E34372">
              <w:rPr>
                <w:rFonts w:ascii="GHEA Grapalat" w:hAnsi="GHEA Grapalat" w:cs="Sylfaen"/>
                <w:sz w:val="22"/>
                <w:szCs w:val="22"/>
                <w:lang w:val="hy-AM" w:eastAsia="en-US"/>
              </w:rPr>
              <w:tab/>
            </w:r>
            <w:r w:rsidRPr="00E34372">
              <w:rPr>
                <w:rFonts w:ascii="GHEA Grapalat" w:hAnsi="GHEA Grapalat" w:cs="Sylfaen"/>
                <w:sz w:val="22"/>
                <w:szCs w:val="22"/>
                <w:lang w:val="hy-AM" w:eastAsia="en-US"/>
              </w:rPr>
              <w:tab/>
            </w:r>
            <w:r w:rsidRPr="00E34372">
              <w:rPr>
                <w:rFonts w:ascii="GHEA Grapalat" w:eastAsia="Calibri" w:hAnsi="GHEA Grapalat"/>
                <w:b/>
                <w:sz w:val="22"/>
                <w:szCs w:val="22"/>
                <w:lang w:val="hy-AM" w:eastAsia="en-US"/>
              </w:rPr>
              <w:t>Վարչապետի աշխատակազմի սոցիալական հարցերի վարչություն</w:t>
            </w:r>
          </w:p>
        </w:tc>
        <w:tc>
          <w:tcPr>
            <w:tcW w:w="3510" w:type="dxa"/>
            <w:shd w:val="clear" w:color="auto" w:fill="A6A6A6" w:themeFill="background1" w:themeFillShade="A6"/>
          </w:tcPr>
          <w:p w14:paraId="2DD47C15" w14:textId="77777777" w:rsidR="00AC46CA" w:rsidRPr="00E34372" w:rsidRDefault="00AC46CA"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02/11/29146-2025</w:t>
            </w:r>
          </w:p>
        </w:tc>
      </w:tr>
      <w:tr w:rsidR="008B08AC" w:rsidRPr="007A02FD" w14:paraId="3B777FD5" w14:textId="77777777" w:rsidTr="00DF1B12">
        <w:trPr>
          <w:trHeight w:val="150"/>
        </w:trPr>
        <w:tc>
          <w:tcPr>
            <w:tcW w:w="7650" w:type="dxa"/>
            <w:shd w:val="clear" w:color="auto" w:fill="auto"/>
          </w:tcPr>
          <w:p w14:paraId="2A83C1CF" w14:textId="77777777" w:rsidR="008B08AC" w:rsidRPr="00E34372" w:rsidRDefault="008B08AC" w:rsidP="00E34372">
            <w:pPr>
              <w:jc w:val="both"/>
              <w:rPr>
                <w:rFonts w:ascii="GHEA Grapalat" w:hAnsi="GHEA Grapalat"/>
                <w:color w:val="000000"/>
                <w:sz w:val="22"/>
                <w:szCs w:val="22"/>
                <w:lang w:val="hy-AM" w:eastAsia="en-US"/>
              </w:rPr>
            </w:pPr>
            <w:r w:rsidRPr="00E34372">
              <w:rPr>
                <w:rFonts w:ascii="GHEA Grapalat" w:hAnsi="GHEA Grapalat"/>
                <w:color w:val="000000"/>
                <w:sz w:val="22"/>
                <w:szCs w:val="22"/>
                <w:lang w:val="hy-AM" w:eastAsia="en-US"/>
              </w:rPr>
              <w:t xml:space="preserve">1. </w:t>
            </w:r>
            <w:r w:rsidRPr="00E34372">
              <w:rPr>
                <w:rFonts w:ascii="GHEA Grapalat" w:eastAsia="Calibri" w:hAnsi="GHEA Grapalat"/>
                <w:sz w:val="22"/>
                <w:szCs w:val="22"/>
                <w:lang w:val="hy-AM"/>
              </w:rPr>
              <w:t>Նախագիծը ներկայացվել է ի կատարումն վարչապետի 10.10.2024թ. N 914-Ա որոշման  հավելվածի 1-ին կետի հանձնարարականի, սակայն նախագծի վերնագիրը («</w:t>
            </w:r>
            <w:r w:rsidRPr="00E34372">
              <w:rPr>
                <w:rFonts w:ascii="GHEA Grapalat" w:hAnsi="GHEA Grapalat" w:cs="Calibri"/>
                <w:sz w:val="22"/>
                <w:szCs w:val="22"/>
                <w:lang w:val="hy-AM"/>
              </w:rPr>
              <w:t>Հայաստանի Հանրապետության պետական քոլեջների ցանկը հաստատելու, մի շարք քոլեջներ վերանվանելու, պետական քոլեջի օրինակելի կանոնադրությունը հաստատելու, Հայաստանի Հանրապետության կառավարության 2002 թվականի հունիսի 20-ի № 1009-Ն և 2004 թվականի հուլիսի 1-ի № 1210-Ն որոշումներում փոփոխություններ կատարելու մասին</w:t>
            </w:r>
            <w:r w:rsidRPr="00E34372">
              <w:rPr>
                <w:rFonts w:ascii="GHEA Grapalat" w:eastAsia="Calibri" w:hAnsi="GHEA Grapalat"/>
                <w:sz w:val="22"/>
                <w:szCs w:val="22"/>
                <w:lang w:val="hy-AM"/>
              </w:rPr>
              <w:t xml:space="preserve">») և բովանդակությունը չեն համապատասխանում վարչապետի վերոհիշյալ որոշման հավելվածի 1-ին կետով նախատեսված իրավական ակտի անվանմանը («Պետական մասնագիտական ուսումնական հաստատությունների օրինակելի կանոնադրությունը հաստատելու մասին») և ակնկալվող կարգավորումների շրջանակին: Ավելին, նախագծի </w:t>
            </w:r>
            <w:r w:rsidRPr="00E34372">
              <w:rPr>
                <w:rFonts w:ascii="GHEA Grapalat" w:eastAsia="Calibri" w:hAnsi="GHEA Grapalat"/>
                <w:sz w:val="22"/>
                <w:szCs w:val="22"/>
                <w:lang w:val="hy-AM"/>
              </w:rPr>
              <w:lastRenderedPageBreak/>
              <w:t>վերնագիրը և բովանդակությունը նույնպես չեն համապատասխանում միմյանց: Վերնագրից դատելով՝ ակնկալվում է, որ մի շարք քոլեջներ պետք է վերանվանվեն, ինչպես նաև հաստատվի պետական քոլեջի օրինակելի կանոնադրությունը, մինչդեռ նախագծում առկա չէ քոլեջներ վերանվանելու մասին առանձին կետ, իսկ պետական քոլեջի օրինակելի կանոնադրության փոխարեն հաստատվում են առանձին օրինակելի կանոնադրություններ՝ ըստ հաստատությունների կազմակերպաիրավական ձևերի:</w:t>
            </w:r>
          </w:p>
          <w:p w14:paraId="1BAEE75C" w14:textId="77777777" w:rsidR="008B08AC" w:rsidRPr="00E34372" w:rsidRDefault="008B08AC" w:rsidP="00E34372">
            <w:pPr>
              <w:tabs>
                <w:tab w:val="left" w:pos="142"/>
              </w:tabs>
              <w:rPr>
                <w:rFonts w:ascii="GHEA Grapalat" w:hAnsi="GHEA Grapalat" w:cs="Sylfaen"/>
                <w:sz w:val="22"/>
                <w:szCs w:val="22"/>
                <w:lang w:val="hy-AM" w:eastAsia="en-US"/>
              </w:rPr>
            </w:pPr>
          </w:p>
        </w:tc>
        <w:tc>
          <w:tcPr>
            <w:tcW w:w="3510" w:type="dxa"/>
            <w:shd w:val="clear" w:color="auto" w:fill="auto"/>
          </w:tcPr>
          <w:p w14:paraId="1BD7A8E8" w14:textId="10E6D227" w:rsidR="008B08AC" w:rsidRPr="00E34372" w:rsidRDefault="006D4D6F" w:rsidP="006D4D6F">
            <w:pPr>
              <w:jc w:val="center"/>
              <w:rPr>
                <w:rFonts w:ascii="GHEA Grapalat" w:hAnsi="GHEA Grapalat" w:cs="Sylfaen"/>
                <w:b/>
                <w:sz w:val="22"/>
                <w:szCs w:val="22"/>
                <w:lang w:val="hy-AM" w:eastAsia="en-US"/>
              </w:rPr>
            </w:pPr>
            <w:r>
              <w:rPr>
                <w:rFonts w:ascii="GHEA Grapalat" w:hAnsi="GHEA Grapalat" w:cs="Sylfaen"/>
                <w:b/>
                <w:sz w:val="22"/>
                <w:szCs w:val="22"/>
                <w:lang w:val="hy-AM" w:eastAsia="en-US"/>
              </w:rPr>
              <w:lastRenderedPageBreak/>
              <w:t>Ընդունվել է</w:t>
            </w:r>
          </w:p>
        </w:tc>
      </w:tr>
      <w:tr w:rsidR="000A3DF0" w:rsidRPr="00E34372" w14:paraId="51314131" w14:textId="77777777" w:rsidTr="00DF1B12">
        <w:trPr>
          <w:trHeight w:val="150"/>
        </w:trPr>
        <w:tc>
          <w:tcPr>
            <w:tcW w:w="7650" w:type="dxa"/>
            <w:shd w:val="clear" w:color="auto" w:fill="auto"/>
          </w:tcPr>
          <w:p w14:paraId="726FE704" w14:textId="77777777" w:rsidR="00407597" w:rsidRPr="00E34372" w:rsidRDefault="00407597" w:rsidP="00E34372">
            <w:pPr>
              <w:pStyle w:val="CommentText"/>
              <w:jc w:val="both"/>
              <w:rPr>
                <w:rFonts w:ascii="GHEA Grapalat" w:eastAsia="Calibri" w:hAnsi="GHEA Grapalat"/>
                <w:sz w:val="22"/>
                <w:szCs w:val="22"/>
              </w:rPr>
            </w:pPr>
            <w:r w:rsidRPr="00E34372">
              <w:rPr>
                <w:rFonts w:ascii="GHEA Grapalat" w:eastAsia="Calibri" w:hAnsi="GHEA Grapalat"/>
                <w:sz w:val="22"/>
                <w:szCs w:val="22"/>
              </w:rPr>
              <w:lastRenderedPageBreak/>
              <w:t>2. Նախագծի 1-ին կետում անհրաժեշտ է հստակեցնել ցանկի անվանումը (Ցանկ քոլեջ վերանվանվող պետական ուսումնական հաստատությունների):</w:t>
            </w:r>
          </w:p>
          <w:p w14:paraId="49FE8016" w14:textId="77777777" w:rsidR="000A3DF0" w:rsidRPr="00E34372" w:rsidRDefault="000A3DF0" w:rsidP="00E34372">
            <w:pPr>
              <w:tabs>
                <w:tab w:val="left" w:pos="142"/>
              </w:tabs>
              <w:rPr>
                <w:rFonts w:ascii="GHEA Grapalat" w:hAnsi="GHEA Grapalat" w:cs="Sylfaen"/>
                <w:sz w:val="22"/>
                <w:szCs w:val="22"/>
                <w:lang w:val="hy-AM" w:eastAsia="en-US"/>
              </w:rPr>
            </w:pPr>
          </w:p>
        </w:tc>
        <w:tc>
          <w:tcPr>
            <w:tcW w:w="3510" w:type="dxa"/>
            <w:shd w:val="clear" w:color="auto" w:fill="auto"/>
          </w:tcPr>
          <w:p w14:paraId="43849ABE" w14:textId="65B411B8" w:rsidR="000A3DF0" w:rsidRPr="00E34372" w:rsidRDefault="00487DEC"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p>
        </w:tc>
      </w:tr>
      <w:tr w:rsidR="000A3DF0" w:rsidRPr="00842E67" w14:paraId="2CBAED4E" w14:textId="77777777" w:rsidTr="00DF1B12">
        <w:trPr>
          <w:trHeight w:val="150"/>
        </w:trPr>
        <w:tc>
          <w:tcPr>
            <w:tcW w:w="7650" w:type="dxa"/>
            <w:shd w:val="clear" w:color="auto" w:fill="auto"/>
          </w:tcPr>
          <w:p w14:paraId="699ECA4B" w14:textId="77777777" w:rsidR="00407597" w:rsidRPr="00E34372" w:rsidRDefault="00407597" w:rsidP="00E34372">
            <w:pPr>
              <w:pStyle w:val="CommentText"/>
              <w:jc w:val="both"/>
              <w:rPr>
                <w:rFonts w:ascii="GHEA Grapalat" w:hAnsi="GHEA Grapalat" w:cs="Arial"/>
                <w:sz w:val="22"/>
                <w:szCs w:val="22"/>
              </w:rPr>
            </w:pPr>
            <w:r w:rsidRPr="00E34372">
              <w:rPr>
                <w:rFonts w:ascii="GHEA Grapalat" w:hAnsi="GHEA Grapalat"/>
                <w:color w:val="000000"/>
                <w:sz w:val="22"/>
                <w:szCs w:val="22"/>
                <w:lang w:eastAsia="en-US"/>
              </w:rPr>
              <w:t xml:space="preserve">3. Նկատի ունենալով ՊՈԱԿ-ների և հիմնադրամների կազմակերպաիրավական ձև ունեցող քոլեջների օրինակելի կանոնադրությունների նախագծերի միանման կառուցվածքը և բովանդակային էական տարբերությունների բացակայությունը, առաջարկում ենք քննարկել «Մասնագիտական կրթության և ուսուցման մասին» օրենքի (այսուհետ՝ օրենք) 18-րդ հոդվածի 1-ին մասի 2-րդ կետի պահանջին համապատասխան պետական ՄՈՒՀ-երի մեկ միասնական օրինակելի կանոնադրություն հաստատելու հնարավորությունը՝ դրա համապատասխան կետերում ներառելով ՊՈԱԿ-ի և հիմնադրամի կազմակերպաիրավական ձևից բխող անհրաժեշտ պարզաբանումներ: Միաժամանակ, առաջարկում ենք քննարկել նախագծի 2-3-րդ կետերից «(բացառությամբ կրթահամալիրների կամ ԲՈՒՀ-երի կազմում գործող մասնագիտական ուսումնական հաստատություների)» բառերը հանելու հնարավորությունը, քանի որ նման մասնագիտական հաստատությունները չունեն իրավաբանական անձի կարգավիճակ և սեփական կանոնադրություն, գործում են բուհերի կանոնադրությունների հիման վրա հաստատված ներքին կանոնակարգերով, հետևաբար սույն նախագծով հաստատվող օրինակելի կանոնադրությունները դրանց վերաբերելի չեն: </w:t>
            </w:r>
          </w:p>
          <w:p w14:paraId="0BC382C1" w14:textId="77777777" w:rsidR="000A3DF0" w:rsidRPr="00E34372" w:rsidRDefault="000A3DF0" w:rsidP="00E34372">
            <w:pPr>
              <w:tabs>
                <w:tab w:val="left" w:pos="142"/>
              </w:tabs>
              <w:rPr>
                <w:rFonts w:ascii="GHEA Grapalat" w:hAnsi="GHEA Grapalat" w:cs="Sylfaen"/>
                <w:sz w:val="22"/>
                <w:szCs w:val="22"/>
                <w:lang w:val="hy-AM" w:eastAsia="en-US"/>
              </w:rPr>
            </w:pPr>
          </w:p>
        </w:tc>
        <w:tc>
          <w:tcPr>
            <w:tcW w:w="3510" w:type="dxa"/>
            <w:shd w:val="clear" w:color="auto" w:fill="auto"/>
          </w:tcPr>
          <w:p w14:paraId="667BE1FB" w14:textId="77777777" w:rsidR="000A3DF0" w:rsidRPr="00E34372" w:rsidRDefault="00A05971"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Մասամբ է ընդունվել</w:t>
            </w:r>
          </w:p>
          <w:p w14:paraId="3999390B" w14:textId="77777777" w:rsidR="00A05971" w:rsidRPr="00E34372" w:rsidRDefault="00A05971" w:rsidP="00E34372">
            <w:pPr>
              <w:jc w:val="center"/>
              <w:rPr>
                <w:rFonts w:ascii="GHEA Grapalat" w:hAnsi="GHEA Grapalat" w:cs="Sylfaen"/>
                <w:b/>
                <w:sz w:val="22"/>
                <w:szCs w:val="22"/>
                <w:lang w:val="hy-AM" w:eastAsia="en-US"/>
              </w:rPr>
            </w:pPr>
          </w:p>
          <w:p w14:paraId="462E3330" w14:textId="77777777" w:rsidR="00A05971" w:rsidRPr="00E34372" w:rsidRDefault="00A05971" w:rsidP="00E34372">
            <w:pPr>
              <w:jc w:val="both"/>
              <w:rPr>
                <w:rFonts w:ascii="GHEA Grapalat" w:hAnsi="GHEA Grapalat" w:cs="Sylfaen"/>
                <w:sz w:val="22"/>
                <w:szCs w:val="22"/>
                <w:lang w:val="hy-AM" w:eastAsia="en-US"/>
              </w:rPr>
            </w:pPr>
            <w:r w:rsidRPr="00E34372">
              <w:rPr>
                <w:rFonts w:ascii="GHEA Grapalat" w:hAnsi="GHEA Grapalat" w:cs="Sylfaen"/>
                <w:sz w:val="22"/>
                <w:szCs w:val="22"/>
                <w:lang w:val="hy-AM" w:eastAsia="en-US"/>
              </w:rPr>
              <w:t>Հաշվի առնելով որ որոշման նախագծով հաստատվում են ՊՈԱԿ-ի և Հիմնադրամի կարգավիճակ ունեցող ուսումնական հաստւատությունների օրինակելի կանոնադրույթունները, որոնք բացի ՄԿՈՒ օրենքից կարգավորվում են նաև համապատասխանաբար «Պետական ոչ առևտրային կազմակերպությունների մասին» և «Հիմնադրամների մասին» ՀՀ  օրենքներով, ուստի նպատակահարմար է առանձին հավելվածներով հաստատումը:</w:t>
            </w:r>
            <w:r w:rsidR="004E1338" w:rsidRPr="00E34372">
              <w:rPr>
                <w:rFonts w:ascii="GHEA Grapalat" w:hAnsi="GHEA Grapalat" w:cs="Sylfaen"/>
                <w:sz w:val="22"/>
                <w:szCs w:val="22"/>
                <w:lang w:val="hy-AM" w:eastAsia="en-US"/>
              </w:rPr>
              <w:t xml:space="preserve"> Որոշման նախագծի </w:t>
            </w:r>
            <w:r w:rsidR="004E1338" w:rsidRPr="00E34372">
              <w:rPr>
                <w:rFonts w:ascii="GHEA Grapalat" w:hAnsi="GHEA Grapalat"/>
                <w:color w:val="000000"/>
                <w:sz w:val="22"/>
                <w:szCs w:val="22"/>
                <w:lang w:val="hy-AM" w:eastAsia="en-US"/>
              </w:rPr>
              <w:t>2-3-րդ կետերից հանվել է «(բացառությամբ կրթահամալիրների կամ ԲՈՒՀ-երի կազմում գործող մասնագիտական ուսումնական հաստատություների)» բառերը:</w:t>
            </w:r>
          </w:p>
          <w:p w14:paraId="756E8A42" w14:textId="77777777" w:rsidR="00A05971" w:rsidRPr="00E34372" w:rsidRDefault="00A05971" w:rsidP="00E34372">
            <w:pPr>
              <w:jc w:val="center"/>
              <w:rPr>
                <w:rFonts w:ascii="GHEA Grapalat" w:hAnsi="GHEA Grapalat" w:cs="Sylfaen"/>
                <w:b/>
                <w:sz w:val="22"/>
                <w:szCs w:val="22"/>
                <w:lang w:val="hy-AM" w:eastAsia="en-US"/>
              </w:rPr>
            </w:pPr>
          </w:p>
        </w:tc>
      </w:tr>
      <w:tr w:rsidR="000A3DF0" w:rsidRPr="00E34372" w14:paraId="7BF5DDF2" w14:textId="77777777" w:rsidTr="00DF1B12">
        <w:trPr>
          <w:trHeight w:val="150"/>
        </w:trPr>
        <w:tc>
          <w:tcPr>
            <w:tcW w:w="7650" w:type="dxa"/>
            <w:shd w:val="clear" w:color="auto" w:fill="auto"/>
          </w:tcPr>
          <w:p w14:paraId="1A2E8F66" w14:textId="77777777" w:rsidR="00407597" w:rsidRPr="00E34372" w:rsidRDefault="00407597"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4. Նախագծի 4-րդ կետում կիրառվում է «օրինակելի ձևի կանոնադրություններ», «օրինակելի ձև» ձևակերպումները, մինչդեռ խոսքը պետք է գնար օրինակելի կանոնադրության մասին: Հասկանալի չէ նույն կետով սահմանվող կարգավորումը, ըստ որի «օրինակելի ձևի կանոնադրություններում փոփոխություններ կարող են իրականացվել միայն օրինակելի ձևում նախատեսված դեպքերում», սակայն նախագծի 2-</w:t>
            </w:r>
            <w:r w:rsidRPr="00E34372">
              <w:rPr>
                <w:rFonts w:ascii="GHEA Grapalat" w:hAnsi="GHEA Grapalat"/>
                <w:color w:val="000000"/>
                <w:sz w:val="22"/>
                <w:szCs w:val="22"/>
                <w:lang w:eastAsia="en-US"/>
              </w:rPr>
              <w:lastRenderedPageBreak/>
              <w:t>րդ և 3-րդ կետերով հաստատվող օրինակելի կանոնադրություններում նման դեպքեր նախատեսված չեն։</w:t>
            </w:r>
          </w:p>
          <w:p w14:paraId="073FE92A" w14:textId="77777777" w:rsidR="000A3DF0" w:rsidRPr="00E34372" w:rsidRDefault="000A3DF0" w:rsidP="00E34372">
            <w:pPr>
              <w:tabs>
                <w:tab w:val="left" w:pos="142"/>
              </w:tabs>
              <w:rPr>
                <w:rFonts w:ascii="GHEA Grapalat" w:hAnsi="GHEA Grapalat" w:cs="Sylfaen"/>
                <w:sz w:val="22"/>
                <w:szCs w:val="22"/>
                <w:lang w:val="hy-AM" w:eastAsia="en-US"/>
              </w:rPr>
            </w:pPr>
          </w:p>
        </w:tc>
        <w:tc>
          <w:tcPr>
            <w:tcW w:w="3510" w:type="dxa"/>
            <w:shd w:val="clear" w:color="auto" w:fill="auto"/>
          </w:tcPr>
          <w:p w14:paraId="39E0B112" w14:textId="77777777" w:rsidR="000A3DF0" w:rsidRPr="00E34372" w:rsidRDefault="00836575"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lastRenderedPageBreak/>
              <w:t>Ընդունվել է</w:t>
            </w:r>
          </w:p>
        </w:tc>
      </w:tr>
      <w:tr w:rsidR="0012091B" w:rsidRPr="00E34372" w14:paraId="35BA894A" w14:textId="77777777" w:rsidTr="00DF1B12">
        <w:trPr>
          <w:trHeight w:val="150"/>
        </w:trPr>
        <w:tc>
          <w:tcPr>
            <w:tcW w:w="7650" w:type="dxa"/>
            <w:shd w:val="clear" w:color="auto" w:fill="auto"/>
          </w:tcPr>
          <w:p w14:paraId="22508806" w14:textId="77777777" w:rsidR="0012091B" w:rsidRPr="00E34372" w:rsidRDefault="0012091B"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lastRenderedPageBreak/>
              <w:t>5. Առաջարկում ենք քննարկել նախագծի 5-6-րդ կետերը հանելու հնարավորությունը՝ նկատի ունենալով համապատասխան կարգավորումների առկայությունը նախագծով հաստատվող օրինակելի կանոնադրություններում:</w:t>
            </w:r>
          </w:p>
          <w:p w14:paraId="067F1271" w14:textId="77777777" w:rsidR="0012091B" w:rsidRPr="00E34372" w:rsidRDefault="0012091B" w:rsidP="00E34372">
            <w:pPr>
              <w:pStyle w:val="CommentText"/>
              <w:jc w:val="both"/>
              <w:rPr>
                <w:rFonts w:ascii="GHEA Grapalat" w:hAnsi="GHEA Grapalat"/>
                <w:color w:val="000000"/>
                <w:sz w:val="22"/>
                <w:szCs w:val="22"/>
                <w:lang w:eastAsia="en-US"/>
              </w:rPr>
            </w:pPr>
          </w:p>
        </w:tc>
        <w:tc>
          <w:tcPr>
            <w:tcW w:w="3510" w:type="dxa"/>
            <w:shd w:val="clear" w:color="auto" w:fill="auto"/>
          </w:tcPr>
          <w:p w14:paraId="53F33EBC" w14:textId="77777777" w:rsidR="0012091B" w:rsidRPr="00E34372" w:rsidRDefault="007B7778"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p>
        </w:tc>
      </w:tr>
      <w:tr w:rsidR="0012091B" w:rsidRPr="00E34372" w14:paraId="6A01A1CB" w14:textId="77777777" w:rsidTr="00DF1B12">
        <w:trPr>
          <w:trHeight w:val="150"/>
        </w:trPr>
        <w:tc>
          <w:tcPr>
            <w:tcW w:w="7650" w:type="dxa"/>
            <w:shd w:val="clear" w:color="auto" w:fill="auto"/>
          </w:tcPr>
          <w:p w14:paraId="5031B14D" w14:textId="77777777" w:rsidR="0012091B" w:rsidRPr="00E34372" w:rsidRDefault="0012091B"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 xml:space="preserve">6. Նախագծի 10-րդ կետի շարադրանքը հստակեցման կարիք ունի, մասնավորապես՝ </w:t>
            </w:r>
          </w:p>
          <w:p w14:paraId="1D6BB383" w14:textId="77777777" w:rsidR="0012091B" w:rsidRPr="00E34372" w:rsidRDefault="0012091B"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 «նոր օրինակելի ձևի կանոնադրության» փոխարեն «պետական քոլեջի օրինակելի կանոնադրության» ձևակերպումը կիրառելու հնարավորությունը (սույն դիտարկումը վերաբերելի է նաև 11-րդ կետին),</w:t>
            </w:r>
          </w:p>
          <w:p w14:paraId="47D26894" w14:textId="77777777" w:rsidR="0012091B" w:rsidRPr="00E34372" w:rsidRDefault="0012091B"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2) լիազոր պետական մարմինների ղեկավարներին հանձնարարելու որոշակի ժամկետում հաստատել քոլեջների՝ պետական քոլեջի օրինակելի կանոնադրությանը համապատասխանեցված նոր կանոնադրությունները:</w:t>
            </w:r>
          </w:p>
          <w:p w14:paraId="6E02D43F" w14:textId="77777777" w:rsidR="0012091B" w:rsidRPr="00E34372" w:rsidRDefault="0012091B" w:rsidP="00E34372">
            <w:pPr>
              <w:pStyle w:val="CommentText"/>
              <w:jc w:val="both"/>
              <w:rPr>
                <w:rFonts w:ascii="GHEA Grapalat" w:hAnsi="GHEA Grapalat"/>
                <w:color w:val="000000"/>
                <w:sz w:val="22"/>
                <w:szCs w:val="22"/>
                <w:lang w:eastAsia="en-US"/>
              </w:rPr>
            </w:pPr>
          </w:p>
        </w:tc>
        <w:tc>
          <w:tcPr>
            <w:tcW w:w="3510" w:type="dxa"/>
            <w:shd w:val="clear" w:color="auto" w:fill="auto"/>
          </w:tcPr>
          <w:p w14:paraId="7D9576F5" w14:textId="77777777" w:rsidR="0012091B" w:rsidRPr="00E34372" w:rsidRDefault="00283EE7"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p>
        </w:tc>
      </w:tr>
      <w:tr w:rsidR="0012091B" w:rsidRPr="007A02FD" w14:paraId="0C09712C" w14:textId="77777777" w:rsidTr="00DF1B12">
        <w:trPr>
          <w:trHeight w:val="150"/>
        </w:trPr>
        <w:tc>
          <w:tcPr>
            <w:tcW w:w="7650" w:type="dxa"/>
            <w:shd w:val="clear" w:color="auto" w:fill="auto"/>
          </w:tcPr>
          <w:p w14:paraId="5BA8CE46" w14:textId="77777777" w:rsidR="0012091B" w:rsidRPr="00E34372" w:rsidRDefault="0012091B"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 xml:space="preserve">7. Նախագծի 12-րդ կետի համաձայն՝ </w:t>
            </w:r>
            <w:r w:rsidRPr="00E34372">
              <w:rPr>
                <w:rFonts w:ascii="GHEA Grapalat" w:hAnsi="GHEA Grapalat" w:cs="Calibri"/>
                <w:sz w:val="22"/>
                <w:szCs w:val="22"/>
              </w:rPr>
              <w:t>որոշման N 1 հավելվածում նշված կազմակերպությունների գործադիր մարմնի ղեկավարները (տնօրեները) շարունակում են պաշտոնավարել մինչև իրենց լիազորությունների ժամկետի ավարտը:</w:t>
            </w:r>
            <w:r w:rsidRPr="00E34372">
              <w:rPr>
                <w:rFonts w:ascii="GHEA Grapalat" w:hAnsi="GHEA Grapalat"/>
                <w:color w:val="000000"/>
                <w:sz w:val="22"/>
                <w:szCs w:val="22"/>
                <w:lang w:eastAsia="en-US"/>
              </w:rPr>
              <w:t xml:space="preserve"> Նշված դրույթը նախագծի կարգավորման շրջանակից դուրս է: Բացի այդ, նկատի ունենալով, որ  մինչև օրենքի ուժի մեջ մտնելն ընտրված պետական ՄՈՒՀ-երի տնօրենների պաշտոնավարման խնդիրը օրենքի 38-րդ հոդվածի 9-րդ մասով արդեն իսկ կարգավորված է, լրացուցիչ քննարկման կարիք ունի դրա սահմանելու անհրաժեշտությունը:</w:t>
            </w:r>
          </w:p>
          <w:p w14:paraId="75FE31FC" w14:textId="77777777" w:rsidR="0012091B" w:rsidRPr="00E34372" w:rsidRDefault="0012091B" w:rsidP="00E34372">
            <w:pPr>
              <w:pStyle w:val="CommentText"/>
              <w:jc w:val="both"/>
              <w:rPr>
                <w:rFonts w:ascii="GHEA Grapalat" w:hAnsi="GHEA Grapalat"/>
                <w:color w:val="000000"/>
                <w:sz w:val="22"/>
                <w:szCs w:val="22"/>
                <w:lang w:eastAsia="en-US"/>
              </w:rPr>
            </w:pPr>
          </w:p>
        </w:tc>
        <w:tc>
          <w:tcPr>
            <w:tcW w:w="3510" w:type="dxa"/>
            <w:shd w:val="clear" w:color="auto" w:fill="auto"/>
          </w:tcPr>
          <w:p w14:paraId="132BA299" w14:textId="589D4682" w:rsidR="00DD62EA" w:rsidRPr="00E34372" w:rsidRDefault="00157498" w:rsidP="00157498">
            <w:pPr>
              <w:jc w:val="center"/>
              <w:rPr>
                <w:rFonts w:ascii="GHEA Grapalat" w:hAnsi="GHEA Grapalat"/>
                <w:color w:val="000000"/>
                <w:sz w:val="22"/>
                <w:szCs w:val="22"/>
                <w:lang w:val="hy-AM" w:eastAsia="en-US"/>
              </w:rPr>
            </w:pPr>
            <w:r>
              <w:rPr>
                <w:rFonts w:ascii="GHEA Grapalat" w:hAnsi="GHEA Grapalat"/>
                <w:b/>
                <w:bCs/>
                <w:color w:val="000000"/>
                <w:sz w:val="22"/>
                <w:szCs w:val="22"/>
                <w:lang w:val="hy-AM" w:eastAsia="en-US"/>
              </w:rPr>
              <w:t>Ընդունվել է</w:t>
            </w:r>
          </w:p>
        </w:tc>
      </w:tr>
      <w:tr w:rsidR="00FC18F1" w:rsidRPr="00E34372" w14:paraId="2B05C23D" w14:textId="77777777" w:rsidTr="00DF1B12">
        <w:trPr>
          <w:trHeight w:val="150"/>
        </w:trPr>
        <w:tc>
          <w:tcPr>
            <w:tcW w:w="7650" w:type="dxa"/>
            <w:shd w:val="clear" w:color="auto" w:fill="auto"/>
          </w:tcPr>
          <w:p w14:paraId="61475131" w14:textId="77777777" w:rsidR="00FC18F1" w:rsidRPr="00E34372" w:rsidRDefault="00FC18F1"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8. Նախագծի 13-րդ կետի շարադրանքն ամբողջությամբ անհասկանալի է: Ըստ դրա՝ «Սույն որոշումն ուժի մեջ է մտնում պաշտոնական հրապարակմանը հաջորդող օրվանից։ Սույն որոշման 7-րդ կետի 3-րդ ենթակետը և 8-րդ կետի 3-րդ ենթակետը յուրաքանչյուր պետական քոլեջների մասով ուժի մեջ են մտնում սույն որոշման 13-րդ կետի համաձայն դրա նոր խմբագրությամբ կանոնադրության պետական գրանցման պահից», մինչդեռ նախագծի 7-8-րդ կետերը 3-րդ ենթակետեր չունեն, իսկ նույն 13-րդ կետը նոր խմբագրությամբ կանոնադրության պետական գրանցման մասին կարգավորում չի պարունակում:</w:t>
            </w:r>
          </w:p>
          <w:p w14:paraId="0802A516" w14:textId="77777777" w:rsidR="00FC18F1" w:rsidRPr="00E34372" w:rsidRDefault="00FC18F1" w:rsidP="00E34372">
            <w:pPr>
              <w:pStyle w:val="CommentText"/>
              <w:jc w:val="both"/>
              <w:rPr>
                <w:rFonts w:ascii="GHEA Grapalat" w:hAnsi="GHEA Grapalat"/>
                <w:color w:val="000000"/>
                <w:sz w:val="22"/>
                <w:szCs w:val="22"/>
                <w:lang w:eastAsia="en-US"/>
              </w:rPr>
            </w:pPr>
          </w:p>
        </w:tc>
        <w:tc>
          <w:tcPr>
            <w:tcW w:w="3510" w:type="dxa"/>
            <w:shd w:val="clear" w:color="auto" w:fill="auto"/>
          </w:tcPr>
          <w:p w14:paraId="68840020" w14:textId="77777777" w:rsidR="00FC18F1" w:rsidRPr="00E34372" w:rsidRDefault="001C632A"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p>
        </w:tc>
      </w:tr>
      <w:tr w:rsidR="00FC18F1" w:rsidRPr="00E34372" w14:paraId="0926538C" w14:textId="77777777" w:rsidTr="00DF1B12">
        <w:trPr>
          <w:trHeight w:val="150"/>
        </w:trPr>
        <w:tc>
          <w:tcPr>
            <w:tcW w:w="7650" w:type="dxa"/>
            <w:shd w:val="clear" w:color="auto" w:fill="auto"/>
          </w:tcPr>
          <w:p w14:paraId="16F9663E" w14:textId="77777777" w:rsidR="00FC18F1" w:rsidRPr="00E34372" w:rsidRDefault="00FC18F1"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9. Նախագծի 14-րդ կետում պարզաբանման ենթակա է  «Սույն որոշման համաձայն վերանվանվող կազմակերպությունների վերանվանումը» ձևակերպումը:</w:t>
            </w:r>
          </w:p>
          <w:p w14:paraId="78D42852" w14:textId="77777777" w:rsidR="00FC18F1" w:rsidRPr="00E34372" w:rsidRDefault="00FC18F1" w:rsidP="00E34372">
            <w:pPr>
              <w:pStyle w:val="CommentText"/>
              <w:jc w:val="both"/>
              <w:rPr>
                <w:rFonts w:ascii="GHEA Grapalat" w:hAnsi="GHEA Grapalat"/>
                <w:color w:val="000000"/>
                <w:sz w:val="22"/>
                <w:szCs w:val="22"/>
                <w:lang w:eastAsia="en-US"/>
              </w:rPr>
            </w:pPr>
          </w:p>
        </w:tc>
        <w:tc>
          <w:tcPr>
            <w:tcW w:w="3510" w:type="dxa"/>
            <w:shd w:val="clear" w:color="auto" w:fill="auto"/>
          </w:tcPr>
          <w:p w14:paraId="7E1BBCC8" w14:textId="77777777" w:rsidR="00FC18F1" w:rsidRPr="00E34372" w:rsidRDefault="00D323DB"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p>
        </w:tc>
      </w:tr>
      <w:tr w:rsidR="00FC18F1" w:rsidRPr="00E34372" w14:paraId="3E383ED5" w14:textId="77777777" w:rsidTr="00DF1B12">
        <w:trPr>
          <w:trHeight w:val="150"/>
        </w:trPr>
        <w:tc>
          <w:tcPr>
            <w:tcW w:w="7650" w:type="dxa"/>
            <w:shd w:val="clear" w:color="auto" w:fill="auto"/>
          </w:tcPr>
          <w:p w14:paraId="1E5FE453" w14:textId="77777777" w:rsidR="00FC18F1" w:rsidRPr="00E34372" w:rsidRDefault="00FC18F1"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 xml:space="preserve">10. Նախագծի 15-րդ կետի համաձայն՝ </w:t>
            </w:r>
            <w:r w:rsidRPr="00E34372">
              <w:rPr>
                <w:rFonts w:ascii="GHEA Grapalat" w:hAnsi="GHEA Grapalat" w:cs="Calibri"/>
                <w:sz w:val="22"/>
                <w:szCs w:val="22"/>
              </w:rPr>
              <w:t xml:space="preserve">մինչ «Մասնագիտական կրթության և ուսուցման մասին» Հայաստանի Հանրապետության օրենքն ուժի մեջ մտնելը ձևավորված համապատասխան խորհուրդները շարունակում են գործել մինչև օրենքի 38-րդ հոդվածի 3-րդ մասով սահմանված ժամանակացույցով նոր խորհուրդների ձևավորումը: Նշված դրույթը </w:t>
            </w:r>
            <w:r w:rsidRPr="00E34372">
              <w:rPr>
                <w:rFonts w:ascii="GHEA Grapalat" w:hAnsi="GHEA Grapalat"/>
                <w:color w:val="000000"/>
                <w:sz w:val="22"/>
                <w:szCs w:val="22"/>
                <w:lang w:eastAsia="en-US"/>
              </w:rPr>
              <w:t xml:space="preserve">նախագծի կարգավորման շրջանակից դուրս է: Բացի այդ, նկատի </w:t>
            </w:r>
            <w:r w:rsidRPr="00E34372">
              <w:rPr>
                <w:rFonts w:ascii="GHEA Grapalat" w:hAnsi="GHEA Grapalat"/>
                <w:color w:val="000000"/>
                <w:sz w:val="22"/>
                <w:szCs w:val="22"/>
                <w:lang w:eastAsia="en-US"/>
              </w:rPr>
              <w:lastRenderedPageBreak/>
              <w:t>ունենալով, որ մինչև  օրենքն ուժի մեջ մտնելը ձևավորված պետական ՄՈՒՀ-երի խորհուրդների հետագա գործունեության խնդիրը «Մասնագիտական կրթության և ուսուցման մասին» օրենքի 38-րդ հոդվածի 8-րդ մասով արդեն իսկ կարգավորված է, լրացուցիչ քննարկման կարիք ունի դրա սահմանելու անհրաժեշտությունը:</w:t>
            </w:r>
          </w:p>
          <w:p w14:paraId="5FC6FC0C" w14:textId="77777777" w:rsidR="00FC18F1" w:rsidRPr="00E34372" w:rsidRDefault="00FC18F1" w:rsidP="00E34372">
            <w:pPr>
              <w:pStyle w:val="CommentText"/>
              <w:jc w:val="both"/>
              <w:rPr>
                <w:rFonts w:ascii="GHEA Grapalat" w:hAnsi="GHEA Grapalat"/>
                <w:color w:val="000000"/>
                <w:sz w:val="22"/>
                <w:szCs w:val="22"/>
                <w:lang w:eastAsia="en-US"/>
              </w:rPr>
            </w:pPr>
          </w:p>
        </w:tc>
        <w:tc>
          <w:tcPr>
            <w:tcW w:w="3510" w:type="dxa"/>
            <w:shd w:val="clear" w:color="auto" w:fill="auto"/>
          </w:tcPr>
          <w:p w14:paraId="6FC04587" w14:textId="77777777" w:rsidR="00FC18F1" w:rsidRPr="00E34372" w:rsidRDefault="00D323DB"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lastRenderedPageBreak/>
              <w:t>Ընդուվել է</w:t>
            </w:r>
          </w:p>
        </w:tc>
      </w:tr>
      <w:tr w:rsidR="00FC18F1" w:rsidRPr="00842E67" w14:paraId="1800B321" w14:textId="77777777" w:rsidTr="00DF1B12">
        <w:trPr>
          <w:trHeight w:val="150"/>
        </w:trPr>
        <w:tc>
          <w:tcPr>
            <w:tcW w:w="7650" w:type="dxa"/>
            <w:shd w:val="clear" w:color="auto" w:fill="auto"/>
          </w:tcPr>
          <w:p w14:paraId="0ECF55B6" w14:textId="77777777" w:rsidR="00FC18F1" w:rsidRPr="00E34372" w:rsidRDefault="00FC18F1"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lastRenderedPageBreak/>
              <w:t xml:space="preserve">11. Նախագծի N 1 հավելվածում անհրաժեշտ է՝ </w:t>
            </w:r>
          </w:p>
          <w:p w14:paraId="4317E2E9" w14:textId="77777777" w:rsidR="00FC18F1" w:rsidRPr="00E34372" w:rsidRDefault="00FC18F1"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 հստակեցնել ցանկի անվանումը (Ցանկ քոլեջ վերանվանվող պետական ուսումնական հաստատությունների),</w:t>
            </w:r>
          </w:p>
          <w:p w14:paraId="0668DC8A" w14:textId="77777777" w:rsidR="00FC18F1" w:rsidRPr="00E34372" w:rsidRDefault="00FC18F1"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2) հանել «Հին անվանումը» սյունակը, որի անհրաժեշտությունը հասկանալի չէ, կամ լրացուցիչ պարզաբանել դրա անհրաժեշտությունը</w:t>
            </w:r>
          </w:p>
          <w:p w14:paraId="7FE15014" w14:textId="77777777" w:rsidR="00FC18F1" w:rsidRPr="00E34372" w:rsidRDefault="00FC18F1"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3) քննարկել «Լիազորված պետական մարմինը» սյունակը հանելու հնարավորությունը՝ նախագծի 7-րդ կետում սահմանելով, որ ցանկում նշված քոլեջների լիազոր մարմինը կրթության, գիտության, մշակույթի և սպորտի նախարարությունն է,</w:t>
            </w:r>
          </w:p>
          <w:p w14:paraId="01CA0715" w14:textId="77777777" w:rsidR="00FC18F1" w:rsidRPr="00E34372" w:rsidRDefault="00FC18F1"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 xml:space="preserve">4) քննարկել 9-րդ և 91-րդ կետերը հանելու նպատակահարմարությունը, քանի որ «Աբովյանի N 4 հատուկ պրոֆտեխնիկական ուսումնարան» ՊՈԱԿ-ի գործունեությունը դադարեցվել է, իսկ </w:t>
            </w:r>
            <w:r w:rsidRPr="00E34372">
              <w:rPr>
                <w:rFonts w:ascii="GHEA Grapalat" w:hAnsi="GHEA Grapalat"/>
                <w:b/>
                <w:bCs/>
                <w:sz w:val="22"/>
                <w:szCs w:val="22"/>
                <w:lang w:eastAsia="en-US"/>
              </w:rPr>
              <w:t>«</w:t>
            </w:r>
            <w:r w:rsidRPr="00E34372">
              <w:rPr>
                <w:rFonts w:ascii="GHEA Grapalat" w:hAnsi="GHEA Grapalat"/>
                <w:bCs/>
                <w:sz w:val="22"/>
                <w:szCs w:val="22"/>
                <w:lang w:eastAsia="en-US"/>
              </w:rPr>
              <w:t>Հայաստանի Հանրապետության</w:t>
            </w:r>
            <w:r w:rsidRPr="00E34372">
              <w:rPr>
                <w:rFonts w:ascii="Calibri" w:hAnsi="Calibri" w:cs="Calibri"/>
                <w:bCs/>
                <w:sz w:val="22"/>
                <w:szCs w:val="22"/>
                <w:lang w:eastAsia="en-US"/>
              </w:rPr>
              <w:t> </w:t>
            </w:r>
            <w:r w:rsidRPr="00E34372">
              <w:rPr>
                <w:rFonts w:ascii="GHEA Grapalat" w:hAnsi="GHEA Grapalat"/>
                <w:bCs/>
                <w:sz w:val="22"/>
                <w:szCs w:val="22"/>
                <w:lang w:eastAsia="en-US"/>
              </w:rPr>
              <w:t>ներքին գործերի նախարարության կրթահամալիր</w:t>
            </w:r>
            <w:r w:rsidRPr="00E34372">
              <w:rPr>
                <w:rFonts w:ascii="GHEA Grapalat" w:hAnsi="GHEA Grapalat"/>
                <w:b/>
                <w:bCs/>
                <w:sz w:val="22"/>
                <w:szCs w:val="22"/>
                <w:lang w:eastAsia="en-US"/>
              </w:rPr>
              <w:t xml:space="preserve">» </w:t>
            </w:r>
            <w:r w:rsidRPr="00E34372">
              <w:rPr>
                <w:rFonts w:ascii="GHEA Grapalat" w:hAnsi="GHEA Grapalat"/>
                <w:color w:val="000000"/>
                <w:sz w:val="22"/>
                <w:szCs w:val="22"/>
                <w:lang w:eastAsia="en-US"/>
              </w:rPr>
              <w:t xml:space="preserve">ՊՈԱԿ-ը քոլեջ չէ: </w:t>
            </w:r>
          </w:p>
          <w:p w14:paraId="3E7E4ED3" w14:textId="77777777" w:rsidR="00FC18F1" w:rsidRPr="00E34372" w:rsidRDefault="00FC18F1" w:rsidP="00E34372">
            <w:pPr>
              <w:pStyle w:val="CommentText"/>
              <w:jc w:val="both"/>
              <w:rPr>
                <w:rFonts w:ascii="GHEA Grapalat" w:hAnsi="GHEA Grapalat"/>
                <w:color w:val="000000"/>
                <w:sz w:val="22"/>
                <w:szCs w:val="22"/>
                <w:lang w:eastAsia="en-US"/>
              </w:rPr>
            </w:pPr>
          </w:p>
        </w:tc>
        <w:tc>
          <w:tcPr>
            <w:tcW w:w="3510" w:type="dxa"/>
            <w:shd w:val="clear" w:color="auto" w:fill="auto"/>
          </w:tcPr>
          <w:p w14:paraId="2ECF430E" w14:textId="77777777" w:rsidR="00663B84" w:rsidRDefault="007021C9" w:rsidP="007021C9">
            <w:pPr>
              <w:ind w:firstLine="160"/>
              <w:jc w:val="center"/>
              <w:rPr>
                <w:rFonts w:ascii="GHEA Grapalat" w:hAnsi="GHEA Grapalat" w:cs="Sylfaen"/>
                <w:b/>
                <w:sz w:val="22"/>
                <w:szCs w:val="22"/>
                <w:lang w:val="hy-AM" w:eastAsia="en-US"/>
              </w:rPr>
            </w:pPr>
            <w:r>
              <w:rPr>
                <w:rFonts w:ascii="GHEA Grapalat" w:hAnsi="GHEA Grapalat" w:cs="Sylfaen"/>
                <w:b/>
                <w:sz w:val="22"/>
                <w:szCs w:val="22"/>
                <w:lang w:val="hy-AM" w:eastAsia="en-US"/>
              </w:rPr>
              <w:t>Ընդունվել է</w:t>
            </w:r>
          </w:p>
          <w:p w14:paraId="0EA2D637" w14:textId="607A0B5C" w:rsidR="007021C9" w:rsidRPr="007021C9" w:rsidRDefault="007021C9" w:rsidP="00F57299">
            <w:pPr>
              <w:ind w:firstLine="160"/>
              <w:jc w:val="both"/>
              <w:rPr>
                <w:rFonts w:ascii="GHEA Grapalat" w:hAnsi="GHEA Grapalat" w:cs="Sylfaen"/>
                <w:sz w:val="22"/>
                <w:szCs w:val="22"/>
                <w:lang w:val="hy-AM" w:eastAsia="en-US"/>
              </w:rPr>
            </w:pPr>
            <w:r w:rsidRPr="007021C9">
              <w:rPr>
                <w:rFonts w:ascii="GHEA Grapalat" w:hAnsi="GHEA Grapalat" w:cs="Sylfaen"/>
                <w:sz w:val="22"/>
                <w:szCs w:val="22"/>
                <w:lang w:val="hy-AM" w:eastAsia="en-US"/>
              </w:rPr>
              <w:t>Ցանկը հանվել է</w:t>
            </w:r>
          </w:p>
        </w:tc>
      </w:tr>
      <w:tr w:rsidR="00FC18F1" w:rsidRPr="00E34372" w14:paraId="6351FD89" w14:textId="77777777" w:rsidTr="00DF1B12">
        <w:trPr>
          <w:trHeight w:val="150"/>
        </w:trPr>
        <w:tc>
          <w:tcPr>
            <w:tcW w:w="7650" w:type="dxa"/>
            <w:shd w:val="clear" w:color="auto" w:fill="auto"/>
          </w:tcPr>
          <w:p w14:paraId="6DE4C6D6"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12. Նախագծի N 2 հավելվածում՝</w:t>
            </w:r>
          </w:p>
          <w:p w14:paraId="7CACF560"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 26-րդ կետում նշված է, որ «Խորհրդի անդամ չի կարող լինել տնօրենը», սակայն առաջարկում ենք քննարկել այդ կետը խորհրդի անդամ լինելուն խոչընդոտող՝ օրենքով նախատեսված այլ սահմանափակումներով լրացնելու նպատակահարմարությունը.</w:t>
            </w:r>
          </w:p>
          <w:p w14:paraId="4AF03DB4" w14:textId="77777777" w:rsidR="00965B3A" w:rsidRPr="00E34372" w:rsidRDefault="00965B3A" w:rsidP="00E34372">
            <w:pPr>
              <w:pStyle w:val="CommentText"/>
              <w:jc w:val="both"/>
              <w:rPr>
                <w:rFonts w:ascii="GHEA Grapalat" w:hAnsi="GHEA Grapalat"/>
                <w:color w:val="000000"/>
                <w:sz w:val="22"/>
                <w:szCs w:val="22"/>
                <w:lang w:eastAsia="en-US"/>
              </w:rPr>
            </w:pPr>
          </w:p>
          <w:p w14:paraId="1AB8BBE4" w14:textId="77777777" w:rsidR="00965B3A" w:rsidRPr="00E34372" w:rsidRDefault="00965B3A" w:rsidP="00E34372">
            <w:pPr>
              <w:pStyle w:val="CommentText"/>
              <w:jc w:val="both"/>
              <w:rPr>
                <w:rFonts w:ascii="GHEA Grapalat" w:hAnsi="GHEA Grapalat"/>
                <w:color w:val="000000"/>
                <w:sz w:val="22"/>
                <w:szCs w:val="22"/>
                <w:lang w:eastAsia="en-US"/>
              </w:rPr>
            </w:pPr>
          </w:p>
          <w:p w14:paraId="526C3829" w14:textId="77777777" w:rsidR="00965B3A" w:rsidRPr="00E34372" w:rsidRDefault="00965B3A" w:rsidP="00E34372">
            <w:pPr>
              <w:pStyle w:val="CommentText"/>
              <w:jc w:val="both"/>
              <w:rPr>
                <w:rFonts w:ascii="GHEA Grapalat" w:hAnsi="GHEA Grapalat"/>
                <w:color w:val="000000"/>
                <w:sz w:val="22"/>
                <w:szCs w:val="22"/>
                <w:lang w:eastAsia="en-US"/>
              </w:rPr>
            </w:pPr>
          </w:p>
          <w:p w14:paraId="2AAB1296" w14:textId="77777777" w:rsidR="00965B3A" w:rsidRPr="00E34372" w:rsidRDefault="00965B3A" w:rsidP="00E34372">
            <w:pPr>
              <w:pStyle w:val="CommentText"/>
              <w:jc w:val="both"/>
              <w:rPr>
                <w:rFonts w:ascii="GHEA Grapalat" w:hAnsi="GHEA Grapalat"/>
                <w:color w:val="000000"/>
                <w:sz w:val="22"/>
                <w:szCs w:val="22"/>
                <w:lang w:eastAsia="en-US"/>
              </w:rPr>
            </w:pPr>
          </w:p>
          <w:p w14:paraId="6DC90E28" w14:textId="77777777" w:rsidR="00965B3A" w:rsidRPr="00E34372" w:rsidRDefault="00965B3A" w:rsidP="00E34372">
            <w:pPr>
              <w:pStyle w:val="CommentText"/>
              <w:jc w:val="both"/>
              <w:rPr>
                <w:rFonts w:ascii="GHEA Grapalat" w:hAnsi="GHEA Grapalat"/>
                <w:color w:val="000000"/>
                <w:sz w:val="22"/>
                <w:szCs w:val="22"/>
                <w:lang w:eastAsia="en-US"/>
              </w:rPr>
            </w:pPr>
          </w:p>
          <w:p w14:paraId="52B0F330" w14:textId="77777777" w:rsidR="00965B3A" w:rsidRPr="00E34372" w:rsidRDefault="00965B3A" w:rsidP="00E34372">
            <w:pPr>
              <w:pStyle w:val="CommentText"/>
              <w:jc w:val="both"/>
              <w:rPr>
                <w:rFonts w:ascii="GHEA Grapalat" w:hAnsi="GHEA Grapalat"/>
                <w:color w:val="000000"/>
                <w:sz w:val="22"/>
                <w:szCs w:val="22"/>
                <w:lang w:eastAsia="en-US"/>
              </w:rPr>
            </w:pPr>
          </w:p>
          <w:p w14:paraId="4848E01C" w14:textId="77777777" w:rsidR="00965B3A" w:rsidRPr="00E34372" w:rsidRDefault="00965B3A" w:rsidP="00E34372">
            <w:pPr>
              <w:pStyle w:val="CommentText"/>
              <w:jc w:val="both"/>
              <w:rPr>
                <w:rFonts w:ascii="GHEA Grapalat" w:hAnsi="GHEA Grapalat"/>
                <w:color w:val="000000"/>
                <w:sz w:val="22"/>
                <w:szCs w:val="22"/>
                <w:lang w:eastAsia="en-US"/>
              </w:rPr>
            </w:pPr>
          </w:p>
          <w:p w14:paraId="29A3BDFA" w14:textId="77777777" w:rsidR="00965B3A" w:rsidRPr="00E34372" w:rsidRDefault="00965B3A" w:rsidP="00E34372">
            <w:pPr>
              <w:pStyle w:val="CommentText"/>
              <w:jc w:val="both"/>
              <w:rPr>
                <w:rFonts w:ascii="GHEA Grapalat" w:hAnsi="GHEA Grapalat"/>
                <w:color w:val="000000"/>
                <w:sz w:val="22"/>
                <w:szCs w:val="22"/>
                <w:lang w:eastAsia="en-US"/>
              </w:rPr>
            </w:pPr>
          </w:p>
          <w:p w14:paraId="062CF635" w14:textId="77777777" w:rsidR="00965B3A" w:rsidRPr="00E34372" w:rsidRDefault="00965B3A" w:rsidP="00E34372">
            <w:pPr>
              <w:pStyle w:val="CommentText"/>
              <w:jc w:val="both"/>
              <w:rPr>
                <w:rFonts w:ascii="GHEA Grapalat" w:hAnsi="GHEA Grapalat"/>
                <w:color w:val="000000"/>
                <w:sz w:val="22"/>
                <w:szCs w:val="22"/>
                <w:lang w:eastAsia="en-US"/>
              </w:rPr>
            </w:pPr>
          </w:p>
          <w:p w14:paraId="1692759E" w14:textId="77777777" w:rsidR="00965B3A" w:rsidRPr="00E34372" w:rsidRDefault="00965B3A" w:rsidP="00E34372">
            <w:pPr>
              <w:pStyle w:val="CommentText"/>
              <w:jc w:val="both"/>
              <w:rPr>
                <w:rFonts w:ascii="GHEA Grapalat" w:hAnsi="GHEA Grapalat"/>
                <w:color w:val="000000"/>
                <w:sz w:val="22"/>
                <w:szCs w:val="22"/>
                <w:lang w:eastAsia="en-US"/>
              </w:rPr>
            </w:pPr>
          </w:p>
          <w:p w14:paraId="03D8AAF9" w14:textId="77777777" w:rsidR="00965B3A" w:rsidRPr="00E34372" w:rsidRDefault="00965B3A" w:rsidP="00E34372">
            <w:pPr>
              <w:pStyle w:val="CommentText"/>
              <w:jc w:val="both"/>
              <w:rPr>
                <w:rFonts w:ascii="GHEA Grapalat" w:hAnsi="GHEA Grapalat"/>
                <w:color w:val="000000"/>
                <w:sz w:val="22"/>
                <w:szCs w:val="22"/>
                <w:lang w:eastAsia="en-US"/>
              </w:rPr>
            </w:pPr>
          </w:p>
          <w:p w14:paraId="366DB607" w14:textId="77777777" w:rsidR="00965B3A" w:rsidRPr="00E34372" w:rsidRDefault="00965B3A" w:rsidP="00E34372">
            <w:pPr>
              <w:pStyle w:val="CommentText"/>
              <w:jc w:val="both"/>
              <w:rPr>
                <w:rFonts w:ascii="GHEA Grapalat" w:hAnsi="GHEA Grapalat"/>
                <w:color w:val="000000"/>
                <w:sz w:val="22"/>
                <w:szCs w:val="22"/>
                <w:lang w:eastAsia="en-US"/>
              </w:rPr>
            </w:pPr>
          </w:p>
          <w:p w14:paraId="02E82B22" w14:textId="77777777" w:rsidR="00965B3A" w:rsidRPr="00E34372" w:rsidRDefault="00965B3A" w:rsidP="00E34372">
            <w:pPr>
              <w:pStyle w:val="CommentText"/>
              <w:jc w:val="both"/>
              <w:rPr>
                <w:rFonts w:ascii="GHEA Grapalat" w:hAnsi="GHEA Grapalat"/>
                <w:color w:val="000000"/>
                <w:sz w:val="22"/>
                <w:szCs w:val="22"/>
                <w:lang w:eastAsia="en-US"/>
              </w:rPr>
            </w:pPr>
          </w:p>
          <w:p w14:paraId="5A9FEF3F" w14:textId="77777777" w:rsidR="00965B3A" w:rsidRPr="00E34372" w:rsidRDefault="00965B3A" w:rsidP="00E34372">
            <w:pPr>
              <w:pStyle w:val="CommentText"/>
              <w:jc w:val="both"/>
              <w:rPr>
                <w:rFonts w:ascii="GHEA Grapalat" w:hAnsi="GHEA Grapalat"/>
                <w:color w:val="000000"/>
                <w:sz w:val="22"/>
                <w:szCs w:val="22"/>
                <w:lang w:eastAsia="en-US"/>
              </w:rPr>
            </w:pPr>
          </w:p>
          <w:p w14:paraId="518D48D7" w14:textId="77777777" w:rsidR="00965B3A" w:rsidRPr="00E34372" w:rsidRDefault="00965B3A" w:rsidP="00E34372">
            <w:pPr>
              <w:pStyle w:val="CommentText"/>
              <w:jc w:val="both"/>
              <w:rPr>
                <w:rFonts w:ascii="GHEA Grapalat" w:hAnsi="GHEA Grapalat"/>
                <w:color w:val="000000"/>
                <w:sz w:val="22"/>
                <w:szCs w:val="22"/>
                <w:lang w:eastAsia="en-US"/>
              </w:rPr>
            </w:pPr>
          </w:p>
          <w:p w14:paraId="38E6CDB1" w14:textId="0F0F8EDA" w:rsidR="00965B3A" w:rsidRPr="00E34372" w:rsidRDefault="00965B3A" w:rsidP="00E34372">
            <w:pPr>
              <w:pStyle w:val="CommentText"/>
              <w:jc w:val="both"/>
              <w:rPr>
                <w:rFonts w:ascii="GHEA Grapalat" w:hAnsi="GHEA Grapalat"/>
                <w:color w:val="000000"/>
                <w:sz w:val="22"/>
                <w:szCs w:val="22"/>
                <w:lang w:eastAsia="en-US"/>
              </w:rPr>
            </w:pPr>
          </w:p>
          <w:p w14:paraId="62E80BF9" w14:textId="7B2033EF" w:rsidR="00965B3A" w:rsidRPr="00E34372" w:rsidRDefault="00965B3A" w:rsidP="00E34372">
            <w:pPr>
              <w:pStyle w:val="CommentText"/>
              <w:jc w:val="both"/>
              <w:rPr>
                <w:rFonts w:ascii="GHEA Grapalat" w:hAnsi="GHEA Grapalat"/>
                <w:color w:val="000000"/>
                <w:sz w:val="22"/>
                <w:szCs w:val="22"/>
                <w:lang w:eastAsia="en-US"/>
              </w:rPr>
            </w:pPr>
          </w:p>
          <w:p w14:paraId="1D7547EB" w14:textId="3754D205" w:rsidR="00965B3A" w:rsidRPr="00E34372" w:rsidRDefault="00965B3A" w:rsidP="00E34372">
            <w:pPr>
              <w:pStyle w:val="CommentText"/>
              <w:jc w:val="both"/>
              <w:rPr>
                <w:rFonts w:ascii="GHEA Grapalat" w:hAnsi="GHEA Grapalat"/>
                <w:color w:val="000000"/>
                <w:sz w:val="22"/>
                <w:szCs w:val="22"/>
                <w:lang w:eastAsia="en-US"/>
              </w:rPr>
            </w:pPr>
          </w:p>
          <w:p w14:paraId="4C09E6E0" w14:textId="32EB1025" w:rsidR="00965B3A" w:rsidRPr="00E34372" w:rsidRDefault="00965B3A" w:rsidP="00E34372">
            <w:pPr>
              <w:pStyle w:val="CommentText"/>
              <w:jc w:val="both"/>
              <w:rPr>
                <w:rFonts w:ascii="GHEA Grapalat" w:hAnsi="GHEA Grapalat"/>
                <w:color w:val="000000"/>
                <w:sz w:val="22"/>
                <w:szCs w:val="22"/>
                <w:lang w:eastAsia="en-US"/>
              </w:rPr>
            </w:pPr>
          </w:p>
          <w:p w14:paraId="7ED71D13" w14:textId="1D83669A" w:rsidR="00965B3A" w:rsidRPr="00E34372" w:rsidRDefault="00965B3A" w:rsidP="00E34372">
            <w:pPr>
              <w:pStyle w:val="CommentText"/>
              <w:jc w:val="both"/>
              <w:rPr>
                <w:rFonts w:ascii="GHEA Grapalat" w:hAnsi="GHEA Grapalat"/>
                <w:color w:val="000000"/>
                <w:sz w:val="22"/>
                <w:szCs w:val="22"/>
                <w:lang w:eastAsia="en-US"/>
              </w:rPr>
            </w:pPr>
          </w:p>
          <w:p w14:paraId="5503EFCB" w14:textId="13133463" w:rsidR="00965B3A" w:rsidRPr="00E34372" w:rsidRDefault="00965B3A" w:rsidP="00E34372">
            <w:pPr>
              <w:pStyle w:val="CommentText"/>
              <w:jc w:val="both"/>
              <w:rPr>
                <w:rFonts w:ascii="GHEA Grapalat" w:hAnsi="GHEA Grapalat"/>
                <w:color w:val="000000"/>
                <w:sz w:val="22"/>
                <w:szCs w:val="22"/>
                <w:lang w:eastAsia="en-US"/>
              </w:rPr>
            </w:pPr>
          </w:p>
          <w:p w14:paraId="62CD742F" w14:textId="7EEF0E14" w:rsidR="00965B3A" w:rsidRPr="00E34372" w:rsidRDefault="00965B3A" w:rsidP="00E34372">
            <w:pPr>
              <w:pStyle w:val="CommentText"/>
              <w:jc w:val="both"/>
              <w:rPr>
                <w:rFonts w:ascii="GHEA Grapalat" w:hAnsi="GHEA Grapalat"/>
                <w:color w:val="000000"/>
                <w:sz w:val="22"/>
                <w:szCs w:val="22"/>
                <w:lang w:eastAsia="en-US"/>
              </w:rPr>
            </w:pPr>
          </w:p>
          <w:p w14:paraId="33FC21C2" w14:textId="6AA7D921" w:rsidR="00965B3A" w:rsidRPr="00E34372" w:rsidRDefault="00965B3A" w:rsidP="00E34372">
            <w:pPr>
              <w:pStyle w:val="CommentText"/>
              <w:jc w:val="both"/>
              <w:rPr>
                <w:rFonts w:ascii="GHEA Grapalat" w:hAnsi="GHEA Grapalat"/>
                <w:color w:val="000000"/>
                <w:sz w:val="22"/>
                <w:szCs w:val="22"/>
                <w:lang w:eastAsia="en-US"/>
              </w:rPr>
            </w:pPr>
          </w:p>
          <w:p w14:paraId="4441B608" w14:textId="27F13217" w:rsidR="00965B3A" w:rsidRPr="00E34372" w:rsidRDefault="00965B3A" w:rsidP="00E34372">
            <w:pPr>
              <w:pStyle w:val="CommentText"/>
              <w:jc w:val="both"/>
              <w:rPr>
                <w:rFonts w:ascii="GHEA Grapalat" w:hAnsi="GHEA Grapalat"/>
                <w:color w:val="000000"/>
                <w:sz w:val="22"/>
                <w:szCs w:val="22"/>
                <w:lang w:eastAsia="en-US"/>
              </w:rPr>
            </w:pPr>
          </w:p>
          <w:p w14:paraId="6B1B6662" w14:textId="1533A920" w:rsidR="00965B3A" w:rsidRPr="00E34372" w:rsidRDefault="00965B3A" w:rsidP="00E34372">
            <w:pPr>
              <w:pStyle w:val="CommentText"/>
              <w:jc w:val="both"/>
              <w:rPr>
                <w:rFonts w:ascii="GHEA Grapalat" w:hAnsi="GHEA Grapalat"/>
                <w:color w:val="000000"/>
                <w:sz w:val="22"/>
                <w:szCs w:val="22"/>
                <w:lang w:eastAsia="en-US"/>
              </w:rPr>
            </w:pPr>
          </w:p>
          <w:p w14:paraId="79EBFD46" w14:textId="6D605FA9" w:rsidR="00965B3A" w:rsidRPr="00E34372" w:rsidRDefault="00965B3A" w:rsidP="00E34372">
            <w:pPr>
              <w:pStyle w:val="CommentText"/>
              <w:jc w:val="both"/>
              <w:rPr>
                <w:rFonts w:ascii="GHEA Grapalat" w:hAnsi="GHEA Grapalat"/>
                <w:color w:val="000000"/>
                <w:sz w:val="22"/>
                <w:szCs w:val="22"/>
                <w:lang w:eastAsia="en-US"/>
              </w:rPr>
            </w:pPr>
          </w:p>
          <w:p w14:paraId="2542D2B4" w14:textId="0F9A040F" w:rsidR="00965B3A" w:rsidRPr="00E34372" w:rsidRDefault="00965B3A" w:rsidP="00E34372">
            <w:pPr>
              <w:pStyle w:val="CommentText"/>
              <w:jc w:val="both"/>
              <w:rPr>
                <w:rFonts w:ascii="GHEA Grapalat" w:hAnsi="GHEA Grapalat"/>
                <w:color w:val="000000"/>
                <w:sz w:val="22"/>
                <w:szCs w:val="22"/>
                <w:lang w:eastAsia="en-US"/>
              </w:rPr>
            </w:pPr>
          </w:p>
          <w:p w14:paraId="229A5D90" w14:textId="170413F0" w:rsidR="00965B3A" w:rsidRPr="00E34372" w:rsidRDefault="00965B3A" w:rsidP="00E34372">
            <w:pPr>
              <w:pStyle w:val="CommentText"/>
              <w:jc w:val="both"/>
              <w:rPr>
                <w:rFonts w:ascii="GHEA Grapalat" w:hAnsi="GHEA Grapalat"/>
                <w:color w:val="000000"/>
                <w:sz w:val="22"/>
                <w:szCs w:val="22"/>
                <w:lang w:eastAsia="en-US"/>
              </w:rPr>
            </w:pPr>
          </w:p>
          <w:p w14:paraId="127DA1A0" w14:textId="78AE3CE1" w:rsidR="00965B3A" w:rsidRPr="00E34372" w:rsidRDefault="00965B3A" w:rsidP="00E34372">
            <w:pPr>
              <w:pStyle w:val="CommentText"/>
              <w:jc w:val="both"/>
              <w:rPr>
                <w:rFonts w:ascii="GHEA Grapalat" w:hAnsi="GHEA Grapalat"/>
                <w:color w:val="000000"/>
                <w:sz w:val="22"/>
                <w:szCs w:val="22"/>
                <w:lang w:eastAsia="en-US"/>
              </w:rPr>
            </w:pPr>
          </w:p>
          <w:p w14:paraId="4F628810" w14:textId="120A9F43" w:rsidR="00965B3A" w:rsidRPr="00E34372" w:rsidRDefault="00965B3A" w:rsidP="00E34372">
            <w:pPr>
              <w:pStyle w:val="CommentText"/>
              <w:jc w:val="both"/>
              <w:rPr>
                <w:rFonts w:ascii="GHEA Grapalat" w:hAnsi="GHEA Grapalat"/>
                <w:color w:val="000000"/>
                <w:sz w:val="22"/>
                <w:szCs w:val="22"/>
                <w:lang w:eastAsia="en-US"/>
              </w:rPr>
            </w:pPr>
          </w:p>
          <w:p w14:paraId="3C8C91D3" w14:textId="7DE8F8EF" w:rsidR="00965B3A" w:rsidRPr="00E34372" w:rsidRDefault="00965B3A" w:rsidP="00E34372">
            <w:pPr>
              <w:pStyle w:val="CommentText"/>
              <w:jc w:val="both"/>
              <w:rPr>
                <w:rFonts w:ascii="GHEA Grapalat" w:hAnsi="GHEA Grapalat"/>
                <w:color w:val="000000"/>
                <w:sz w:val="22"/>
                <w:szCs w:val="22"/>
                <w:lang w:eastAsia="en-US"/>
              </w:rPr>
            </w:pPr>
          </w:p>
          <w:p w14:paraId="6DA2DE89" w14:textId="1C401566" w:rsidR="00965B3A" w:rsidRPr="00E34372" w:rsidRDefault="00965B3A" w:rsidP="00E34372">
            <w:pPr>
              <w:pStyle w:val="CommentText"/>
              <w:jc w:val="both"/>
              <w:rPr>
                <w:rFonts w:ascii="GHEA Grapalat" w:hAnsi="GHEA Grapalat"/>
                <w:color w:val="000000"/>
                <w:sz w:val="22"/>
                <w:szCs w:val="22"/>
                <w:lang w:eastAsia="en-US"/>
              </w:rPr>
            </w:pPr>
          </w:p>
          <w:p w14:paraId="6181A59F" w14:textId="45BBAE1C" w:rsidR="00965B3A" w:rsidRPr="00E34372" w:rsidRDefault="00965B3A" w:rsidP="00E34372">
            <w:pPr>
              <w:pStyle w:val="CommentText"/>
              <w:jc w:val="both"/>
              <w:rPr>
                <w:rFonts w:ascii="GHEA Grapalat" w:hAnsi="GHEA Grapalat"/>
                <w:color w:val="000000"/>
                <w:sz w:val="22"/>
                <w:szCs w:val="22"/>
                <w:lang w:eastAsia="en-US"/>
              </w:rPr>
            </w:pPr>
          </w:p>
          <w:p w14:paraId="4C1350D9" w14:textId="1C116528" w:rsidR="00965B3A" w:rsidRPr="00E34372" w:rsidRDefault="00965B3A" w:rsidP="00E34372">
            <w:pPr>
              <w:pStyle w:val="CommentText"/>
              <w:jc w:val="both"/>
              <w:rPr>
                <w:rFonts w:ascii="GHEA Grapalat" w:hAnsi="GHEA Grapalat"/>
                <w:color w:val="000000"/>
                <w:sz w:val="22"/>
                <w:szCs w:val="22"/>
                <w:lang w:eastAsia="en-US"/>
              </w:rPr>
            </w:pPr>
          </w:p>
          <w:p w14:paraId="62627E94" w14:textId="779EE5CE" w:rsidR="00965B3A" w:rsidRPr="00E34372" w:rsidRDefault="00965B3A" w:rsidP="00E34372">
            <w:pPr>
              <w:pStyle w:val="CommentText"/>
              <w:jc w:val="both"/>
              <w:rPr>
                <w:rFonts w:ascii="GHEA Grapalat" w:hAnsi="GHEA Grapalat"/>
                <w:color w:val="000000"/>
                <w:sz w:val="22"/>
                <w:szCs w:val="22"/>
                <w:lang w:eastAsia="en-US"/>
              </w:rPr>
            </w:pPr>
          </w:p>
          <w:p w14:paraId="25E2FB36" w14:textId="481E2CC6" w:rsidR="00965B3A" w:rsidRDefault="00965B3A" w:rsidP="00E34372">
            <w:pPr>
              <w:pStyle w:val="CommentText"/>
              <w:jc w:val="both"/>
              <w:rPr>
                <w:rFonts w:ascii="GHEA Grapalat" w:hAnsi="GHEA Grapalat"/>
                <w:color w:val="000000"/>
                <w:sz w:val="22"/>
                <w:szCs w:val="22"/>
                <w:lang w:eastAsia="en-US"/>
              </w:rPr>
            </w:pPr>
          </w:p>
          <w:p w14:paraId="48A89061" w14:textId="05B7BB06" w:rsidR="00AB3909" w:rsidRDefault="00AB3909" w:rsidP="00E34372">
            <w:pPr>
              <w:pStyle w:val="CommentText"/>
              <w:jc w:val="both"/>
              <w:rPr>
                <w:rFonts w:ascii="GHEA Grapalat" w:hAnsi="GHEA Grapalat"/>
                <w:color w:val="000000"/>
                <w:sz w:val="22"/>
                <w:szCs w:val="22"/>
                <w:lang w:eastAsia="en-US"/>
              </w:rPr>
            </w:pPr>
          </w:p>
          <w:p w14:paraId="748E8A3A" w14:textId="77777777" w:rsidR="00AB3909" w:rsidRPr="00E34372" w:rsidRDefault="00AB3909" w:rsidP="00E34372">
            <w:pPr>
              <w:pStyle w:val="CommentText"/>
              <w:jc w:val="both"/>
              <w:rPr>
                <w:rFonts w:ascii="GHEA Grapalat" w:hAnsi="GHEA Grapalat"/>
                <w:color w:val="000000"/>
                <w:sz w:val="22"/>
                <w:szCs w:val="22"/>
                <w:lang w:eastAsia="en-US"/>
              </w:rPr>
            </w:pPr>
          </w:p>
          <w:p w14:paraId="627F1DE8" w14:textId="77777777" w:rsidR="00C9310A" w:rsidRPr="00E34372" w:rsidRDefault="00C9310A" w:rsidP="00E34372">
            <w:pPr>
              <w:pStyle w:val="CommentText"/>
              <w:jc w:val="both"/>
              <w:rPr>
                <w:rFonts w:ascii="GHEA Grapalat" w:hAnsi="GHEA Grapalat"/>
                <w:color w:val="000000"/>
                <w:sz w:val="22"/>
                <w:szCs w:val="22"/>
                <w:lang w:eastAsia="en-US"/>
              </w:rPr>
            </w:pPr>
          </w:p>
          <w:p w14:paraId="5E0E61AC" w14:textId="77777777" w:rsidR="00C9310A" w:rsidRPr="00E34372" w:rsidRDefault="00C9310A" w:rsidP="00E34372">
            <w:pPr>
              <w:pStyle w:val="CommentText"/>
              <w:jc w:val="both"/>
              <w:rPr>
                <w:rFonts w:ascii="GHEA Grapalat" w:hAnsi="GHEA Grapalat"/>
                <w:color w:val="000000"/>
                <w:sz w:val="22"/>
                <w:szCs w:val="22"/>
                <w:lang w:eastAsia="en-US"/>
              </w:rPr>
            </w:pPr>
          </w:p>
          <w:p w14:paraId="124E6AF9" w14:textId="7BB884D6"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2) 32-րդ կետի համաձայն՝ «Խորհուրդն իրականացնում է «Մասնագիտական կրթության և ուսուցման մասին» օրենքով, ինչպես նաև այլ օրենքներով և սույն կանոնադրությամբ իրեն վերապահված լիազորությունները՝ սույն կանոնադրությամբ և իր աշխատակարգով նախատեսված կարգով», սակայն նշված չէ, թե որ մարմինն է հաստատում խորհրդի աշխատակարգը.</w:t>
            </w:r>
          </w:p>
          <w:p w14:paraId="70CD105B" w14:textId="05F974C3" w:rsidR="00C9310A" w:rsidRPr="00E34372" w:rsidRDefault="00C9310A" w:rsidP="00E34372">
            <w:pPr>
              <w:pStyle w:val="CommentText"/>
              <w:jc w:val="both"/>
              <w:rPr>
                <w:rFonts w:ascii="GHEA Grapalat" w:hAnsi="GHEA Grapalat"/>
                <w:color w:val="000000"/>
                <w:sz w:val="22"/>
                <w:szCs w:val="22"/>
                <w:lang w:eastAsia="en-US"/>
              </w:rPr>
            </w:pPr>
          </w:p>
          <w:p w14:paraId="4E012080" w14:textId="204C2645" w:rsidR="00C9310A" w:rsidRPr="00E34372" w:rsidRDefault="00C9310A" w:rsidP="00E34372">
            <w:pPr>
              <w:pStyle w:val="CommentText"/>
              <w:jc w:val="both"/>
              <w:rPr>
                <w:rFonts w:ascii="GHEA Grapalat" w:hAnsi="GHEA Grapalat"/>
                <w:color w:val="000000"/>
                <w:sz w:val="22"/>
                <w:szCs w:val="22"/>
                <w:lang w:eastAsia="en-US"/>
              </w:rPr>
            </w:pPr>
          </w:p>
          <w:p w14:paraId="2464E116" w14:textId="2AF304ED" w:rsidR="00C9310A" w:rsidRPr="00E34372" w:rsidRDefault="00C9310A" w:rsidP="00E34372">
            <w:pPr>
              <w:pStyle w:val="CommentText"/>
              <w:jc w:val="both"/>
              <w:rPr>
                <w:rFonts w:ascii="GHEA Grapalat" w:hAnsi="GHEA Grapalat"/>
                <w:color w:val="000000"/>
                <w:sz w:val="22"/>
                <w:szCs w:val="22"/>
                <w:lang w:eastAsia="en-US"/>
              </w:rPr>
            </w:pPr>
          </w:p>
          <w:p w14:paraId="4810D1C9" w14:textId="77777777" w:rsidR="00557A2C" w:rsidRPr="00E34372" w:rsidRDefault="00557A2C" w:rsidP="00E34372">
            <w:pPr>
              <w:pStyle w:val="CommentText"/>
              <w:jc w:val="both"/>
              <w:rPr>
                <w:rFonts w:ascii="GHEA Grapalat" w:hAnsi="GHEA Grapalat"/>
                <w:color w:val="000000"/>
                <w:sz w:val="22"/>
                <w:szCs w:val="22"/>
                <w:lang w:eastAsia="en-US"/>
              </w:rPr>
            </w:pPr>
          </w:p>
          <w:p w14:paraId="656A991D"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3) 44-րդ կետի համաձայն՝ «Խորհրդի նիստն իրավազոր է, եթե դրան մասնակցում են խորհրդի անդամներից առնվազն չորսը»: Կետի ձևակերպումն  անհրաժեշտ է հստակեցնել՝ նշելով, որ Խորհրդի նիստի իրավազորության մասին կարգավորումը վերաբերվում է 7 անդամ ունեցող խորհուրդներին, քանի որ օրենքի 22-րդ հոդվածի 6-րդ մասի համաձայն՝ ոստիկանության, պաշտպանության և անվտանգության, ինչպես նաև պետության համար ռազմավարական նշանակություն ունեցող այլ գերակա ոլորտներում կրթական ծրագրեր իրականացնող պետական քոլեջների մասով կարող են սահմանվել կառավարման համակարգի առանձնահատկություններ.</w:t>
            </w:r>
          </w:p>
          <w:p w14:paraId="4580D263"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4) «ԽՈՐՀՐԴԻ ԱՆԴԱՄՆԵՐԻ ԼԻԱԶՈՐՈՒԹՅՈՒՆՆԵՐԻ ԴԱԴԱՐՈՒՄԸ» բաժինն անհրաժեշտ է համապատասխանեցնել օրենքի հոդված 24-ի կարգավորումներին, որով մասնավորապես սահմանված է անդամների լիազորությունների ոչ միայն դադարում, այլև՝ դադարեցում.</w:t>
            </w:r>
          </w:p>
          <w:p w14:paraId="7A140C88"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5) 56-րդ կետի համաձայն՝ Խորհրդի որոշումները կարող են օրենքով սահմանված կարգով բողոքարկվել՝ լիազոր մարմնին կամ դատարան, սակայն հարկ է նկատի ունենալ, որ օրենքով խորհրդի որոշումների բողոքարկում նախատեսված չէ.</w:t>
            </w:r>
          </w:p>
          <w:p w14:paraId="6E31C52C" w14:textId="107B2A58"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lastRenderedPageBreak/>
              <w:t>6) «ՏՆՕՐԵՆԸ» բաժնի վերնագիրն անհրաժեշտ է համապատասխանեցնել օրենքի հոդված 29-ի վերնագրին (</w:t>
            </w:r>
            <w:r w:rsidRPr="00E34372">
              <w:rPr>
                <w:rFonts w:ascii="GHEA Grapalat" w:hAnsi="GHEA Grapalat"/>
                <w:bCs/>
                <w:color w:val="000000"/>
                <w:sz w:val="22"/>
                <w:szCs w:val="22"/>
                <w:lang w:eastAsia="en-US"/>
              </w:rPr>
              <w:t>ՄՈՒՀ-ի տնօրենի լիազորությունները, դրանց դադարումն ու դադարեցումը</w:t>
            </w:r>
            <w:r w:rsidRPr="00E34372">
              <w:rPr>
                <w:rFonts w:ascii="GHEA Grapalat" w:hAnsi="GHEA Grapalat"/>
                <w:color w:val="000000"/>
                <w:sz w:val="22"/>
                <w:szCs w:val="22"/>
                <w:lang w:eastAsia="en-US"/>
              </w:rPr>
              <w:t>).</w:t>
            </w:r>
          </w:p>
          <w:p w14:paraId="60142F42" w14:textId="0165E726" w:rsidR="003906E7" w:rsidRPr="00E34372" w:rsidRDefault="003906E7" w:rsidP="00E34372">
            <w:pPr>
              <w:pStyle w:val="CommentText"/>
              <w:jc w:val="both"/>
              <w:rPr>
                <w:rFonts w:ascii="GHEA Grapalat" w:hAnsi="GHEA Grapalat"/>
                <w:color w:val="000000"/>
                <w:sz w:val="22"/>
                <w:szCs w:val="22"/>
                <w:lang w:eastAsia="en-US"/>
              </w:rPr>
            </w:pPr>
          </w:p>
          <w:p w14:paraId="3D614D0F" w14:textId="58D61164" w:rsidR="003906E7" w:rsidRPr="00E34372" w:rsidRDefault="003906E7" w:rsidP="00E34372">
            <w:pPr>
              <w:pStyle w:val="CommentText"/>
              <w:jc w:val="both"/>
              <w:rPr>
                <w:rFonts w:ascii="GHEA Grapalat" w:hAnsi="GHEA Grapalat"/>
                <w:color w:val="000000"/>
                <w:sz w:val="22"/>
                <w:szCs w:val="22"/>
                <w:lang w:eastAsia="en-US"/>
              </w:rPr>
            </w:pPr>
          </w:p>
          <w:p w14:paraId="2765FF93" w14:textId="0F0A6081" w:rsidR="003906E7" w:rsidRPr="00E34372" w:rsidRDefault="003906E7" w:rsidP="00E34372">
            <w:pPr>
              <w:pStyle w:val="CommentText"/>
              <w:jc w:val="both"/>
              <w:rPr>
                <w:rFonts w:ascii="GHEA Grapalat" w:hAnsi="GHEA Grapalat"/>
                <w:color w:val="000000"/>
                <w:sz w:val="22"/>
                <w:szCs w:val="22"/>
                <w:lang w:eastAsia="en-US"/>
              </w:rPr>
            </w:pPr>
          </w:p>
          <w:p w14:paraId="1C24EDE3" w14:textId="4FC6D9B5" w:rsidR="003906E7" w:rsidRPr="00E34372" w:rsidRDefault="003906E7" w:rsidP="00E34372">
            <w:pPr>
              <w:pStyle w:val="CommentText"/>
              <w:jc w:val="both"/>
              <w:rPr>
                <w:rFonts w:ascii="GHEA Grapalat" w:hAnsi="GHEA Grapalat"/>
                <w:color w:val="000000"/>
                <w:sz w:val="22"/>
                <w:szCs w:val="22"/>
                <w:lang w:eastAsia="en-US"/>
              </w:rPr>
            </w:pPr>
          </w:p>
          <w:p w14:paraId="1A9AD018" w14:textId="402DEC4E" w:rsidR="003906E7" w:rsidRPr="00E34372" w:rsidRDefault="003906E7" w:rsidP="00E34372">
            <w:pPr>
              <w:pStyle w:val="CommentText"/>
              <w:jc w:val="both"/>
              <w:rPr>
                <w:rFonts w:ascii="GHEA Grapalat" w:hAnsi="GHEA Grapalat"/>
                <w:color w:val="000000"/>
                <w:sz w:val="22"/>
                <w:szCs w:val="22"/>
                <w:lang w:eastAsia="en-US"/>
              </w:rPr>
            </w:pPr>
          </w:p>
          <w:p w14:paraId="3CCF4008" w14:textId="75D8489F" w:rsidR="003906E7" w:rsidRPr="00E34372" w:rsidRDefault="003906E7" w:rsidP="00E34372">
            <w:pPr>
              <w:pStyle w:val="CommentText"/>
              <w:jc w:val="both"/>
              <w:rPr>
                <w:rFonts w:ascii="GHEA Grapalat" w:hAnsi="GHEA Grapalat"/>
                <w:color w:val="000000"/>
                <w:sz w:val="22"/>
                <w:szCs w:val="22"/>
                <w:lang w:eastAsia="en-US"/>
              </w:rPr>
            </w:pPr>
          </w:p>
          <w:p w14:paraId="0566F42D" w14:textId="59B211ED" w:rsidR="003906E7" w:rsidRPr="00E34372" w:rsidRDefault="003906E7" w:rsidP="00E34372">
            <w:pPr>
              <w:pStyle w:val="CommentText"/>
              <w:jc w:val="both"/>
              <w:rPr>
                <w:rFonts w:ascii="GHEA Grapalat" w:hAnsi="GHEA Grapalat"/>
                <w:color w:val="000000"/>
                <w:sz w:val="22"/>
                <w:szCs w:val="22"/>
                <w:lang w:eastAsia="en-US"/>
              </w:rPr>
            </w:pPr>
          </w:p>
          <w:p w14:paraId="1F66980D" w14:textId="3DE3F43A" w:rsidR="003906E7" w:rsidRPr="00E34372" w:rsidRDefault="003906E7" w:rsidP="00E34372">
            <w:pPr>
              <w:pStyle w:val="CommentText"/>
              <w:jc w:val="both"/>
              <w:rPr>
                <w:rFonts w:ascii="GHEA Grapalat" w:hAnsi="GHEA Grapalat"/>
                <w:color w:val="000000"/>
                <w:sz w:val="22"/>
                <w:szCs w:val="22"/>
                <w:lang w:eastAsia="en-US"/>
              </w:rPr>
            </w:pPr>
          </w:p>
          <w:p w14:paraId="6D1D362D" w14:textId="14B445C6" w:rsidR="003906E7" w:rsidRPr="00E34372" w:rsidRDefault="003906E7" w:rsidP="00E34372">
            <w:pPr>
              <w:pStyle w:val="CommentText"/>
              <w:jc w:val="both"/>
              <w:rPr>
                <w:rFonts w:ascii="GHEA Grapalat" w:hAnsi="GHEA Grapalat"/>
                <w:color w:val="000000"/>
                <w:sz w:val="22"/>
                <w:szCs w:val="22"/>
                <w:lang w:eastAsia="en-US"/>
              </w:rPr>
            </w:pPr>
          </w:p>
          <w:p w14:paraId="62E58648" w14:textId="1A5D71B1" w:rsidR="003906E7" w:rsidRPr="00E34372" w:rsidRDefault="003906E7" w:rsidP="00E34372">
            <w:pPr>
              <w:pStyle w:val="CommentText"/>
              <w:jc w:val="both"/>
              <w:rPr>
                <w:rFonts w:ascii="GHEA Grapalat" w:hAnsi="GHEA Grapalat"/>
                <w:color w:val="000000"/>
                <w:sz w:val="22"/>
                <w:szCs w:val="22"/>
                <w:lang w:eastAsia="en-US"/>
              </w:rPr>
            </w:pPr>
          </w:p>
          <w:p w14:paraId="0DDF5E9B" w14:textId="0AB31EF5" w:rsidR="003906E7" w:rsidRDefault="003906E7" w:rsidP="00E34372">
            <w:pPr>
              <w:pStyle w:val="CommentText"/>
              <w:jc w:val="both"/>
              <w:rPr>
                <w:rFonts w:ascii="GHEA Grapalat" w:hAnsi="GHEA Grapalat"/>
                <w:color w:val="000000"/>
                <w:sz w:val="22"/>
                <w:szCs w:val="22"/>
                <w:lang w:eastAsia="en-US"/>
              </w:rPr>
            </w:pPr>
          </w:p>
          <w:p w14:paraId="14B758F3" w14:textId="58DC21BE" w:rsidR="00F207A6" w:rsidRDefault="00F207A6" w:rsidP="00E34372">
            <w:pPr>
              <w:pStyle w:val="CommentText"/>
              <w:jc w:val="both"/>
              <w:rPr>
                <w:rFonts w:ascii="GHEA Grapalat" w:hAnsi="GHEA Grapalat"/>
                <w:color w:val="000000"/>
                <w:sz w:val="22"/>
                <w:szCs w:val="22"/>
                <w:lang w:eastAsia="en-US"/>
              </w:rPr>
            </w:pPr>
          </w:p>
          <w:p w14:paraId="10074A19" w14:textId="02B24CEB" w:rsidR="00F207A6" w:rsidRDefault="00F207A6" w:rsidP="00E34372">
            <w:pPr>
              <w:pStyle w:val="CommentText"/>
              <w:jc w:val="both"/>
              <w:rPr>
                <w:rFonts w:ascii="GHEA Grapalat" w:hAnsi="GHEA Grapalat"/>
                <w:color w:val="000000"/>
                <w:sz w:val="22"/>
                <w:szCs w:val="22"/>
                <w:lang w:eastAsia="en-US"/>
              </w:rPr>
            </w:pPr>
          </w:p>
          <w:p w14:paraId="0D3D90D1" w14:textId="0DE9534F" w:rsidR="00F207A6" w:rsidRDefault="00F207A6" w:rsidP="00E34372">
            <w:pPr>
              <w:pStyle w:val="CommentText"/>
              <w:jc w:val="both"/>
              <w:rPr>
                <w:rFonts w:ascii="GHEA Grapalat" w:hAnsi="GHEA Grapalat"/>
                <w:color w:val="000000"/>
                <w:sz w:val="22"/>
                <w:szCs w:val="22"/>
                <w:lang w:eastAsia="en-US"/>
              </w:rPr>
            </w:pPr>
          </w:p>
          <w:p w14:paraId="4B2DBCB4" w14:textId="77777777" w:rsidR="00F207A6" w:rsidRPr="00E34372" w:rsidRDefault="00F207A6" w:rsidP="00E34372">
            <w:pPr>
              <w:pStyle w:val="CommentText"/>
              <w:jc w:val="both"/>
              <w:rPr>
                <w:rFonts w:ascii="GHEA Grapalat" w:hAnsi="GHEA Grapalat"/>
                <w:color w:val="000000"/>
                <w:sz w:val="22"/>
                <w:szCs w:val="22"/>
                <w:lang w:eastAsia="en-US"/>
              </w:rPr>
            </w:pPr>
          </w:p>
          <w:p w14:paraId="06662E49" w14:textId="058F5AB8"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7) առաջարկում ենք հանել «ՇԱՀԵՐԻ ԲԱԽՈՒՄ» բաժինը՝ դրա կարգավորումները ներառելով «ԱԿԱԴԵՄԻԱԿԱՆ ԱԶՆՎՈՒԹՅՈՒՆ ԵՎ ԲԱՐԵՎԱՐՔՈՒԹՅԱՆ ԿԱՆՈՆՆԵՐ» բաժնում.</w:t>
            </w:r>
          </w:p>
          <w:p w14:paraId="6797F2EC" w14:textId="4B4F3CC6" w:rsidR="00E27726" w:rsidRPr="00E34372" w:rsidRDefault="00E27726" w:rsidP="00E34372">
            <w:pPr>
              <w:pStyle w:val="CommentText"/>
              <w:jc w:val="both"/>
              <w:rPr>
                <w:rFonts w:ascii="GHEA Grapalat" w:hAnsi="GHEA Grapalat"/>
                <w:color w:val="000000"/>
                <w:sz w:val="22"/>
                <w:szCs w:val="22"/>
                <w:lang w:eastAsia="en-US"/>
              </w:rPr>
            </w:pPr>
          </w:p>
          <w:p w14:paraId="39DB4721" w14:textId="2C44969B" w:rsidR="00E27726" w:rsidRPr="00E34372" w:rsidRDefault="00E27726" w:rsidP="00E34372">
            <w:pPr>
              <w:pStyle w:val="CommentText"/>
              <w:jc w:val="both"/>
              <w:rPr>
                <w:rFonts w:ascii="GHEA Grapalat" w:hAnsi="GHEA Grapalat"/>
                <w:color w:val="000000"/>
                <w:sz w:val="22"/>
                <w:szCs w:val="22"/>
                <w:lang w:eastAsia="en-US"/>
              </w:rPr>
            </w:pPr>
          </w:p>
          <w:p w14:paraId="5E527513" w14:textId="1C623FA8" w:rsidR="00E27726" w:rsidRPr="00E34372" w:rsidRDefault="00E27726" w:rsidP="00E34372">
            <w:pPr>
              <w:pStyle w:val="CommentText"/>
              <w:jc w:val="both"/>
              <w:rPr>
                <w:rFonts w:ascii="GHEA Grapalat" w:hAnsi="GHEA Grapalat"/>
                <w:color w:val="000000"/>
                <w:sz w:val="22"/>
                <w:szCs w:val="22"/>
                <w:lang w:eastAsia="en-US"/>
              </w:rPr>
            </w:pPr>
          </w:p>
          <w:p w14:paraId="0030DD23" w14:textId="6F38A225" w:rsidR="00E27726" w:rsidRPr="00E34372" w:rsidRDefault="00E27726" w:rsidP="00E34372">
            <w:pPr>
              <w:pStyle w:val="CommentText"/>
              <w:jc w:val="both"/>
              <w:rPr>
                <w:rFonts w:ascii="GHEA Grapalat" w:hAnsi="GHEA Grapalat"/>
                <w:color w:val="000000"/>
                <w:sz w:val="22"/>
                <w:szCs w:val="22"/>
                <w:lang w:eastAsia="en-US"/>
              </w:rPr>
            </w:pPr>
          </w:p>
          <w:p w14:paraId="6AB1657E" w14:textId="328F7CF3" w:rsidR="00E27726" w:rsidRPr="00E34372" w:rsidRDefault="00E27726" w:rsidP="00E34372">
            <w:pPr>
              <w:pStyle w:val="CommentText"/>
              <w:jc w:val="both"/>
              <w:rPr>
                <w:rFonts w:ascii="GHEA Grapalat" w:hAnsi="GHEA Grapalat"/>
                <w:color w:val="000000"/>
                <w:sz w:val="22"/>
                <w:szCs w:val="22"/>
                <w:lang w:eastAsia="en-US"/>
              </w:rPr>
            </w:pPr>
          </w:p>
          <w:p w14:paraId="45B93884" w14:textId="6DB9E94E" w:rsidR="00E27726" w:rsidRPr="00E34372" w:rsidRDefault="00E27726" w:rsidP="00E34372">
            <w:pPr>
              <w:pStyle w:val="CommentText"/>
              <w:jc w:val="both"/>
              <w:rPr>
                <w:rFonts w:ascii="GHEA Grapalat" w:hAnsi="GHEA Grapalat"/>
                <w:color w:val="000000"/>
                <w:sz w:val="22"/>
                <w:szCs w:val="22"/>
                <w:lang w:eastAsia="en-US"/>
              </w:rPr>
            </w:pPr>
          </w:p>
          <w:p w14:paraId="10384EDF" w14:textId="5B368C77" w:rsidR="00E27726" w:rsidRPr="00E34372" w:rsidRDefault="00E27726" w:rsidP="00E34372">
            <w:pPr>
              <w:pStyle w:val="CommentText"/>
              <w:jc w:val="both"/>
              <w:rPr>
                <w:rFonts w:ascii="GHEA Grapalat" w:hAnsi="GHEA Grapalat"/>
                <w:color w:val="000000"/>
                <w:sz w:val="22"/>
                <w:szCs w:val="22"/>
                <w:lang w:eastAsia="en-US"/>
              </w:rPr>
            </w:pPr>
          </w:p>
          <w:p w14:paraId="56B787B2" w14:textId="59DDA908" w:rsidR="00E27726" w:rsidRPr="00E34372" w:rsidRDefault="00E27726" w:rsidP="00E34372">
            <w:pPr>
              <w:pStyle w:val="CommentText"/>
              <w:jc w:val="both"/>
              <w:rPr>
                <w:rFonts w:ascii="GHEA Grapalat" w:hAnsi="GHEA Grapalat"/>
                <w:color w:val="000000"/>
                <w:sz w:val="22"/>
                <w:szCs w:val="22"/>
                <w:lang w:eastAsia="en-US"/>
              </w:rPr>
            </w:pPr>
          </w:p>
          <w:p w14:paraId="27AA6AEE" w14:textId="4FD4E9D4" w:rsidR="00E27726" w:rsidRPr="00E34372" w:rsidRDefault="00E27726" w:rsidP="00E34372">
            <w:pPr>
              <w:pStyle w:val="CommentText"/>
              <w:jc w:val="both"/>
              <w:rPr>
                <w:rFonts w:ascii="GHEA Grapalat" w:hAnsi="GHEA Grapalat"/>
                <w:color w:val="000000"/>
                <w:sz w:val="22"/>
                <w:szCs w:val="22"/>
                <w:lang w:eastAsia="en-US"/>
              </w:rPr>
            </w:pPr>
          </w:p>
          <w:p w14:paraId="361B3ACA" w14:textId="4DAB29E1" w:rsidR="00E27726" w:rsidRPr="00E34372" w:rsidRDefault="00E27726" w:rsidP="00E34372">
            <w:pPr>
              <w:pStyle w:val="CommentText"/>
              <w:jc w:val="both"/>
              <w:rPr>
                <w:rFonts w:ascii="GHEA Grapalat" w:hAnsi="GHEA Grapalat"/>
                <w:color w:val="000000"/>
                <w:sz w:val="22"/>
                <w:szCs w:val="22"/>
                <w:lang w:eastAsia="en-US"/>
              </w:rPr>
            </w:pPr>
          </w:p>
          <w:p w14:paraId="3A72760E" w14:textId="5427BE58" w:rsidR="00E27726" w:rsidRPr="00E34372" w:rsidRDefault="00E27726" w:rsidP="00E34372">
            <w:pPr>
              <w:pStyle w:val="CommentText"/>
              <w:jc w:val="both"/>
              <w:rPr>
                <w:rFonts w:ascii="GHEA Grapalat" w:hAnsi="GHEA Grapalat"/>
                <w:color w:val="000000"/>
                <w:sz w:val="22"/>
                <w:szCs w:val="22"/>
                <w:lang w:eastAsia="en-US"/>
              </w:rPr>
            </w:pPr>
          </w:p>
          <w:p w14:paraId="13BE05D8" w14:textId="7BF2FB11" w:rsidR="00E27726" w:rsidRPr="00E34372" w:rsidRDefault="00E27726" w:rsidP="00E34372">
            <w:pPr>
              <w:pStyle w:val="CommentText"/>
              <w:jc w:val="both"/>
              <w:rPr>
                <w:rFonts w:ascii="GHEA Grapalat" w:hAnsi="GHEA Grapalat"/>
                <w:color w:val="000000"/>
                <w:sz w:val="22"/>
                <w:szCs w:val="22"/>
                <w:lang w:eastAsia="en-US"/>
              </w:rPr>
            </w:pPr>
          </w:p>
          <w:p w14:paraId="3396C5F2" w14:textId="3A3497AD" w:rsidR="00E27726" w:rsidRPr="00E34372" w:rsidRDefault="00E27726" w:rsidP="00E34372">
            <w:pPr>
              <w:pStyle w:val="CommentText"/>
              <w:jc w:val="both"/>
              <w:rPr>
                <w:rFonts w:ascii="GHEA Grapalat" w:hAnsi="GHEA Grapalat"/>
                <w:color w:val="000000"/>
                <w:sz w:val="22"/>
                <w:szCs w:val="22"/>
                <w:lang w:eastAsia="en-US"/>
              </w:rPr>
            </w:pPr>
          </w:p>
          <w:p w14:paraId="0EAB9B9F" w14:textId="74A8BBC9" w:rsidR="00E27726" w:rsidRPr="00E34372" w:rsidRDefault="00E27726" w:rsidP="00E34372">
            <w:pPr>
              <w:pStyle w:val="CommentText"/>
              <w:jc w:val="both"/>
              <w:rPr>
                <w:rFonts w:ascii="GHEA Grapalat" w:hAnsi="GHEA Grapalat"/>
                <w:color w:val="000000"/>
                <w:sz w:val="22"/>
                <w:szCs w:val="22"/>
                <w:lang w:eastAsia="en-US"/>
              </w:rPr>
            </w:pPr>
          </w:p>
          <w:p w14:paraId="0839139F" w14:textId="10B26925" w:rsidR="00E667D3" w:rsidRPr="00E34372" w:rsidRDefault="00E667D3" w:rsidP="00E34372">
            <w:pPr>
              <w:pStyle w:val="CommentText"/>
              <w:jc w:val="both"/>
              <w:rPr>
                <w:rFonts w:ascii="GHEA Grapalat" w:hAnsi="GHEA Grapalat"/>
                <w:color w:val="000000"/>
                <w:sz w:val="22"/>
                <w:szCs w:val="22"/>
                <w:lang w:eastAsia="en-US"/>
              </w:rPr>
            </w:pPr>
          </w:p>
          <w:p w14:paraId="277874A1" w14:textId="531F0334" w:rsidR="00E667D3" w:rsidRPr="00E34372" w:rsidRDefault="00E667D3" w:rsidP="00E34372">
            <w:pPr>
              <w:pStyle w:val="CommentText"/>
              <w:jc w:val="both"/>
              <w:rPr>
                <w:rFonts w:ascii="GHEA Grapalat" w:hAnsi="GHEA Grapalat"/>
                <w:color w:val="000000"/>
                <w:sz w:val="22"/>
                <w:szCs w:val="22"/>
                <w:lang w:eastAsia="en-US"/>
              </w:rPr>
            </w:pPr>
          </w:p>
          <w:p w14:paraId="67CABD00" w14:textId="67C1A468" w:rsidR="00E667D3" w:rsidRPr="00E34372" w:rsidRDefault="00E667D3" w:rsidP="00E34372">
            <w:pPr>
              <w:pStyle w:val="CommentText"/>
              <w:jc w:val="both"/>
              <w:rPr>
                <w:rFonts w:ascii="GHEA Grapalat" w:hAnsi="GHEA Grapalat"/>
                <w:color w:val="000000"/>
                <w:sz w:val="22"/>
                <w:szCs w:val="22"/>
                <w:lang w:eastAsia="en-US"/>
              </w:rPr>
            </w:pPr>
          </w:p>
          <w:p w14:paraId="0ACD09D8" w14:textId="76FF51B2" w:rsidR="00E667D3" w:rsidRPr="00E34372" w:rsidRDefault="00E667D3" w:rsidP="00E34372">
            <w:pPr>
              <w:pStyle w:val="CommentText"/>
              <w:jc w:val="both"/>
              <w:rPr>
                <w:rFonts w:ascii="GHEA Grapalat" w:hAnsi="GHEA Grapalat"/>
                <w:color w:val="000000"/>
                <w:sz w:val="22"/>
                <w:szCs w:val="22"/>
                <w:lang w:eastAsia="en-US"/>
              </w:rPr>
            </w:pPr>
          </w:p>
          <w:p w14:paraId="3BEE1CA4" w14:textId="38CD8689" w:rsidR="00E667D3" w:rsidRPr="00E34372" w:rsidRDefault="00E667D3" w:rsidP="00E34372">
            <w:pPr>
              <w:pStyle w:val="CommentText"/>
              <w:jc w:val="both"/>
              <w:rPr>
                <w:rFonts w:ascii="GHEA Grapalat" w:hAnsi="GHEA Grapalat"/>
                <w:color w:val="000000"/>
                <w:sz w:val="22"/>
                <w:szCs w:val="22"/>
                <w:lang w:eastAsia="en-US"/>
              </w:rPr>
            </w:pPr>
          </w:p>
          <w:p w14:paraId="3FAF1022" w14:textId="3A0AC470" w:rsidR="00E667D3" w:rsidRPr="00E34372" w:rsidRDefault="00E667D3" w:rsidP="00E34372">
            <w:pPr>
              <w:pStyle w:val="CommentText"/>
              <w:jc w:val="both"/>
              <w:rPr>
                <w:rFonts w:ascii="GHEA Grapalat" w:hAnsi="GHEA Grapalat"/>
                <w:color w:val="000000"/>
                <w:sz w:val="22"/>
                <w:szCs w:val="22"/>
                <w:lang w:eastAsia="en-US"/>
              </w:rPr>
            </w:pPr>
          </w:p>
          <w:p w14:paraId="4A1EDF98" w14:textId="1D749B12" w:rsidR="00E667D3" w:rsidRPr="00E34372" w:rsidRDefault="00E667D3" w:rsidP="00E34372">
            <w:pPr>
              <w:pStyle w:val="CommentText"/>
              <w:jc w:val="both"/>
              <w:rPr>
                <w:rFonts w:ascii="GHEA Grapalat" w:hAnsi="GHEA Grapalat"/>
                <w:color w:val="000000"/>
                <w:sz w:val="22"/>
                <w:szCs w:val="22"/>
                <w:lang w:eastAsia="en-US"/>
              </w:rPr>
            </w:pPr>
          </w:p>
          <w:p w14:paraId="1D6DB4A5" w14:textId="14B7CCC6" w:rsidR="00E667D3" w:rsidRPr="00E34372" w:rsidRDefault="00E667D3" w:rsidP="00E34372">
            <w:pPr>
              <w:pStyle w:val="CommentText"/>
              <w:jc w:val="both"/>
              <w:rPr>
                <w:rFonts w:ascii="GHEA Grapalat" w:hAnsi="GHEA Grapalat"/>
                <w:color w:val="000000"/>
                <w:sz w:val="22"/>
                <w:szCs w:val="22"/>
                <w:lang w:eastAsia="en-US"/>
              </w:rPr>
            </w:pPr>
          </w:p>
          <w:p w14:paraId="190A5F65"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 xml:space="preserve">8) խնդրահարույց ենք համարում 76-րդ կետով նախատեսված՝ քոլեջում մանկավարժական աշխատողներից կազմված առնվազն մեկ մարմին (կրթության որակի խորհուրդ) ստեղծելու դրույթը, որի ձևակերպումից հետևում է, որ կարող են ստեղծվել մի քանի այդպիսի մարմիններ՝ </w:t>
            </w:r>
            <w:r w:rsidRPr="00E34372">
              <w:rPr>
                <w:rFonts w:ascii="GHEA Grapalat" w:hAnsi="GHEA Grapalat"/>
                <w:color w:val="000000"/>
                <w:sz w:val="22"/>
                <w:szCs w:val="22"/>
                <w:lang w:eastAsia="en-US"/>
              </w:rPr>
              <w:lastRenderedPageBreak/>
              <w:t>հարուցելով ավելորդ վարչարարության և քոլեջի բնականոն գործունեությունը խոչընդոտելու ռիսկեր: Սույն մտահոգությունը հիմնավորվում է նաև այն հանգամանքով, որ 79-րդ կետը Խորհրդի որոշմամբ ձևավորված խորհրդակցական մարմիններին իրավունք իրավունք է վերապահում քոլեջի տնօրենից ու անձնակազմից պահանջել տեղեկություններ իրենց գործունեությանը անմիջապես առնչվող հարցերով.</w:t>
            </w:r>
          </w:p>
          <w:p w14:paraId="3DFA53FF" w14:textId="4A6FC2FF"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9) 77-րդ կետում առաջարկում ենք լրացնել դրույթ բարեվարքության և էթիկայի հանձնաժողովում քոլեջի ուսանողների ինքնակառավարման մարմնի ներկայացուցիչ ընդգրկելու մասին.</w:t>
            </w:r>
          </w:p>
          <w:p w14:paraId="3C988B13" w14:textId="77777777" w:rsidR="004B3813" w:rsidRPr="00E34372" w:rsidRDefault="004B3813" w:rsidP="00E34372">
            <w:pPr>
              <w:pStyle w:val="CommentText"/>
              <w:jc w:val="both"/>
              <w:rPr>
                <w:rFonts w:ascii="GHEA Grapalat" w:hAnsi="GHEA Grapalat"/>
                <w:color w:val="000000"/>
                <w:sz w:val="22"/>
                <w:szCs w:val="22"/>
                <w:lang w:eastAsia="en-US"/>
              </w:rPr>
            </w:pPr>
          </w:p>
          <w:p w14:paraId="47754137"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10) 80-րդ կետում պարզաբանման ենթակա է, թե որ խորհուրդն է նկատի առնվում: Եթե խոսքը քոլեջի կառավարման խորհրդի մասին է, ապա այդ դրույթը պետք է զետեղվի համապատասխան բաժնում: Բացի այդ, լրացուցիչ քննարկման և հիմնավորման ենթակա ենք համարում մանկավարժական աշխատողներին ընդհանուր ժողովում ձայնի իրավունք ընձեռելու համար առնվազն կես դրույք ծանրաբեռնվածության և քոլեջում առնվազն մեկ տարվա աշխատանքի փորձի պայման սահմանելու առերևույթ խտրական դրույթը.</w:t>
            </w:r>
          </w:p>
          <w:p w14:paraId="7853C42D"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11) Առաջարկում ենք «ՔՈԼԵՋԻ ՈՒՍԱՆՈՂՆԵՐԸ» բաժինը վերնագրել «ՔՈԼԵՋԻ ՈՒՍԱՆՈՂՆԵՐԸ (ՈՒՆԿՆԴԻՐՆԵՐԸ»՝ նկատի ունենալով, որ դրա կարգավորումները վերաբերում են նաև քոլեջի ունկնդիրներին.</w:t>
            </w:r>
          </w:p>
          <w:p w14:paraId="4099F373"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 xml:space="preserve">12) 85-րդ կետում պարզաբանման ենթակա է հավատարմագրման վկայականի հետ մեկտեղ «հավատարմագրման մասին հավաստագիր» հասկացության գործածությունը, որպիսին օրենքով նախատեսված չէ. </w:t>
            </w:r>
          </w:p>
          <w:p w14:paraId="6D1D5B6A"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13) 88-րդ կետում հասկանալի չէ, թե ինչ է նկատի առնվում «այլապես սեփական շահերը պաշտպանելու» ձևակերպման տակ.</w:t>
            </w:r>
          </w:p>
          <w:p w14:paraId="1A48ED24"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14) 91-րդ կետի 8-րդ ենթակետի հոգնակի թվով ձևակերպումը չի համապատասխանում կետի ընդհանուր շարադասությանը (մյուս բոլոր ենթակետերը եզակի թվով են).</w:t>
            </w:r>
          </w:p>
          <w:p w14:paraId="7ABE4CD3"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15) 92-րդ կետում «սույն» բառից հետո անհրաժեշտ է լրացնել «</w:t>
            </w:r>
            <w:bookmarkStart w:id="7" w:name="_Hlk208687663"/>
            <w:r w:rsidRPr="00E34372">
              <w:rPr>
                <w:rFonts w:ascii="GHEA Grapalat" w:hAnsi="GHEA Grapalat"/>
                <w:color w:val="000000"/>
                <w:sz w:val="22"/>
                <w:szCs w:val="22"/>
                <w:lang w:eastAsia="en-US"/>
              </w:rPr>
              <w:t>օրինակելի կանոնադրության</w:t>
            </w:r>
            <w:bookmarkEnd w:id="7"/>
            <w:r w:rsidRPr="00E34372">
              <w:rPr>
                <w:rFonts w:ascii="GHEA Grapalat" w:hAnsi="GHEA Grapalat"/>
                <w:color w:val="000000"/>
                <w:sz w:val="22"/>
                <w:szCs w:val="22"/>
                <w:lang w:eastAsia="en-US"/>
              </w:rPr>
              <w:t>» բառերը.</w:t>
            </w:r>
          </w:p>
          <w:p w14:paraId="7196372E"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16) 93-րդ կետում «սույն» բառն անհրաժեշտ է փոխարինել «քոլեջի» բառով.</w:t>
            </w:r>
          </w:p>
          <w:p w14:paraId="2ACFDBB8" w14:textId="7C061D76"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17) 95-րդ կետից անհրաժեշտ է հանել «վերջին» բառը.</w:t>
            </w:r>
          </w:p>
          <w:p w14:paraId="032CED00" w14:textId="77777777" w:rsidR="00E43A9D" w:rsidRPr="00E34372" w:rsidRDefault="00E43A9D" w:rsidP="00E34372">
            <w:pPr>
              <w:pStyle w:val="CommentText"/>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18) «ՔՈԼԵՋԻ ՍԵՓԱԿԱՆՈՒԹՅՈՒՆԸ» բաժնի վերնագիրը չի համապատասխանում բաժնի բովանդակությանը, քանի որ դրա կարգավորումները վերաբերում են նաև քոլեջին ամրացված գույքին:</w:t>
            </w:r>
          </w:p>
          <w:p w14:paraId="6D8CD397" w14:textId="77777777" w:rsidR="00FC18F1" w:rsidRPr="00E34372" w:rsidRDefault="00FC18F1" w:rsidP="00E34372">
            <w:pPr>
              <w:pStyle w:val="CommentText"/>
              <w:jc w:val="both"/>
              <w:rPr>
                <w:rFonts w:ascii="GHEA Grapalat" w:hAnsi="GHEA Grapalat"/>
                <w:color w:val="000000"/>
                <w:sz w:val="22"/>
                <w:szCs w:val="22"/>
                <w:lang w:eastAsia="en-US"/>
              </w:rPr>
            </w:pPr>
          </w:p>
        </w:tc>
        <w:tc>
          <w:tcPr>
            <w:tcW w:w="3510" w:type="dxa"/>
            <w:shd w:val="clear" w:color="auto" w:fill="auto"/>
          </w:tcPr>
          <w:p w14:paraId="33020ADE" w14:textId="2D6D40FE" w:rsidR="006F7AA3" w:rsidRPr="00E34372" w:rsidRDefault="006F7AA3" w:rsidP="00E34372">
            <w:pPr>
              <w:pStyle w:val="NormalWeb"/>
              <w:shd w:val="clear" w:color="auto" w:fill="FFFFFF"/>
              <w:spacing w:before="0" w:beforeAutospacing="0" w:after="0" w:afterAutospacing="0"/>
              <w:ind w:firstLine="375"/>
              <w:rPr>
                <w:rFonts w:ascii="GHEA Grapalat" w:hAnsi="GHEA Grapalat" w:cs="Arial"/>
                <w:b/>
                <w:bCs/>
                <w:color w:val="333333"/>
                <w:sz w:val="22"/>
                <w:szCs w:val="22"/>
                <w:lang w:val="hy-AM"/>
              </w:rPr>
            </w:pPr>
            <w:r w:rsidRPr="00E34372">
              <w:rPr>
                <w:rFonts w:ascii="GHEA Grapalat" w:hAnsi="GHEA Grapalat" w:cs="Arial"/>
                <w:b/>
                <w:bCs/>
                <w:color w:val="333333"/>
                <w:sz w:val="22"/>
                <w:szCs w:val="22"/>
                <w:lang w:val="hy-AM"/>
              </w:rPr>
              <w:lastRenderedPageBreak/>
              <w:t>Մասամբ է ընդունվել</w:t>
            </w:r>
          </w:p>
          <w:p w14:paraId="7ABD6BDA" w14:textId="77777777" w:rsidR="00965B3A" w:rsidRPr="00E34372" w:rsidRDefault="00965B3A" w:rsidP="00E34372">
            <w:pPr>
              <w:pStyle w:val="NormalWeb"/>
              <w:shd w:val="clear" w:color="auto" w:fill="FFFFFF"/>
              <w:spacing w:before="0" w:beforeAutospacing="0" w:after="0" w:afterAutospacing="0"/>
              <w:ind w:firstLine="375"/>
              <w:rPr>
                <w:rFonts w:ascii="GHEA Grapalat" w:hAnsi="GHEA Grapalat" w:cs="Arial"/>
                <w:color w:val="333333"/>
                <w:sz w:val="22"/>
                <w:szCs w:val="22"/>
                <w:lang w:val="hy-AM"/>
              </w:rPr>
            </w:pPr>
          </w:p>
          <w:p w14:paraId="17E4BD41" w14:textId="65FD0D68" w:rsidR="00965B3A" w:rsidRPr="00E34372" w:rsidRDefault="009C5497" w:rsidP="00E34372">
            <w:pPr>
              <w:pStyle w:val="NormalWeb"/>
              <w:shd w:val="clear" w:color="auto" w:fill="FFFFFF"/>
              <w:spacing w:before="0" w:beforeAutospacing="0" w:after="0" w:afterAutospacing="0"/>
              <w:ind w:firstLine="375"/>
              <w:jc w:val="both"/>
              <w:rPr>
                <w:rFonts w:ascii="GHEA Grapalat" w:hAnsi="GHEA Grapalat" w:cs="Arial"/>
                <w:color w:val="333333"/>
                <w:sz w:val="22"/>
                <w:szCs w:val="22"/>
                <w:lang w:val="hy-AM"/>
              </w:rPr>
            </w:pPr>
            <w:r w:rsidRPr="00E34372">
              <w:rPr>
                <w:rFonts w:ascii="GHEA Grapalat" w:hAnsi="GHEA Grapalat" w:cs="Arial"/>
                <w:color w:val="333333"/>
                <w:sz w:val="22"/>
                <w:szCs w:val="22"/>
                <w:lang w:val="hy-AM"/>
              </w:rPr>
              <w:t xml:space="preserve">1. </w:t>
            </w:r>
            <w:r w:rsidR="00C9310A" w:rsidRPr="00E34372">
              <w:rPr>
                <w:rFonts w:ascii="GHEA Grapalat" w:hAnsi="GHEA Grapalat"/>
                <w:color w:val="000000"/>
                <w:sz w:val="22"/>
                <w:szCs w:val="22"/>
                <w:lang w:val="hy-AM"/>
              </w:rPr>
              <w:t>«</w:t>
            </w:r>
            <w:r w:rsidR="00965B3A" w:rsidRPr="00E34372">
              <w:rPr>
                <w:rFonts w:ascii="GHEA Grapalat" w:hAnsi="GHEA Grapalat" w:cs="Arial"/>
                <w:color w:val="333333"/>
                <w:sz w:val="22"/>
                <w:szCs w:val="22"/>
                <w:lang w:val="hy-AM"/>
              </w:rPr>
              <w:t>Մասնագիտական կրթության և ուսուցման մասին</w:t>
            </w:r>
            <w:r w:rsidR="00C9310A" w:rsidRPr="00E34372">
              <w:rPr>
                <w:rFonts w:ascii="GHEA Grapalat" w:hAnsi="GHEA Grapalat"/>
                <w:color w:val="000000"/>
                <w:sz w:val="22"/>
                <w:szCs w:val="22"/>
                <w:lang w:val="hy-AM"/>
              </w:rPr>
              <w:t>»</w:t>
            </w:r>
            <w:r w:rsidR="00965B3A" w:rsidRPr="00E34372">
              <w:rPr>
                <w:rFonts w:ascii="GHEA Grapalat" w:hAnsi="GHEA Grapalat" w:cs="Arial"/>
                <w:color w:val="333333"/>
                <w:sz w:val="22"/>
                <w:szCs w:val="22"/>
                <w:lang w:val="hy-AM"/>
              </w:rPr>
              <w:t xml:space="preserve"> օրենքի </w:t>
            </w:r>
            <w:r w:rsidR="00640D36" w:rsidRPr="00E34372">
              <w:rPr>
                <w:rFonts w:ascii="GHEA Grapalat" w:hAnsi="GHEA Grapalat" w:cs="Arial"/>
                <w:color w:val="333333"/>
                <w:sz w:val="22"/>
                <w:szCs w:val="22"/>
                <w:lang w:val="hy-AM"/>
              </w:rPr>
              <w:t>Հոդված 22</w:t>
            </w:r>
            <w:r w:rsidR="00965B3A" w:rsidRPr="00E34372">
              <w:rPr>
                <w:rFonts w:ascii="GHEA Grapalat" w:hAnsi="GHEA Grapalat" w:cs="Arial"/>
                <w:color w:val="333333"/>
                <w:sz w:val="22"/>
                <w:szCs w:val="22"/>
                <w:lang w:val="hy-AM"/>
              </w:rPr>
              <w:t xml:space="preserve">-ի </w:t>
            </w:r>
            <w:r w:rsidR="00640D36" w:rsidRPr="00E34372">
              <w:rPr>
                <w:rFonts w:ascii="GHEA Grapalat" w:hAnsi="GHEA Grapalat" w:cs="Arial"/>
                <w:color w:val="333333"/>
                <w:sz w:val="22"/>
                <w:szCs w:val="22"/>
                <w:lang w:val="hy-AM"/>
              </w:rPr>
              <w:t xml:space="preserve"> 8</w:t>
            </w:r>
            <w:r w:rsidR="00965B3A" w:rsidRPr="00E34372">
              <w:rPr>
                <w:rFonts w:ascii="GHEA Grapalat" w:hAnsi="GHEA Grapalat" w:cs="Arial"/>
                <w:color w:val="333333"/>
                <w:sz w:val="22"/>
                <w:szCs w:val="22"/>
                <w:lang w:val="hy-AM"/>
              </w:rPr>
              <w:t>-րդ մասում արդեն իսկ սահմանված է թե ով չի կարող լինել խորհրդի անդամ, մեջբերվում է.</w:t>
            </w:r>
          </w:p>
          <w:p w14:paraId="4E9E49B5" w14:textId="506A44F8" w:rsidR="00640D36" w:rsidRPr="00E34372" w:rsidRDefault="00640D36" w:rsidP="00E34372">
            <w:pPr>
              <w:pStyle w:val="NormalWeb"/>
              <w:shd w:val="clear" w:color="auto" w:fill="FFFFFF"/>
              <w:spacing w:before="0" w:beforeAutospacing="0" w:after="0" w:afterAutospacing="0"/>
              <w:jc w:val="both"/>
              <w:rPr>
                <w:rFonts w:ascii="GHEA Grapalat" w:hAnsi="GHEA Grapalat" w:cs="Arial"/>
                <w:color w:val="333333"/>
                <w:sz w:val="22"/>
                <w:szCs w:val="22"/>
                <w:lang w:val="hy-AM"/>
              </w:rPr>
            </w:pPr>
            <w:r w:rsidRPr="00E34372">
              <w:rPr>
                <w:rFonts w:ascii="GHEA Grapalat" w:hAnsi="GHEA Grapalat" w:cs="Arial"/>
                <w:color w:val="333333"/>
                <w:sz w:val="22"/>
                <w:szCs w:val="22"/>
                <w:lang w:val="hy-AM"/>
              </w:rPr>
              <w:t xml:space="preserve"> Պետական ՄՈՒՀ-ի խորհրդի անդամ չի կարող լինել այն անձը, որը՝</w:t>
            </w:r>
          </w:p>
          <w:p w14:paraId="297E8D48" w14:textId="77777777" w:rsidR="00640D36" w:rsidRPr="00E34372" w:rsidRDefault="00640D36" w:rsidP="00E34372">
            <w:pPr>
              <w:pStyle w:val="NormalWeb"/>
              <w:shd w:val="clear" w:color="auto" w:fill="FFFFFF"/>
              <w:spacing w:before="0" w:beforeAutospacing="0" w:after="0" w:afterAutospacing="0"/>
              <w:ind w:firstLine="375"/>
              <w:jc w:val="both"/>
              <w:rPr>
                <w:rFonts w:ascii="GHEA Grapalat" w:hAnsi="GHEA Grapalat" w:cs="Arial"/>
                <w:color w:val="333333"/>
                <w:sz w:val="22"/>
                <w:szCs w:val="22"/>
                <w:lang w:val="hy-AM"/>
              </w:rPr>
            </w:pPr>
            <w:r w:rsidRPr="00E34372">
              <w:rPr>
                <w:rFonts w:ascii="GHEA Grapalat" w:hAnsi="GHEA Grapalat" w:cs="Arial"/>
                <w:color w:val="333333"/>
                <w:sz w:val="22"/>
                <w:szCs w:val="22"/>
                <w:lang w:val="hy-AM"/>
              </w:rPr>
              <w:t>1) դատապարտվել է դատարանի` օրինական ուժի մեջ մտած դատավճռի հիման վրա, և դատվածությունը սահմանված կարգով հանված կամ մարված չէ, կամ որի նկատմամբ քրեական հետապնդումը դադարեցվել է ոչ արդարացնող հիմքով.</w:t>
            </w:r>
          </w:p>
          <w:p w14:paraId="76FEC58A" w14:textId="77777777" w:rsidR="00640D36" w:rsidRPr="00E34372" w:rsidRDefault="00640D36" w:rsidP="00E34372">
            <w:pPr>
              <w:pStyle w:val="NormalWeb"/>
              <w:shd w:val="clear" w:color="auto" w:fill="FFFFFF"/>
              <w:spacing w:before="0" w:beforeAutospacing="0" w:after="0" w:afterAutospacing="0"/>
              <w:ind w:firstLine="375"/>
              <w:jc w:val="both"/>
              <w:rPr>
                <w:rFonts w:ascii="GHEA Grapalat" w:hAnsi="GHEA Grapalat" w:cs="Arial"/>
                <w:color w:val="333333"/>
                <w:sz w:val="22"/>
                <w:szCs w:val="22"/>
                <w:lang w:val="hy-AM"/>
              </w:rPr>
            </w:pPr>
            <w:r w:rsidRPr="00E34372">
              <w:rPr>
                <w:rFonts w:ascii="GHEA Grapalat" w:hAnsi="GHEA Grapalat" w:cs="Arial"/>
                <w:color w:val="333333"/>
                <w:sz w:val="22"/>
                <w:szCs w:val="22"/>
                <w:lang w:val="hy-AM"/>
              </w:rPr>
              <w:t xml:space="preserve">2) դատապարտվել է դիտավորյալ հանցագործության համար կամ ազատությունից զրկելու հետ կապված պատիժ է կրել` անկախ դատվածությունը </w:t>
            </w:r>
            <w:r w:rsidRPr="00E34372">
              <w:rPr>
                <w:rFonts w:ascii="GHEA Grapalat" w:hAnsi="GHEA Grapalat" w:cs="Arial"/>
                <w:color w:val="333333"/>
                <w:sz w:val="22"/>
                <w:szCs w:val="22"/>
                <w:lang w:val="hy-AM"/>
              </w:rPr>
              <w:lastRenderedPageBreak/>
              <w:t>մարված կամ հանված լինելու հանգամանքից.</w:t>
            </w:r>
          </w:p>
          <w:p w14:paraId="26ED3CCA" w14:textId="77777777" w:rsidR="00640D36" w:rsidRPr="00E34372" w:rsidRDefault="00640D36" w:rsidP="00E34372">
            <w:pPr>
              <w:pStyle w:val="NormalWeb"/>
              <w:shd w:val="clear" w:color="auto" w:fill="FFFFFF"/>
              <w:spacing w:before="0" w:beforeAutospacing="0" w:after="0" w:afterAutospacing="0"/>
              <w:ind w:firstLine="375"/>
              <w:jc w:val="both"/>
              <w:rPr>
                <w:rFonts w:ascii="GHEA Grapalat" w:hAnsi="GHEA Grapalat" w:cs="Arial"/>
                <w:color w:val="333333"/>
                <w:sz w:val="22"/>
                <w:szCs w:val="22"/>
                <w:lang w:val="hy-AM"/>
              </w:rPr>
            </w:pPr>
            <w:r w:rsidRPr="00E34372">
              <w:rPr>
                <w:rFonts w:ascii="GHEA Grapalat" w:hAnsi="GHEA Grapalat" w:cs="Arial"/>
                <w:color w:val="333333"/>
                <w:sz w:val="22"/>
                <w:szCs w:val="22"/>
                <w:lang w:val="hy-AM"/>
              </w:rPr>
              <w:t>3) դատարանի՝ օրինական ուժի մեջ մտած վճռով ճանաչվել է անգործունակ կամ սահմանափակ գործունակ.</w:t>
            </w:r>
          </w:p>
          <w:p w14:paraId="7641DC62" w14:textId="77777777" w:rsidR="00640D36" w:rsidRPr="00E34372" w:rsidRDefault="00640D36" w:rsidP="00E34372">
            <w:pPr>
              <w:pStyle w:val="NormalWeb"/>
              <w:shd w:val="clear" w:color="auto" w:fill="FFFFFF"/>
              <w:spacing w:before="0" w:beforeAutospacing="0" w:after="0" w:afterAutospacing="0"/>
              <w:ind w:firstLine="375"/>
              <w:jc w:val="both"/>
              <w:rPr>
                <w:rFonts w:ascii="GHEA Grapalat" w:hAnsi="GHEA Grapalat" w:cs="Arial"/>
                <w:color w:val="333333"/>
                <w:sz w:val="22"/>
                <w:szCs w:val="22"/>
                <w:lang w:val="hy-AM"/>
              </w:rPr>
            </w:pPr>
            <w:r w:rsidRPr="00E34372">
              <w:rPr>
                <w:rFonts w:ascii="GHEA Grapalat" w:hAnsi="GHEA Grapalat" w:cs="Arial"/>
                <w:color w:val="333333"/>
                <w:sz w:val="22"/>
                <w:szCs w:val="22"/>
                <w:lang w:val="hy-AM"/>
              </w:rPr>
              <w:t>4) որևէ քաղաքական կուսակցության ղեկավար մարմնի անդամ է.</w:t>
            </w:r>
          </w:p>
          <w:p w14:paraId="57B094FC" w14:textId="77777777" w:rsidR="00640D36" w:rsidRPr="00E34372" w:rsidRDefault="00640D36" w:rsidP="00E34372">
            <w:pPr>
              <w:pStyle w:val="NormalWeb"/>
              <w:shd w:val="clear" w:color="auto" w:fill="FFFFFF"/>
              <w:spacing w:before="0" w:beforeAutospacing="0" w:after="0" w:afterAutospacing="0"/>
              <w:ind w:firstLine="375"/>
              <w:jc w:val="both"/>
              <w:rPr>
                <w:rFonts w:ascii="GHEA Grapalat" w:hAnsi="GHEA Grapalat" w:cs="Arial"/>
                <w:color w:val="333333"/>
                <w:sz w:val="22"/>
                <w:szCs w:val="22"/>
                <w:lang w:val="hy-AM"/>
              </w:rPr>
            </w:pPr>
            <w:r w:rsidRPr="00E34372">
              <w:rPr>
                <w:rFonts w:ascii="GHEA Grapalat" w:hAnsi="GHEA Grapalat" w:cs="Arial"/>
                <w:color w:val="333333"/>
                <w:sz w:val="22"/>
                <w:szCs w:val="22"/>
                <w:lang w:val="hy-AM"/>
              </w:rPr>
              <w:t>5) զբաղեցնում է քաղաքական պաշտոն.</w:t>
            </w:r>
          </w:p>
          <w:p w14:paraId="2C506B47" w14:textId="37F82D1E" w:rsidR="00640D36" w:rsidRPr="00E34372" w:rsidRDefault="00640D36" w:rsidP="00E34372">
            <w:pPr>
              <w:pStyle w:val="NormalWeb"/>
              <w:shd w:val="clear" w:color="auto" w:fill="FFFFFF"/>
              <w:spacing w:before="0" w:beforeAutospacing="0" w:after="0" w:afterAutospacing="0"/>
              <w:ind w:firstLine="375"/>
              <w:jc w:val="both"/>
              <w:rPr>
                <w:rFonts w:ascii="GHEA Grapalat" w:hAnsi="GHEA Grapalat" w:cs="Arial"/>
                <w:color w:val="333333"/>
                <w:sz w:val="22"/>
                <w:szCs w:val="22"/>
                <w:lang w:val="hy-AM"/>
              </w:rPr>
            </w:pPr>
            <w:r w:rsidRPr="00E34372">
              <w:rPr>
                <w:rFonts w:ascii="GHEA Grapalat" w:hAnsi="GHEA Grapalat" w:cs="Arial"/>
                <w:color w:val="333333"/>
                <w:sz w:val="22"/>
                <w:szCs w:val="22"/>
                <w:lang w:val="hy-AM"/>
              </w:rPr>
              <w:t>6) տվյալ ՄՈՒՀ-ում զբաղեցնում է վարչական պաշտոն։</w:t>
            </w:r>
            <w:r w:rsidR="00965B3A" w:rsidRPr="00E34372">
              <w:rPr>
                <w:rFonts w:ascii="GHEA Grapalat" w:hAnsi="GHEA Grapalat" w:cs="Arial"/>
                <w:color w:val="333333"/>
                <w:sz w:val="22"/>
                <w:szCs w:val="22"/>
                <w:lang w:val="hy-AM"/>
              </w:rPr>
              <w:t xml:space="preserve"> Նախագծում կրկնել օրենքում արդեն իսկ սահմանված սապանափակմանը վերաբերող դրույթները նպատակահարմար չ</w:t>
            </w:r>
            <w:r w:rsidR="00AC65DF" w:rsidRPr="00E34372">
              <w:rPr>
                <w:rFonts w:ascii="GHEA Grapalat" w:hAnsi="GHEA Grapalat" w:cs="Arial"/>
                <w:color w:val="333333"/>
                <w:sz w:val="22"/>
                <w:szCs w:val="22"/>
                <w:lang w:val="hy-AM"/>
              </w:rPr>
              <w:t>է</w:t>
            </w:r>
            <w:r w:rsidR="00965B3A" w:rsidRPr="00E34372">
              <w:rPr>
                <w:rFonts w:ascii="GHEA Grapalat" w:hAnsi="GHEA Grapalat" w:cs="Arial"/>
                <w:color w:val="333333"/>
                <w:sz w:val="22"/>
                <w:szCs w:val="22"/>
                <w:lang w:val="hy-AM"/>
              </w:rPr>
              <w:t>:</w:t>
            </w:r>
          </w:p>
          <w:p w14:paraId="3F2E9E8C" w14:textId="4EF525F9" w:rsidR="00C9310A" w:rsidRPr="00E34372" w:rsidRDefault="00C9310A" w:rsidP="00E34372">
            <w:pPr>
              <w:pStyle w:val="NormalWeb"/>
              <w:shd w:val="clear" w:color="auto" w:fill="FFFFFF"/>
              <w:spacing w:before="0" w:beforeAutospacing="0" w:after="0" w:afterAutospacing="0"/>
              <w:jc w:val="both"/>
              <w:rPr>
                <w:rFonts w:ascii="GHEA Grapalat" w:hAnsi="GHEA Grapalat" w:cs="Arial"/>
                <w:color w:val="333333"/>
                <w:sz w:val="22"/>
                <w:szCs w:val="22"/>
                <w:lang w:val="hy-AM"/>
              </w:rPr>
            </w:pPr>
          </w:p>
          <w:p w14:paraId="2BFF7F78" w14:textId="07CC7F0B" w:rsidR="00570D04" w:rsidRPr="00E34372" w:rsidRDefault="00570D04" w:rsidP="00E34372">
            <w:pPr>
              <w:pStyle w:val="NormalWeb"/>
              <w:shd w:val="clear" w:color="auto" w:fill="FFFFFF"/>
              <w:spacing w:before="0" w:beforeAutospacing="0" w:after="0" w:afterAutospacing="0"/>
              <w:jc w:val="center"/>
              <w:rPr>
                <w:rFonts w:ascii="GHEA Grapalat" w:hAnsi="GHEA Grapalat"/>
                <w:b/>
                <w:color w:val="000000"/>
                <w:sz w:val="22"/>
                <w:szCs w:val="22"/>
                <w:lang w:val="hy-AM"/>
              </w:rPr>
            </w:pPr>
            <w:r w:rsidRPr="00E34372">
              <w:rPr>
                <w:rFonts w:ascii="GHEA Grapalat" w:hAnsi="GHEA Grapalat"/>
                <w:b/>
                <w:color w:val="000000"/>
                <w:sz w:val="22"/>
                <w:szCs w:val="22"/>
                <w:lang w:val="hy-AM"/>
              </w:rPr>
              <w:t>Չի ընդունվել</w:t>
            </w:r>
          </w:p>
          <w:p w14:paraId="60687684" w14:textId="61D463A4" w:rsidR="00C9310A" w:rsidRPr="00E34372" w:rsidRDefault="00C9310A" w:rsidP="00E34372">
            <w:pPr>
              <w:pStyle w:val="NormalWeb"/>
              <w:shd w:val="clear" w:color="auto" w:fill="FFFFFF"/>
              <w:spacing w:before="0" w:beforeAutospacing="0" w:after="0" w:afterAutospacing="0"/>
              <w:jc w:val="both"/>
              <w:rPr>
                <w:rFonts w:ascii="GHEA Grapalat" w:hAnsi="GHEA Grapalat" w:cs="Arial"/>
                <w:color w:val="333333"/>
                <w:sz w:val="22"/>
                <w:szCs w:val="22"/>
                <w:lang w:val="hy-AM"/>
              </w:rPr>
            </w:pPr>
            <w:r w:rsidRPr="00E34372">
              <w:rPr>
                <w:rFonts w:ascii="GHEA Grapalat" w:hAnsi="GHEA Grapalat"/>
                <w:color w:val="000000"/>
                <w:sz w:val="22"/>
                <w:szCs w:val="22"/>
                <w:lang w:val="hy-AM"/>
              </w:rPr>
              <w:t>«</w:t>
            </w:r>
            <w:r w:rsidRPr="00E34372">
              <w:rPr>
                <w:rFonts w:ascii="GHEA Grapalat" w:hAnsi="GHEA Grapalat" w:cs="Arial"/>
                <w:color w:val="333333"/>
                <w:sz w:val="22"/>
                <w:szCs w:val="22"/>
                <w:lang w:val="hy-AM"/>
              </w:rPr>
              <w:t>Մասնագիտական կրթության և ուսուցման մասին</w:t>
            </w:r>
            <w:r w:rsidRPr="00E34372">
              <w:rPr>
                <w:rFonts w:ascii="GHEA Grapalat" w:hAnsi="GHEA Grapalat"/>
                <w:color w:val="000000"/>
                <w:sz w:val="22"/>
                <w:szCs w:val="22"/>
                <w:lang w:val="hy-AM"/>
              </w:rPr>
              <w:t>»</w:t>
            </w:r>
            <w:r w:rsidRPr="00E34372">
              <w:rPr>
                <w:rFonts w:ascii="GHEA Grapalat" w:hAnsi="GHEA Grapalat" w:cs="Arial"/>
                <w:color w:val="333333"/>
                <w:sz w:val="22"/>
                <w:szCs w:val="22"/>
                <w:lang w:val="hy-AM"/>
              </w:rPr>
              <w:t xml:space="preserve"> օրենքի Հոդված 25-րդ  1-ին մասի 1-ին կետով սահմանվում է որ Պետական ՄՈՒՀ-ի խորհուրդը հաստատում է իր աշխատակարգը:</w:t>
            </w:r>
          </w:p>
          <w:p w14:paraId="2A8E81DB" w14:textId="77777777" w:rsidR="00C9310A" w:rsidRPr="00E34372" w:rsidRDefault="00C9310A" w:rsidP="00E34372">
            <w:pPr>
              <w:jc w:val="center"/>
              <w:rPr>
                <w:rFonts w:ascii="GHEA Grapalat" w:hAnsi="GHEA Grapalat" w:cs="Sylfaen"/>
                <w:b/>
                <w:sz w:val="22"/>
                <w:szCs w:val="22"/>
                <w:lang w:val="hy-AM" w:eastAsia="en-US"/>
              </w:rPr>
            </w:pPr>
          </w:p>
          <w:p w14:paraId="3EF1588C" w14:textId="77777777" w:rsidR="00C9310A" w:rsidRPr="00E34372" w:rsidRDefault="00C9310A" w:rsidP="00E34372">
            <w:pPr>
              <w:jc w:val="center"/>
              <w:rPr>
                <w:rFonts w:ascii="GHEA Grapalat" w:hAnsi="GHEA Grapalat" w:cs="Sylfaen"/>
                <w:b/>
                <w:sz w:val="22"/>
                <w:szCs w:val="22"/>
                <w:lang w:val="hy-AM" w:eastAsia="en-US"/>
              </w:rPr>
            </w:pPr>
          </w:p>
          <w:p w14:paraId="4EE41D7D" w14:textId="4D1BCF6D" w:rsidR="00FC18F1" w:rsidRPr="00E34372" w:rsidRDefault="00C9310A"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p>
          <w:p w14:paraId="3C48ED3F" w14:textId="77777777" w:rsidR="00C9310A" w:rsidRPr="00E34372" w:rsidRDefault="00C9310A" w:rsidP="00E34372">
            <w:pPr>
              <w:jc w:val="center"/>
              <w:rPr>
                <w:rFonts w:ascii="GHEA Grapalat" w:hAnsi="GHEA Grapalat" w:cs="Sylfaen"/>
                <w:b/>
                <w:sz w:val="22"/>
                <w:szCs w:val="22"/>
                <w:lang w:val="hy-AM" w:eastAsia="en-US"/>
              </w:rPr>
            </w:pPr>
          </w:p>
          <w:p w14:paraId="3D11AF6E" w14:textId="77777777" w:rsidR="00C9310A" w:rsidRPr="00E34372" w:rsidRDefault="00C9310A" w:rsidP="00E34372">
            <w:pPr>
              <w:jc w:val="center"/>
              <w:rPr>
                <w:rFonts w:ascii="GHEA Grapalat" w:hAnsi="GHEA Grapalat" w:cs="Sylfaen"/>
                <w:b/>
                <w:sz w:val="22"/>
                <w:szCs w:val="22"/>
                <w:lang w:val="hy-AM" w:eastAsia="en-US"/>
              </w:rPr>
            </w:pPr>
          </w:p>
          <w:p w14:paraId="5EDD90CB" w14:textId="77777777" w:rsidR="00C9310A" w:rsidRPr="00E34372" w:rsidRDefault="00C9310A" w:rsidP="00E34372">
            <w:pPr>
              <w:jc w:val="center"/>
              <w:rPr>
                <w:rFonts w:ascii="GHEA Grapalat" w:hAnsi="GHEA Grapalat" w:cs="Sylfaen"/>
                <w:b/>
                <w:sz w:val="22"/>
                <w:szCs w:val="22"/>
                <w:lang w:val="hy-AM" w:eastAsia="en-US"/>
              </w:rPr>
            </w:pPr>
          </w:p>
          <w:p w14:paraId="67F1AF8C" w14:textId="77777777" w:rsidR="00C9310A" w:rsidRPr="00E34372" w:rsidRDefault="00C9310A" w:rsidP="00E34372">
            <w:pPr>
              <w:jc w:val="center"/>
              <w:rPr>
                <w:rFonts w:ascii="GHEA Grapalat" w:hAnsi="GHEA Grapalat" w:cs="Sylfaen"/>
                <w:b/>
                <w:sz w:val="22"/>
                <w:szCs w:val="22"/>
                <w:lang w:val="hy-AM" w:eastAsia="en-US"/>
              </w:rPr>
            </w:pPr>
          </w:p>
          <w:p w14:paraId="1A1DF5D6" w14:textId="77777777" w:rsidR="00C9310A" w:rsidRPr="00E34372" w:rsidRDefault="00C9310A" w:rsidP="00E34372">
            <w:pPr>
              <w:jc w:val="center"/>
              <w:rPr>
                <w:rFonts w:ascii="GHEA Grapalat" w:hAnsi="GHEA Grapalat" w:cs="Sylfaen"/>
                <w:b/>
                <w:sz w:val="22"/>
                <w:szCs w:val="22"/>
                <w:lang w:val="hy-AM" w:eastAsia="en-US"/>
              </w:rPr>
            </w:pPr>
          </w:p>
          <w:p w14:paraId="0CE2C2A7" w14:textId="77777777" w:rsidR="00C9310A" w:rsidRPr="00E34372" w:rsidRDefault="00C9310A" w:rsidP="00E34372">
            <w:pPr>
              <w:jc w:val="center"/>
              <w:rPr>
                <w:rFonts w:ascii="GHEA Grapalat" w:hAnsi="GHEA Grapalat" w:cs="Sylfaen"/>
                <w:b/>
                <w:sz w:val="22"/>
                <w:szCs w:val="22"/>
                <w:lang w:val="hy-AM" w:eastAsia="en-US"/>
              </w:rPr>
            </w:pPr>
          </w:p>
          <w:p w14:paraId="5839AF02" w14:textId="77777777" w:rsidR="00C9310A" w:rsidRPr="00E34372" w:rsidRDefault="00C9310A" w:rsidP="00E34372">
            <w:pPr>
              <w:jc w:val="center"/>
              <w:rPr>
                <w:rFonts w:ascii="GHEA Grapalat" w:hAnsi="GHEA Grapalat" w:cs="Sylfaen"/>
                <w:b/>
                <w:sz w:val="22"/>
                <w:szCs w:val="22"/>
                <w:lang w:val="hy-AM" w:eastAsia="en-US"/>
              </w:rPr>
            </w:pPr>
          </w:p>
          <w:p w14:paraId="4EC5C473" w14:textId="77777777" w:rsidR="00C9310A" w:rsidRPr="00E34372" w:rsidRDefault="00C9310A" w:rsidP="00E34372">
            <w:pPr>
              <w:jc w:val="center"/>
              <w:rPr>
                <w:rFonts w:ascii="GHEA Grapalat" w:hAnsi="GHEA Grapalat" w:cs="Sylfaen"/>
                <w:b/>
                <w:sz w:val="22"/>
                <w:szCs w:val="22"/>
                <w:lang w:val="hy-AM" w:eastAsia="en-US"/>
              </w:rPr>
            </w:pPr>
          </w:p>
          <w:p w14:paraId="066C9E92" w14:textId="77777777" w:rsidR="00C9310A" w:rsidRPr="00E34372" w:rsidRDefault="00C9310A" w:rsidP="00E34372">
            <w:pPr>
              <w:jc w:val="center"/>
              <w:rPr>
                <w:rFonts w:ascii="GHEA Grapalat" w:hAnsi="GHEA Grapalat" w:cs="Sylfaen"/>
                <w:b/>
                <w:sz w:val="22"/>
                <w:szCs w:val="22"/>
                <w:lang w:val="hy-AM" w:eastAsia="en-US"/>
              </w:rPr>
            </w:pPr>
          </w:p>
          <w:p w14:paraId="35A4F67D" w14:textId="77777777" w:rsidR="00C9310A" w:rsidRPr="00E34372" w:rsidRDefault="00C9310A" w:rsidP="00E34372">
            <w:pPr>
              <w:jc w:val="center"/>
              <w:rPr>
                <w:rFonts w:ascii="GHEA Grapalat" w:hAnsi="GHEA Grapalat" w:cs="Sylfaen"/>
                <w:b/>
                <w:sz w:val="22"/>
                <w:szCs w:val="22"/>
                <w:lang w:val="hy-AM" w:eastAsia="en-US"/>
              </w:rPr>
            </w:pPr>
          </w:p>
          <w:p w14:paraId="17E1EF26" w14:textId="56B57569" w:rsidR="00C9310A" w:rsidRPr="00E34372" w:rsidRDefault="00C9310A"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p>
          <w:p w14:paraId="0A662D64" w14:textId="0CE80C8E" w:rsidR="00C9310A" w:rsidRPr="00E34372" w:rsidRDefault="00C9310A" w:rsidP="00E34372">
            <w:pPr>
              <w:jc w:val="center"/>
              <w:rPr>
                <w:rFonts w:ascii="GHEA Grapalat" w:hAnsi="GHEA Grapalat" w:cs="Sylfaen"/>
                <w:b/>
                <w:sz w:val="22"/>
                <w:szCs w:val="22"/>
                <w:lang w:val="hy-AM" w:eastAsia="en-US"/>
              </w:rPr>
            </w:pPr>
          </w:p>
          <w:p w14:paraId="3D36520B" w14:textId="67F63B26" w:rsidR="00C9310A" w:rsidRPr="00E34372" w:rsidRDefault="00C9310A" w:rsidP="00E34372">
            <w:pPr>
              <w:jc w:val="center"/>
              <w:rPr>
                <w:rFonts w:ascii="GHEA Grapalat" w:hAnsi="GHEA Grapalat" w:cs="Sylfaen"/>
                <w:b/>
                <w:sz w:val="22"/>
                <w:szCs w:val="22"/>
                <w:lang w:val="hy-AM" w:eastAsia="en-US"/>
              </w:rPr>
            </w:pPr>
          </w:p>
          <w:p w14:paraId="24A0751D" w14:textId="3AB9ABF5" w:rsidR="00C9310A" w:rsidRPr="00E34372" w:rsidRDefault="00C9310A" w:rsidP="00E34372">
            <w:pPr>
              <w:jc w:val="center"/>
              <w:rPr>
                <w:rFonts w:ascii="GHEA Grapalat" w:hAnsi="GHEA Grapalat" w:cs="Sylfaen"/>
                <w:b/>
                <w:sz w:val="22"/>
                <w:szCs w:val="22"/>
                <w:lang w:val="hy-AM" w:eastAsia="en-US"/>
              </w:rPr>
            </w:pPr>
          </w:p>
          <w:p w14:paraId="218DB868" w14:textId="1C29623F" w:rsidR="00C9310A" w:rsidRPr="00E34372" w:rsidRDefault="00E27726"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Ընդունվել է</w:t>
            </w:r>
          </w:p>
          <w:p w14:paraId="04AEB7F1" w14:textId="77777777" w:rsidR="00C9310A" w:rsidRPr="00E34372" w:rsidRDefault="00C9310A" w:rsidP="00E34372">
            <w:pPr>
              <w:rPr>
                <w:rFonts w:ascii="GHEA Grapalat" w:hAnsi="GHEA Grapalat" w:cs="Sylfaen"/>
                <w:b/>
                <w:sz w:val="22"/>
                <w:szCs w:val="22"/>
                <w:lang w:val="hy-AM" w:eastAsia="en-US"/>
              </w:rPr>
            </w:pPr>
          </w:p>
          <w:p w14:paraId="6EADF37D" w14:textId="77777777" w:rsidR="00E27726" w:rsidRPr="00E34372" w:rsidRDefault="00E27726" w:rsidP="00E34372">
            <w:pPr>
              <w:rPr>
                <w:rFonts w:ascii="GHEA Grapalat" w:hAnsi="GHEA Grapalat" w:cs="Sylfaen"/>
                <w:b/>
                <w:sz w:val="22"/>
                <w:szCs w:val="22"/>
                <w:lang w:val="hy-AM" w:eastAsia="en-US"/>
              </w:rPr>
            </w:pPr>
          </w:p>
          <w:p w14:paraId="47F87A5B" w14:textId="77777777" w:rsidR="00E27726" w:rsidRPr="00E34372" w:rsidRDefault="00E27726" w:rsidP="00E34372">
            <w:pPr>
              <w:rPr>
                <w:rFonts w:ascii="GHEA Grapalat" w:hAnsi="GHEA Grapalat" w:cs="Sylfaen"/>
                <w:b/>
                <w:sz w:val="22"/>
                <w:szCs w:val="22"/>
                <w:lang w:val="hy-AM" w:eastAsia="en-US"/>
              </w:rPr>
            </w:pPr>
          </w:p>
          <w:p w14:paraId="68CA378D" w14:textId="5BC0D9A7" w:rsidR="00570D04" w:rsidRPr="00E34372" w:rsidRDefault="00D92DC1" w:rsidP="00E34372">
            <w:pPr>
              <w:jc w:val="center"/>
              <w:rPr>
                <w:rFonts w:ascii="GHEA Grapalat" w:hAnsi="GHEA Grapalat" w:cs="Sylfaen"/>
                <w:b/>
                <w:sz w:val="22"/>
                <w:szCs w:val="22"/>
                <w:lang w:val="hy-AM" w:eastAsia="en-US"/>
              </w:rPr>
            </w:pPr>
            <w:r w:rsidRPr="00AB3909">
              <w:rPr>
                <w:rFonts w:ascii="GHEA Grapalat" w:hAnsi="GHEA Grapalat" w:cs="Sylfaen"/>
                <w:b/>
                <w:sz w:val="22"/>
                <w:szCs w:val="22"/>
                <w:lang w:val="hy-AM" w:eastAsia="en-US"/>
              </w:rPr>
              <w:t>Չի ը</w:t>
            </w:r>
            <w:r w:rsidR="00570D04" w:rsidRPr="00AB3909">
              <w:rPr>
                <w:rFonts w:ascii="GHEA Grapalat" w:hAnsi="GHEA Grapalat" w:cs="Sylfaen"/>
                <w:b/>
                <w:sz w:val="22"/>
                <w:szCs w:val="22"/>
                <w:lang w:val="hy-AM" w:eastAsia="en-US"/>
              </w:rPr>
              <w:t>նդունվել</w:t>
            </w:r>
            <w:r w:rsidR="00570D04" w:rsidRPr="00E34372">
              <w:rPr>
                <w:rFonts w:ascii="GHEA Grapalat" w:hAnsi="GHEA Grapalat" w:cs="Sylfaen"/>
                <w:b/>
                <w:sz w:val="22"/>
                <w:szCs w:val="22"/>
                <w:lang w:val="hy-AM" w:eastAsia="en-US"/>
              </w:rPr>
              <w:t xml:space="preserve"> </w:t>
            </w:r>
          </w:p>
          <w:p w14:paraId="21B93D88" w14:textId="43282D27" w:rsidR="00570D04" w:rsidRPr="00E34372" w:rsidRDefault="003906E7" w:rsidP="00E34372">
            <w:pPr>
              <w:jc w:val="both"/>
              <w:rPr>
                <w:rFonts w:ascii="GHEA Grapalat" w:hAnsi="GHEA Grapalat" w:cs="Sylfaen"/>
                <w:b/>
                <w:sz w:val="22"/>
                <w:szCs w:val="22"/>
                <w:lang w:val="hy-AM" w:eastAsia="en-US"/>
              </w:rPr>
            </w:pPr>
            <w:r w:rsidRPr="00E34372">
              <w:rPr>
                <w:rFonts w:ascii="GHEA Grapalat" w:hAnsi="GHEA Grapalat" w:cs="Arial"/>
                <w:color w:val="2C2D2E"/>
                <w:sz w:val="22"/>
                <w:szCs w:val="22"/>
                <w:shd w:val="clear" w:color="auto" w:fill="FFFFFF"/>
                <w:lang w:val="hy-AM"/>
              </w:rPr>
              <w:t>Հաշվի առնելով, որ նախագծի հավելված 2 և 3-ի «ՏՆՕՐԵՆԸ» բաժնում ներառված</w:t>
            </w:r>
            <w:r w:rsidRPr="00E34372">
              <w:rPr>
                <w:rFonts w:ascii="GHEA Grapalat" w:hAnsi="GHEA Grapalat" w:cs="Arial"/>
                <w:color w:val="2C2D2E"/>
                <w:sz w:val="22"/>
                <w:szCs w:val="22"/>
                <w:lang w:val="hy-AM"/>
              </w:rPr>
              <w:br/>
            </w:r>
            <w:r w:rsidRPr="00E34372">
              <w:rPr>
                <w:rFonts w:ascii="GHEA Grapalat" w:hAnsi="GHEA Grapalat" w:cs="Arial"/>
                <w:color w:val="2C2D2E"/>
                <w:sz w:val="22"/>
                <w:szCs w:val="22"/>
                <w:shd w:val="clear" w:color="auto" w:fill="FFFFFF"/>
                <w:lang w:val="hy-AM"/>
              </w:rPr>
              <w:t>են դրույթներ, որոնք վերաբերվում են նաև «Մասնագիտական կրթության և</w:t>
            </w:r>
            <w:r w:rsidRPr="00E34372">
              <w:rPr>
                <w:rFonts w:ascii="GHEA Grapalat" w:hAnsi="GHEA Grapalat" w:cs="Arial"/>
                <w:color w:val="2C2D2E"/>
                <w:sz w:val="22"/>
                <w:szCs w:val="22"/>
                <w:lang w:val="hy-AM"/>
              </w:rPr>
              <w:br/>
            </w:r>
            <w:r w:rsidRPr="00E34372">
              <w:rPr>
                <w:rFonts w:ascii="GHEA Grapalat" w:hAnsi="GHEA Grapalat" w:cs="Arial"/>
                <w:color w:val="2C2D2E"/>
                <w:sz w:val="22"/>
                <w:szCs w:val="22"/>
                <w:shd w:val="clear" w:color="auto" w:fill="FFFFFF"/>
                <w:lang w:val="hy-AM"/>
              </w:rPr>
              <w:t>ուսուցման մասին» օրենքի ոչ միայն 29-րդ հոդվածին, այլ նաև՝ 26 և 28-րդ</w:t>
            </w:r>
            <w:r w:rsidRPr="00E34372">
              <w:rPr>
                <w:rFonts w:ascii="GHEA Grapalat" w:hAnsi="GHEA Grapalat" w:cs="Arial"/>
                <w:color w:val="2C2D2E"/>
                <w:sz w:val="22"/>
                <w:szCs w:val="22"/>
                <w:lang w:val="hy-AM"/>
              </w:rPr>
              <w:br/>
            </w:r>
            <w:r w:rsidRPr="00E34372">
              <w:rPr>
                <w:rFonts w:ascii="GHEA Grapalat" w:hAnsi="GHEA Grapalat" w:cs="Arial"/>
                <w:color w:val="2C2D2E"/>
                <w:sz w:val="22"/>
                <w:szCs w:val="22"/>
                <w:shd w:val="clear" w:color="auto" w:fill="FFFFFF"/>
                <w:lang w:val="hy-AM"/>
              </w:rPr>
              <w:t>հոդվածներին, նախարարությունը նպատակահարմար է գտնում առավել հակիրճ</w:t>
            </w:r>
            <w:r w:rsidRPr="00E34372">
              <w:rPr>
                <w:rFonts w:ascii="GHEA Grapalat" w:hAnsi="GHEA Grapalat" w:cs="Arial"/>
                <w:color w:val="2C2D2E"/>
                <w:sz w:val="22"/>
                <w:szCs w:val="22"/>
                <w:lang w:val="hy-AM"/>
              </w:rPr>
              <w:br/>
            </w:r>
            <w:r w:rsidRPr="00E34372">
              <w:rPr>
                <w:rFonts w:ascii="GHEA Grapalat" w:hAnsi="GHEA Grapalat" w:cs="Arial"/>
                <w:color w:val="2C2D2E"/>
                <w:sz w:val="22"/>
                <w:szCs w:val="22"/>
                <w:shd w:val="clear" w:color="auto" w:fill="FFFFFF"/>
                <w:lang w:val="hy-AM"/>
              </w:rPr>
              <w:t>վերնագրել այն:</w:t>
            </w:r>
          </w:p>
          <w:p w14:paraId="221A30F1" w14:textId="77777777" w:rsidR="00570D04" w:rsidRPr="00E34372" w:rsidRDefault="00570D04" w:rsidP="00E34372">
            <w:pPr>
              <w:jc w:val="center"/>
              <w:rPr>
                <w:rFonts w:ascii="GHEA Grapalat" w:hAnsi="GHEA Grapalat" w:cs="Sylfaen"/>
                <w:b/>
                <w:sz w:val="22"/>
                <w:szCs w:val="22"/>
                <w:lang w:val="hy-AM" w:eastAsia="en-US"/>
              </w:rPr>
            </w:pPr>
          </w:p>
          <w:p w14:paraId="7CFC1025" w14:textId="5A7A54F5" w:rsidR="00E27726" w:rsidRPr="00E34372" w:rsidRDefault="00E27726"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Չի ընդունվել</w:t>
            </w:r>
          </w:p>
          <w:p w14:paraId="3BC3D0BA" w14:textId="77777777" w:rsidR="00E27726" w:rsidRPr="00E34372" w:rsidRDefault="00E27726" w:rsidP="00F57299">
            <w:pPr>
              <w:jc w:val="both"/>
              <w:rPr>
                <w:rFonts w:ascii="GHEA Grapalat" w:hAnsi="GHEA Grapalat"/>
                <w:color w:val="000000"/>
                <w:sz w:val="22"/>
                <w:szCs w:val="22"/>
                <w:lang w:val="hy-AM" w:eastAsia="en-US"/>
              </w:rPr>
            </w:pPr>
            <w:r w:rsidRPr="00E34372">
              <w:rPr>
                <w:rFonts w:ascii="GHEA Grapalat" w:hAnsi="GHEA Grapalat" w:cs="Sylfaen"/>
                <w:bCs/>
                <w:sz w:val="22"/>
                <w:szCs w:val="22"/>
                <w:lang w:val="hy-AM" w:eastAsia="en-US"/>
              </w:rPr>
              <w:t>Քանի որ</w:t>
            </w:r>
            <w:r w:rsidRPr="00E34372">
              <w:rPr>
                <w:rFonts w:ascii="GHEA Grapalat" w:hAnsi="GHEA Grapalat" w:cs="Sylfaen"/>
                <w:b/>
                <w:sz w:val="22"/>
                <w:szCs w:val="22"/>
                <w:lang w:val="hy-AM" w:eastAsia="en-US"/>
              </w:rPr>
              <w:t xml:space="preserve"> </w:t>
            </w:r>
            <w:r w:rsidRPr="00E34372">
              <w:rPr>
                <w:rFonts w:ascii="GHEA Grapalat" w:hAnsi="GHEA Grapalat"/>
                <w:color w:val="000000"/>
                <w:sz w:val="22"/>
                <w:szCs w:val="22"/>
                <w:lang w:val="hy-AM" w:eastAsia="en-US"/>
              </w:rPr>
              <w:t xml:space="preserve">«ՇԱՀԵՐԻ ԲԱԽՈՒՄ» գլուխը վերաբերվում է տնօրենի և ՄՈՒՀ-ի խորհրդի գործունեությանն առնչվող խնդիրներին և համապատասխանաբար այդ կոնտեքստում առաջացած իրավիճակներում տնօրենի գործունեության, որոշումների, իրավասությանը, խորհրդի որոշումների և դրանց կատարմանը և դրանց հետ կապված </w:t>
            </w:r>
            <w:r w:rsidR="00E667D3" w:rsidRPr="00E34372">
              <w:rPr>
                <w:rFonts w:ascii="GHEA Grapalat" w:hAnsi="GHEA Grapalat"/>
                <w:color w:val="000000"/>
                <w:sz w:val="22"/>
                <w:szCs w:val="22"/>
                <w:lang w:val="hy-AM" w:eastAsia="en-US"/>
              </w:rPr>
              <w:t>հարաբերություններին և կարգավորմանը: Իսկ «ԱԿԱԴԵՄԻԱԿԱՆ ԱԶՆՎՈՒԹՅՈՒՆ ԵՎ ԲԱՐԵՎԱՐՔՈՒԹՅԱՆ ԿԱՆՈՆՆԵՐ» բաժինը առավելապես վերաբերվում է ՄՈՒՀ-ի մանկավարժական գործունեությանն առնչվող հարցերին, ակադեմկիական ազնվությանն ու բարեվարքությանը:</w:t>
            </w:r>
          </w:p>
          <w:p w14:paraId="5CFED648" w14:textId="376F673E" w:rsidR="00570D04" w:rsidRPr="00E34372" w:rsidRDefault="00570D04" w:rsidP="00E34372">
            <w:pPr>
              <w:rPr>
                <w:rFonts w:ascii="GHEA Grapalat" w:hAnsi="GHEA Grapalat"/>
                <w:color w:val="000000"/>
                <w:sz w:val="22"/>
                <w:szCs w:val="22"/>
                <w:lang w:val="hy-AM" w:eastAsia="en-US"/>
              </w:rPr>
            </w:pPr>
          </w:p>
          <w:p w14:paraId="2C0B351B" w14:textId="11B4CD82" w:rsidR="004B3813" w:rsidRPr="00E34372" w:rsidRDefault="00DC549D" w:rsidP="00E34372">
            <w:pPr>
              <w:jc w:val="center"/>
              <w:rPr>
                <w:rFonts w:ascii="GHEA Grapalat" w:hAnsi="GHEA Grapalat"/>
                <w:b/>
                <w:bCs/>
                <w:color w:val="000000"/>
                <w:sz w:val="22"/>
                <w:szCs w:val="22"/>
                <w:lang w:val="hy-AM" w:eastAsia="en-US"/>
              </w:rPr>
            </w:pPr>
            <w:r w:rsidRPr="00E34372">
              <w:rPr>
                <w:rFonts w:ascii="GHEA Grapalat" w:hAnsi="GHEA Grapalat"/>
                <w:b/>
                <w:bCs/>
                <w:color w:val="000000"/>
                <w:sz w:val="22"/>
                <w:szCs w:val="22"/>
                <w:lang w:val="hy-AM" w:eastAsia="en-US"/>
              </w:rPr>
              <w:t>Ընդունվել է</w:t>
            </w:r>
          </w:p>
          <w:p w14:paraId="540FCFB2" w14:textId="77777777" w:rsidR="004B3813" w:rsidRPr="00E34372" w:rsidRDefault="004B3813" w:rsidP="00E34372">
            <w:pPr>
              <w:rPr>
                <w:rFonts w:ascii="GHEA Grapalat" w:hAnsi="GHEA Grapalat"/>
                <w:color w:val="000000"/>
                <w:sz w:val="22"/>
                <w:szCs w:val="22"/>
                <w:lang w:val="hy-AM" w:eastAsia="en-US"/>
              </w:rPr>
            </w:pPr>
          </w:p>
          <w:p w14:paraId="77371205" w14:textId="77777777" w:rsidR="004B3813" w:rsidRPr="00E34372" w:rsidRDefault="004B3813" w:rsidP="00E34372">
            <w:pPr>
              <w:rPr>
                <w:rFonts w:ascii="GHEA Grapalat" w:hAnsi="GHEA Grapalat"/>
                <w:color w:val="000000"/>
                <w:sz w:val="22"/>
                <w:szCs w:val="22"/>
                <w:lang w:val="hy-AM" w:eastAsia="en-US"/>
              </w:rPr>
            </w:pPr>
          </w:p>
          <w:p w14:paraId="273F1428" w14:textId="77777777" w:rsidR="004B3813" w:rsidRPr="00E34372" w:rsidRDefault="004B3813" w:rsidP="00E34372">
            <w:pPr>
              <w:rPr>
                <w:rFonts w:ascii="GHEA Grapalat" w:hAnsi="GHEA Grapalat"/>
                <w:color w:val="000000"/>
                <w:sz w:val="22"/>
                <w:szCs w:val="22"/>
                <w:lang w:val="hy-AM" w:eastAsia="en-US"/>
              </w:rPr>
            </w:pPr>
          </w:p>
          <w:p w14:paraId="06F00C7F" w14:textId="77777777" w:rsidR="004B3813" w:rsidRPr="00E34372" w:rsidRDefault="004B3813" w:rsidP="00E34372">
            <w:pPr>
              <w:rPr>
                <w:rFonts w:ascii="GHEA Grapalat" w:hAnsi="GHEA Grapalat"/>
                <w:color w:val="000000"/>
                <w:sz w:val="22"/>
                <w:szCs w:val="22"/>
                <w:lang w:val="hy-AM" w:eastAsia="en-US"/>
              </w:rPr>
            </w:pPr>
          </w:p>
          <w:p w14:paraId="49782294" w14:textId="77777777" w:rsidR="004B3813" w:rsidRPr="00E34372" w:rsidRDefault="004B3813" w:rsidP="00E34372">
            <w:pPr>
              <w:rPr>
                <w:rFonts w:ascii="GHEA Grapalat" w:hAnsi="GHEA Grapalat"/>
                <w:color w:val="000000"/>
                <w:sz w:val="22"/>
                <w:szCs w:val="22"/>
                <w:lang w:val="hy-AM" w:eastAsia="en-US"/>
              </w:rPr>
            </w:pPr>
          </w:p>
          <w:p w14:paraId="6A4B5259" w14:textId="77777777" w:rsidR="004B3813" w:rsidRPr="00E34372" w:rsidRDefault="004B3813" w:rsidP="00E34372">
            <w:pPr>
              <w:rPr>
                <w:rFonts w:ascii="GHEA Grapalat" w:hAnsi="GHEA Grapalat"/>
                <w:color w:val="000000"/>
                <w:sz w:val="22"/>
                <w:szCs w:val="22"/>
                <w:lang w:val="hy-AM" w:eastAsia="en-US"/>
              </w:rPr>
            </w:pPr>
          </w:p>
          <w:p w14:paraId="167B0F1D" w14:textId="77777777" w:rsidR="004B3813" w:rsidRPr="00E34372" w:rsidRDefault="004B3813" w:rsidP="00E34372">
            <w:pPr>
              <w:rPr>
                <w:rFonts w:ascii="GHEA Grapalat" w:hAnsi="GHEA Grapalat"/>
                <w:color w:val="000000"/>
                <w:sz w:val="22"/>
                <w:szCs w:val="22"/>
                <w:lang w:val="hy-AM" w:eastAsia="en-US"/>
              </w:rPr>
            </w:pPr>
          </w:p>
          <w:p w14:paraId="2CFCE221" w14:textId="77777777" w:rsidR="004B3813" w:rsidRPr="00E34372" w:rsidRDefault="004B3813" w:rsidP="00E34372">
            <w:pPr>
              <w:rPr>
                <w:rFonts w:ascii="GHEA Grapalat" w:hAnsi="GHEA Grapalat"/>
                <w:color w:val="000000"/>
                <w:sz w:val="22"/>
                <w:szCs w:val="22"/>
                <w:lang w:val="hy-AM" w:eastAsia="en-US"/>
              </w:rPr>
            </w:pPr>
          </w:p>
          <w:p w14:paraId="369D39AA" w14:textId="77777777" w:rsidR="004B3813" w:rsidRPr="00E34372" w:rsidRDefault="004B3813" w:rsidP="00E34372">
            <w:pPr>
              <w:rPr>
                <w:rFonts w:ascii="GHEA Grapalat" w:hAnsi="GHEA Grapalat"/>
                <w:color w:val="000000"/>
                <w:sz w:val="22"/>
                <w:szCs w:val="22"/>
                <w:lang w:val="hy-AM" w:eastAsia="en-US"/>
              </w:rPr>
            </w:pPr>
          </w:p>
          <w:p w14:paraId="2375AC6E" w14:textId="77777777" w:rsidR="004B3813" w:rsidRPr="00E34372" w:rsidRDefault="004B3813" w:rsidP="00E34372">
            <w:pPr>
              <w:rPr>
                <w:rFonts w:ascii="GHEA Grapalat" w:hAnsi="GHEA Grapalat"/>
                <w:color w:val="000000"/>
                <w:sz w:val="22"/>
                <w:szCs w:val="22"/>
                <w:lang w:val="hy-AM" w:eastAsia="en-US"/>
              </w:rPr>
            </w:pPr>
          </w:p>
          <w:p w14:paraId="15ED181C" w14:textId="77777777" w:rsidR="004B3813" w:rsidRPr="00AB3909" w:rsidRDefault="004B3813" w:rsidP="00E34372">
            <w:pPr>
              <w:jc w:val="center"/>
              <w:rPr>
                <w:rFonts w:ascii="GHEA Grapalat" w:hAnsi="GHEA Grapalat"/>
                <w:b/>
                <w:color w:val="000000"/>
                <w:sz w:val="22"/>
                <w:szCs w:val="22"/>
                <w:lang w:val="hy-AM" w:eastAsia="en-US"/>
              </w:rPr>
            </w:pPr>
            <w:r w:rsidRPr="00AB3909">
              <w:rPr>
                <w:rFonts w:ascii="GHEA Grapalat" w:hAnsi="GHEA Grapalat"/>
                <w:b/>
                <w:color w:val="000000"/>
                <w:sz w:val="22"/>
                <w:szCs w:val="22"/>
                <w:lang w:val="hy-AM" w:eastAsia="en-US"/>
              </w:rPr>
              <w:t>Ընդունվել է</w:t>
            </w:r>
          </w:p>
          <w:p w14:paraId="1B99E151" w14:textId="77777777" w:rsidR="004B3813" w:rsidRPr="00E34372" w:rsidRDefault="004B3813" w:rsidP="00E34372">
            <w:pPr>
              <w:jc w:val="center"/>
              <w:rPr>
                <w:rFonts w:ascii="GHEA Grapalat" w:hAnsi="GHEA Grapalat"/>
                <w:color w:val="000000"/>
                <w:sz w:val="22"/>
                <w:szCs w:val="22"/>
                <w:lang w:val="hy-AM" w:eastAsia="en-US"/>
              </w:rPr>
            </w:pPr>
          </w:p>
          <w:p w14:paraId="4A5AA5E8" w14:textId="77777777" w:rsidR="004B3813" w:rsidRPr="00E34372" w:rsidRDefault="004B3813" w:rsidP="00E34372">
            <w:pPr>
              <w:jc w:val="center"/>
              <w:rPr>
                <w:rFonts w:ascii="GHEA Grapalat" w:hAnsi="GHEA Grapalat"/>
                <w:color w:val="000000"/>
                <w:sz w:val="22"/>
                <w:szCs w:val="22"/>
                <w:lang w:val="hy-AM" w:eastAsia="en-US"/>
              </w:rPr>
            </w:pPr>
          </w:p>
          <w:p w14:paraId="2D0EA7CA" w14:textId="34AD2D21" w:rsidR="004B3813" w:rsidRDefault="004B3813" w:rsidP="00E34372">
            <w:pPr>
              <w:jc w:val="center"/>
              <w:rPr>
                <w:rFonts w:ascii="GHEA Grapalat" w:hAnsi="GHEA Grapalat" w:cs="Sylfaen"/>
                <w:b/>
                <w:sz w:val="22"/>
                <w:szCs w:val="22"/>
                <w:lang w:val="hy-AM" w:eastAsia="en-US"/>
              </w:rPr>
            </w:pPr>
          </w:p>
          <w:p w14:paraId="72A92426" w14:textId="77777777" w:rsidR="00F207A6" w:rsidRPr="00E34372" w:rsidRDefault="00F207A6" w:rsidP="00E34372">
            <w:pPr>
              <w:jc w:val="center"/>
              <w:rPr>
                <w:rFonts w:ascii="GHEA Grapalat" w:hAnsi="GHEA Grapalat" w:cs="Sylfaen"/>
                <w:b/>
                <w:sz w:val="22"/>
                <w:szCs w:val="22"/>
                <w:lang w:val="hy-AM" w:eastAsia="en-US"/>
              </w:rPr>
            </w:pPr>
          </w:p>
          <w:p w14:paraId="3343C881" w14:textId="782833F3" w:rsidR="004B3813" w:rsidRPr="00E34372" w:rsidRDefault="001447E5"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w:t>
            </w:r>
            <w:r w:rsidR="004B3813" w:rsidRPr="00E34372">
              <w:rPr>
                <w:rFonts w:ascii="GHEA Grapalat" w:hAnsi="GHEA Grapalat" w:cs="Sylfaen"/>
                <w:b/>
                <w:sz w:val="22"/>
                <w:szCs w:val="22"/>
                <w:lang w:val="hy-AM" w:eastAsia="en-US"/>
              </w:rPr>
              <w:t xml:space="preserve">նդուվել </w:t>
            </w:r>
            <w:r w:rsidRPr="00E34372">
              <w:rPr>
                <w:rFonts w:ascii="GHEA Grapalat" w:hAnsi="GHEA Grapalat" w:cs="Sylfaen"/>
                <w:b/>
                <w:sz w:val="22"/>
                <w:szCs w:val="22"/>
                <w:lang w:val="hy-AM" w:eastAsia="en-US"/>
              </w:rPr>
              <w:t>է</w:t>
            </w:r>
          </w:p>
          <w:p w14:paraId="110058CC" w14:textId="77777777" w:rsidR="004B3813" w:rsidRPr="00E34372" w:rsidRDefault="004B3813" w:rsidP="00E34372">
            <w:pPr>
              <w:jc w:val="both"/>
              <w:rPr>
                <w:rFonts w:ascii="GHEA Grapalat" w:hAnsi="GHEA Grapalat" w:cs="Sylfaen"/>
                <w:bCs/>
                <w:sz w:val="22"/>
                <w:szCs w:val="22"/>
                <w:lang w:val="hy-AM"/>
              </w:rPr>
            </w:pPr>
            <w:r w:rsidRPr="00E34372">
              <w:rPr>
                <w:rFonts w:ascii="GHEA Grapalat" w:hAnsi="GHEA Grapalat" w:cs="Sylfaen"/>
                <w:bCs/>
                <w:sz w:val="22"/>
                <w:szCs w:val="22"/>
                <w:lang w:val="hy-AM" w:eastAsia="en-US"/>
              </w:rPr>
              <w:t xml:space="preserve">Նկատի է առնվում </w:t>
            </w:r>
            <w:r w:rsidRPr="00E34372">
              <w:rPr>
                <w:rFonts w:ascii="GHEA Grapalat" w:hAnsi="GHEA Grapalat" w:cs="Sylfaen"/>
                <w:bCs/>
                <w:sz w:val="22"/>
                <w:szCs w:val="22"/>
                <w:lang w:val="hy-AM"/>
              </w:rPr>
              <w:t>քոլեջի</w:t>
            </w:r>
            <w:r w:rsidRPr="00E34372">
              <w:rPr>
                <w:rFonts w:ascii="GHEA Grapalat" w:hAnsi="GHEA Grapalat"/>
                <w:bCs/>
                <w:sz w:val="22"/>
                <w:szCs w:val="22"/>
                <w:lang w:val="hy-AM"/>
              </w:rPr>
              <w:t xml:space="preserve"> </w:t>
            </w:r>
            <w:r w:rsidRPr="00E34372">
              <w:rPr>
                <w:rFonts w:ascii="GHEA Grapalat" w:hAnsi="GHEA Grapalat" w:cs="Sylfaen"/>
                <w:bCs/>
                <w:sz w:val="22"/>
                <w:szCs w:val="22"/>
                <w:lang w:val="hy-AM"/>
              </w:rPr>
              <w:t>կոլեգիալ</w:t>
            </w:r>
            <w:r w:rsidRPr="00E34372">
              <w:rPr>
                <w:rFonts w:ascii="GHEA Grapalat" w:hAnsi="GHEA Grapalat"/>
                <w:bCs/>
                <w:sz w:val="22"/>
                <w:szCs w:val="22"/>
                <w:lang w:val="hy-AM"/>
              </w:rPr>
              <w:t xml:space="preserve"> </w:t>
            </w:r>
            <w:r w:rsidRPr="00E34372">
              <w:rPr>
                <w:rFonts w:ascii="GHEA Grapalat" w:hAnsi="GHEA Grapalat" w:cs="Sylfaen"/>
                <w:bCs/>
                <w:sz w:val="22"/>
                <w:szCs w:val="22"/>
                <w:lang w:val="hy-AM"/>
              </w:rPr>
              <w:t>կառավարման</w:t>
            </w:r>
            <w:r w:rsidRPr="00E34372">
              <w:rPr>
                <w:rFonts w:ascii="GHEA Grapalat" w:hAnsi="GHEA Grapalat"/>
                <w:bCs/>
                <w:sz w:val="22"/>
                <w:szCs w:val="22"/>
                <w:lang w:val="hy-AM"/>
              </w:rPr>
              <w:t xml:space="preserve"> </w:t>
            </w:r>
            <w:r w:rsidRPr="00E34372">
              <w:rPr>
                <w:rFonts w:ascii="GHEA Grapalat" w:hAnsi="GHEA Grapalat" w:cs="Sylfaen"/>
                <w:bCs/>
                <w:sz w:val="22"/>
                <w:szCs w:val="22"/>
                <w:lang w:val="hy-AM"/>
              </w:rPr>
              <w:t>մարմինը</w:t>
            </w:r>
            <w:r w:rsidR="001447E5" w:rsidRPr="00E34372">
              <w:rPr>
                <w:rFonts w:ascii="GHEA Grapalat" w:hAnsi="GHEA Grapalat" w:cs="Sylfaen"/>
                <w:bCs/>
                <w:sz w:val="22"/>
                <w:szCs w:val="22"/>
                <w:lang w:val="hy-AM"/>
              </w:rPr>
              <w:t xml:space="preserve">՝ խորհուրդը, որը սահմանված է Հավելավծ 2-ի 19-րդ կետի 3-րդ ենթակետով: </w:t>
            </w:r>
          </w:p>
          <w:p w14:paraId="281FD79F" w14:textId="77777777" w:rsidR="001447E5" w:rsidRPr="00E34372" w:rsidRDefault="001447E5" w:rsidP="00E34372">
            <w:pPr>
              <w:jc w:val="both"/>
              <w:rPr>
                <w:rFonts w:ascii="GHEA Grapalat" w:hAnsi="GHEA Grapalat" w:cs="Sylfaen"/>
                <w:bCs/>
                <w:sz w:val="22"/>
                <w:szCs w:val="22"/>
                <w:lang w:val="hy-AM"/>
              </w:rPr>
            </w:pPr>
          </w:p>
          <w:p w14:paraId="550AABAD" w14:textId="77777777" w:rsidR="001447E5" w:rsidRPr="00E34372" w:rsidRDefault="001447E5" w:rsidP="00E34372">
            <w:pPr>
              <w:jc w:val="both"/>
              <w:rPr>
                <w:rFonts w:ascii="GHEA Grapalat" w:hAnsi="GHEA Grapalat" w:cs="Sylfaen"/>
                <w:bCs/>
                <w:sz w:val="22"/>
                <w:szCs w:val="22"/>
                <w:lang w:val="hy-AM"/>
              </w:rPr>
            </w:pPr>
          </w:p>
          <w:p w14:paraId="1568F427" w14:textId="77777777" w:rsidR="001447E5" w:rsidRPr="00E34372" w:rsidRDefault="001447E5"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Ընդուվել է</w:t>
            </w:r>
          </w:p>
          <w:p w14:paraId="70A5420C" w14:textId="77777777" w:rsidR="001447E5" w:rsidRPr="00E34372" w:rsidRDefault="001447E5" w:rsidP="00E34372">
            <w:pPr>
              <w:jc w:val="both"/>
              <w:rPr>
                <w:rFonts w:ascii="GHEA Grapalat" w:hAnsi="GHEA Grapalat" w:cs="Sylfaen"/>
                <w:bCs/>
                <w:sz w:val="22"/>
                <w:szCs w:val="22"/>
                <w:lang w:val="hy-AM" w:eastAsia="en-US"/>
              </w:rPr>
            </w:pPr>
          </w:p>
          <w:p w14:paraId="4F12446D" w14:textId="77777777" w:rsidR="001447E5" w:rsidRPr="00E34372" w:rsidRDefault="001447E5" w:rsidP="00E34372">
            <w:pPr>
              <w:jc w:val="both"/>
              <w:rPr>
                <w:rFonts w:ascii="GHEA Grapalat" w:hAnsi="GHEA Grapalat" w:cs="Sylfaen"/>
                <w:bCs/>
                <w:sz w:val="22"/>
                <w:szCs w:val="22"/>
                <w:lang w:val="hy-AM" w:eastAsia="en-US"/>
              </w:rPr>
            </w:pPr>
          </w:p>
          <w:p w14:paraId="1939DA79" w14:textId="77777777" w:rsidR="001447E5" w:rsidRPr="00E34372" w:rsidRDefault="001447E5" w:rsidP="00E34372">
            <w:pPr>
              <w:jc w:val="both"/>
              <w:rPr>
                <w:rFonts w:ascii="GHEA Grapalat" w:hAnsi="GHEA Grapalat" w:cs="Sylfaen"/>
                <w:bCs/>
                <w:sz w:val="22"/>
                <w:szCs w:val="22"/>
                <w:lang w:val="hy-AM" w:eastAsia="en-US"/>
              </w:rPr>
            </w:pPr>
          </w:p>
          <w:p w14:paraId="3D182F5C" w14:textId="77777777" w:rsidR="005A7112" w:rsidRPr="00E34372" w:rsidRDefault="005A7112"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Ընդուվել է</w:t>
            </w:r>
          </w:p>
          <w:p w14:paraId="5B89BB35" w14:textId="77777777" w:rsidR="001447E5" w:rsidRPr="00E34372" w:rsidRDefault="001447E5" w:rsidP="00E34372">
            <w:pPr>
              <w:jc w:val="center"/>
              <w:rPr>
                <w:rFonts w:ascii="GHEA Grapalat" w:hAnsi="GHEA Grapalat" w:cs="Sylfaen"/>
                <w:bCs/>
                <w:sz w:val="22"/>
                <w:szCs w:val="22"/>
                <w:lang w:val="hy-AM" w:eastAsia="en-US"/>
              </w:rPr>
            </w:pPr>
          </w:p>
          <w:p w14:paraId="1B8595CC" w14:textId="77777777" w:rsidR="005A7112" w:rsidRPr="00E34372" w:rsidRDefault="005A7112" w:rsidP="00E34372">
            <w:pPr>
              <w:jc w:val="center"/>
              <w:rPr>
                <w:rFonts w:ascii="GHEA Grapalat" w:hAnsi="GHEA Grapalat" w:cs="Sylfaen"/>
                <w:bCs/>
                <w:sz w:val="22"/>
                <w:szCs w:val="22"/>
                <w:lang w:val="hy-AM" w:eastAsia="en-US"/>
              </w:rPr>
            </w:pPr>
          </w:p>
          <w:p w14:paraId="4EEA9869" w14:textId="77777777" w:rsidR="005A7112" w:rsidRPr="00E34372" w:rsidRDefault="005A7112" w:rsidP="00E34372">
            <w:pPr>
              <w:jc w:val="center"/>
              <w:rPr>
                <w:rFonts w:ascii="GHEA Grapalat" w:hAnsi="GHEA Grapalat" w:cs="Sylfaen"/>
                <w:bCs/>
                <w:sz w:val="22"/>
                <w:szCs w:val="22"/>
                <w:lang w:val="hy-AM" w:eastAsia="en-US"/>
              </w:rPr>
            </w:pPr>
          </w:p>
          <w:p w14:paraId="18E5CC30" w14:textId="77777777" w:rsidR="005A7112" w:rsidRPr="00E34372" w:rsidRDefault="005A7112"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Ընդուվել է</w:t>
            </w:r>
          </w:p>
          <w:p w14:paraId="3028FBA1" w14:textId="77777777" w:rsidR="005A7112" w:rsidRPr="00E34372" w:rsidRDefault="005A7112" w:rsidP="00E34372">
            <w:pPr>
              <w:jc w:val="center"/>
              <w:rPr>
                <w:rFonts w:ascii="GHEA Grapalat" w:hAnsi="GHEA Grapalat" w:cs="Sylfaen"/>
                <w:bCs/>
                <w:sz w:val="22"/>
                <w:szCs w:val="22"/>
                <w:lang w:val="hy-AM" w:eastAsia="en-US"/>
              </w:rPr>
            </w:pPr>
          </w:p>
          <w:p w14:paraId="2F4A20F0" w14:textId="77777777" w:rsidR="005A7112" w:rsidRPr="00E34372" w:rsidRDefault="005A7112"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Ընդուվել է</w:t>
            </w:r>
          </w:p>
          <w:p w14:paraId="472734F5" w14:textId="77777777" w:rsidR="005A7112" w:rsidRPr="00E34372" w:rsidRDefault="005A7112" w:rsidP="00E34372">
            <w:pPr>
              <w:jc w:val="center"/>
              <w:rPr>
                <w:rFonts w:ascii="GHEA Grapalat" w:hAnsi="GHEA Grapalat" w:cs="Sylfaen"/>
                <w:bCs/>
                <w:sz w:val="22"/>
                <w:szCs w:val="22"/>
                <w:lang w:val="hy-AM" w:eastAsia="en-US"/>
              </w:rPr>
            </w:pPr>
          </w:p>
          <w:p w14:paraId="730AD084" w14:textId="77777777" w:rsidR="005A7112" w:rsidRPr="00E34372" w:rsidRDefault="005A7112" w:rsidP="00E34372">
            <w:pPr>
              <w:jc w:val="center"/>
              <w:rPr>
                <w:rFonts w:ascii="GHEA Grapalat" w:hAnsi="GHEA Grapalat" w:cs="Sylfaen"/>
                <w:bCs/>
                <w:sz w:val="22"/>
                <w:szCs w:val="22"/>
                <w:lang w:val="hy-AM" w:eastAsia="en-US"/>
              </w:rPr>
            </w:pPr>
          </w:p>
          <w:p w14:paraId="00EE5769" w14:textId="77777777" w:rsidR="005A7112" w:rsidRPr="00E34372" w:rsidRDefault="005A7112"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Ընդուվել է</w:t>
            </w:r>
          </w:p>
          <w:p w14:paraId="176B2B24" w14:textId="77777777" w:rsidR="005A7112" w:rsidRPr="00E34372" w:rsidRDefault="005A7112" w:rsidP="00E34372">
            <w:pPr>
              <w:jc w:val="center"/>
              <w:rPr>
                <w:rFonts w:ascii="GHEA Grapalat" w:hAnsi="GHEA Grapalat" w:cs="Sylfaen"/>
                <w:bCs/>
                <w:sz w:val="22"/>
                <w:szCs w:val="22"/>
                <w:lang w:val="hy-AM" w:eastAsia="en-US"/>
              </w:rPr>
            </w:pPr>
          </w:p>
          <w:p w14:paraId="0562C798" w14:textId="77777777" w:rsidR="005A7112" w:rsidRPr="00E34372" w:rsidRDefault="005A7112" w:rsidP="00E34372">
            <w:pPr>
              <w:jc w:val="center"/>
              <w:rPr>
                <w:rFonts w:ascii="GHEA Grapalat" w:hAnsi="GHEA Grapalat" w:cs="Sylfaen"/>
                <w:b/>
                <w:sz w:val="22"/>
                <w:szCs w:val="22"/>
                <w:lang w:val="hy-AM" w:eastAsia="en-US"/>
              </w:rPr>
            </w:pPr>
            <w:r w:rsidRPr="00E34372">
              <w:rPr>
                <w:rFonts w:ascii="GHEA Grapalat" w:hAnsi="GHEA Grapalat" w:cs="Sylfaen"/>
                <w:b/>
                <w:sz w:val="22"/>
                <w:szCs w:val="22"/>
                <w:lang w:val="hy-AM" w:eastAsia="en-US"/>
              </w:rPr>
              <w:t>Ընդուվել է</w:t>
            </w:r>
          </w:p>
          <w:p w14:paraId="59A905F7" w14:textId="77777777" w:rsidR="005A7112" w:rsidRPr="00E34372" w:rsidRDefault="005A7112" w:rsidP="00E34372">
            <w:pPr>
              <w:jc w:val="center"/>
              <w:rPr>
                <w:rFonts w:ascii="GHEA Grapalat" w:hAnsi="GHEA Grapalat" w:cs="Sylfaen"/>
                <w:bCs/>
                <w:sz w:val="22"/>
                <w:szCs w:val="22"/>
                <w:lang w:val="hy-AM" w:eastAsia="en-US"/>
              </w:rPr>
            </w:pPr>
          </w:p>
          <w:p w14:paraId="4456CCC4" w14:textId="77777777" w:rsidR="005A7112" w:rsidRPr="00E34372" w:rsidRDefault="005A7112" w:rsidP="00E34372">
            <w:pPr>
              <w:jc w:val="center"/>
              <w:rPr>
                <w:rFonts w:ascii="GHEA Grapalat" w:hAnsi="GHEA Grapalat" w:cs="Sylfaen"/>
                <w:b/>
                <w:sz w:val="22"/>
                <w:szCs w:val="22"/>
                <w:lang w:val="en-US" w:eastAsia="en-US"/>
              </w:rPr>
            </w:pPr>
            <w:r w:rsidRPr="00E34372">
              <w:rPr>
                <w:rFonts w:ascii="GHEA Grapalat" w:hAnsi="GHEA Grapalat" w:cs="Sylfaen"/>
                <w:b/>
                <w:sz w:val="22"/>
                <w:szCs w:val="22"/>
                <w:lang w:val="en-US" w:eastAsia="en-US"/>
              </w:rPr>
              <w:t>Ընդուվել է</w:t>
            </w:r>
          </w:p>
          <w:p w14:paraId="44D97EC5" w14:textId="77777777" w:rsidR="005A7112" w:rsidRPr="00E34372" w:rsidRDefault="005A7112" w:rsidP="00E34372">
            <w:pPr>
              <w:jc w:val="center"/>
              <w:rPr>
                <w:rFonts w:ascii="GHEA Grapalat" w:hAnsi="GHEA Grapalat" w:cs="Sylfaen"/>
                <w:bCs/>
                <w:sz w:val="22"/>
                <w:szCs w:val="22"/>
                <w:lang w:val="en-US" w:eastAsia="en-US"/>
              </w:rPr>
            </w:pPr>
          </w:p>
          <w:p w14:paraId="477A9811" w14:textId="77777777" w:rsidR="00C32094" w:rsidRPr="00E34372" w:rsidRDefault="005A7112" w:rsidP="00E34372">
            <w:pPr>
              <w:jc w:val="center"/>
              <w:rPr>
                <w:rFonts w:ascii="GHEA Grapalat" w:hAnsi="GHEA Grapalat" w:cs="Sylfaen"/>
                <w:b/>
                <w:sz w:val="22"/>
                <w:szCs w:val="22"/>
                <w:lang w:val="en-US" w:eastAsia="en-US"/>
              </w:rPr>
            </w:pPr>
            <w:r w:rsidRPr="00E34372">
              <w:rPr>
                <w:rFonts w:ascii="GHEA Grapalat" w:hAnsi="GHEA Grapalat" w:cs="Sylfaen"/>
                <w:bCs/>
                <w:sz w:val="22"/>
                <w:szCs w:val="22"/>
                <w:lang w:val="en-US" w:eastAsia="en-US"/>
              </w:rPr>
              <w:t xml:space="preserve"> </w:t>
            </w:r>
            <w:r w:rsidR="00C32094" w:rsidRPr="00E34372">
              <w:rPr>
                <w:rFonts w:ascii="GHEA Grapalat" w:hAnsi="GHEA Grapalat" w:cs="Sylfaen"/>
                <w:b/>
                <w:sz w:val="22"/>
                <w:szCs w:val="22"/>
                <w:lang w:val="en-US" w:eastAsia="en-US"/>
              </w:rPr>
              <w:t>Ընդուվել է</w:t>
            </w:r>
          </w:p>
          <w:p w14:paraId="244E1A41" w14:textId="452893AD" w:rsidR="005A7112" w:rsidRPr="00E34372" w:rsidRDefault="005A7112" w:rsidP="00E34372">
            <w:pPr>
              <w:jc w:val="both"/>
              <w:rPr>
                <w:rFonts w:ascii="GHEA Grapalat" w:hAnsi="GHEA Grapalat" w:cs="Sylfaen"/>
                <w:bCs/>
                <w:sz w:val="22"/>
                <w:szCs w:val="22"/>
                <w:lang w:val="en-US" w:eastAsia="en-US"/>
              </w:rPr>
            </w:pPr>
          </w:p>
        </w:tc>
      </w:tr>
      <w:tr w:rsidR="00275F53" w:rsidRPr="00E34372" w14:paraId="62B5EEBB" w14:textId="77777777" w:rsidTr="00275F53">
        <w:trPr>
          <w:trHeight w:val="150"/>
        </w:trPr>
        <w:tc>
          <w:tcPr>
            <w:tcW w:w="7650" w:type="dxa"/>
            <w:shd w:val="clear" w:color="auto" w:fill="BFBFBF" w:themeFill="background1" w:themeFillShade="BF"/>
          </w:tcPr>
          <w:p w14:paraId="5B786D60" w14:textId="77777777" w:rsidR="00442225" w:rsidRPr="00700570" w:rsidRDefault="00FF4604" w:rsidP="00700570">
            <w:pPr>
              <w:jc w:val="center"/>
              <w:rPr>
                <w:rFonts w:ascii="GHEA Grapalat" w:hAnsi="GHEA Grapalat" w:cs="Sylfaen"/>
                <w:b/>
                <w:sz w:val="22"/>
                <w:szCs w:val="22"/>
                <w:lang w:val="hy-AM" w:eastAsia="en-US"/>
              </w:rPr>
            </w:pPr>
            <w:r w:rsidRPr="00700570">
              <w:rPr>
                <w:rFonts w:ascii="GHEA Grapalat" w:hAnsi="GHEA Grapalat" w:cs="Sylfaen"/>
                <w:b/>
                <w:sz w:val="22"/>
                <w:szCs w:val="22"/>
                <w:lang w:val="hy-AM" w:eastAsia="en-US"/>
              </w:rPr>
              <w:lastRenderedPageBreak/>
              <w:t>Վարչապետի աշխատակազմի իրավաբանական վարչություն</w:t>
            </w:r>
          </w:p>
          <w:p w14:paraId="3608D856" w14:textId="77777777" w:rsidR="00275F53" w:rsidRPr="00E34372" w:rsidRDefault="00275F53" w:rsidP="00E34372">
            <w:pPr>
              <w:pStyle w:val="CommentText"/>
              <w:ind w:firstLine="720"/>
              <w:jc w:val="both"/>
              <w:rPr>
                <w:rFonts w:ascii="GHEA Grapalat" w:hAnsi="GHEA Grapalat"/>
                <w:color w:val="000000"/>
                <w:sz w:val="22"/>
                <w:szCs w:val="22"/>
                <w:lang w:val="ru-RU" w:eastAsia="en-US"/>
              </w:rPr>
            </w:pPr>
          </w:p>
        </w:tc>
        <w:tc>
          <w:tcPr>
            <w:tcW w:w="3510" w:type="dxa"/>
            <w:shd w:val="clear" w:color="auto" w:fill="BFBFBF" w:themeFill="background1" w:themeFillShade="BF"/>
          </w:tcPr>
          <w:p w14:paraId="0C603AA1" w14:textId="77777777" w:rsidR="00275F53" w:rsidRPr="00E34372" w:rsidRDefault="00275F53" w:rsidP="00E34372">
            <w:pPr>
              <w:jc w:val="center"/>
              <w:rPr>
                <w:rFonts w:ascii="GHEA Grapalat" w:hAnsi="GHEA Grapalat" w:cs="Sylfaen"/>
                <w:b/>
                <w:sz w:val="22"/>
                <w:szCs w:val="22"/>
                <w:lang w:val="hy-AM" w:eastAsia="en-US"/>
              </w:rPr>
            </w:pPr>
          </w:p>
        </w:tc>
      </w:tr>
      <w:tr w:rsidR="00E43A9D" w:rsidRPr="007A02FD" w14:paraId="50439C57" w14:textId="77777777" w:rsidTr="00DF1B12">
        <w:trPr>
          <w:trHeight w:val="150"/>
        </w:trPr>
        <w:tc>
          <w:tcPr>
            <w:tcW w:w="7650" w:type="dxa"/>
            <w:shd w:val="clear" w:color="auto" w:fill="auto"/>
          </w:tcPr>
          <w:p w14:paraId="78945745" w14:textId="77777777" w:rsidR="007D35A2" w:rsidRPr="00E34372" w:rsidRDefault="007D35A2" w:rsidP="00E34372">
            <w:pPr>
              <w:numPr>
                <w:ilvl w:val="0"/>
                <w:numId w:val="12"/>
              </w:numPr>
              <w:autoSpaceDE w:val="0"/>
              <w:autoSpaceDN w:val="0"/>
              <w:adjustRightInd w:val="0"/>
              <w:spacing w:after="200"/>
              <w:ind w:left="0" w:firstLine="342"/>
              <w:contextualSpacing/>
              <w:jc w:val="both"/>
              <w:rPr>
                <w:rFonts w:ascii="GHEA Grapalat" w:hAnsi="GHEA Grapalat"/>
                <w:sz w:val="22"/>
                <w:szCs w:val="22"/>
                <w:lang w:val="hy-AM" w:eastAsia="en-US"/>
              </w:rPr>
            </w:pPr>
            <w:r w:rsidRPr="00E34372">
              <w:rPr>
                <w:rFonts w:ascii="GHEA Grapalat" w:hAnsi="GHEA Grapalat"/>
                <w:sz w:val="22"/>
                <w:szCs w:val="22"/>
                <w:lang w:val="hy-AM" w:eastAsia="en-US"/>
              </w:rPr>
              <w:t xml:space="preserve">Ներկայացված նախագծի նախաբանում նշված լիազորող նորմի համաձայն՝ նախատեսվում է հաստատել </w:t>
            </w:r>
            <w:r w:rsidRPr="00E34372">
              <w:rPr>
                <w:rFonts w:ascii="GHEA Grapalat" w:hAnsi="GHEA Grapalat" w:cs="IRTEK Courier"/>
                <w:sz w:val="22"/>
                <w:szCs w:val="22"/>
                <w:lang w:val="hy-AM" w:eastAsia="en-US"/>
              </w:rPr>
              <w:t xml:space="preserve">պետական քոլեջների օրինակելի կանոնադրությունները, մինչդեռ նախագծի նախաբանում բացակայում են </w:t>
            </w:r>
            <w:r w:rsidRPr="00E34372">
              <w:rPr>
                <w:rFonts w:ascii="GHEA Grapalat" w:hAnsi="GHEA Grapalat" w:cs="IRTEK Courier"/>
                <w:sz w:val="22"/>
                <w:szCs w:val="22"/>
                <w:lang w:val="hy-AM" w:eastAsia="en-US"/>
              </w:rPr>
              <w:lastRenderedPageBreak/>
              <w:t>Կառավարությանը վերապահվող մյուս լիազորությունների վերաբերյալ իրավական հիմքերը:</w:t>
            </w:r>
          </w:p>
          <w:p w14:paraId="6DE4DC03" w14:textId="77777777" w:rsidR="00E43A9D" w:rsidRPr="00E34372" w:rsidRDefault="00E43A9D" w:rsidP="00E34372">
            <w:pPr>
              <w:tabs>
                <w:tab w:val="left" w:pos="720"/>
                <w:tab w:val="left" w:pos="851"/>
                <w:tab w:val="left" w:pos="993"/>
                <w:tab w:val="left" w:pos="1080"/>
              </w:tabs>
              <w:autoSpaceDE w:val="0"/>
              <w:autoSpaceDN w:val="0"/>
              <w:adjustRightInd w:val="0"/>
              <w:spacing w:after="200"/>
              <w:ind w:firstLine="342"/>
              <w:contextualSpacing/>
              <w:jc w:val="both"/>
              <w:rPr>
                <w:rFonts w:ascii="GHEA Grapalat" w:hAnsi="GHEA Grapalat"/>
                <w:color w:val="000000"/>
                <w:sz w:val="22"/>
                <w:szCs w:val="22"/>
                <w:lang w:val="hy-AM" w:eastAsia="en-US"/>
              </w:rPr>
            </w:pPr>
          </w:p>
        </w:tc>
        <w:tc>
          <w:tcPr>
            <w:tcW w:w="3510" w:type="dxa"/>
            <w:shd w:val="clear" w:color="auto" w:fill="auto"/>
          </w:tcPr>
          <w:p w14:paraId="5B39FC65" w14:textId="77777777" w:rsidR="009831DA" w:rsidRPr="00E34372" w:rsidRDefault="009831DA" w:rsidP="009831DA">
            <w:pPr>
              <w:jc w:val="center"/>
              <w:rPr>
                <w:rFonts w:ascii="GHEA Grapalat" w:hAnsi="GHEA Grapalat" w:cs="Sylfaen"/>
                <w:b/>
                <w:sz w:val="22"/>
                <w:szCs w:val="22"/>
                <w:lang w:val="en-US" w:eastAsia="en-US"/>
              </w:rPr>
            </w:pPr>
            <w:r w:rsidRPr="00E34372">
              <w:rPr>
                <w:rFonts w:ascii="GHEA Grapalat" w:hAnsi="GHEA Grapalat" w:cs="Sylfaen"/>
                <w:b/>
                <w:sz w:val="22"/>
                <w:szCs w:val="22"/>
                <w:lang w:val="en-US" w:eastAsia="en-US"/>
              </w:rPr>
              <w:lastRenderedPageBreak/>
              <w:t>Ընդուվել է</w:t>
            </w:r>
          </w:p>
          <w:p w14:paraId="7FD9594B" w14:textId="41CBEDBF" w:rsidR="00E31EE1" w:rsidRPr="00E34372" w:rsidRDefault="00E31EE1" w:rsidP="000E4B10">
            <w:pPr>
              <w:jc w:val="both"/>
              <w:rPr>
                <w:rFonts w:ascii="GHEA Grapalat" w:hAnsi="GHEA Grapalat" w:cs="Sylfaen"/>
                <w:b/>
                <w:sz w:val="22"/>
                <w:szCs w:val="22"/>
                <w:lang w:val="hy-AM" w:eastAsia="en-US"/>
              </w:rPr>
            </w:pPr>
          </w:p>
        </w:tc>
      </w:tr>
      <w:tr w:rsidR="00E43A9D" w:rsidRPr="007A02FD" w14:paraId="6C51B480" w14:textId="77777777" w:rsidTr="00DF1B12">
        <w:trPr>
          <w:trHeight w:val="150"/>
        </w:trPr>
        <w:tc>
          <w:tcPr>
            <w:tcW w:w="7650" w:type="dxa"/>
            <w:shd w:val="clear" w:color="auto" w:fill="auto"/>
          </w:tcPr>
          <w:p w14:paraId="4CD18674" w14:textId="77777777" w:rsidR="00E43A9D" w:rsidRPr="00E34372" w:rsidRDefault="007D35A2" w:rsidP="00E34372">
            <w:pPr>
              <w:pStyle w:val="CommentText"/>
              <w:ind w:firstLine="342"/>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lastRenderedPageBreak/>
              <w:t>2.</w:t>
            </w:r>
            <w:r w:rsidRPr="00E34372">
              <w:rPr>
                <w:rFonts w:ascii="GHEA Grapalat" w:hAnsi="GHEA Grapalat"/>
                <w:color w:val="000000"/>
                <w:sz w:val="22"/>
                <w:szCs w:val="22"/>
                <w:lang w:eastAsia="en-US"/>
              </w:rPr>
              <w:tab/>
              <w:t>Նախագծի 12-րդ և 15-րդ կետերով սահմանված դրույթների ամրագրումը լրացուցիչ պարզաբանման կարիք ունի, նկատի ունենալով, որ վերջիններս արդեն իսկ կարգավորված են «Մասնագիտական կրթության և ուսուցման մասին» ՀՀ օրենքի 38-րդ հոդվածով:</w:t>
            </w:r>
          </w:p>
        </w:tc>
        <w:tc>
          <w:tcPr>
            <w:tcW w:w="3510" w:type="dxa"/>
            <w:shd w:val="clear" w:color="auto" w:fill="auto"/>
          </w:tcPr>
          <w:p w14:paraId="0F2F9C1E" w14:textId="77777777" w:rsidR="009831DA" w:rsidRPr="00E34372" w:rsidRDefault="009831DA" w:rsidP="009831DA">
            <w:pPr>
              <w:jc w:val="center"/>
              <w:rPr>
                <w:rFonts w:ascii="GHEA Grapalat" w:hAnsi="GHEA Grapalat" w:cs="Sylfaen"/>
                <w:b/>
                <w:sz w:val="22"/>
                <w:szCs w:val="22"/>
                <w:lang w:val="en-US" w:eastAsia="en-US"/>
              </w:rPr>
            </w:pPr>
            <w:r w:rsidRPr="00E34372">
              <w:rPr>
                <w:rFonts w:ascii="GHEA Grapalat" w:hAnsi="GHEA Grapalat" w:cs="Sylfaen"/>
                <w:b/>
                <w:sz w:val="22"/>
                <w:szCs w:val="22"/>
                <w:lang w:val="en-US" w:eastAsia="en-US"/>
              </w:rPr>
              <w:t>Ընդուվել է</w:t>
            </w:r>
          </w:p>
          <w:p w14:paraId="1D1FE99C" w14:textId="5A9487EE" w:rsidR="00E43A9D" w:rsidRPr="00E34372" w:rsidRDefault="00E43A9D" w:rsidP="00B2208C">
            <w:pPr>
              <w:jc w:val="both"/>
              <w:rPr>
                <w:rFonts w:ascii="GHEA Grapalat" w:hAnsi="GHEA Grapalat" w:cs="Sylfaen"/>
                <w:b/>
                <w:sz w:val="22"/>
                <w:szCs w:val="22"/>
                <w:lang w:val="hy-AM" w:eastAsia="en-US"/>
              </w:rPr>
            </w:pPr>
          </w:p>
        </w:tc>
      </w:tr>
      <w:tr w:rsidR="00E43A9D" w:rsidRPr="00E34372" w14:paraId="62421CC5" w14:textId="77777777" w:rsidTr="00DF1B12">
        <w:trPr>
          <w:trHeight w:val="150"/>
        </w:trPr>
        <w:tc>
          <w:tcPr>
            <w:tcW w:w="7650" w:type="dxa"/>
            <w:shd w:val="clear" w:color="auto" w:fill="auto"/>
          </w:tcPr>
          <w:p w14:paraId="1586807F" w14:textId="77777777" w:rsidR="00E43A9D" w:rsidRPr="00E34372" w:rsidRDefault="007D35A2" w:rsidP="00E34372">
            <w:pPr>
              <w:pStyle w:val="CommentText"/>
              <w:ind w:firstLine="342"/>
              <w:jc w:val="both"/>
              <w:rPr>
                <w:rFonts w:ascii="GHEA Grapalat" w:hAnsi="GHEA Grapalat"/>
                <w:color w:val="000000"/>
                <w:sz w:val="22"/>
                <w:szCs w:val="22"/>
                <w:lang w:eastAsia="en-US"/>
              </w:rPr>
            </w:pPr>
            <w:r w:rsidRPr="00E34372">
              <w:rPr>
                <w:rFonts w:ascii="GHEA Grapalat" w:hAnsi="GHEA Grapalat"/>
                <w:color w:val="000000"/>
                <w:sz w:val="22"/>
                <w:szCs w:val="22"/>
                <w:lang w:eastAsia="en-US"/>
              </w:rPr>
              <w:t>3.</w:t>
            </w:r>
            <w:r w:rsidRPr="00E34372">
              <w:rPr>
                <w:rFonts w:ascii="GHEA Grapalat" w:hAnsi="GHEA Grapalat"/>
                <w:color w:val="000000"/>
                <w:sz w:val="22"/>
                <w:szCs w:val="22"/>
                <w:lang w:eastAsia="en-US"/>
              </w:rPr>
              <w:tab/>
              <w:t>Նախագծի 13-րդ կետով նախատեսված դրույթի բովանդակությունը անհասկանալի է, ուստի անհրաժեշտ է խմբագրել այն, հաշվի առնելով, որ 7-րդ կետը համապատասխան ենթակետեր չունի:</w:t>
            </w:r>
          </w:p>
        </w:tc>
        <w:tc>
          <w:tcPr>
            <w:tcW w:w="3510" w:type="dxa"/>
            <w:shd w:val="clear" w:color="auto" w:fill="auto"/>
          </w:tcPr>
          <w:p w14:paraId="63FC547D" w14:textId="6B6DD840" w:rsidR="00E43A9D" w:rsidRPr="00E34372" w:rsidRDefault="00DB1B98" w:rsidP="00E34372">
            <w:pPr>
              <w:jc w:val="center"/>
              <w:rPr>
                <w:rFonts w:ascii="GHEA Grapalat" w:hAnsi="GHEA Grapalat" w:cs="Sylfaen"/>
                <w:b/>
                <w:sz w:val="22"/>
                <w:szCs w:val="22"/>
                <w:lang w:val="en-US" w:eastAsia="en-US"/>
              </w:rPr>
            </w:pPr>
            <w:r w:rsidRPr="00E34372">
              <w:rPr>
                <w:rFonts w:ascii="GHEA Grapalat" w:hAnsi="GHEA Grapalat" w:cs="Sylfaen"/>
                <w:b/>
                <w:sz w:val="22"/>
                <w:szCs w:val="22"/>
                <w:lang w:val="en-US" w:eastAsia="en-US"/>
              </w:rPr>
              <w:t>Ընդուվել է</w:t>
            </w:r>
          </w:p>
        </w:tc>
      </w:tr>
    </w:tbl>
    <w:p w14:paraId="1D5697D9" w14:textId="77777777" w:rsidR="008A503D" w:rsidRPr="00381B20" w:rsidRDefault="008A503D" w:rsidP="00381B20">
      <w:pPr>
        <w:rPr>
          <w:rFonts w:ascii="GHEA Grapalat" w:hAnsi="GHEA Grapalat"/>
          <w:lang w:val="hy-AM"/>
        </w:rPr>
      </w:pPr>
    </w:p>
    <w:sectPr w:rsidR="008A503D" w:rsidRPr="00381B20" w:rsidSect="00915DCF">
      <w:pgSz w:w="12240" w:h="15840"/>
      <w:pgMar w:top="810" w:right="1440" w:bottom="72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704BB1" w16cex:dateUtc="2025-09-13T15: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7062E4" w16cid:durableId="2C704BB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71A"/>
    <w:multiLevelType w:val="hybridMultilevel"/>
    <w:tmpl w:val="69D8FBB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54C8B"/>
    <w:multiLevelType w:val="hybridMultilevel"/>
    <w:tmpl w:val="ACD29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BF736F"/>
    <w:multiLevelType w:val="hybridMultilevel"/>
    <w:tmpl w:val="A62E9CD2"/>
    <w:lvl w:ilvl="0" w:tplc="80B4F154">
      <w:start w:val="1"/>
      <w:numFmt w:val="decimal"/>
      <w:lvlText w:val="%1."/>
      <w:lvlJc w:val="left"/>
      <w:pPr>
        <w:ind w:left="930" w:hanging="360"/>
      </w:pPr>
      <w:rPr>
        <w:rFonts w:cs="Courier New"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0F6828F8"/>
    <w:multiLevelType w:val="hybridMultilevel"/>
    <w:tmpl w:val="04C2D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F05807"/>
    <w:multiLevelType w:val="hybridMultilevel"/>
    <w:tmpl w:val="02640E70"/>
    <w:lvl w:ilvl="0" w:tplc="6538A71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316248"/>
    <w:multiLevelType w:val="hybridMultilevel"/>
    <w:tmpl w:val="521EDD44"/>
    <w:lvl w:ilvl="0" w:tplc="973204D8">
      <w:numFmt w:val="bullet"/>
      <w:lvlText w:val="-"/>
      <w:lvlJc w:val="left"/>
      <w:pPr>
        <w:ind w:left="540" w:hanging="360"/>
      </w:pPr>
      <w:rPr>
        <w:rFonts w:ascii="GHEA Grapalat" w:eastAsia="Times New Roman" w:hAnsi="GHEA Grapalat"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 w15:restartNumberingAfterBreak="0">
    <w:nsid w:val="42EE650E"/>
    <w:multiLevelType w:val="hybridMultilevel"/>
    <w:tmpl w:val="542800B0"/>
    <w:lvl w:ilvl="0" w:tplc="B1BE66B2">
      <w:start w:val="1"/>
      <w:numFmt w:val="decimal"/>
      <w:lvlText w:val="%1)"/>
      <w:lvlJc w:val="left"/>
      <w:pPr>
        <w:ind w:left="540" w:hanging="360"/>
      </w:pPr>
      <w:rPr>
        <w:b w:val="0"/>
        <w:i w:val="0"/>
        <w:strike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51E454C7"/>
    <w:multiLevelType w:val="multilevel"/>
    <w:tmpl w:val="6B0C3F10"/>
    <w:lvl w:ilvl="0">
      <w:start w:val="1"/>
      <w:numFmt w:val="decimal"/>
      <w:lvlText w:val="%1."/>
      <w:lvlJc w:val="left"/>
      <w:pPr>
        <w:ind w:left="735" w:hanging="360"/>
      </w:pPr>
      <w:rPr>
        <w:b w:val="0"/>
        <w:color w:val="auto"/>
      </w:rPr>
    </w:lvl>
    <w:lvl w:ilvl="1">
      <w:start w:val="1"/>
      <w:numFmt w:val="decimal"/>
      <w:lvlText w:val="%2."/>
      <w:lvlJc w:val="left"/>
      <w:pPr>
        <w:ind w:left="1455" w:hanging="360"/>
      </w:pPr>
      <w:rPr>
        <w:b/>
      </w:r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8" w15:restartNumberingAfterBreak="0">
    <w:nsid w:val="54CC54AE"/>
    <w:multiLevelType w:val="hybridMultilevel"/>
    <w:tmpl w:val="A32A0BAA"/>
    <w:lvl w:ilvl="0" w:tplc="E320DDE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EF47428"/>
    <w:multiLevelType w:val="hybridMultilevel"/>
    <w:tmpl w:val="8BFA8AD2"/>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62D84300"/>
    <w:multiLevelType w:val="hybridMultilevel"/>
    <w:tmpl w:val="FD6CB99A"/>
    <w:lvl w:ilvl="0" w:tplc="EABCEC8E">
      <w:start w:val="1"/>
      <w:numFmt w:val="decimal"/>
      <w:lvlText w:val="%1."/>
      <w:lvlJc w:val="left"/>
      <w:pPr>
        <w:ind w:left="1755" w:hanging="1035"/>
      </w:pPr>
      <w:rPr>
        <w:rFonts w:ascii="GHEA Grapalat" w:hAnsi="GHEA Grapalat" w:cs="Sylfaen" w:hint="default"/>
        <w:b/>
        <w:bCs/>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77298F"/>
    <w:multiLevelType w:val="hybridMultilevel"/>
    <w:tmpl w:val="6E42703C"/>
    <w:lvl w:ilvl="0" w:tplc="9DDA5EFC">
      <w:start w:val="1"/>
      <w:numFmt w:val="decimal"/>
      <w:lvlText w:val="%1)"/>
      <w:lvlJc w:val="left"/>
      <w:pPr>
        <w:ind w:left="270" w:hanging="360"/>
      </w:pPr>
      <w:rPr>
        <w:rFonts w:cs="Sylfaen"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2" w15:restartNumberingAfterBreak="0">
    <w:nsid w:val="79C835EC"/>
    <w:multiLevelType w:val="hybridMultilevel"/>
    <w:tmpl w:val="01C0664A"/>
    <w:lvl w:ilvl="0" w:tplc="973204D8">
      <w:numFmt w:val="bullet"/>
      <w:lvlText w:val="-"/>
      <w:lvlJc w:val="left"/>
      <w:pPr>
        <w:ind w:left="720" w:hanging="360"/>
      </w:pPr>
      <w:rPr>
        <w:rFonts w:ascii="GHEA Grapalat" w:eastAsia="Times New Roman" w:hAnsi="GHEA Grapalat"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7AD645E7"/>
    <w:multiLevelType w:val="hybridMultilevel"/>
    <w:tmpl w:val="A32A0BAA"/>
    <w:lvl w:ilvl="0" w:tplc="E320DDE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8"/>
  </w:num>
  <w:num w:numId="3">
    <w:abstractNumId w:val="13"/>
  </w:num>
  <w:num w:numId="4">
    <w:abstractNumId w:val="11"/>
  </w:num>
  <w:num w:numId="5">
    <w:abstractNumId w:val="3"/>
  </w:num>
  <w:num w:numId="6">
    <w:abstractNumId w:val="6"/>
  </w:num>
  <w:num w:numId="7">
    <w:abstractNumId w:val="7"/>
  </w:num>
  <w:num w:numId="8">
    <w:abstractNumId w:val="4"/>
  </w:num>
  <w:num w:numId="9">
    <w:abstractNumId w:val="12"/>
  </w:num>
  <w:num w:numId="10">
    <w:abstractNumId w:val="5"/>
  </w:num>
  <w:num w:numId="11">
    <w:abstractNumId w:val="10"/>
  </w:num>
  <w:num w:numId="12">
    <w:abstractNumId w:val="9"/>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67"/>
    <w:rsid w:val="00001654"/>
    <w:rsid w:val="00007A20"/>
    <w:rsid w:val="000225F8"/>
    <w:rsid w:val="00023B2D"/>
    <w:rsid w:val="0002691C"/>
    <w:rsid w:val="0003559F"/>
    <w:rsid w:val="000412B8"/>
    <w:rsid w:val="00041ABF"/>
    <w:rsid w:val="000544E8"/>
    <w:rsid w:val="00060462"/>
    <w:rsid w:val="0007115E"/>
    <w:rsid w:val="00074817"/>
    <w:rsid w:val="000A1363"/>
    <w:rsid w:val="000A3DF0"/>
    <w:rsid w:val="000B61D0"/>
    <w:rsid w:val="000D4754"/>
    <w:rsid w:val="000E4B10"/>
    <w:rsid w:val="000E73F5"/>
    <w:rsid w:val="000F2B5F"/>
    <w:rsid w:val="000F5106"/>
    <w:rsid w:val="000F79CD"/>
    <w:rsid w:val="001034DE"/>
    <w:rsid w:val="0011080B"/>
    <w:rsid w:val="00111FDB"/>
    <w:rsid w:val="001169C0"/>
    <w:rsid w:val="0012091B"/>
    <w:rsid w:val="00132DE3"/>
    <w:rsid w:val="00134608"/>
    <w:rsid w:val="0014106C"/>
    <w:rsid w:val="0014431A"/>
    <w:rsid w:val="001447E5"/>
    <w:rsid w:val="00157498"/>
    <w:rsid w:val="001643EA"/>
    <w:rsid w:val="001738B9"/>
    <w:rsid w:val="00183C2E"/>
    <w:rsid w:val="00195347"/>
    <w:rsid w:val="00195BEE"/>
    <w:rsid w:val="001A1740"/>
    <w:rsid w:val="001A68AE"/>
    <w:rsid w:val="001C632A"/>
    <w:rsid w:val="001D2F9B"/>
    <w:rsid w:val="001E2418"/>
    <w:rsid w:val="001E24A7"/>
    <w:rsid w:val="001E30A0"/>
    <w:rsid w:val="001F09F1"/>
    <w:rsid w:val="00243C69"/>
    <w:rsid w:val="00254AE8"/>
    <w:rsid w:val="00255B18"/>
    <w:rsid w:val="002612F3"/>
    <w:rsid w:val="002733C6"/>
    <w:rsid w:val="00275957"/>
    <w:rsid w:val="00275F53"/>
    <w:rsid w:val="00283EE7"/>
    <w:rsid w:val="002907FD"/>
    <w:rsid w:val="00293A4A"/>
    <w:rsid w:val="00297E2A"/>
    <w:rsid w:val="002B0E2E"/>
    <w:rsid w:val="002C2BC4"/>
    <w:rsid w:val="002C50A0"/>
    <w:rsid w:val="002C56CB"/>
    <w:rsid w:val="002C5FFB"/>
    <w:rsid w:val="002F6104"/>
    <w:rsid w:val="002F7443"/>
    <w:rsid w:val="00304702"/>
    <w:rsid w:val="003256C6"/>
    <w:rsid w:val="00334C3A"/>
    <w:rsid w:val="00336CAF"/>
    <w:rsid w:val="00343FC1"/>
    <w:rsid w:val="00381009"/>
    <w:rsid w:val="00381B20"/>
    <w:rsid w:val="003906E7"/>
    <w:rsid w:val="003920BB"/>
    <w:rsid w:val="003A2C24"/>
    <w:rsid w:val="003A401F"/>
    <w:rsid w:val="003A581F"/>
    <w:rsid w:val="003C4717"/>
    <w:rsid w:val="003C6F6C"/>
    <w:rsid w:val="003D3A93"/>
    <w:rsid w:val="003E022F"/>
    <w:rsid w:val="003E698F"/>
    <w:rsid w:val="003F2EB4"/>
    <w:rsid w:val="00407597"/>
    <w:rsid w:val="00413D79"/>
    <w:rsid w:val="00413E53"/>
    <w:rsid w:val="00441218"/>
    <w:rsid w:val="00442225"/>
    <w:rsid w:val="0045035B"/>
    <w:rsid w:val="004543E6"/>
    <w:rsid w:val="00457BE9"/>
    <w:rsid w:val="00473637"/>
    <w:rsid w:val="0048596B"/>
    <w:rsid w:val="00487761"/>
    <w:rsid w:val="00487DEC"/>
    <w:rsid w:val="00487EE5"/>
    <w:rsid w:val="004A49E0"/>
    <w:rsid w:val="004B3007"/>
    <w:rsid w:val="004B3813"/>
    <w:rsid w:val="004B7E71"/>
    <w:rsid w:val="004D2001"/>
    <w:rsid w:val="004E1338"/>
    <w:rsid w:val="004E2479"/>
    <w:rsid w:val="004E4982"/>
    <w:rsid w:val="004F30D6"/>
    <w:rsid w:val="004F615A"/>
    <w:rsid w:val="0050134C"/>
    <w:rsid w:val="0050398A"/>
    <w:rsid w:val="0050693C"/>
    <w:rsid w:val="00512DCC"/>
    <w:rsid w:val="00514942"/>
    <w:rsid w:val="005211CE"/>
    <w:rsid w:val="00557A2C"/>
    <w:rsid w:val="00565D23"/>
    <w:rsid w:val="00570D04"/>
    <w:rsid w:val="00577126"/>
    <w:rsid w:val="00581229"/>
    <w:rsid w:val="00581A66"/>
    <w:rsid w:val="00585D0A"/>
    <w:rsid w:val="005877EC"/>
    <w:rsid w:val="00595767"/>
    <w:rsid w:val="005961D3"/>
    <w:rsid w:val="005A2FF9"/>
    <w:rsid w:val="005A693E"/>
    <w:rsid w:val="005A7112"/>
    <w:rsid w:val="005A7B6A"/>
    <w:rsid w:val="005B7B57"/>
    <w:rsid w:val="005D2923"/>
    <w:rsid w:val="005D7627"/>
    <w:rsid w:val="005E7B62"/>
    <w:rsid w:val="0060000E"/>
    <w:rsid w:val="0060104C"/>
    <w:rsid w:val="006176B3"/>
    <w:rsid w:val="00621855"/>
    <w:rsid w:val="00624456"/>
    <w:rsid w:val="00640D36"/>
    <w:rsid w:val="0065395E"/>
    <w:rsid w:val="00663B84"/>
    <w:rsid w:val="00671077"/>
    <w:rsid w:val="00682669"/>
    <w:rsid w:val="00695C60"/>
    <w:rsid w:val="006A557B"/>
    <w:rsid w:val="006B1C09"/>
    <w:rsid w:val="006C242A"/>
    <w:rsid w:val="006C3DEF"/>
    <w:rsid w:val="006C3E4E"/>
    <w:rsid w:val="006D4D6F"/>
    <w:rsid w:val="006E11E5"/>
    <w:rsid w:val="006E62D7"/>
    <w:rsid w:val="006E74E9"/>
    <w:rsid w:val="006F6067"/>
    <w:rsid w:val="006F7AA3"/>
    <w:rsid w:val="00700570"/>
    <w:rsid w:val="00702198"/>
    <w:rsid w:val="007021C9"/>
    <w:rsid w:val="00710177"/>
    <w:rsid w:val="00710797"/>
    <w:rsid w:val="007157FD"/>
    <w:rsid w:val="00720ACD"/>
    <w:rsid w:val="00720F2A"/>
    <w:rsid w:val="00731DEE"/>
    <w:rsid w:val="00752410"/>
    <w:rsid w:val="00754659"/>
    <w:rsid w:val="00760759"/>
    <w:rsid w:val="00780A54"/>
    <w:rsid w:val="007877B7"/>
    <w:rsid w:val="007917C2"/>
    <w:rsid w:val="00793CA7"/>
    <w:rsid w:val="007A02FD"/>
    <w:rsid w:val="007A0ADF"/>
    <w:rsid w:val="007A43CE"/>
    <w:rsid w:val="007A7015"/>
    <w:rsid w:val="007B7778"/>
    <w:rsid w:val="007C1064"/>
    <w:rsid w:val="007D35A2"/>
    <w:rsid w:val="007D6E1C"/>
    <w:rsid w:val="007F17BA"/>
    <w:rsid w:val="007F5E5F"/>
    <w:rsid w:val="00800FB8"/>
    <w:rsid w:val="008059E3"/>
    <w:rsid w:val="008301A4"/>
    <w:rsid w:val="0083376F"/>
    <w:rsid w:val="00836575"/>
    <w:rsid w:val="0084090E"/>
    <w:rsid w:val="00842E67"/>
    <w:rsid w:val="0086098D"/>
    <w:rsid w:val="00873C53"/>
    <w:rsid w:val="008874F1"/>
    <w:rsid w:val="00896B0E"/>
    <w:rsid w:val="008A503D"/>
    <w:rsid w:val="008B08AC"/>
    <w:rsid w:val="008B08D8"/>
    <w:rsid w:val="008B135C"/>
    <w:rsid w:val="008B3412"/>
    <w:rsid w:val="008B7D28"/>
    <w:rsid w:val="008B7E0B"/>
    <w:rsid w:val="008D3981"/>
    <w:rsid w:val="008E2942"/>
    <w:rsid w:val="008E33CD"/>
    <w:rsid w:val="008E7B40"/>
    <w:rsid w:val="008F2EE9"/>
    <w:rsid w:val="00901DAE"/>
    <w:rsid w:val="009151BB"/>
    <w:rsid w:val="00915DCF"/>
    <w:rsid w:val="009206D7"/>
    <w:rsid w:val="00936C82"/>
    <w:rsid w:val="00950BDB"/>
    <w:rsid w:val="00965B3A"/>
    <w:rsid w:val="009831DA"/>
    <w:rsid w:val="00993023"/>
    <w:rsid w:val="009A7F0C"/>
    <w:rsid w:val="009C3D20"/>
    <w:rsid w:val="009C5497"/>
    <w:rsid w:val="009F145F"/>
    <w:rsid w:val="00A05971"/>
    <w:rsid w:val="00A14D5B"/>
    <w:rsid w:val="00A16965"/>
    <w:rsid w:val="00A16E76"/>
    <w:rsid w:val="00A3768D"/>
    <w:rsid w:val="00A400A4"/>
    <w:rsid w:val="00A63E67"/>
    <w:rsid w:val="00A64F05"/>
    <w:rsid w:val="00A74F7A"/>
    <w:rsid w:val="00A801E1"/>
    <w:rsid w:val="00A900A5"/>
    <w:rsid w:val="00A9539B"/>
    <w:rsid w:val="00AB22A5"/>
    <w:rsid w:val="00AB3345"/>
    <w:rsid w:val="00AB3909"/>
    <w:rsid w:val="00AC46CA"/>
    <w:rsid w:val="00AC4DB8"/>
    <w:rsid w:val="00AC65DF"/>
    <w:rsid w:val="00AD205E"/>
    <w:rsid w:val="00AF31AF"/>
    <w:rsid w:val="00B044C7"/>
    <w:rsid w:val="00B04F62"/>
    <w:rsid w:val="00B2208C"/>
    <w:rsid w:val="00B22964"/>
    <w:rsid w:val="00B31524"/>
    <w:rsid w:val="00B66EF4"/>
    <w:rsid w:val="00B824E2"/>
    <w:rsid w:val="00B825E9"/>
    <w:rsid w:val="00B84A9E"/>
    <w:rsid w:val="00B90908"/>
    <w:rsid w:val="00B92614"/>
    <w:rsid w:val="00B94E26"/>
    <w:rsid w:val="00BE3F08"/>
    <w:rsid w:val="00C0420B"/>
    <w:rsid w:val="00C15968"/>
    <w:rsid w:val="00C20EC9"/>
    <w:rsid w:val="00C26921"/>
    <w:rsid w:val="00C32094"/>
    <w:rsid w:val="00C37DEA"/>
    <w:rsid w:val="00C41249"/>
    <w:rsid w:val="00C520FA"/>
    <w:rsid w:val="00C56DB1"/>
    <w:rsid w:val="00C570D9"/>
    <w:rsid w:val="00C62DD9"/>
    <w:rsid w:val="00C66315"/>
    <w:rsid w:val="00C671E1"/>
    <w:rsid w:val="00C70DC2"/>
    <w:rsid w:val="00C9110D"/>
    <w:rsid w:val="00C9310A"/>
    <w:rsid w:val="00C95524"/>
    <w:rsid w:val="00CB6EEA"/>
    <w:rsid w:val="00CC49BD"/>
    <w:rsid w:val="00CD2C17"/>
    <w:rsid w:val="00CE0B8B"/>
    <w:rsid w:val="00CE2F31"/>
    <w:rsid w:val="00CE7FA4"/>
    <w:rsid w:val="00CF2961"/>
    <w:rsid w:val="00D05D81"/>
    <w:rsid w:val="00D323DB"/>
    <w:rsid w:val="00D3287A"/>
    <w:rsid w:val="00D360A3"/>
    <w:rsid w:val="00D72584"/>
    <w:rsid w:val="00D73559"/>
    <w:rsid w:val="00D80C24"/>
    <w:rsid w:val="00D85B67"/>
    <w:rsid w:val="00D92DC1"/>
    <w:rsid w:val="00D930A1"/>
    <w:rsid w:val="00D96CB9"/>
    <w:rsid w:val="00DB1B98"/>
    <w:rsid w:val="00DC549D"/>
    <w:rsid w:val="00DC740F"/>
    <w:rsid w:val="00DD62EA"/>
    <w:rsid w:val="00DE530B"/>
    <w:rsid w:val="00DF1B12"/>
    <w:rsid w:val="00E138B0"/>
    <w:rsid w:val="00E27726"/>
    <w:rsid w:val="00E309CF"/>
    <w:rsid w:val="00E31EE1"/>
    <w:rsid w:val="00E34372"/>
    <w:rsid w:val="00E37A54"/>
    <w:rsid w:val="00E43A9D"/>
    <w:rsid w:val="00E667D3"/>
    <w:rsid w:val="00E91187"/>
    <w:rsid w:val="00EA4014"/>
    <w:rsid w:val="00EA67FC"/>
    <w:rsid w:val="00EB3F7E"/>
    <w:rsid w:val="00EC47CF"/>
    <w:rsid w:val="00EC6C4D"/>
    <w:rsid w:val="00ED0FB2"/>
    <w:rsid w:val="00ED11A7"/>
    <w:rsid w:val="00EE3B9E"/>
    <w:rsid w:val="00F03A1A"/>
    <w:rsid w:val="00F068E6"/>
    <w:rsid w:val="00F207A6"/>
    <w:rsid w:val="00F31A1D"/>
    <w:rsid w:val="00F43238"/>
    <w:rsid w:val="00F526C8"/>
    <w:rsid w:val="00F57299"/>
    <w:rsid w:val="00F60354"/>
    <w:rsid w:val="00F61F56"/>
    <w:rsid w:val="00F63DD0"/>
    <w:rsid w:val="00F6747E"/>
    <w:rsid w:val="00F84BFD"/>
    <w:rsid w:val="00FB2E18"/>
    <w:rsid w:val="00FC18F1"/>
    <w:rsid w:val="00FE799B"/>
    <w:rsid w:val="00FF4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47361"/>
  <w15:docId w15:val="{02E84049-6005-487B-B2E6-AE213ECF6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06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6F6067"/>
    <w:pPr>
      <w:ind w:left="720"/>
      <w:contextualSpacing/>
    </w:pPr>
  </w:style>
  <w:style w:type="paragraph" w:styleId="Header">
    <w:name w:val="header"/>
    <w:aliases w:val="h,Header Char Char Char Char,Header Char Char Char,Header Char Char"/>
    <w:basedOn w:val="Normal"/>
    <w:link w:val="HeaderChar"/>
    <w:uiPriority w:val="99"/>
    <w:qFormat/>
    <w:rsid w:val="006F6067"/>
    <w:pPr>
      <w:tabs>
        <w:tab w:val="center" w:pos="4677"/>
        <w:tab w:val="right" w:pos="9355"/>
      </w:tabs>
    </w:pPr>
    <w:rPr>
      <w:sz w:val="24"/>
      <w:szCs w:val="24"/>
      <w:lang w:val="en-US" w:eastAsia="en-US"/>
    </w:rPr>
  </w:style>
  <w:style w:type="character" w:customStyle="1" w:styleId="HeaderChar">
    <w:name w:val="Header Char"/>
    <w:aliases w:val="h Char,Header Char Char Char Char Char,Header Char Char Char Char1,Header Char Char Char1"/>
    <w:basedOn w:val="DefaultParagraphFont"/>
    <w:link w:val="Header"/>
    <w:uiPriority w:val="99"/>
    <w:rsid w:val="006F6067"/>
    <w:rPr>
      <w:rFonts w:ascii="Times New Roman" w:eastAsia="Times New Roman" w:hAnsi="Times New Roman" w:cs="Times New Roman"/>
      <w:sz w:val="24"/>
      <w:szCs w:val="24"/>
    </w:rPr>
  </w:style>
  <w:style w:type="table" w:styleId="TableGrid">
    <w:name w:val="Table Grid"/>
    <w:basedOn w:val="TableNormal"/>
    <w:uiPriority w:val="59"/>
    <w:rsid w:val="006F60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6F6067"/>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unhideWhenUsed/>
    <w:rsid w:val="00441218"/>
    <w:rPr>
      <w:lang w:val="hy-AM" w:eastAsia="hy-AM"/>
    </w:rPr>
  </w:style>
  <w:style w:type="character" w:customStyle="1" w:styleId="CommentTextChar">
    <w:name w:val="Comment Text Char"/>
    <w:basedOn w:val="DefaultParagraphFont"/>
    <w:link w:val="CommentText"/>
    <w:uiPriority w:val="99"/>
    <w:rsid w:val="00441218"/>
    <w:rPr>
      <w:rFonts w:ascii="Times New Roman" w:eastAsia="Times New Roman" w:hAnsi="Times New Roman" w:cs="Times New Roman"/>
      <w:sz w:val="20"/>
      <w:szCs w:val="20"/>
      <w:lang w:val="hy-AM" w:eastAsia="hy-AM"/>
    </w:rPr>
  </w:style>
  <w:style w:type="character" w:styleId="Strong">
    <w:name w:val="Strong"/>
    <w:basedOn w:val="DefaultParagraphFont"/>
    <w:uiPriority w:val="22"/>
    <w:qFormat/>
    <w:rsid w:val="00950BDB"/>
    <w:rPr>
      <w:b/>
      <w:bCs/>
    </w:rPr>
  </w:style>
  <w:style w:type="paragraph" w:customStyle="1" w:styleId="norm">
    <w:name w:val="norm"/>
    <w:basedOn w:val="Normal"/>
    <w:link w:val="normChar"/>
    <w:rsid w:val="002F6104"/>
    <w:pPr>
      <w:spacing w:line="480" w:lineRule="auto"/>
      <w:ind w:firstLine="709"/>
      <w:jc w:val="both"/>
    </w:pPr>
    <w:rPr>
      <w:rFonts w:ascii="Arial Armenian" w:hAnsi="Arial Armenian"/>
      <w:sz w:val="22"/>
      <w:lang w:val="en-US"/>
    </w:rPr>
  </w:style>
  <w:style w:type="character" w:customStyle="1" w:styleId="normChar">
    <w:name w:val="norm Char"/>
    <w:link w:val="norm"/>
    <w:locked/>
    <w:rsid w:val="002F6104"/>
    <w:rPr>
      <w:rFonts w:ascii="Arial Armenian" w:eastAsia="Times New Roman" w:hAnsi="Arial Armenian" w:cs="Times New Roman"/>
      <w:szCs w:val="20"/>
      <w:lang w:eastAsia="ru-RU"/>
    </w:rPr>
  </w:style>
  <w:style w:type="paragraph" w:styleId="NormalWeb">
    <w:name w:val="Normal (Web)"/>
    <w:basedOn w:val="Normal"/>
    <w:uiPriority w:val="99"/>
    <w:unhideWhenUsed/>
    <w:rsid w:val="00CD2C17"/>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5D2923"/>
    <w:rPr>
      <w:color w:val="0000FF" w:themeColor="hyperlink"/>
      <w:u w:val="single"/>
    </w:rPr>
  </w:style>
  <w:style w:type="paragraph" w:styleId="BalloonText">
    <w:name w:val="Balloon Text"/>
    <w:basedOn w:val="Normal"/>
    <w:link w:val="BalloonTextChar"/>
    <w:uiPriority w:val="99"/>
    <w:semiHidden/>
    <w:unhideWhenUsed/>
    <w:rsid w:val="00B926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614"/>
    <w:rPr>
      <w:rFonts w:ascii="Segoe UI" w:eastAsia="Times New Roman" w:hAnsi="Segoe UI" w:cs="Segoe UI"/>
      <w:sz w:val="18"/>
      <w:szCs w:val="18"/>
      <w:lang w:val="en-GB" w:eastAsia="ru-RU"/>
    </w:rPr>
  </w:style>
  <w:style w:type="character" w:customStyle="1" w:styleId="Aucun">
    <w:name w:val="Aucun"/>
    <w:rsid w:val="005A693E"/>
  </w:style>
  <w:style w:type="character" w:customStyle="1" w:styleId="Hyperlink0">
    <w:name w:val="Hyperlink.0"/>
    <w:basedOn w:val="DefaultParagraphFont"/>
    <w:rsid w:val="005A693E"/>
    <w:rPr>
      <w:sz w:val="22"/>
      <w:szCs w:val="22"/>
      <w:lang w:val="fr-FR"/>
    </w:rPr>
  </w:style>
  <w:style w:type="character" w:styleId="CommentReference">
    <w:name w:val="annotation reference"/>
    <w:basedOn w:val="DefaultParagraphFont"/>
    <w:uiPriority w:val="99"/>
    <w:semiHidden/>
    <w:unhideWhenUsed/>
    <w:rsid w:val="004B3813"/>
    <w:rPr>
      <w:sz w:val="16"/>
      <w:szCs w:val="16"/>
    </w:rPr>
  </w:style>
  <w:style w:type="paragraph" w:styleId="CommentSubject">
    <w:name w:val="annotation subject"/>
    <w:basedOn w:val="CommentText"/>
    <w:next w:val="CommentText"/>
    <w:link w:val="CommentSubjectChar"/>
    <w:uiPriority w:val="99"/>
    <w:semiHidden/>
    <w:unhideWhenUsed/>
    <w:rsid w:val="004B3813"/>
    <w:rPr>
      <w:b/>
      <w:bCs/>
      <w:lang w:val="en-GB" w:eastAsia="ru-RU"/>
    </w:rPr>
  </w:style>
  <w:style w:type="character" w:customStyle="1" w:styleId="CommentSubjectChar">
    <w:name w:val="Comment Subject Char"/>
    <w:basedOn w:val="CommentTextChar"/>
    <w:link w:val="CommentSubject"/>
    <w:uiPriority w:val="99"/>
    <w:semiHidden/>
    <w:rsid w:val="004B3813"/>
    <w:rPr>
      <w:rFonts w:ascii="Times New Roman" w:eastAsia="Times New Roman" w:hAnsi="Times New Roman" w:cs="Times New Roman"/>
      <w:b/>
      <w:bCs/>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64074">
      <w:bodyDiv w:val="1"/>
      <w:marLeft w:val="0"/>
      <w:marRight w:val="0"/>
      <w:marTop w:val="0"/>
      <w:marBottom w:val="0"/>
      <w:divBdr>
        <w:top w:val="none" w:sz="0" w:space="0" w:color="auto"/>
        <w:left w:val="none" w:sz="0" w:space="0" w:color="auto"/>
        <w:bottom w:val="none" w:sz="0" w:space="0" w:color="auto"/>
        <w:right w:val="none" w:sz="0" w:space="0" w:color="auto"/>
      </w:divBdr>
    </w:div>
    <w:div w:id="205456133">
      <w:bodyDiv w:val="1"/>
      <w:marLeft w:val="0"/>
      <w:marRight w:val="0"/>
      <w:marTop w:val="0"/>
      <w:marBottom w:val="0"/>
      <w:divBdr>
        <w:top w:val="none" w:sz="0" w:space="0" w:color="auto"/>
        <w:left w:val="none" w:sz="0" w:space="0" w:color="auto"/>
        <w:bottom w:val="none" w:sz="0" w:space="0" w:color="auto"/>
        <w:right w:val="none" w:sz="0" w:space="0" w:color="auto"/>
      </w:divBdr>
    </w:div>
    <w:div w:id="306280133">
      <w:bodyDiv w:val="1"/>
      <w:marLeft w:val="0"/>
      <w:marRight w:val="0"/>
      <w:marTop w:val="0"/>
      <w:marBottom w:val="0"/>
      <w:divBdr>
        <w:top w:val="none" w:sz="0" w:space="0" w:color="auto"/>
        <w:left w:val="none" w:sz="0" w:space="0" w:color="auto"/>
        <w:bottom w:val="none" w:sz="0" w:space="0" w:color="auto"/>
        <w:right w:val="none" w:sz="0" w:space="0" w:color="auto"/>
      </w:divBdr>
    </w:div>
    <w:div w:id="598291961">
      <w:bodyDiv w:val="1"/>
      <w:marLeft w:val="0"/>
      <w:marRight w:val="0"/>
      <w:marTop w:val="0"/>
      <w:marBottom w:val="0"/>
      <w:divBdr>
        <w:top w:val="none" w:sz="0" w:space="0" w:color="auto"/>
        <w:left w:val="none" w:sz="0" w:space="0" w:color="auto"/>
        <w:bottom w:val="none" w:sz="0" w:space="0" w:color="auto"/>
        <w:right w:val="none" w:sz="0" w:space="0" w:color="auto"/>
      </w:divBdr>
    </w:div>
    <w:div w:id="719204105">
      <w:bodyDiv w:val="1"/>
      <w:marLeft w:val="0"/>
      <w:marRight w:val="0"/>
      <w:marTop w:val="0"/>
      <w:marBottom w:val="0"/>
      <w:divBdr>
        <w:top w:val="none" w:sz="0" w:space="0" w:color="auto"/>
        <w:left w:val="none" w:sz="0" w:space="0" w:color="auto"/>
        <w:bottom w:val="none" w:sz="0" w:space="0" w:color="auto"/>
        <w:right w:val="none" w:sz="0" w:space="0" w:color="auto"/>
      </w:divBdr>
    </w:div>
    <w:div w:id="1055471495">
      <w:bodyDiv w:val="1"/>
      <w:marLeft w:val="0"/>
      <w:marRight w:val="0"/>
      <w:marTop w:val="0"/>
      <w:marBottom w:val="0"/>
      <w:divBdr>
        <w:top w:val="none" w:sz="0" w:space="0" w:color="auto"/>
        <w:left w:val="none" w:sz="0" w:space="0" w:color="auto"/>
        <w:bottom w:val="none" w:sz="0" w:space="0" w:color="auto"/>
        <w:right w:val="none" w:sz="0" w:space="0" w:color="auto"/>
      </w:divBdr>
    </w:div>
    <w:div w:id="153572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39DC87-E731-428A-B00F-ECB186C07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3502</Words>
  <Characters>19967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https:/mul2.gov.am/tasks/1221957/oneclick?token=efcbfc45767bc736dc2549387cb7b43f</cp:keywords>
  <dc:description/>
  <cp:lastModifiedBy>Sedrak Simonyan</cp:lastModifiedBy>
  <cp:revision>2</cp:revision>
  <cp:lastPrinted>2025-09-12T14:20:00Z</cp:lastPrinted>
  <dcterms:created xsi:type="dcterms:W3CDTF">2025-12-22T10:43:00Z</dcterms:created>
  <dcterms:modified xsi:type="dcterms:W3CDTF">2025-12-22T10:43:00Z</dcterms:modified>
</cp:coreProperties>
</file>