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D1A56" w14:textId="3F99C240" w:rsidR="00351B29" w:rsidRPr="002B35E5" w:rsidRDefault="007039BA" w:rsidP="001F59C3">
      <w:pPr>
        <w:spacing w:line="360" w:lineRule="auto"/>
        <w:jc w:val="center"/>
        <w:rPr>
          <w:rFonts w:ascii="GHEA Grapalat" w:hAnsi="GHEA Grapalat"/>
          <w:b/>
          <w:lang w:val="hy-AM"/>
        </w:rPr>
      </w:pPr>
      <w:r w:rsidRPr="002B35E5">
        <w:rPr>
          <w:rFonts w:ascii="GHEA Grapalat" w:hAnsi="GHEA Grapalat"/>
          <w:b/>
          <w:lang w:val="hy-AM"/>
        </w:rPr>
        <w:t>Ա Մ Փ Ո Փ Ա Թ Ե Ր Թ</w:t>
      </w:r>
    </w:p>
    <w:p w14:paraId="334A9EA3" w14:textId="754F81CC" w:rsidR="00171F10" w:rsidRPr="008A61F8" w:rsidRDefault="00721619" w:rsidP="00721619">
      <w:pPr>
        <w:jc w:val="center"/>
        <w:rPr>
          <w:rStyle w:val="ad"/>
          <w:rFonts w:ascii="GHEA Grapalat" w:hAnsi="GHEA Grapalat"/>
          <w:b w:val="0"/>
          <w:bCs w:val="0"/>
          <w:color w:val="000000"/>
          <w:shd w:val="clear" w:color="auto" w:fill="FFFFFF"/>
          <w:lang w:val="pt-BR"/>
        </w:rPr>
      </w:pPr>
      <w:r w:rsidRPr="002F52D1">
        <w:rPr>
          <w:rFonts w:ascii="GHEA Grapalat" w:hAnsi="GHEA Grapalat" w:cs="GHEA Grapalat"/>
          <w:b/>
          <w:bCs/>
          <w:color w:val="000000" w:themeColor="text1"/>
          <w:lang w:val="hy-AM"/>
        </w:rPr>
        <w:t xml:space="preserve">«ԳՆՄԱՆ ՊԱՅՄԱՆԱԳՐՈՒՄ ՓՈՓՈԽՈՒԹՅՈՒՆՆԵՐ ԿԱՏԱՐԵԼՈՒ ԹՈՒՅԼՏՎՈՒԹՅՈՒՆ ՏԱԼՈՒ ՄԱՍԻՆ» </w:t>
      </w:r>
      <w:r w:rsidR="00171F10">
        <w:rPr>
          <w:rStyle w:val="ad"/>
          <w:rFonts w:ascii="GHEA Grapalat" w:hAnsi="GHEA Grapalat"/>
          <w:color w:val="000000"/>
          <w:shd w:val="clear" w:color="auto" w:fill="FFFFFF"/>
          <w:lang w:val="pt-BR"/>
        </w:rPr>
        <w:t>ՀՀ ԿԱՌԱՎԱՐՈՒԹՅԱՆ ՈՐՈՇՄԱՆ ՆԱԽԱԳԾԻ</w:t>
      </w:r>
    </w:p>
    <w:p w14:paraId="17099E15" w14:textId="77777777" w:rsidR="00C9794B" w:rsidRPr="00171F10" w:rsidRDefault="00C9794B" w:rsidP="002B35E5">
      <w:pPr>
        <w:tabs>
          <w:tab w:val="left" w:pos="6804"/>
          <w:tab w:val="left" w:pos="6946"/>
          <w:tab w:val="left" w:pos="7371"/>
        </w:tabs>
        <w:spacing w:after="120" w:line="360" w:lineRule="auto"/>
        <w:jc w:val="center"/>
        <w:rPr>
          <w:rFonts w:ascii="GHEA Grapalat" w:hAnsi="GHEA Grapalat"/>
          <w:lang w:val="pt-BR"/>
        </w:rPr>
      </w:pPr>
    </w:p>
    <w:tbl>
      <w:tblPr>
        <w:tblStyle w:val="af0"/>
        <w:tblW w:w="14220" w:type="dxa"/>
        <w:tblInd w:w="-432" w:type="dxa"/>
        <w:tblLook w:val="04A0" w:firstRow="1" w:lastRow="0" w:firstColumn="1" w:lastColumn="0" w:noHBand="0" w:noVBand="1"/>
      </w:tblPr>
      <w:tblGrid>
        <w:gridCol w:w="8730"/>
        <w:gridCol w:w="900"/>
        <w:gridCol w:w="4590"/>
      </w:tblGrid>
      <w:tr w:rsidR="00BA4DEF" w:rsidRPr="002B35E5" w14:paraId="21330D1C" w14:textId="77777777" w:rsidTr="00366D34">
        <w:trPr>
          <w:trHeight w:val="210"/>
        </w:trPr>
        <w:tc>
          <w:tcPr>
            <w:tcW w:w="9630" w:type="dxa"/>
            <w:gridSpan w:val="2"/>
            <w:vMerge w:val="restart"/>
            <w:shd w:val="clear" w:color="auto" w:fill="A6A6A6" w:themeFill="background1" w:themeFillShade="A6"/>
            <w:vAlign w:val="center"/>
          </w:tcPr>
          <w:p w14:paraId="784FFCBD" w14:textId="077415EC" w:rsidR="00BA4DEF" w:rsidRPr="00BA4DEF" w:rsidRDefault="00BA4DEF" w:rsidP="001F59C3">
            <w:pPr>
              <w:tabs>
                <w:tab w:val="center" w:pos="-6480"/>
                <w:tab w:val="left" w:pos="567"/>
                <w:tab w:val="right" w:pos="8640"/>
              </w:tabs>
              <w:spacing w:line="360" w:lineRule="auto"/>
              <w:jc w:val="center"/>
              <w:rPr>
                <w:rFonts w:ascii="GHEA Grapalat" w:hAnsi="GHEA Grapalat" w:cs="GHEA Grapalat"/>
                <w:b/>
                <w:bCs/>
                <w:lang w:val="hy-AM"/>
              </w:rPr>
            </w:pPr>
            <w:r w:rsidRPr="00BA4DEF">
              <w:rPr>
                <w:rFonts w:ascii="GHEA Grapalat" w:hAnsi="GHEA Grapalat" w:cs="GHEA Grapalat"/>
                <w:b/>
                <w:bCs/>
                <w:lang w:val="hy-AM"/>
              </w:rPr>
              <w:t xml:space="preserve">1. ՀՀ </w:t>
            </w:r>
            <w:r w:rsidR="00721619">
              <w:rPr>
                <w:rFonts w:ascii="GHEA Grapalat" w:hAnsi="GHEA Grapalat" w:cs="GHEA Grapalat"/>
                <w:b/>
                <w:bCs/>
                <w:lang w:val="hy-AM"/>
              </w:rPr>
              <w:t>արդարադատության</w:t>
            </w:r>
            <w:r w:rsidR="001F59C3">
              <w:rPr>
                <w:rFonts w:ascii="GHEA Grapalat" w:hAnsi="GHEA Grapalat" w:cs="GHEA Grapalat"/>
                <w:b/>
                <w:bCs/>
                <w:lang w:val="hy-AM"/>
              </w:rPr>
              <w:t xml:space="preserve"> </w:t>
            </w:r>
            <w:r w:rsidRPr="00BA4DEF">
              <w:rPr>
                <w:rFonts w:ascii="GHEA Grapalat" w:hAnsi="GHEA Grapalat" w:cs="GHEA Grapalat"/>
                <w:b/>
                <w:bCs/>
                <w:lang w:val="hy-AM"/>
              </w:rPr>
              <w:t>նախարարություն</w:t>
            </w:r>
          </w:p>
        </w:tc>
        <w:tc>
          <w:tcPr>
            <w:tcW w:w="4590" w:type="dxa"/>
            <w:tcBorders>
              <w:top w:val="single" w:sz="4" w:space="0" w:color="auto"/>
              <w:bottom w:val="single" w:sz="4" w:space="0" w:color="auto"/>
            </w:tcBorders>
            <w:shd w:val="clear" w:color="auto" w:fill="A6A6A6" w:themeFill="background1" w:themeFillShade="A6"/>
          </w:tcPr>
          <w:p w14:paraId="2F9FD174" w14:textId="0C30FD6C" w:rsidR="00BA4DEF" w:rsidRPr="006625BD" w:rsidRDefault="00973C79" w:rsidP="001F59C3">
            <w:pPr>
              <w:spacing w:line="360" w:lineRule="auto"/>
              <w:jc w:val="center"/>
              <w:rPr>
                <w:rFonts w:ascii="GHEA Grapalat" w:hAnsi="GHEA Grapalat"/>
                <w:b/>
                <w:bCs/>
                <w:iCs/>
                <w:lang w:val="hy-AM"/>
              </w:rPr>
            </w:pPr>
            <w:r>
              <w:rPr>
                <w:rFonts w:ascii="GHEA Grapalat" w:hAnsi="GHEA Grapalat" w:cs="GHEA Grapalat"/>
                <w:b/>
                <w:bCs/>
                <w:lang w:val="hy-AM"/>
              </w:rPr>
              <w:t>10</w:t>
            </w:r>
            <w:r w:rsidR="00BA4DEF" w:rsidRPr="00171F10">
              <w:rPr>
                <w:rFonts w:ascii="GHEA Grapalat" w:hAnsi="GHEA Grapalat" w:cs="GHEA Grapalat"/>
                <w:b/>
                <w:bCs/>
                <w:lang w:val="hy-AM"/>
              </w:rPr>
              <w:t>.</w:t>
            </w:r>
            <w:r>
              <w:rPr>
                <w:rFonts w:ascii="GHEA Grapalat" w:hAnsi="GHEA Grapalat" w:cs="GHEA Grapalat"/>
                <w:b/>
                <w:bCs/>
                <w:lang w:val="hy-AM"/>
              </w:rPr>
              <w:t>11</w:t>
            </w:r>
            <w:r w:rsidR="00BA4DEF" w:rsidRPr="00171F10">
              <w:rPr>
                <w:rFonts w:ascii="GHEA Grapalat" w:hAnsi="GHEA Grapalat" w:cs="GHEA Grapalat"/>
                <w:b/>
                <w:bCs/>
                <w:lang w:val="hy-AM"/>
              </w:rPr>
              <w:t>.202</w:t>
            </w:r>
            <w:r w:rsidR="00171F10" w:rsidRPr="00171F10">
              <w:rPr>
                <w:rFonts w:ascii="GHEA Grapalat" w:hAnsi="GHEA Grapalat" w:cs="GHEA Grapalat"/>
                <w:b/>
                <w:bCs/>
                <w:lang w:val="hy-AM"/>
              </w:rPr>
              <w:t>5</w:t>
            </w:r>
            <w:r w:rsidR="00BA4DEF" w:rsidRPr="00171F10">
              <w:rPr>
                <w:rFonts w:ascii="GHEA Grapalat" w:hAnsi="GHEA Grapalat" w:cs="GHEA Grapalat"/>
                <w:b/>
                <w:bCs/>
                <w:lang w:val="hy-AM"/>
              </w:rPr>
              <w:t>թ</w:t>
            </w:r>
            <w:r w:rsidR="00BA4DEF" w:rsidRPr="006625BD">
              <w:rPr>
                <w:rFonts w:ascii="GHEA Grapalat" w:hAnsi="GHEA Grapalat"/>
                <w:b/>
                <w:bCs/>
                <w:iCs/>
                <w:lang w:val="hy-AM"/>
              </w:rPr>
              <w:t>.</w:t>
            </w:r>
          </w:p>
        </w:tc>
      </w:tr>
      <w:tr w:rsidR="00BA4DEF" w:rsidRPr="002B35E5" w14:paraId="0CD2002F" w14:textId="77777777" w:rsidTr="00366D34">
        <w:trPr>
          <w:trHeight w:val="210"/>
        </w:trPr>
        <w:tc>
          <w:tcPr>
            <w:tcW w:w="9630" w:type="dxa"/>
            <w:gridSpan w:val="2"/>
            <w:vMerge/>
            <w:shd w:val="clear" w:color="auto" w:fill="A6A6A6" w:themeFill="background1" w:themeFillShade="A6"/>
          </w:tcPr>
          <w:p w14:paraId="342D9513" w14:textId="77777777" w:rsidR="00BA4DEF" w:rsidRPr="002B35E5" w:rsidRDefault="00BA4DEF" w:rsidP="002B35E5">
            <w:pPr>
              <w:tabs>
                <w:tab w:val="center" w:pos="-6480"/>
                <w:tab w:val="left" w:pos="567"/>
                <w:tab w:val="right" w:pos="8640"/>
              </w:tabs>
              <w:spacing w:line="360" w:lineRule="auto"/>
              <w:jc w:val="both"/>
              <w:rPr>
                <w:rFonts w:ascii="GHEA Grapalat" w:hAnsi="GHEA Grapalat" w:cs="GHEA Grapalat"/>
                <w:lang w:val="hy-AM"/>
              </w:rPr>
            </w:pPr>
          </w:p>
        </w:tc>
        <w:tc>
          <w:tcPr>
            <w:tcW w:w="4590" w:type="dxa"/>
            <w:tcBorders>
              <w:top w:val="single" w:sz="4" w:space="0" w:color="auto"/>
              <w:bottom w:val="single" w:sz="4" w:space="0" w:color="auto"/>
            </w:tcBorders>
            <w:shd w:val="clear" w:color="auto" w:fill="A6A6A6" w:themeFill="background1" w:themeFillShade="A6"/>
          </w:tcPr>
          <w:p w14:paraId="53BCCB59" w14:textId="302EBBA6" w:rsidR="00BA4DEF" w:rsidRPr="00BA4DEF" w:rsidRDefault="00BA4DEF" w:rsidP="00FA5DAD">
            <w:pPr>
              <w:pStyle w:val="1"/>
              <w:spacing w:before="0" w:line="276" w:lineRule="auto"/>
              <w:jc w:val="center"/>
              <w:rPr>
                <w:rFonts w:ascii="GHEA Grapalat" w:hAnsi="GHEA Grapalat"/>
                <w:color w:val="auto"/>
                <w:sz w:val="24"/>
                <w:szCs w:val="24"/>
                <w:lang w:val="hy-AM"/>
              </w:rPr>
            </w:pPr>
            <w:r w:rsidRPr="00BA4DEF">
              <w:rPr>
                <w:rFonts w:ascii="GHEA Grapalat" w:hAnsi="GHEA Grapalat"/>
                <w:color w:val="auto"/>
                <w:sz w:val="24"/>
                <w:szCs w:val="24"/>
                <w:lang w:val="hy-AM"/>
              </w:rPr>
              <w:t xml:space="preserve">N </w:t>
            </w:r>
            <w:r w:rsidR="00973C79" w:rsidRPr="00973C79">
              <w:rPr>
                <w:rFonts w:ascii="GHEA Grapalat" w:hAnsi="GHEA Grapalat" w:cs="GHEA Grapalat"/>
                <w:color w:val="auto"/>
                <w:sz w:val="24"/>
                <w:szCs w:val="24"/>
                <w:lang w:val="hy-AM"/>
              </w:rPr>
              <w:t>/27.3/50572-2025</w:t>
            </w:r>
          </w:p>
        </w:tc>
      </w:tr>
      <w:tr w:rsidR="00BA4DEF" w:rsidRPr="000C668C" w14:paraId="55F2E45F" w14:textId="77777777" w:rsidTr="00366D34">
        <w:trPr>
          <w:trHeight w:val="210"/>
        </w:trPr>
        <w:tc>
          <w:tcPr>
            <w:tcW w:w="8730" w:type="dxa"/>
          </w:tcPr>
          <w:p w14:paraId="4A407C4E" w14:textId="77777777" w:rsidR="00721619" w:rsidRDefault="00721619" w:rsidP="00721619">
            <w:pPr>
              <w:spacing w:line="360" w:lineRule="auto"/>
              <w:ind w:left="-15" w:right="75" w:firstLine="547"/>
              <w:jc w:val="both"/>
              <w:rPr>
                <w:rFonts w:ascii="GHEA Grapalat" w:hAnsi="GHEA Grapalat"/>
                <w:color w:val="000000" w:themeColor="text1"/>
                <w:lang w:val="hy-AM"/>
              </w:rPr>
            </w:pPr>
            <w:r>
              <w:rPr>
                <w:rFonts w:ascii="GHEA Grapalat" w:hAnsi="GHEA Grapalat"/>
                <w:color w:val="000000" w:themeColor="text1"/>
              </w:rPr>
              <w:t>1. «</w:t>
            </w:r>
            <w:proofErr w:type="spellStart"/>
            <w:r>
              <w:rPr>
                <w:rFonts w:ascii="GHEA Grapalat" w:hAnsi="GHEA Grapalat"/>
                <w:color w:val="000000" w:themeColor="text1"/>
              </w:rPr>
              <w:t>Գնման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պայմանագրերում</w:t>
            </w:r>
            <w:proofErr w:type="spellEnd"/>
            <w:r>
              <w:rPr>
                <w:rFonts w:ascii="GHEA Grapalat" w:hAnsi="GHEA Grapalat"/>
                <w:color w:val="000000" w:themeColor="text1"/>
              </w:rPr>
              <w:t xml:space="preserve"> </w:t>
            </w:r>
            <w:proofErr w:type="spellStart"/>
            <w:r>
              <w:rPr>
                <w:rFonts w:ascii="GHEA Grapalat" w:hAnsi="GHEA Grapalat"/>
                <w:color w:val="000000" w:themeColor="text1"/>
              </w:rPr>
              <w:t>փոփոխություններ</w:t>
            </w:r>
            <w:proofErr w:type="spellEnd"/>
            <w:r>
              <w:rPr>
                <w:rFonts w:ascii="GHEA Grapalat" w:hAnsi="GHEA Grapalat"/>
                <w:color w:val="000000" w:themeColor="text1"/>
              </w:rPr>
              <w:t xml:space="preserve"> </w:t>
            </w:r>
            <w:proofErr w:type="spellStart"/>
            <w:r>
              <w:rPr>
                <w:rFonts w:ascii="GHEA Grapalat" w:hAnsi="GHEA Grapalat"/>
                <w:color w:val="000000" w:themeColor="text1"/>
              </w:rPr>
              <w:t>կատարելու</w:t>
            </w:r>
            <w:proofErr w:type="spellEnd"/>
            <w:r>
              <w:rPr>
                <w:rFonts w:ascii="GHEA Grapalat" w:hAnsi="GHEA Grapalat"/>
                <w:color w:val="000000" w:themeColor="text1"/>
              </w:rPr>
              <w:t xml:space="preserve"> </w:t>
            </w:r>
            <w:proofErr w:type="spellStart"/>
            <w:r>
              <w:rPr>
                <w:rFonts w:ascii="GHEA Grapalat" w:hAnsi="GHEA Grapalat"/>
                <w:color w:val="000000" w:themeColor="text1"/>
              </w:rPr>
              <w:t>թույլտվություն</w:t>
            </w:r>
            <w:proofErr w:type="spellEnd"/>
            <w:r>
              <w:rPr>
                <w:rFonts w:ascii="GHEA Grapalat" w:hAnsi="GHEA Grapalat"/>
                <w:color w:val="000000" w:themeColor="text1"/>
              </w:rPr>
              <w:t xml:space="preserve"> </w:t>
            </w:r>
            <w:proofErr w:type="spellStart"/>
            <w:r>
              <w:rPr>
                <w:rFonts w:ascii="GHEA Grapalat" w:hAnsi="GHEA Grapalat"/>
                <w:color w:val="000000" w:themeColor="text1"/>
              </w:rPr>
              <w:t>տալու</w:t>
            </w:r>
            <w:proofErr w:type="spellEnd"/>
            <w:r>
              <w:rPr>
                <w:rFonts w:ascii="GHEA Grapalat" w:hAnsi="GHEA Grapalat"/>
                <w:color w:val="000000" w:themeColor="text1"/>
              </w:rPr>
              <w:t xml:space="preserve"> </w:t>
            </w:r>
            <w:proofErr w:type="spellStart"/>
            <w:r>
              <w:rPr>
                <w:rFonts w:ascii="GHEA Grapalat" w:hAnsi="GHEA Grapalat"/>
                <w:color w:val="000000" w:themeColor="text1"/>
              </w:rPr>
              <w:t>մասին</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Հայաստանի</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Հանրապետության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կառավարության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որոշման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նախագծի</w:t>
            </w:r>
            <w:proofErr w:type="spellEnd"/>
            <w:r>
              <w:rPr>
                <w:rFonts w:ascii="GHEA Grapalat" w:hAnsi="GHEA Grapalat"/>
                <w:color w:val="000000" w:themeColor="text1"/>
              </w:rPr>
              <w:t xml:space="preserve"> (</w:t>
            </w:r>
            <w:proofErr w:type="spellStart"/>
            <w:r>
              <w:rPr>
                <w:rFonts w:ascii="GHEA Grapalat" w:hAnsi="GHEA Grapalat"/>
                <w:color w:val="000000" w:themeColor="text1"/>
              </w:rPr>
              <w:t>այսուհետ</w:t>
            </w:r>
            <w:proofErr w:type="spellEnd"/>
            <w:r>
              <w:rPr>
                <w:rFonts w:ascii="GHEA Grapalat" w:hAnsi="GHEA Grapalat"/>
                <w:color w:val="000000" w:themeColor="text1"/>
              </w:rPr>
              <w:t xml:space="preserve">՝ </w:t>
            </w:r>
            <w:proofErr w:type="spellStart"/>
            <w:r>
              <w:rPr>
                <w:rFonts w:ascii="GHEA Grapalat" w:hAnsi="GHEA Grapalat"/>
                <w:color w:val="000000" w:themeColor="text1"/>
              </w:rPr>
              <w:t>Նախագիծ</w:t>
            </w:r>
            <w:proofErr w:type="spellEnd"/>
            <w:r>
              <w:rPr>
                <w:rFonts w:ascii="GHEA Grapalat" w:hAnsi="GHEA Grapalat"/>
                <w:color w:val="000000" w:themeColor="text1"/>
              </w:rPr>
              <w:t xml:space="preserve">) 1-ին </w:t>
            </w:r>
            <w:proofErr w:type="spellStart"/>
            <w:r>
              <w:rPr>
                <w:rFonts w:ascii="GHEA Grapalat" w:hAnsi="GHEA Grapalat"/>
                <w:color w:val="000000" w:themeColor="text1"/>
              </w:rPr>
              <w:t>կետով</w:t>
            </w:r>
            <w:proofErr w:type="spellEnd"/>
            <w:r>
              <w:rPr>
                <w:rFonts w:ascii="GHEA Grapalat" w:hAnsi="GHEA Grapalat"/>
                <w:color w:val="000000" w:themeColor="text1"/>
              </w:rPr>
              <w:t xml:space="preserve"> </w:t>
            </w:r>
            <w:proofErr w:type="spellStart"/>
            <w:r>
              <w:rPr>
                <w:rFonts w:ascii="GHEA Grapalat" w:hAnsi="GHEA Grapalat"/>
                <w:color w:val="000000" w:themeColor="text1"/>
              </w:rPr>
              <w:t>նախատեսվում</w:t>
            </w:r>
            <w:proofErr w:type="spellEnd"/>
            <w:r>
              <w:rPr>
                <w:rFonts w:ascii="GHEA Grapalat" w:hAnsi="GHEA Grapalat"/>
                <w:color w:val="000000" w:themeColor="text1"/>
              </w:rPr>
              <w:t xml:space="preserve"> է </w:t>
            </w:r>
            <w:proofErr w:type="spellStart"/>
            <w:r>
              <w:rPr>
                <w:rFonts w:ascii="GHEA Grapalat" w:hAnsi="GHEA Grapalat"/>
                <w:color w:val="000000" w:themeColor="text1"/>
              </w:rPr>
              <w:t>թույլատրել</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Հայաստանի</w:t>
            </w:r>
            <w:proofErr w:type="spellEnd"/>
            <w:r>
              <w:rPr>
                <w:rFonts w:ascii="GHEA Grapalat" w:hAnsi="GHEA Grapalat"/>
                <w:color w:val="000000" w:themeColor="text1"/>
              </w:rPr>
              <w:t xml:space="preserve"> </w:t>
            </w:r>
            <w:proofErr w:type="spellStart"/>
            <w:r>
              <w:rPr>
                <w:rFonts w:ascii="GHEA Grapalat" w:hAnsi="GHEA Grapalat"/>
                <w:color w:val="000000" w:themeColor="text1"/>
              </w:rPr>
              <w:t>տարածքային</w:t>
            </w:r>
            <w:proofErr w:type="spellEnd"/>
            <w:r>
              <w:rPr>
                <w:rFonts w:ascii="GHEA Grapalat" w:hAnsi="GHEA Grapalat"/>
                <w:color w:val="000000" w:themeColor="text1"/>
              </w:rPr>
              <w:t xml:space="preserve"> </w:t>
            </w:r>
            <w:proofErr w:type="spellStart"/>
            <w:r>
              <w:rPr>
                <w:rFonts w:ascii="GHEA Grapalat" w:hAnsi="GHEA Grapalat"/>
                <w:color w:val="000000" w:themeColor="text1"/>
              </w:rPr>
              <w:t>զարգացման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հիմնադրամին</w:t>
            </w:r>
            <w:proofErr w:type="spellEnd"/>
            <w:r>
              <w:rPr>
                <w:rFonts w:ascii="GHEA Grapalat" w:hAnsi="GHEA Grapalat"/>
                <w:color w:val="000000" w:themeColor="text1"/>
              </w:rPr>
              <w:t xml:space="preserve">  «</w:t>
            </w:r>
            <w:proofErr w:type="spellStart"/>
            <w:r>
              <w:rPr>
                <w:rFonts w:ascii="GHEA Grapalat" w:hAnsi="GHEA Grapalat"/>
                <w:color w:val="000000" w:themeColor="text1"/>
              </w:rPr>
              <w:t>Էլ</w:t>
            </w:r>
            <w:proofErr w:type="spellEnd"/>
            <w:r>
              <w:rPr>
                <w:rFonts w:ascii="GHEA Grapalat" w:hAnsi="GHEA Grapalat"/>
                <w:color w:val="000000" w:themeColor="text1"/>
              </w:rPr>
              <w:t xml:space="preserve"> </w:t>
            </w:r>
            <w:proofErr w:type="spellStart"/>
            <w:r>
              <w:rPr>
                <w:rFonts w:ascii="GHEA Grapalat" w:hAnsi="GHEA Grapalat"/>
                <w:color w:val="000000" w:themeColor="text1"/>
              </w:rPr>
              <w:t>Շին</w:t>
            </w:r>
            <w:proofErr w:type="spellEnd"/>
            <w:r>
              <w:rPr>
                <w:rFonts w:ascii="GHEA Grapalat" w:hAnsi="GHEA Grapalat"/>
                <w:color w:val="000000" w:themeColor="text1"/>
              </w:rPr>
              <w:t xml:space="preserve">» ՍՊԸ-ի </w:t>
            </w:r>
            <w:proofErr w:type="spellStart"/>
            <w:r>
              <w:rPr>
                <w:rFonts w:ascii="GHEA Grapalat" w:hAnsi="GHEA Grapalat"/>
                <w:color w:val="000000" w:themeColor="text1"/>
              </w:rPr>
              <w:t>հետ</w:t>
            </w:r>
            <w:proofErr w:type="spellEnd"/>
            <w:r>
              <w:rPr>
                <w:rFonts w:ascii="GHEA Grapalat" w:hAnsi="GHEA Grapalat"/>
                <w:color w:val="000000" w:themeColor="text1"/>
              </w:rPr>
              <w:t xml:space="preserve"> 21</w:t>
            </w:r>
            <w:r>
              <w:rPr>
                <w:rFonts w:ascii="MS Mincho" w:eastAsia="MS Mincho" w:hAnsi="MS Mincho" w:cs="MS Mincho" w:hint="eastAsia"/>
                <w:color w:val="000000" w:themeColor="text1"/>
              </w:rPr>
              <w:t>․</w:t>
            </w:r>
            <w:r>
              <w:rPr>
                <w:rFonts w:ascii="GHEA Grapalat" w:hAnsi="GHEA Grapalat"/>
                <w:color w:val="000000" w:themeColor="text1"/>
              </w:rPr>
              <w:t>10</w:t>
            </w:r>
            <w:r>
              <w:rPr>
                <w:rFonts w:ascii="MS Mincho" w:eastAsia="MS Mincho" w:hAnsi="MS Mincho" w:cs="MS Mincho" w:hint="eastAsia"/>
                <w:color w:val="000000" w:themeColor="text1"/>
              </w:rPr>
              <w:t>․</w:t>
            </w:r>
            <w:r>
              <w:rPr>
                <w:rFonts w:ascii="GHEA Grapalat" w:hAnsi="GHEA Grapalat"/>
                <w:color w:val="000000" w:themeColor="text1"/>
              </w:rPr>
              <w:t xml:space="preserve">2023 </w:t>
            </w:r>
            <w:proofErr w:type="spellStart"/>
            <w:r>
              <w:rPr>
                <w:rFonts w:ascii="GHEA Grapalat" w:hAnsi="GHEA Grapalat"/>
                <w:color w:val="000000" w:themeColor="text1"/>
              </w:rPr>
              <w:t>թվականին</w:t>
            </w:r>
            <w:proofErr w:type="spellEnd"/>
            <w:r>
              <w:rPr>
                <w:rFonts w:ascii="GHEA Grapalat" w:hAnsi="GHEA Grapalat"/>
                <w:color w:val="000000" w:themeColor="text1"/>
              </w:rPr>
              <w:t xml:space="preserve"> </w:t>
            </w:r>
            <w:proofErr w:type="spellStart"/>
            <w:r>
              <w:rPr>
                <w:rFonts w:ascii="GHEA Grapalat" w:hAnsi="GHEA Grapalat"/>
                <w:color w:val="000000" w:themeColor="text1"/>
              </w:rPr>
              <w:t>կնքված</w:t>
            </w:r>
            <w:proofErr w:type="spellEnd"/>
            <w:r>
              <w:rPr>
                <w:rFonts w:ascii="GHEA Grapalat" w:hAnsi="GHEA Grapalat"/>
                <w:color w:val="000000" w:themeColor="text1"/>
              </w:rPr>
              <w:t xml:space="preserve"> «ՀՀ </w:t>
            </w:r>
            <w:proofErr w:type="spellStart"/>
            <w:r>
              <w:rPr>
                <w:rFonts w:ascii="GHEA Grapalat" w:hAnsi="GHEA Grapalat"/>
                <w:color w:val="000000" w:themeColor="text1"/>
              </w:rPr>
              <w:t>Լոռու</w:t>
            </w:r>
            <w:proofErr w:type="spellEnd"/>
            <w:r>
              <w:rPr>
                <w:rFonts w:ascii="GHEA Grapalat" w:hAnsi="GHEA Grapalat"/>
                <w:color w:val="000000" w:themeColor="text1"/>
              </w:rPr>
              <w:t xml:space="preserve"> </w:t>
            </w:r>
            <w:proofErr w:type="spellStart"/>
            <w:r>
              <w:rPr>
                <w:rFonts w:ascii="GHEA Grapalat" w:hAnsi="GHEA Grapalat"/>
                <w:color w:val="000000" w:themeColor="text1"/>
              </w:rPr>
              <w:t>մարզի</w:t>
            </w:r>
            <w:proofErr w:type="spellEnd"/>
            <w:r>
              <w:rPr>
                <w:rFonts w:ascii="GHEA Grapalat" w:hAnsi="GHEA Grapalat"/>
                <w:color w:val="000000" w:themeColor="text1"/>
              </w:rPr>
              <w:t xml:space="preserve"> </w:t>
            </w:r>
            <w:proofErr w:type="spellStart"/>
            <w:r>
              <w:rPr>
                <w:rFonts w:ascii="GHEA Grapalat" w:hAnsi="GHEA Grapalat"/>
                <w:color w:val="000000" w:themeColor="text1"/>
              </w:rPr>
              <w:t>Արդվի</w:t>
            </w:r>
            <w:proofErr w:type="spellEnd"/>
            <w:r>
              <w:rPr>
                <w:rFonts w:ascii="GHEA Grapalat" w:hAnsi="GHEA Grapalat"/>
                <w:color w:val="000000" w:themeColor="text1"/>
              </w:rPr>
              <w:t xml:space="preserve"> և </w:t>
            </w:r>
            <w:proofErr w:type="spellStart"/>
            <w:r>
              <w:rPr>
                <w:rFonts w:ascii="GHEA Grapalat" w:hAnsi="GHEA Grapalat"/>
                <w:color w:val="000000" w:themeColor="text1"/>
              </w:rPr>
              <w:t>Մղարթ</w:t>
            </w:r>
            <w:proofErr w:type="spellEnd"/>
            <w:r>
              <w:rPr>
                <w:rFonts w:ascii="GHEA Grapalat" w:hAnsi="GHEA Grapalat"/>
                <w:color w:val="000000" w:themeColor="text1"/>
              </w:rPr>
              <w:t xml:space="preserve"> </w:t>
            </w:r>
            <w:proofErr w:type="spellStart"/>
            <w:r>
              <w:rPr>
                <w:rFonts w:ascii="GHEA Grapalat" w:hAnsi="GHEA Grapalat"/>
                <w:color w:val="000000" w:themeColor="text1"/>
              </w:rPr>
              <w:t>բնակավայրերի</w:t>
            </w:r>
            <w:proofErr w:type="spellEnd"/>
            <w:r>
              <w:rPr>
                <w:rFonts w:ascii="GHEA Grapalat" w:hAnsi="GHEA Grapalat"/>
                <w:color w:val="000000" w:themeColor="text1"/>
              </w:rPr>
              <w:t xml:space="preserve">  </w:t>
            </w:r>
            <w:proofErr w:type="spellStart"/>
            <w:r>
              <w:rPr>
                <w:rFonts w:ascii="GHEA Grapalat" w:hAnsi="GHEA Grapalat"/>
                <w:color w:val="000000" w:themeColor="text1"/>
              </w:rPr>
              <w:t>ջրամատակարարման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համակարգի</w:t>
            </w:r>
            <w:proofErr w:type="spellEnd"/>
            <w:r>
              <w:rPr>
                <w:rFonts w:ascii="GHEA Grapalat" w:hAnsi="GHEA Grapalat"/>
                <w:color w:val="000000" w:themeColor="text1"/>
              </w:rPr>
              <w:t xml:space="preserve"> </w:t>
            </w:r>
            <w:proofErr w:type="spellStart"/>
            <w:r>
              <w:rPr>
                <w:rFonts w:ascii="GHEA Grapalat" w:hAnsi="GHEA Grapalat"/>
                <w:color w:val="000000" w:themeColor="text1"/>
              </w:rPr>
              <w:t>արտաքին</w:t>
            </w:r>
            <w:proofErr w:type="spellEnd"/>
            <w:r>
              <w:rPr>
                <w:rFonts w:ascii="GHEA Grapalat" w:hAnsi="GHEA Grapalat"/>
                <w:color w:val="000000" w:themeColor="text1"/>
              </w:rPr>
              <w:t xml:space="preserve"> և </w:t>
            </w:r>
            <w:proofErr w:type="spellStart"/>
            <w:r>
              <w:rPr>
                <w:rFonts w:ascii="GHEA Grapalat" w:hAnsi="GHEA Grapalat"/>
                <w:color w:val="000000" w:themeColor="text1"/>
              </w:rPr>
              <w:t>ներքին</w:t>
            </w:r>
            <w:proofErr w:type="spellEnd"/>
            <w:r>
              <w:rPr>
                <w:rFonts w:ascii="GHEA Grapalat" w:hAnsi="GHEA Grapalat"/>
                <w:color w:val="000000" w:themeColor="text1"/>
              </w:rPr>
              <w:t xml:space="preserve"> </w:t>
            </w:r>
            <w:proofErr w:type="spellStart"/>
            <w:r>
              <w:rPr>
                <w:rFonts w:ascii="GHEA Grapalat" w:hAnsi="GHEA Grapalat"/>
                <w:color w:val="000000" w:themeColor="text1"/>
              </w:rPr>
              <w:t>ցանցի</w:t>
            </w:r>
            <w:proofErr w:type="spellEnd"/>
            <w:r>
              <w:rPr>
                <w:rFonts w:ascii="GHEA Grapalat" w:hAnsi="GHEA Grapalat"/>
                <w:color w:val="000000" w:themeColor="text1"/>
              </w:rPr>
              <w:t xml:space="preserve"> </w:t>
            </w:r>
            <w:proofErr w:type="spellStart"/>
            <w:r>
              <w:rPr>
                <w:rFonts w:ascii="GHEA Grapalat" w:hAnsi="GHEA Grapalat"/>
                <w:color w:val="000000" w:themeColor="text1"/>
              </w:rPr>
              <w:t>կառուցման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թիվ</w:t>
            </w:r>
            <w:proofErr w:type="spellEnd"/>
            <w:r>
              <w:rPr>
                <w:rFonts w:ascii="GHEA Grapalat" w:hAnsi="GHEA Grapalat"/>
                <w:color w:val="000000" w:themeColor="text1"/>
              </w:rPr>
              <w:t xml:space="preserve"> ՋԲՄ-ԱՇՁԲ-2023/1 </w:t>
            </w:r>
            <w:proofErr w:type="spellStart"/>
            <w:r>
              <w:rPr>
                <w:rFonts w:ascii="GHEA Grapalat" w:hAnsi="GHEA Grapalat"/>
                <w:b/>
                <w:color w:val="000000" w:themeColor="text1"/>
              </w:rPr>
              <w:t>պայմանագրում</w:t>
            </w:r>
            <w:proofErr w:type="spellEnd"/>
            <w:r>
              <w:rPr>
                <w:rFonts w:ascii="GHEA Grapalat" w:hAnsi="GHEA Grapalat"/>
                <w:b/>
                <w:color w:val="000000" w:themeColor="text1"/>
              </w:rPr>
              <w:t xml:space="preserve"> </w:t>
            </w:r>
            <w:proofErr w:type="spellStart"/>
            <w:r>
              <w:rPr>
                <w:rFonts w:ascii="GHEA Grapalat" w:hAnsi="GHEA Grapalat"/>
                <w:b/>
                <w:color w:val="000000" w:themeColor="text1"/>
              </w:rPr>
              <w:t>կատարել</w:t>
            </w:r>
            <w:proofErr w:type="spellEnd"/>
            <w:r>
              <w:rPr>
                <w:rFonts w:ascii="GHEA Grapalat" w:hAnsi="GHEA Grapalat"/>
                <w:b/>
                <w:color w:val="000000" w:themeColor="text1"/>
              </w:rPr>
              <w:t xml:space="preserve"> </w:t>
            </w:r>
            <w:proofErr w:type="spellStart"/>
            <w:r>
              <w:rPr>
                <w:rFonts w:ascii="GHEA Grapalat" w:hAnsi="GHEA Grapalat"/>
                <w:b/>
                <w:color w:val="000000" w:themeColor="text1"/>
              </w:rPr>
              <w:t>փոփոխություններ</w:t>
            </w:r>
            <w:proofErr w:type="spellEnd"/>
            <w:r>
              <w:rPr>
                <w:rFonts w:ascii="GHEA Grapalat" w:hAnsi="GHEA Grapalat"/>
                <w:b/>
                <w:color w:val="000000" w:themeColor="text1"/>
              </w:rPr>
              <w:t>՝</w:t>
            </w:r>
            <w:r>
              <w:rPr>
                <w:rFonts w:ascii="GHEA Grapalat" w:hAnsi="GHEA Grapalat"/>
                <w:color w:val="000000" w:themeColor="text1"/>
              </w:rPr>
              <w:t xml:space="preserve"> </w:t>
            </w:r>
            <w:proofErr w:type="spellStart"/>
            <w:r>
              <w:rPr>
                <w:rFonts w:ascii="GHEA Grapalat" w:hAnsi="GHEA Grapalat"/>
                <w:color w:val="000000" w:themeColor="text1"/>
              </w:rPr>
              <w:t>չկիրառելով</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Հայաստանի</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Հանրապետության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կառավարության</w:t>
            </w:r>
            <w:proofErr w:type="spellEnd"/>
            <w:r>
              <w:rPr>
                <w:rFonts w:ascii="GHEA Grapalat" w:hAnsi="GHEA Grapalat"/>
                <w:color w:val="000000" w:themeColor="text1"/>
              </w:rPr>
              <w:t xml:space="preserve"> 2017 </w:t>
            </w:r>
            <w:proofErr w:type="spellStart"/>
            <w:r>
              <w:rPr>
                <w:rFonts w:ascii="GHEA Grapalat" w:hAnsi="GHEA Grapalat"/>
                <w:color w:val="000000" w:themeColor="text1"/>
              </w:rPr>
              <w:t>թվականի</w:t>
            </w:r>
            <w:proofErr w:type="spellEnd"/>
            <w:r>
              <w:rPr>
                <w:rFonts w:ascii="GHEA Grapalat" w:hAnsi="GHEA Grapalat"/>
                <w:color w:val="000000" w:themeColor="text1"/>
              </w:rPr>
              <w:t xml:space="preserve"> </w:t>
            </w:r>
            <w:proofErr w:type="spellStart"/>
            <w:r>
              <w:rPr>
                <w:rFonts w:ascii="GHEA Grapalat" w:hAnsi="GHEA Grapalat"/>
                <w:color w:val="000000" w:themeColor="text1"/>
              </w:rPr>
              <w:t>մայիսի</w:t>
            </w:r>
            <w:proofErr w:type="spellEnd"/>
            <w:r>
              <w:rPr>
                <w:rFonts w:ascii="GHEA Grapalat" w:hAnsi="GHEA Grapalat"/>
                <w:color w:val="000000" w:themeColor="text1"/>
              </w:rPr>
              <w:t xml:space="preserve"> 4-ի N 526-Ն </w:t>
            </w:r>
            <w:proofErr w:type="spellStart"/>
            <w:r>
              <w:rPr>
                <w:rFonts w:ascii="GHEA Grapalat" w:hAnsi="GHEA Grapalat"/>
                <w:color w:val="000000" w:themeColor="text1"/>
              </w:rPr>
              <w:t>որոշմամբ</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հաստատված</w:t>
            </w:r>
            <w:proofErr w:type="spellEnd"/>
            <w:r>
              <w:rPr>
                <w:rFonts w:ascii="GHEA Grapalat" w:hAnsi="GHEA Grapalat"/>
                <w:color w:val="000000" w:themeColor="text1"/>
              </w:rPr>
              <w:t xml:space="preserve"> </w:t>
            </w:r>
            <w:proofErr w:type="spellStart"/>
            <w:r>
              <w:rPr>
                <w:rFonts w:ascii="GHEA Grapalat" w:hAnsi="GHEA Grapalat"/>
                <w:color w:val="000000" w:themeColor="text1"/>
              </w:rPr>
              <w:t>կարգի</w:t>
            </w:r>
            <w:proofErr w:type="spellEnd"/>
            <w:r>
              <w:rPr>
                <w:rFonts w:ascii="GHEA Grapalat" w:hAnsi="GHEA Grapalat"/>
                <w:color w:val="000000" w:themeColor="text1"/>
              </w:rPr>
              <w:t xml:space="preserve"> 56-րդ </w:t>
            </w:r>
            <w:proofErr w:type="spellStart"/>
            <w:r>
              <w:rPr>
                <w:rFonts w:ascii="GHEA Grapalat" w:hAnsi="GHEA Grapalat"/>
                <w:color w:val="000000" w:themeColor="text1"/>
              </w:rPr>
              <w:t>կետի</w:t>
            </w:r>
            <w:proofErr w:type="spellEnd"/>
            <w:r>
              <w:rPr>
                <w:rFonts w:ascii="GHEA Grapalat" w:hAnsi="GHEA Grapalat"/>
                <w:color w:val="000000" w:themeColor="text1"/>
              </w:rPr>
              <w:t xml:space="preserve"> 2-րդ  և  3-րդ </w:t>
            </w:r>
            <w:proofErr w:type="spellStart"/>
            <w:r>
              <w:rPr>
                <w:rFonts w:ascii="GHEA Grapalat" w:hAnsi="GHEA Grapalat"/>
                <w:color w:val="000000" w:themeColor="text1"/>
              </w:rPr>
              <w:t>ենթակետերի</w:t>
            </w:r>
            <w:proofErr w:type="spellEnd"/>
            <w:r>
              <w:rPr>
                <w:rFonts w:ascii="GHEA Grapalat" w:hAnsi="GHEA Grapalat"/>
                <w:color w:val="000000" w:themeColor="text1"/>
              </w:rPr>
              <w:t xml:space="preserve">  </w:t>
            </w:r>
            <w:proofErr w:type="spellStart"/>
            <w:r>
              <w:rPr>
                <w:rFonts w:ascii="GHEA Grapalat" w:hAnsi="GHEA Grapalat"/>
                <w:color w:val="000000" w:themeColor="text1"/>
              </w:rPr>
              <w:t>պահանջները</w:t>
            </w:r>
            <w:proofErr w:type="spellEnd"/>
            <w:r>
              <w:rPr>
                <w:rFonts w:ascii="GHEA Grapalat" w:hAnsi="GHEA Grapalat"/>
                <w:color w:val="000000" w:themeColor="text1"/>
              </w:rPr>
              <w:t>։</w:t>
            </w:r>
          </w:p>
          <w:p w14:paraId="649B91B9" w14:textId="25F1D9E2" w:rsidR="00721619" w:rsidRPr="00721619" w:rsidRDefault="00721619" w:rsidP="00721619">
            <w:pPr>
              <w:spacing w:line="360" w:lineRule="auto"/>
              <w:ind w:left="-15" w:firstLine="547"/>
              <w:jc w:val="both"/>
              <w:rPr>
                <w:rFonts w:ascii="GHEA Grapalat" w:hAnsi="GHEA Grapalat"/>
                <w:color w:val="000000" w:themeColor="text1"/>
                <w:lang w:val="hy-AM" w:eastAsia="en-US"/>
              </w:rPr>
            </w:pPr>
            <w:r w:rsidRPr="00721619">
              <w:rPr>
                <w:rFonts w:ascii="GHEA Grapalat" w:hAnsi="GHEA Grapalat"/>
                <w:color w:val="000000" w:themeColor="text1"/>
                <w:lang w:val="hy-AM"/>
              </w:rPr>
              <w:t>Նշված կարգավորումից պարզ չէ, թե ինչ փոփոխություններ կատարելու թույլտվություն է տրվում, ուստի անհրաժեշտ է Նախագծի 1-ին կետը հստակեցնել։</w:t>
            </w:r>
          </w:p>
          <w:p w14:paraId="31A4F5D4" w14:textId="7121CB4B" w:rsidR="00BF56E3" w:rsidRDefault="00721619" w:rsidP="00BF56E3">
            <w:pPr>
              <w:spacing w:line="360" w:lineRule="auto"/>
              <w:ind w:left="-15" w:firstLine="547"/>
              <w:jc w:val="both"/>
              <w:rPr>
                <w:rFonts w:ascii="GHEA Grapalat" w:hAnsi="GHEA Grapalat"/>
                <w:b/>
                <w:color w:val="000000" w:themeColor="text1"/>
                <w:lang w:val="hy-AM"/>
              </w:rPr>
            </w:pPr>
            <w:r w:rsidRPr="00721619">
              <w:rPr>
                <w:rFonts w:ascii="GHEA Grapalat" w:hAnsi="GHEA Grapalat"/>
                <w:color w:val="000000" w:themeColor="text1"/>
                <w:lang w:val="hy-AM"/>
              </w:rPr>
              <w:t>2</w:t>
            </w:r>
            <w:r w:rsidRPr="00721619">
              <w:rPr>
                <w:rFonts w:ascii="MS Mincho" w:eastAsia="MS Mincho" w:hAnsi="MS Mincho" w:cs="MS Mincho" w:hint="eastAsia"/>
                <w:color w:val="000000" w:themeColor="text1"/>
                <w:lang w:val="hy-AM"/>
              </w:rPr>
              <w:t>․</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Նախագծի</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վավերապայմաններն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անհրաժեշտ</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է</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համապատասխանեցնել</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«Նորմատիվ</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իրավական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ակտերի</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մասին»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օրենքի</w:t>
            </w:r>
            <w:r w:rsidRPr="00721619">
              <w:rPr>
                <w:rFonts w:ascii="GHEA Grapalat" w:hAnsi="GHEA Grapalat"/>
                <w:color w:val="000000" w:themeColor="text1"/>
                <w:lang w:val="hy-AM"/>
              </w:rPr>
              <w:t xml:space="preserve"> 11-</w:t>
            </w:r>
            <w:r w:rsidRPr="00721619">
              <w:rPr>
                <w:rFonts w:ascii="GHEA Grapalat" w:hAnsi="GHEA Grapalat" w:cs="GHEA Grapalat"/>
                <w:color w:val="000000" w:themeColor="text1"/>
                <w:lang w:val="hy-AM"/>
              </w:rPr>
              <w:t>րդ</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հոդվածի</w:t>
            </w:r>
            <w:r w:rsidRPr="00721619">
              <w:rPr>
                <w:rFonts w:ascii="GHEA Grapalat" w:hAnsi="GHEA Grapalat"/>
                <w:color w:val="000000" w:themeColor="text1"/>
                <w:lang w:val="hy-AM"/>
              </w:rPr>
              <w:t xml:space="preserve"> 1-</w:t>
            </w:r>
            <w:r w:rsidRPr="00721619">
              <w:rPr>
                <w:rFonts w:ascii="GHEA Grapalat" w:hAnsi="GHEA Grapalat" w:cs="GHEA Grapalat"/>
                <w:color w:val="000000" w:themeColor="text1"/>
                <w:lang w:val="hy-AM"/>
              </w:rPr>
              <w:t>ին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մասի</w:t>
            </w:r>
            <w:r w:rsidRPr="00721619">
              <w:rPr>
                <w:rFonts w:ascii="GHEA Grapalat" w:hAnsi="GHEA Grapalat"/>
                <w:color w:val="000000" w:themeColor="text1"/>
                <w:lang w:val="hy-AM"/>
              </w:rPr>
              <w:t xml:space="preserve"> 4-</w:t>
            </w:r>
            <w:r w:rsidRPr="00721619">
              <w:rPr>
                <w:rFonts w:ascii="GHEA Grapalat" w:hAnsi="GHEA Grapalat" w:cs="GHEA Grapalat"/>
                <w:color w:val="000000" w:themeColor="text1"/>
                <w:lang w:val="hy-AM"/>
              </w:rPr>
              <w:t>րդ</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կետին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համաձայն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որի՝</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նորմատիվ</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իրավական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lastRenderedPageBreak/>
              <w:t>ակտի</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վավերապայմաններն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են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հերթական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գրանցման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համարը</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և</w:t>
            </w:r>
            <w:r w:rsidRPr="00721619">
              <w:rPr>
                <w:rFonts w:ascii="GHEA Grapalat" w:hAnsi="GHEA Grapalat"/>
                <w:color w:val="000000" w:themeColor="text1"/>
                <w:lang w:val="hy-AM"/>
              </w:rPr>
              <w:t xml:space="preserve"> </w:t>
            </w:r>
            <w:r w:rsidRPr="00721619">
              <w:rPr>
                <w:rFonts w:ascii="GHEA Grapalat" w:hAnsi="GHEA Grapalat"/>
                <w:b/>
                <w:color w:val="000000" w:themeColor="text1"/>
                <w:lang w:val="hy-AM"/>
              </w:rPr>
              <w:t xml:space="preserve">նշում դրա բնույթի մասին։ </w:t>
            </w:r>
          </w:p>
          <w:p w14:paraId="1C2C1C28" w14:textId="77777777" w:rsidR="00721619" w:rsidRDefault="00721619" w:rsidP="00721619">
            <w:pPr>
              <w:spacing w:line="360" w:lineRule="auto"/>
              <w:ind w:left="-15" w:right="-212" w:firstLine="547"/>
              <w:jc w:val="both"/>
              <w:rPr>
                <w:rFonts w:ascii="GHEA Grapalat" w:hAnsi="GHEA Grapalat"/>
                <w:color w:val="000000" w:themeColor="text1"/>
                <w:lang w:val="hy-AM"/>
              </w:rPr>
            </w:pPr>
            <w:r w:rsidRPr="00721619">
              <w:rPr>
                <w:rFonts w:ascii="GHEA Grapalat" w:hAnsi="GHEA Grapalat"/>
                <w:color w:val="000000" w:themeColor="text1"/>
                <w:lang w:val="hy-AM"/>
              </w:rPr>
              <w:t>3</w:t>
            </w:r>
            <w:r w:rsidRPr="00721619">
              <w:rPr>
                <w:rFonts w:ascii="MS Mincho" w:eastAsia="MS Mincho" w:hAnsi="MS Mincho" w:cs="MS Mincho" w:hint="eastAsia"/>
                <w:color w:val="000000" w:themeColor="text1"/>
                <w:lang w:val="hy-AM"/>
              </w:rPr>
              <w:t>․</w:t>
            </w:r>
            <w:r w:rsidRPr="00721619">
              <w:rPr>
                <w:rFonts w:ascii="GHEA Grapalat" w:hAnsi="GHEA Grapalat"/>
                <w:color w:val="000000" w:themeColor="text1"/>
                <w:lang w:val="hy-AM"/>
              </w:rPr>
              <w:t xml:space="preserve"> Նախագծի վերնագրում «պայմանագրերում» բառն անհրաժեշտ է փոխարինել «պայմանագրում» բառով։</w:t>
            </w:r>
          </w:p>
          <w:p w14:paraId="4AAF7006" w14:textId="77777777" w:rsidR="00BF56E3" w:rsidRDefault="00BF56E3" w:rsidP="00BF56E3">
            <w:pPr>
              <w:spacing w:line="360" w:lineRule="auto"/>
              <w:ind w:right="-212"/>
              <w:jc w:val="both"/>
              <w:rPr>
                <w:rFonts w:ascii="GHEA Grapalat" w:hAnsi="GHEA Grapalat"/>
                <w:color w:val="000000" w:themeColor="text1"/>
                <w:lang w:val="hy-AM"/>
              </w:rPr>
            </w:pPr>
          </w:p>
          <w:p w14:paraId="2D6A2C9C" w14:textId="77777777" w:rsidR="00973C79" w:rsidRDefault="00973C79" w:rsidP="00BF56E3">
            <w:pPr>
              <w:spacing w:line="360" w:lineRule="auto"/>
              <w:ind w:right="-212"/>
              <w:jc w:val="both"/>
              <w:rPr>
                <w:rFonts w:ascii="GHEA Grapalat" w:hAnsi="GHEA Grapalat"/>
                <w:color w:val="000000" w:themeColor="text1"/>
                <w:lang w:val="hy-AM"/>
              </w:rPr>
            </w:pPr>
          </w:p>
          <w:p w14:paraId="47696DD8" w14:textId="77777777" w:rsidR="00BF56E3" w:rsidRDefault="00BF56E3" w:rsidP="00721619">
            <w:pPr>
              <w:spacing w:line="360" w:lineRule="auto"/>
              <w:ind w:left="-15" w:right="-212" w:firstLine="547"/>
              <w:jc w:val="both"/>
              <w:rPr>
                <w:rFonts w:ascii="GHEA Grapalat" w:hAnsi="GHEA Grapalat"/>
                <w:color w:val="000000" w:themeColor="text1"/>
                <w:lang w:val="hy-AM"/>
              </w:rPr>
            </w:pPr>
          </w:p>
          <w:p w14:paraId="3710657D" w14:textId="6340DE28" w:rsidR="00BA4DEF" w:rsidRPr="00721619" w:rsidRDefault="00721619" w:rsidP="00721619">
            <w:pPr>
              <w:spacing w:line="360" w:lineRule="auto"/>
              <w:ind w:left="-15" w:firstLine="547"/>
              <w:jc w:val="both"/>
              <w:rPr>
                <w:rFonts w:ascii="GHEA Grapalat" w:hAnsi="GHEA Grapalat"/>
                <w:b/>
                <w:color w:val="000000" w:themeColor="text1"/>
                <w:lang w:val="hy-AM"/>
              </w:rPr>
            </w:pPr>
            <w:r w:rsidRPr="00721619">
              <w:rPr>
                <w:rFonts w:ascii="GHEA Grapalat" w:hAnsi="GHEA Grapalat"/>
                <w:color w:val="000000" w:themeColor="text1"/>
                <w:lang w:val="hy-AM"/>
              </w:rPr>
              <w:t>4</w:t>
            </w:r>
            <w:r w:rsidRPr="00721619">
              <w:rPr>
                <w:rFonts w:ascii="MS Mincho" w:eastAsia="MS Mincho" w:hAnsi="MS Mincho" w:cs="MS Mincho" w:hint="eastAsia"/>
                <w:color w:val="000000" w:themeColor="text1"/>
                <w:lang w:val="hy-AM"/>
              </w:rPr>
              <w:t>․</w:t>
            </w:r>
            <w:r w:rsidRPr="00721619">
              <w:rPr>
                <w:rFonts w:ascii="GHEA Grapalat" w:hAnsi="GHEA Grapalat" w:cs="GHEA Grapalat"/>
                <w:color w:val="000000" w:themeColor="text1"/>
                <w:lang w:val="hy-AM"/>
              </w:rPr>
              <w:t>Նախագծի</w:t>
            </w:r>
            <w:r w:rsidRPr="00721619">
              <w:rPr>
                <w:rFonts w:ascii="GHEA Grapalat" w:hAnsi="GHEA Grapalat"/>
                <w:color w:val="000000" w:themeColor="text1"/>
                <w:lang w:val="hy-AM"/>
              </w:rPr>
              <w:t xml:space="preserve"> 1-</w:t>
            </w:r>
            <w:r w:rsidRPr="00721619">
              <w:rPr>
                <w:rFonts w:ascii="GHEA Grapalat" w:hAnsi="GHEA Grapalat" w:cs="GHEA Grapalat"/>
                <w:color w:val="000000" w:themeColor="text1"/>
                <w:lang w:val="hy-AM"/>
              </w:rPr>
              <w:t>ին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կետում</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w:t>
            </w:r>
            <w:r w:rsidRPr="00721619">
              <w:rPr>
                <w:rFonts w:ascii="GHEA Grapalat" w:hAnsi="GHEA Grapalat"/>
                <w:color w:val="000000" w:themeColor="text1"/>
                <w:lang w:val="hy-AM"/>
              </w:rPr>
              <w:t>21</w:t>
            </w:r>
            <w:r w:rsidRPr="00721619">
              <w:rPr>
                <w:rFonts w:ascii="MS Mincho" w:eastAsia="MS Mincho" w:hAnsi="MS Mincho" w:cs="MS Mincho" w:hint="eastAsia"/>
                <w:color w:val="000000" w:themeColor="text1"/>
                <w:lang w:val="hy-AM"/>
              </w:rPr>
              <w:t>․</w:t>
            </w:r>
            <w:r w:rsidRPr="00721619">
              <w:rPr>
                <w:rFonts w:ascii="GHEA Grapalat" w:hAnsi="GHEA Grapalat"/>
                <w:color w:val="000000" w:themeColor="text1"/>
                <w:lang w:val="hy-AM"/>
              </w:rPr>
              <w:t>10</w:t>
            </w:r>
            <w:r w:rsidRPr="00721619">
              <w:rPr>
                <w:rFonts w:ascii="MS Mincho" w:eastAsia="MS Mincho" w:hAnsi="MS Mincho" w:cs="MS Mincho" w:hint="eastAsia"/>
                <w:color w:val="000000" w:themeColor="text1"/>
                <w:lang w:val="hy-AM"/>
              </w:rPr>
              <w:t>․</w:t>
            </w:r>
            <w:r w:rsidRPr="00721619">
              <w:rPr>
                <w:rFonts w:ascii="GHEA Grapalat" w:hAnsi="GHEA Grapalat"/>
                <w:color w:val="000000" w:themeColor="text1"/>
                <w:lang w:val="hy-AM"/>
              </w:rPr>
              <w:t xml:space="preserve">2023 </w:t>
            </w:r>
            <w:r w:rsidRPr="00721619">
              <w:rPr>
                <w:rFonts w:ascii="GHEA Grapalat" w:hAnsi="GHEA Grapalat" w:cs="GHEA Grapalat"/>
                <w:color w:val="000000" w:themeColor="text1"/>
                <w:lang w:val="hy-AM"/>
              </w:rPr>
              <w:t>թվականի»</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ձևակերպումն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անհրաժեշտ</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է</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փոխարինել</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w:t>
            </w:r>
            <w:r w:rsidRPr="00721619">
              <w:rPr>
                <w:rFonts w:ascii="GHEA Grapalat" w:hAnsi="GHEA Grapalat"/>
                <w:color w:val="000000" w:themeColor="text1"/>
                <w:lang w:val="hy-AM"/>
              </w:rPr>
              <w:t xml:space="preserve">2023 </w:t>
            </w:r>
            <w:r w:rsidRPr="00721619">
              <w:rPr>
                <w:rFonts w:ascii="GHEA Grapalat" w:hAnsi="GHEA Grapalat" w:cs="GHEA Grapalat"/>
                <w:color w:val="000000" w:themeColor="text1"/>
                <w:lang w:val="hy-AM"/>
              </w:rPr>
              <w:t>թվականի</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հոկտեմբերի</w:t>
            </w:r>
            <w:r w:rsidRPr="00721619">
              <w:rPr>
                <w:rFonts w:ascii="GHEA Grapalat" w:hAnsi="GHEA Grapalat"/>
                <w:color w:val="000000" w:themeColor="text1"/>
                <w:lang w:val="hy-AM"/>
              </w:rPr>
              <w:t xml:space="preserve"> 21-</w:t>
            </w:r>
            <w:r w:rsidRPr="00721619">
              <w:rPr>
                <w:rFonts w:ascii="GHEA Grapalat" w:hAnsi="GHEA Grapalat" w:cs="GHEA Grapalat"/>
                <w:color w:val="000000" w:themeColor="text1"/>
                <w:lang w:val="hy-AM"/>
              </w:rPr>
              <w:t>ին»</w:t>
            </w:r>
            <w:r w:rsidRPr="00721619">
              <w:rPr>
                <w:rFonts w:ascii="GHEA Grapalat" w:hAnsi="GHEA Grapalat"/>
                <w:color w:val="000000" w:themeColor="text1"/>
                <w:lang w:val="hy-AM"/>
              </w:rPr>
              <w:t xml:space="preserve"> </w:t>
            </w:r>
            <w:r w:rsidRPr="00721619">
              <w:rPr>
                <w:rFonts w:ascii="GHEA Grapalat" w:hAnsi="GHEA Grapalat" w:cs="GHEA Grapalat"/>
                <w:color w:val="000000" w:themeColor="text1"/>
                <w:lang w:val="hy-AM"/>
              </w:rPr>
              <w:t>բառերով։</w:t>
            </w:r>
          </w:p>
        </w:tc>
        <w:tc>
          <w:tcPr>
            <w:tcW w:w="5490" w:type="dxa"/>
            <w:gridSpan w:val="2"/>
            <w:tcBorders>
              <w:top w:val="single" w:sz="4" w:space="0" w:color="auto"/>
              <w:bottom w:val="single" w:sz="4" w:space="0" w:color="auto"/>
            </w:tcBorders>
          </w:tcPr>
          <w:p w14:paraId="4D37246E" w14:textId="2181B6C5" w:rsidR="00DE43A0" w:rsidRPr="00BF56E3" w:rsidRDefault="00721619" w:rsidP="00BF56E3">
            <w:pPr>
              <w:pStyle w:val="a5"/>
              <w:numPr>
                <w:ilvl w:val="0"/>
                <w:numId w:val="11"/>
              </w:numPr>
              <w:spacing w:line="360" w:lineRule="auto"/>
              <w:jc w:val="center"/>
              <w:rPr>
                <w:rFonts w:ascii="GHEA Grapalat" w:hAnsi="GHEA Grapalat"/>
                <w:iCs/>
                <w:lang w:val="hy-AM"/>
              </w:rPr>
            </w:pPr>
            <w:r w:rsidRPr="00BF56E3">
              <w:rPr>
                <w:rFonts w:ascii="GHEA Grapalat" w:hAnsi="GHEA Grapalat"/>
                <w:iCs/>
                <w:lang w:val="hy-AM"/>
              </w:rPr>
              <w:lastRenderedPageBreak/>
              <w:t>Ընդունվել է։</w:t>
            </w:r>
          </w:p>
          <w:p w14:paraId="02847528" w14:textId="6826D877" w:rsidR="00721619" w:rsidRPr="00BF56E3" w:rsidRDefault="00721619" w:rsidP="00BF56E3">
            <w:pPr>
              <w:pStyle w:val="a5"/>
              <w:spacing w:line="360" w:lineRule="auto"/>
              <w:rPr>
                <w:rFonts w:ascii="GHEA Grapalat" w:hAnsi="GHEA Grapalat"/>
                <w:iCs/>
                <w:lang w:val="hy-AM"/>
              </w:rPr>
            </w:pPr>
            <w:r w:rsidRPr="00BF56E3">
              <w:rPr>
                <w:rFonts w:ascii="GHEA Grapalat" w:hAnsi="GHEA Grapalat"/>
                <w:iCs/>
                <w:lang w:val="hy-AM"/>
              </w:rPr>
              <w:t>Նախագծի 1-ին կետը խմբագրվել է։</w:t>
            </w:r>
          </w:p>
          <w:p w14:paraId="0D45046E" w14:textId="77777777" w:rsidR="00721619" w:rsidRDefault="00721619" w:rsidP="00DE43A0">
            <w:pPr>
              <w:spacing w:line="360" w:lineRule="auto"/>
              <w:jc w:val="center"/>
              <w:rPr>
                <w:rFonts w:ascii="GHEA Grapalat" w:hAnsi="GHEA Grapalat"/>
                <w:iCs/>
                <w:lang w:val="hy-AM"/>
              </w:rPr>
            </w:pPr>
          </w:p>
          <w:p w14:paraId="241819E6" w14:textId="77777777" w:rsidR="00721619" w:rsidRDefault="00721619" w:rsidP="00DE43A0">
            <w:pPr>
              <w:spacing w:line="360" w:lineRule="auto"/>
              <w:jc w:val="center"/>
              <w:rPr>
                <w:rFonts w:ascii="GHEA Grapalat" w:hAnsi="GHEA Grapalat"/>
                <w:iCs/>
                <w:lang w:val="hy-AM"/>
              </w:rPr>
            </w:pPr>
          </w:p>
          <w:p w14:paraId="44663F68" w14:textId="77777777" w:rsidR="00721619" w:rsidRDefault="00721619" w:rsidP="00DE43A0">
            <w:pPr>
              <w:spacing w:line="360" w:lineRule="auto"/>
              <w:jc w:val="center"/>
              <w:rPr>
                <w:rFonts w:ascii="GHEA Grapalat" w:hAnsi="GHEA Grapalat"/>
                <w:iCs/>
                <w:lang w:val="hy-AM"/>
              </w:rPr>
            </w:pPr>
          </w:p>
          <w:p w14:paraId="5CF743DE" w14:textId="77777777" w:rsidR="00721619" w:rsidRDefault="00721619" w:rsidP="00DE43A0">
            <w:pPr>
              <w:spacing w:line="360" w:lineRule="auto"/>
              <w:jc w:val="center"/>
              <w:rPr>
                <w:rFonts w:ascii="GHEA Grapalat" w:hAnsi="GHEA Grapalat"/>
                <w:iCs/>
                <w:lang w:val="hy-AM"/>
              </w:rPr>
            </w:pPr>
          </w:p>
          <w:p w14:paraId="5AB590AB" w14:textId="77777777" w:rsidR="00721619" w:rsidRDefault="00721619" w:rsidP="00DE43A0">
            <w:pPr>
              <w:spacing w:line="360" w:lineRule="auto"/>
              <w:jc w:val="center"/>
              <w:rPr>
                <w:rFonts w:ascii="GHEA Grapalat" w:hAnsi="GHEA Grapalat"/>
                <w:iCs/>
                <w:lang w:val="hy-AM"/>
              </w:rPr>
            </w:pPr>
          </w:p>
          <w:p w14:paraId="62C8EAFC" w14:textId="77777777" w:rsidR="00721619" w:rsidRDefault="00721619" w:rsidP="00DE43A0">
            <w:pPr>
              <w:spacing w:line="360" w:lineRule="auto"/>
              <w:jc w:val="center"/>
              <w:rPr>
                <w:rFonts w:ascii="GHEA Grapalat" w:hAnsi="GHEA Grapalat"/>
                <w:iCs/>
                <w:lang w:val="hy-AM"/>
              </w:rPr>
            </w:pPr>
          </w:p>
          <w:p w14:paraId="7D006299" w14:textId="77777777" w:rsidR="00721619" w:rsidRDefault="00721619" w:rsidP="00DE43A0">
            <w:pPr>
              <w:spacing w:line="360" w:lineRule="auto"/>
              <w:jc w:val="center"/>
              <w:rPr>
                <w:rFonts w:ascii="GHEA Grapalat" w:hAnsi="GHEA Grapalat"/>
                <w:iCs/>
                <w:lang w:val="hy-AM"/>
              </w:rPr>
            </w:pPr>
          </w:p>
          <w:p w14:paraId="57E1DDA1" w14:textId="77777777" w:rsidR="00721619" w:rsidRDefault="00721619" w:rsidP="00DE43A0">
            <w:pPr>
              <w:spacing w:line="360" w:lineRule="auto"/>
              <w:jc w:val="center"/>
              <w:rPr>
                <w:rFonts w:ascii="GHEA Grapalat" w:hAnsi="GHEA Grapalat"/>
                <w:iCs/>
                <w:lang w:val="hy-AM"/>
              </w:rPr>
            </w:pPr>
          </w:p>
          <w:p w14:paraId="1B96377D" w14:textId="77777777" w:rsidR="00721619" w:rsidRDefault="00721619" w:rsidP="00DE43A0">
            <w:pPr>
              <w:spacing w:line="360" w:lineRule="auto"/>
              <w:jc w:val="center"/>
              <w:rPr>
                <w:rFonts w:ascii="GHEA Grapalat" w:hAnsi="GHEA Grapalat"/>
                <w:iCs/>
                <w:lang w:val="hy-AM"/>
              </w:rPr>
            </w:pPr>
          </w:p>
          <w:p w14:paraId="38885A7E" w14:textId="77777777" w:rsidR="00721619" w:rsidRDefault="00721619" w:rsidP="00DE43A0">
            <w:pPr>
              <w:spacing w:line="360" w:lineRule="auto"/>
              <w:jc w:val="center"/>
              <w:rPr>
                <w:rFonts w:ascii="GHEA Grapalat" w:hAnsi="GHEA Grapalat"/>
                <w:iCs/>
                <w:lang w:val="hy-AM"/>
              </w:rPr>
            </w:pPr>
          </w:p>
          <w:p w14:paraId="5BC915EB" w14:textId="77777777" w:rsidR="00721619" w:rsidRDefault="00721619" w:rsidP="00DE43A0">
            <w:pPr>
              <w:spacing w:line="360" w:lineRule="auto"/>
              <w:jc w:val="center"/>
              <w:rPr>
                <w:rFonts w:ascii="GHEA Grapalat" w:hAnsi="GHEA Grapalat"/>
                <w:iCs/>
                <w:lang w:val="hy-AM"/>
              </w:rPr>
            </w:pPr>
          </w:p>
          <w:p w14:paraId="4ED54EE4" w14:textId="77777777" w:rsidR="00721619" w:rsidRDefault="00721619" w:rsidP="00BF56E3">
            <w:pPr>
              <w:spacing w:line="360" w:lineRule="auto"/>
              <w:jc w:val="center"/>
              <w:rPr>
                <w:rFonts w:ascii="GHEA Grapalat" w:hAnsi="GHEA Grapalat"/>
                <w:iCs/>
                <w:lang w:val="hy-AM"/>
              </w:rPr>
            </w:pPr>
          </w:p>
          <w:p w14:paraId="09D18D8D" w14:textId="61B0978A" w:rsidR="00721619" w:rsidRDefault="00721619" w:rsidP="00BF56E3">
            <w:pPr>
              <w:pStyle w:val="a5"/>
              <w:numPr>
                <w:ilvl w:val="0"/>
                <w:numId w:val="11"/>
              </w:numPr>
              <w:spacing w:line="360" w:lineRule="auto"/>
              <w:jc w:val="center"/>
              <w:rPr>
                <w:rFonts w:ascii="GHEA Grapalat" w:hAnsi="GHEA Grapalat"/>
                <w:iCs/>
                <w:lang w:val="hy-AM"/>
              </w:rPr>
            </w:pPr>
            <w:r w:rsidRPr="00BF56E3">
              <w:rPr>
                <w:rFonts w:ascii="GHEA Grapalat" w:hAnsi="GHEA Grapalat"/>
                <w:iCs/>
                <w:lang w:val="hy-AM"/>
              </w:rPr>
              <w:t>Ընդունվել է։</w:t>
            </w:r>
          </w:p>
          <w:p w14:paraId="6AD7A7DF" w14:textId="35F92248" w:rsidR="00BF56E3" w:rsidRPr="00BF56E3" w:rsidRDefault="00BF56E3" w:rsidP="00BF56E3">
            <w:pPr>
              <w:pStyle w:val="a5"/>
              <w:spacing w:line="360" w:lineRule="auto"/>
              <w:jc w:val="center"/>
              <w:rPr>
                <w:rFonts w:ascii="GHEA Grapalat" w:hAnsi="GHEA Grapalat"/>
                <w:iCs/>
                <w:lang w:val="hy-AM"/>
              </w:rPr>
            </w:pPr>
            <w:r>
              <w:rPr>
                <w:rFonts w:ascii="GHEA Grapalat" w:hAnsi="GHEA Grapalat"/>
                <w:iCs/>
                <w:lang w:val="hy-AM"/>
              </w:rPr>
              <w:t>Կատարվել է նշում իրավական ակտի բնույթի մասին։</w:t>
            </w:r>
          </w:p>
          <w:p w14:paraId="380D1F4A" w14:textId="77777777" w:rsidR="00721619" w:rsidRDefault="00721619" w:rsidP="00DE43A0">
            <w:pPr>
              <w:spacing w:line="360" w:lineRule="auto"/>
              <w:jc w:val="center"/>
              <w:rPr>
                <w:rFonts w:ascii="GHEA Grapalat" w:hAnsi="GHEA Grapalat"/>
                <w:iCs/>
                <w:lang w:val="hy-AM"/>
              </w:rPr>
            </w:pPr>
          </w:p>
          <w:p w14:paraId="2429A76F" w14:textId="77777777" w:rsidR="00721619" w:rsidRDefault="00721619" w:rsidP="00BF56E3">
            <w:pPr>
              <w:spacing w:line="360" w:lineRule="auto"/>
              <w:rPr>
                <w:rFonts w:ascii="GHEA Grapalat" w:hAnsi="GHEA Grapalat"/>
                <w:iCs/>
                <w:lang w:val="hy-AM"/>
              </w:rPr>
            </w:pPr>
          </w:p>
          <w:p w14:paraId="5614F044" w14:textId="4B3A3DD1" w:rsidR="00721619" w:rsidRDefault="00BF56E3" w:rsidP="00BF56E3">
            <w:pPr>
              <w:spacing w:line="360" w:lineRule="auto"/>
              <w:jc w:val="center"/>
              <w:rPr>
                <w:rFonts w:ascii="GHEA Grapalat" w:hAnsi="GHEA Grapalat"/>
                <w:iCs/>
                <w:lang w:val="hy-AM"/>
              </w:rPr>
            </w:pPr>
            <w:r>
              <w:rPr>
                <w:rFonts w:ascii="GHEA Grapalat" w:hAnsi="GHEA Grapalat"/>
                <w:iCs/>
                <w:lang w:val="hy-AM"/>
              </w:rPr>
              <w:t xml:space="preserve">3․ </w:t>
            </w:r>
            <w:r w:rsidR="00721619">
              <w:rPr>
                <w:rFonts w:ascii="GHEA Grapalat" w:hAnsi="GHEA Grapalat"/>
                <w:iCs/>
                <w:lang w:val="hy-AM"/>
              </w:rPr>
              <w:t>Ընդունվել է։</w:t>
            </w:r>
          </w:p>
          <w:p w14:paraId="1A84437B" w14:textId="21B80528" w:rsidR="00BF56E3" w:rsidRDefault="00BF56E3" w:rsidP="00BF56E3">
            <w:pPr>
              <w:spacing w:line="360" w:lineRule="auto"/>
              <w:jc w:val="center"/>
              <w:rPr>
                <w:rFonts w:ascii="GHEA Grapalat" w:hAnsi="GHEA Grapalat"/>
                <w:iCs/>
                <w:lang w:val="hy-AM"/>
              </w:rPr>
            </w:pPr>
            <w:r>
              <w:rPr>
                <w:rFonts w:ascii="GHEA Grapalat" w:hAnsi="GHEA Grapalat"/>
                <w:iCs/>
                <w:lang w:val="hy-AM"/>
              </w:rPr>
              <w:t>Նախագծի վերնագրում</w:t>
            </w:r>
            <w:r w:rsidRPr="00721619">
              <w:rPr>
                <w:rFonts w:ascii="GHEA Grapalat" w:hAnsi="GHEA Grapalat"/>
                <w:color w:val="000000" w:themeColor="text1"/>
                <w:lang w:val="hy-AM"/>
              </w:rPr>
              <w:t xml:space="preserve"> «պայմանագրերում» բառ</w:t>
            </w:r>
            <w:r>
              <w:rPr>
                <w:rFonts w:ascii="GHEA Grapalat" w:hAnsi="GHEA Grapalat"/>
                <w:color w:val="000000" w:themeColor="text1"/>
                <w:lang w:val="hy-AM"/>
              </w:rPr>
              <w:t xml:space="preserve">ը է փոխարինվել է </w:t>
            </w:r>
            <w:r w:rsidRPr="00721619">
              <w:rPr>
                <w:rFonts w:ascii="GHEA Grapalat" w:hAnsi="GHEA Grapalat"/>
                <w:color w:val="000000" w:themeColor="text1"/>
                <w:lang w:val="hy-AM"/>
              </w:rPr>
              <w:t>«պայմանագրում» բառով</w:t>
            </w:r>
          </w:p>
          <w:p w14:paraId="340C304D" w14:textId="77777777" w:rsidR="00973C79" w:rsidRDefault="00973C79" w:rsidP="00BF56E3">
            <w:pPr>
              <w:spacing w:line="360" w:lineRule="auto"/>
              <w:rPr>
                <w:rFonts w:ascii="GHEA Grapalat" w:hAnsi="GHEA Grapalat"/>
                <w:iCs/>
                <w:lang w:val="hy-AM"/>
              </w:rPr>
            </w:pPr>
          </w:p>
          <w:p w14:paraId="095C7090" w14:textId="5D3E2487" w:rsidR="00BF56E3" w:rsidRPr="00BF56E3" w:rsidRDefault="00BF56E3" w:rsidP="00BF56E3">
            <w:pPr>
              <w:spacing w:line="360" w:lineRule="auto"/>
              <w:rPr>
                <w:rFonts w:ascii="GHEA Grapalat" w:hAnsi="GHEA Grapalat"/>
                <w:iCs/>
                <w:lang w:val="hy-AM"/>
              </w:rPr>
            </w:pPr>
            <w:r w:rsidRPr="00BF56E3">
              <w:rPr>
                <w:rFonts w:ascii="GHEA Grapalat" w:hAnsi="GHEA Grapalat"/>
                <w:iCs/>
                <w:lang w:val="hy-AM"/>
              </w:rPr>
              <w:t xml:space="preserve">                        4.</w:t>
            </w:r>
            <w:r w:rsidR="00721619" w:rsidRPr="00BF56E3">
              <w:rPr>
                <w:rFonts w:ascii="GHEA Grapalat" w:hAnsi="GHEA Grapalat"/>
                <w:iCs/>
                <w:lang w:val="hy-AM"/>
              </w:rPr>
              <w:t>Ընդունվել է։</w:t>
            </w:r>
          </w:p>
          <w:p w14:paraId="0B123E76" w14:textId="52A5CAF8" w:rsidR="00BF56E3" w:rsidRPr="00973C79" w:rsidRDefault="00BF56E3" w:rsidP="00973C79">
            <w:pPr>
              <w:spacing w:line="360" w:lineRule="auto"/>
              <w:jc w:val="center"/>
              <w:rPr>
                <w:rFonts w:ascii="GHEA Grapalat" w:hAnsi="GHEA Grapalat" w:cs="GHEA Grapalat"/>
                <w:color w:val="000000" w:themeColor="text1"/>
                <w:lang w:val="hy-AM"/>
              </w:rPr>
            </w:pPr>
            <w:r w:rsidRPr="00BF56E3">
              <w:rPr>
                <w:rFonts w:ascii="GHEA Grapalat" w:hAnsi="GHEA Grapalat" w:cs="GHEA Grapalat"/>
                <w:color w:val="000000" w:themeColor="text1"/>
                <w:lang w:val="hy-AM"/>
              </w:rPr>
              <w:t>Նախագծի</w:t>
            </w:r>
            <w:r w:rsidRPr="00BF56E3">
              <w:rPr>
                <w:rFonts w:ascii="GHEA Grapalat" w:hAnsi="GHEA Grapalat"/>
                <w:color w:val="000000" w:themeColor="text1"/>
                <w:lang w:val="hy-AM"/>
              </w:rPr>
              <w:t xml:space="preserve"> 1-</w:t>
            </w:r>
            <w:r w:rsidRPr="00BF56E3">
              <w:rPr>
                <w:rFonts w:ascii="GHEA Grapalat" w:hAnsi="GHEA Grapalat" w:cs="GHEA Grapalat"/>
                <w:color w:val="000000" w:themeColor="text1"/>
                <w:lang w:val="hy-AM"/>
              </w:rPr>
              <w:t>ին</w:t>
            </w:r>
            <w:r w:rsidRPr="00BF56E3">
              <w:rPr>
                <w:rFonts w:ascii="GHEA Grapalat" w:hAnsi="GHEA Grapalat"/>
                <w:color w:val="000000" w:themeColor="text1"/>
                <w:lang w:val="hy-AM"/>
              </w:rPr>
              <w:t xml:space="preserve"> </w:t>
            </w:r>
            <w:r w:rsidRPr="00BF56E3">
              <w:rPr>
                <w:rFonts w:ascii="GHEA Grapalat" w:hAnsi="GHEA Grapalat" w:cs="GHEA Grapalat"/>
                <w:color w:val="000000" w:themeColor="text1"/>
                <w:lang w:val="hy-AM"/>
              </w:rPr>
              <w:t>կետում</w:t>
            </w:r>
            <w:r w:rsidRPr="00BF56E3">
              <w:rPr>
                <w:rFonts w:ascii="GHEA Grapalat" w:hAnsi="GHEA Grapalat"/>
                <w:color w:val="000000" w:themeColor="text1"/>
                <w:lang w:val="hy-AM"/>
              </w:rPr>
              <w:t xml:space="preserve"> </w:t>
            </w:r>
            <w:r w:rsidRPr="00BF56E3">
              <w:rPr>
                <w:rFonts w:ascii="GHEA Grapalat" w:hAnsi="GHEA Grapalat" w:cs="GHEA Grapalat"/>
                <w:color w:val="000000" w:themeColor="text1"/>
                <w:lang w:val="hy-AM"/>
              </w:rPr>
              <w:t>«</w:t>
            </w:r>
            <w:r w:rsidRPr="00BF56E3">
              <w:rPr>
                <w:rFonts w:ascii="GHEA Grapalat" w:hAnsi="GHEA Grapalat"/>
                <w:color w:val="000000" w:themeColor="text1"/>
                <w:lang w:val="hy-AM"/>
              </w:rPr>
              <w:t>21</w:t>
            </w:r>
            <w:r w:rsidRPr="00BF56E3">
              <w:rPr>
                <w:rFonts w:ascii="MS Mincho" w:eastAsia="MS Mincho" w:hAnsi="MS Mincho" w:cs="MS Mincho" w:hint="eastAsia"/>
                <w:color w:val="000000" w:themeColor="text1"/>
                <w:lang w:val="hy-AM"/>
              </w:rPr>
              <w:t>․</w:t>
            </w:r>
            <w:r w:rsidRPr="00BF56E3">
              <w:rPr>
                <w:rFonts w:ascii="GHEA Grapalat" w:hAnsi="GHEA Grapalat"/>
                <w:color w:val="000000" w:themeColor="text1"/>
                <w:lang w:val="hy-AM"/>
              </w:rPr>
              <w:t>10</w:t>
            </w:r>
            <w:r w:rsidRPr="00BF56E3">
              <w:rPr>
                <w:rFonts w:ascii="MS Mincho" w:eastAsia="MS Mincho" w:hAnsi="MS Mincho" w:cs="MS Mincho" w:hint="eastAsia"/>
                <w:color w:val="000000" w:themeColor="text1"/>
                <w:lang w:val="hy-AM"/>
              </w:rPr>
              <w:t>․</w:t>
            </w:r>
            <w:r w:rsidRPr="00BF56E3">
              <w:rPr>
                <w:rFonts w:ascii="GHEA Grapalat" w:hAnsi="GHEA Grapalat"/>
                <w:color w:val="000000" w:themeColor="text1"/>
                <w:lang w:val="hy-AM"/>
              </w:rPr>
              <w:t xml:space="preserve">2023 </w:t>
            </w:r>
            <w:r w:rsidRPr="00BF56E3">
              <w:rPr>
                <w:rFonts w:ascii="GHEA Grapalat" w:hAnsi="GHEA Grapalat" w:cs="GHEA Grapalat"/>
                <w:color w:val="000000" w:themeColor="text1"/>
                <w:lang w:val="hy-AM"/>
              </w:rPr>
              <w:t>թվականի»</w:t>
            </w:r>
            <w:r w:rsidRPr="00BF56E3">
              <w:rPr>
                <w:rFonts w:ascii="GHEA Grapalat" w:hAnsi="GHEA Grapalat"/>
                <w:color w:val="000000" w:themeColor="text1"/>
                <w:lang w:val="hy-AM"/>
              </w:rPr>
              <w:t xml:space="preserve"> </w:t>
            </w:r>
            <w:r w:rsidRPr="00BF56E3">
              <w:rPr>
                <w:rFonts w:ascii="GHEA Grapalat" w:hAnsi="GHEA Grapalat" w:cs="GHEA Grapalat"/>
                <w:color w:val="000000" w:themeColor="text1"/>
                <w:lang w:val="hy-AM"/>
              </w:rPr>
              <w:t>ձևակերպում</w:t>
            </w:r>
            <w:r>
              <w:rPr>
                <w:rFonts w:ascii="GHEA Grapalat" w:hAnsi="GHEA Grapalat" w:cs="GHEA Grapalat"/>
                <w:color w:val="000000" w:themeColor="text1"/>
                <w:lang w:val="hy-AM"/>
              </w:rPr>
              <w:t xml:space="preserve">ը </w:t>
            </w:r>
            <w:r w:rsidRPr="00BF56E3">
              <w:rPr>
                <w:rFonts w:ascii="GHEA Grapalat" w:hAnsi="GHEA Grapalat" w:cs="GHEA Grapalat"/>
                <w:color w:val="000000" w:themeColor="text1"/>
                <w:lang w:val="hy-AM"/>
              </w:rPr>
              <w:t>փոխարին</w:t>
            </w:r>
            <w:r>
              <w:rPr>
                <w:rFonts w:ascii="GHEA Grapalat" w:hAnsi="GHEA Grapalat" w:cs="GHEA Grapalat"/>
                <w:color w:val="000000" w:themeColor="text1"/>
                <w:lang w:val="hy-AM"/>
              </w:rPr>
              <w:t>վ</w:t>
            </w:r>
            <w:r w:rsidRPr="00BF56E3">
              <w:rPr>
                <w:rFonts w:ascii="GHEA Grapalat" w:hAnsi="GHEA Grapalat" w:cs="GHEA Grapalat"/>
                <w:color w:val="000000" w:themeColor="text1"/>
                <w:lang w:val="hy-AM"/>
              </w:rPr>
              <w:t>ել</w:t>
            </w:r>
            <w:r w:rsidRPr="00BF56E3">
              <w:rPr>
                <w:rFonts w:ascii="GHEA Grapalat" w:hAnsi="GHEA Grapalat"/>
                <w:color w:val="000000" w:themeColor="text1"/>
                <w:lang w:val="hy-AM"/>
              </w:rPr>
              <w:t xml:space="preserve"> </w:t>
            </w:r>
            <w:r>
              <w:rPr>
                <w:rFonts w:ascii="GHEA Grapalat" w:hAnsi="GHEA Grapalat"/>
                <w:color w:val="000000" w:themeColor="text1"/>
                <w:lang w:val="hy-AM"/>
              </w:rPr>
              <w:t xml:space="preserve">է </w:t>
            </w:r>
            <w:r w:rsidRPr="00BF56E3">
              <w:rPr>
                <w:rFonts w:ascii="GHEA Grapalat" w:hAnsi="GHEA Grapalat" w:cs="GHEA Grapalat"/>
                <w:color w:val="000000" w:themeColor="text1"/>
                <w:lang w:val="hy-AM"/>
              </w:rPr>
              <w:t>«</w:t>
            </w:r>
            <w:r w:rsidRPr="00BF56E3">
              <w:rPr>
                <w:rFonts w:ascii="GHEA Grapalat" w:hAnsi="GHEA Grapalat"/>
                <w:color w:val="000000" w:themeColor="text1"/>
                <w:lang w:val="hy-AM"/>
              </w:rPr>
              <w:t xml:space="preserve">2023 </w:t>
            </w:r>
            <w:r w:rsidRPr="00BF56E3">
              <w:rPr>
                <w:rFonts w:ascii="GHEA Grapalat" w:hAnsi="GHEA Grapalat" w:cs="GHEA Grapalat"/>
                <w:color w:val="000000" w:themeColor="text1"/>
                <w:lang w:val="hy-AM"/>
              </w:rPr>
              <w:t>թվականի</w:t>
            </w:r>
            <w:r w:rsidRPr="00BF56E3">
              <w:rPr>
                <w:rFonts w:ascii="GHEA Grapalat" w:hAnsi="GHEA Grapalat"/>
                <w:color w:val="000000" w:themeColor="text1"/>
                <w:lang w:val="hy-AM"/>
              </w:rPr>
              <w:t xml:space="preserve"> </w:t>
            </w:r>
            <w:r w:rsidRPr="00BF56E3">
              <w:rPr>
                <w:rFonts w:ascii="GHEA Grapalat" w:hAnsi="GHEA Grapalat" w:cs="GHEA Grapalat"/>
                <w:color w:val="000000" w:themeColor="text1"/>
                <w:lang w:val="hy-AM"/>
              </w:rPr>
              <w:t>հոկտեմբերի</w:t>
            </w:r>
            <w:r w:rsidRPr="00BF56E3">
              <w:rPr>
                <w:rFonts w:ascii="GHEA Grapalat" w:hAnsi="GHEA Grapalat"/>
                <w:color w:val="000000" w:themeColor="text1"/>
                <w:lang w:val="hy-AM"/>
              </w:rPr>
              <w:t xml:space="preserve"> 21-</w:t>
            </w:r>
            <w:r w:rsidRPr="00BF56E3">
              <w:rPr>
                <w:rFonts w:ascii="GHEA Grapalat" w:hAnsi="GHEA Grapalat" w:cs="GHEA Grapalat"/>
                <w:color w:val="000000" w:themeColor="text1"/>
                <w:lang w:val="hy-AM"/>
              </w:rPr>
              <w:t>ին»</w:t>
            </w:r>
            <w:r w:rsidRPr="00BF56E3">
              <w:rPr>
                <w:rFonts w:ascii="GHEA Grapalat" w:hAnsi="GHEA Grapalat"/>
                <w:color w:val="000000" w:themeColor="text1"/>
                <w:lang w:val="hy-AM"/>
              </w:rPr>
              <w:t xml:space="preserve"> </w:t>
            </w:r>
            <w:r w:rsidRPr="00BF56E3">
              <w:rPr>
                <w:rFonts w:ascii="GHEA Grapalat" w:hAnsi="GHEA Grapalat" w:cs="GHEA Grapalat"/>
                <w:color w:val="000000" w:themeColor="text1"/>
                <w:lang w:val="hy-AM"/>
              </w:rPr>
              <w:t>բառերով։</w:t>
            </w:r>
          </w:p>
        </w:tc>
      </w:tr>
      <w:tr w:rsidR="00CC0E21" w:rsidRPr="002B35E5" w14:paraId="6E49CD78" w14:textId="77777777" w:rsidTr="006F6678">
        <w:trPr>
          <w:trHeight w:val="210"/>
        </w:trPr>
        <w:tc>
          <w:tcPr>
            <w:tcW w:w="9630" w:type="dxa"/>
            <w:gridSpan w:val="2"/>
            <w:vMerge w:val="restart"/>
            <w:shd w:val="clear" w:color="auto" w:fill="A6A6A6" w:themeFill="background1" w:themeFillShade="A6"/>
            <w:vAlign w:val="center"/>
          </w:tcPr>
          <w:p w14:paraId="37AD4A63" w14:textId="47AF99C0" w:rsidR="00CC0E21" w:rsidRPr="00CC0E21" w:rsidRDefault="00F13417" w:rsidP="00CC0E21">
            <w:pPr>
              <w:tabs>
                <w:tab w:val="center" w:pos="-6480"/>
                <w:tab w:val="left" w:pos="567"/>
                <w:tab w:val="right" w:pos="8640"/>
              </w:tabs>
              <w:spacing w:line="360" w:lineRule="auto"/>
              <w:jc w:val="center"/>
              <w:rPr>
                <w:rFonts w:ascii="GHEA Grapalat" w:hAnsi="GHEA Grapalat" w:cs="GHEA Grapalat"/>
                <w:b/>
                <w:bCs/>
                <w:lang w:val="hy-AM"/>
              </w:rPr>
            </w:pPr>
            <w:r>
              <w:rPr>
                <w:rFonts w:ascii="GHEA Grapalat" w:hAnsi="GHEA Grapalat" w:cs="GHEA Grapalat"/>
                <w:b/>
                <w:bCs/>
                <w:lang w:val="hy-AM"/>
              </w:rPr>
              <w:lastRenderedPageBreak/>
              <w:t>2</w:t>
            </w:r>
            <w:r w:rsidR="00CC0E21" w:rsidRPr="00BA4DEF">
              <w:rPr>
                <w:rFonts w:ascii="GHEA Grapalat" w:hAnsi="GHEA Grapalat" w:cs="GHEA Grapalat"/>
                <w:b/>
                <w:bCs/>
                <w:lang w:val="hy-AM"/>
              </w:rPr>
              <w:t xml:space="preserve">. ՀՀ </w:t>
            </w:r>
            <w:r w:rsidR="00CC0E21">
              <w:rPr>
                <w:rFonts w:ascii="GHEA Grapalat" w:hAnsi="GHEA Grapalat" w:cs="GHEA Grapalat"/>
                <w:b/>
                <w:bCs/>
                <w:lang w:val="hy-AM"/>
              </w:rPr>
              <w:t>ֆինանսների նախարարություն</w:t>
            </w:r>
          </w:p>
        </w:tc>
        <w:tc>
          <w:tcPr>
            <w:tcW w:w="4590" w:type="dxa"/>
            <w:tcBorders>
              <w:top w:val="single" w:sz="4" w:space="0" w:color="auto"/>
              <w:bottom w:val="single" w:sz="4" w:space="0" w:color="auto"/>
            </w:tcBorders>
            <w:shd w:val="clear" w:color="auto" w:fill="A6A6A6" w:themeFill="background1" w:themeFillShade="A6"/>
          </w:tcPr>
          <w:p w14:paraId="0E0B9B19" w14:textId="02B6F4AF" w:rsidR="00CC0E21" w:rsidRPr="006625BD" w:rsidRDefault="00973C79" w:rsidP="006F6678">
            <w:pPr>
              <w:spacing w:line="360" w:lineRule="auto"/>
              <w:jc w:val="center"/>
              <w:rPr>
                <w:rFonts w:ascii="GHEA Grapalat" w:hAnsi="GHEA Grapalat"/>
                <w:b/>
                <w:bCs/>
                <w:iCs/>
                <w:lang w:val="hy-AM"/>
              </w:rPr>
            </w:pPr>
            <w:r>
              <w:rPr>
                <w:rFonts w:ascii="GHEA Grapalat" w:hAnsi="GHEA Grapalat" w:cs="GHEA Grapalat"/>
                <w:b/>
                <w:bCs/>
                <w:lang w:val="hy-AM"/>
              </w:rPr>
              <w:t>14</w:t>
            </w:r>
            <w:r w:rsidRPr="00171F10">
              <w:rPr>
                <w:rFonts w:ascii="GHEA Grapalat" w:hAnsi="GHEA Grapalat" w:cs="GHEA Grapalat"/>
                <w:b/>
                <w:bCs/>
                <w:lang w:val="hy-AM"/>
              </w:rPr>
              <w:t>.</w:t>
            </w:r>
            <w:r>
              <w:rPr>
                <w:rFonts w:ascii="GHEA Grapalat" w:hAnsi="GHEA Grapalat" w:cs="GHEA Grapalat"/>
                <w:b/>
                <w:bCs/>
                <w:lang w:val="hy-AM"/>
              </w:rPr>
              <w:t>11</w:t>
            </w:r>
            <w:r w:rsidRPr="00171F10">
              <w:rPr>
                <w:rFonts w:ascii="GHEA Grapalat" w:hAnsi="GHEA Grapalat" w:cs="GHEA Grapalat"/>
                <w:b/>
                <w:bCs/>
                <w:lang w:val="hy-AM"/>
              </w:rPr>
              <w:t>.2025թ</w:t>
            </w:r>
            <w:r w:rsidRPr="006625BD">
              <w:rPr>
                <w:rFonts w:ascii="GHEA Grapalat" w:hAnsi="GHEA Grapalat"/>
                <w:b/>
                <w:bCs/>
                <w:iCs/>
                <w:lang w:val="hy-AM"/>
              </w:rPr>
              <w:t>.</w:t>
            </w:r>
          </w:p>
        </w:tc>
      </w:tr>
      <w:tr w:rsidR="00CC0E21" w:rsidRPr="002B35E5" w14:paraId="661B6B80" w14:textId="77777777" w:rsidTr="006F6678">
        <w:trPr>
          <w:trHeight w:val="210"/>
        </w:trPr>
        <w:tc>
          <w:tcPr>
            <w:tcW w:w="9630" w:type="dxa"/>
            <w:gridSpan w:val="2"/>
            <w:vMerge/>
            <w:shd w:val="clear" w:color="auto" w:fill="A6A6A6" w:themeFill="background1" w:themeFillShade="A6"/>
          </w:tcPr>
          <w:p w14:paraId="205C680F" w14:textId="77777777" w:rsidR="00CC0E21" w:rsidRPr="002B35E5" w:rsidRDefault="00CC0E21" w:rsidP="006F6678">
            <w:pPr>
              <w:tabs>
                <w:tab w:val="center" w:pos="-6480"/>
                <w:tab w:val="left" w:pos="567"/>
                <w:tab w:val="right" w:pos="8640"/>
              </w:tabs>
              <w:spacing w:line="360" w:lineRule="auto"/>
              <w:jc w:val="both"/>
              <w:rPr>
                <w:rFonts w:ascii="GHEA Grapalat" w:hAnsi="GHEA Grapalat" w:cs="GHEA Grapalat"/>
                <w:lang w:val="hy-AM"/>
              </w:rPr>
            </w:pPr>
          </w:p>
        </w:tc>
        <w:tc>
          <w:tcPr>
            <w:tcW w:w="4590" w:type="dxa"/>
            <w:tcBorders>
              <w:top w:val="single" w:sz="4" w:space="0" w:color="auto"/>
              <w:bottom w:val="single" w:sz="4" w:space="0" w:color="auto"/>
            </w:tcBorders>
            <w:shd w:val="clear" w:color="auto" w:fill="A6A6A6" w:themeFill="background1" w:themeFillShade="A6"/>
          </w:tcPr>
          <w:p w14:paraId="1410DDD8" w14:textId="1C5CA8E2" w:rsidR="00CC0E21" w:rsidRPr="00BA4DEF" w:rsidRDefault="00CC0E21" w:rsidP="006F6678">
            <w:pPr>
              <w:pStyle w:val="1"/>
              <w:spacing w:before="0" w:line="276" w:lineRule="auto"/>
              <w:jc w:val="center"/>
              <w:rPr>
                <w:rFonts w:ascii="GHEA Grapalat" w:hAnsi="GHEA Grapalat"/>
                <w:color w:val="auto"/>
                <w:sz w:val="24"/>
                <w:szCs w:val="24"/>
                <w:lang w:val="hy-AM"/>
              </w:rPr>
            </w:pPr>
            <w:r w:rsidRPr="00BA4DEF">
              <w:rPr>
                <w:rFonts w:ascii="GHEA Grapalat" w:hAnsi="GHEA Grapalat"/>
                <w:color w:val="auto"/>
                <w:sz w:val="24"/>
                <w:szCs w:val="24"/>
                <w:lang w:val="hy-AM"/>
              </w:rPr>
              <w:t xml:space="preserve">N </w:t>
            </w:r>
            <w:r>
              <w:rPr>
                <w:rFonts w:ascii="GHEA Grapalat" w:hAnsi="GHEA Grapalat" w:cs="GHEA Grapalat"/>
                <w:color w:val="auto"/>
                <w:sz w:val="24"/>
                <w:szCs w:val="24"/>
                <w:lang w:val="hy-AM"/>
              </w:rPr>
              <w:t>01/26-1/25276</w:t>
            </w:r>
            <w:r w:rsidRPr="00171F10">
              <w:rPr>
                <w:rFonts w:ascii="GHEA Grapalat" w:hAnsi="GHEA Grapalat" w:cs="GHEA Grapalat"/>
                <w:color w:val="auto"/>
                <w:sz w:val="24"/>
                <w:szCs w:val="24"/>
                <w:lang w:val="hy-AM"/>
              </w:rPr>
              <w:t>-2025</w:t>
            </w:r>
          </w:p>
        </w:tc>
      </w:tr>
      <w:tr w:rsidR="00CC0E21" w:rsidRPr="000C668C" w14:paraId="6E779DDF" w14:textId="77777777" w:rsidTr="006F6678">
        <w:trPr>
          <w:trHeight w:val="210"/>
        </w:trPr>
        <w:tc>
          <w:tcPr>
            <w:tcW w:w="8730" w:type="dxa"/>
          </w:tcPr>
          <w:p w14:paraId="6FAA6330" w14:textId="02A4EC9F" w:rsidR="00FE2AF1" w:rsidRDefault="00FE2AF1" w:rsidP="00FE2AF1">
            <w:pPr>
              <w:pStyle w:val="mechtex"/>
              <w:numPr>
                <w:ilvl w:val="0"/>
                <w:numId w:val="7"/>
              </w:numPr>
              <w:spacing w:line="360" w:lineRule="auto"/>
              <w:ind w:left="0" w:firstLine="708"/>
              <w:jc w:val="both"/>
              <w:rPr>
                <w:rFonts w:ascii="GHEA Grapalat" w:hAnsi="GHEA Grapalat"/>
                <w:sz w:val="24"/>
                <w:szCs w:val="24"/>
                <w:lang w:val="hy-AM"/>
              </w:rPr>
            </w:pPr>
            <w:r>
              <w:rPr>
                <w:rFonts w:ascii="GHEA Grapalat" w:hAnsi="GHEA Grapalat" w:cs="Sylfaen"/>
                <w:sz w:val="24"/>
                <w:szCs w:val="24"/>
                <w:lang w:val="hy-AM"/>
              </w:rPr>
              <w:t>Ն</w:t>
            </w:r>
            <w:r w:rsidRPr="00EB0C77">
              <w:rPr>
                <w:rFonts w:ascii="GHEA Grapalat" w:hAnsi="GHEA Grapalat" w:cs="Sylfaen"/>
                <w:sz w:val="24"/>
                <w:szCs w:val="24"/>
                <w:lang w:val="hy-AM"/>
              </w:rPr>
              <w:t xml:space="preserve">ախագծով առաջարկվում է </w:t>
            </w:r>
            <w:r>
              <w:rPr>
                <w:rFonts w:ascii="GHEA Grapalat" w:hAnsi="GHEA Grapalat" w:cs="Sylfaen"/>
                <w:sz w:val="24"/>
                <w:szCs w:val="24"/>
                <w:lang w:val="hy-AM"/>
              </w:rPr>
              <w:t xml:space="preserve">թույլատրել պատվիրատուին՝ </w:t>
            </w:r>
            <w:r w:rsidRPr="00EB0C77">
              <w:rPr>
                <w:rFonts w:ascii="GHEA Grapalat" w:hAnsi="GHEA Grapalat" w:cs="Sylfaen"/>
                <w:sz w:val="24"/>
                <w:szCs w:val="24"/>
                <w:lang w:val="hy-AM"/>
              </w:rPr>
              <w:t>Լոռու մարզի Արդվի և Մղարթ բնակավայրերի ջրամատակարարման համակարգերի արտաքին և ներքին ցանցի կառուց</w:t>
            </w:r>
            <w:r>
              <w:rPr>
                <w:rFonts w:ascii="GHEA Grapalat" w:hAnsi="GHEA Grapalat" w:cs="Sylfaen"/>
                <w:sz w:val="24"/>
                <w:szCs w:val="24"/>
                <w:lang w:val="hy-AM"/>
              </w:rPr>
              <w:t xml:space="preserve">ման աշխատանքների ձեռք բերման նպատակով կնքված </w:t>
            </w:r>
            <w:r w:rsidRPr="00EB0C77">
              <w:rPr>
                <w:rFonts w:ascii="GHEA Grapalat" w:hAnsi="GHEA Grapalat"/>
                <w:sz w:val="24"/>
                <w:szCs w:val="24"/>
                <w:lang w:val="hy-AM"/>
              </w:rPr>
              <w:t xml:space="preserve">պայմանագրում կատարել փոփոխություններ՝ </w:t>
            </w:r>
            <w:r>
              <w:rPr>
                <w:rFonts w:ascii="GHEA Grapalat" w:hAnsi="GHEA Grapalat"/>
                <w:sz w:val="24"/>
                <w:szCs w:val="24"/>
                <w:lang w:val="hy-AM"/>
              </w:rPr>
              <w:t>ավելացնել աշխատանքների ծավալը, ինչպես նաև կատարել պայմանագրով նախատեսված աշխատանքների փոխարինում այլ բնութագրեր ունեցող աշխատանքներով:</w:t>
            </w:r>
          </w:p>
          <w:p w14:paraId="76AC0A4A" w14:textId="77777777" w:rsidR="00FE2AF1" w:rsidRDefault="00FE2AF1" w:rsidP="00FE2AF1">
            <w:pPr>
              <w:pStyle w:val="mechtex"/>
              <w:spacing w:line="360" w:lineRule="auto"/>
              <w:ind w:firstLine="708"/>
              <w:jc w:val="both"/>
              <w:rPr>
                <w:rFonts w:ascii="GHEA Grapalat" w:hAnsi="GHEA Grapalat"/>
                <w:sz w:val="24"/>
                <w:szCs w:val="24"/>
                <w:lang w:val="hy-AM"/>
              </w:rPr>
            </w:pPr>
            <w:r w:rsidRPr="00352378">
              <w:rPr>
                <w:rFonts w:ascii="GHEA Grapalat" w:hAnsi="GHEA Grapalat"/>
                <w:sz w:val="24"/>
                <w:szCs w:val="24"/>
                <w:lang w:val="hy-AM"/>
              </w:rPr>
              <w:t>Նախագծի ընդունումը հիմնավորող փաստաթղթի համաձայն</w:t>
            </w:r>
            <w:r>
              <w:rPr>
                <w:rFonts w:ascii="GHEA Grapalat" w:hAnsi="GHEA Grapalat"/>
                <w:sz w:val="24"/>
                <w:szCs w:val="24"/>
                <w:lang w:val="hy-AM"/>
              </w:rPr>
              <w:t xml:space="preserve">՝ նախագծի ընդունման անհրաժեշտությունը պայմանավորված է </w:t>
            </w:r>
            <w:r w:rsidRPr="00352378">
              <w:rPr>
                <w:rFonts w:ascii="GHEA Grapalat" w:hAnsi="GHEA Grapalat"/>
                <w:sz w:val="24"/>
                <w:szCs w:val="24"/>
                <w:lang w:val="hy-AM"/>
              </w:rPr>
              <w:t>աշխատանքների կատարման ընթացքում նախա</w:t>
            </w:r>
            <w:r>
              <w:rPr>
                <w:rFonts w:ascii="GHEA Grapalat" w:hAnsi="GHEA Grapalat"/>
                <w:sz w:val="24"/>
                <w:szCs w:val="24"/>
                <w:lang w:val="hy-AM"/>
              </w:rPr>
              <w:t xml:space="preserve">գծային փաստաթղթերում ի </w:t>
            </w:r>
            <w:r>
              <w:rPr>
                <w:rFonts w:ascii="GHEA Grapalat" w:hAnsi="GHEA Grapalat"/>
                <w:sz w:val="24"/>
                <w:szCs w:val="24"/>
                <w:lang w:val="hy-AM"/>
              </w:rPr>
              <w:lastRenderedPageBreak/>
              <w:t>հայտ եկած խնդիրներով, որի արդյունքում փոփոխություններ են կատարվել նախագծային փաստաթղթերում: Մասնավորապես՝ նախագծային փաստաթղթերում կատարվել են աշխատանքների ծավալների ճշգրտումներ</w:t>
            </w:r>
            <w:r w:rsidRPr="00352378">
              <w:rPr>
                <w:rFonts w:ascii="GHEA Grapalat" w:hAnsi="GHEA Grapalat"/>
                <w:sz w:val="24"/>
                <w:szCs w:val="24"/>
                <w:lang w:val="hy-AM"/>
              </w:rPr>
              <w:t>, թ</w:t>
            </w:r>
            <w:r>
              <w:rPr>
                <w:rFonts w:ascii="GHEA Grapalat" w:hAnsi="GHEA Grapalat"/>
                <w:sz w:val="24"/>
                <w:szCs w:val="24"/>
                <w:lang w:val="hy-AM"/>
              </w:rPr>
              <w:t xml:space="preserve">ույլ տրված վրիպակների ու բացթողումների շտկումներ, ինչպես նաև </w:t>
            </w:r>
            <w:r w:rsidRPr="00EA6D43">
              <w:rPr>
                <w:rFonts w:ascii="GHEA Grapalat" w:hAnsi="GHEA Grapalat"/>
                <w:sz w:val="24"/>
                <w:szCs w:val="24"/>
                <w:lang w:val="hy-AM"/>
              </w:rPr>
              <w:t>պոմպակայանի էլեկտրասնուցման արտաքին ցան</w:t>
            </w:r>
            <w:r>
              <w:rPr>
                <w:rFonts w:ascii="GHEA Grapalat" w:hAnsi="GHEA Grapalat"/>
                <w:sz w:val="24"/>
                <w:szCs w:val="24"/>
                <w:lang w:val="hy-AM"/>
              </w:rPr>
              <w:t>ցի կառուցման աշխատանքների արժեքի ներառում:</w:t>
            </w:r>
            <w:r w:rsidRPr="00352378">
              <w:rPr>
                <w:rFonts w:ascii="GHEA Grapalat" w:hAnsi="GHEA Grapalat"/>
                <w:sz w:val="24"/>
                <w:szCs w:val="24"/>
                <w:lang w:val="hy-AM"/>
              </w:rPr>
              <w:t xml:space="preserve"> Միաժամանակ նշվում է, որ վերոնշյալ փոփ</w:t>
            </w:r>
            <w:r>
              <w:rPr>
                <w:rFonts w:ascii="GHEA Grapalat" w:hAnsi="GHEA Grapalat"/>
                <w:sz w:val="24"/>
                <w:szCs w:val="24"/>
                <w:lang w:val="hy-AM"/>
              </w:rPr>
              <w:t>ոխություների ար</w:t>
            </w:r>
            <w:r w:rsidRPr="00352378">
              <w:rPr>
                <w:rFonts w:ascii="GHEA Grapalat" w:hAnsi="GHEA Grapalat"/>
                <w:sz w:val="24"/>
                <w:szCs w:val="24"/>
                <w:lang w:val="hy-AM"/>
              </w:rPr>
              <w:t>դյունքում կազմվել է նոր նախագիծ</w:t>
            </w:r>
            <w:r>
              <w:rPr>
                <w:rFonts w:ascii="GHEA Grapalat" w:hAnsi="GHEA Grapalat"/>
                <w:sz w:val="24"/>
                <w:szCs w:val="24"/>
                <w:lang w:val="hy-AM"/>
              </w:rPr>
              <w:t>,</w:t>
            </w:r>
            <w:r w:rsidRPr="00352378">
              <w:rPr>
                <w:rFonts w:ascii="GHEA Grapalat" w:hAnsi="GHEA Grapalat"/>
                <w:sz w:val="24"/>
                <w:szCs w:val="24"/>
                <w:lang w:val="hy-AM"/>
              </w:rPr>
              <w:t xml:space="preserve"> որը ներկայացվել է փորձաքննության և  ստացել դրական եզրակացություն։</w:t>
            </w:r>
          </w:p>
          <w:p w14:paraId="4113C1C7" w14:textId="77777777" w:rsidR="00FE2AF1" w:rsidRDefault="00FE2AF1" w:rsidP="00FE2AF1">
            <w:pPr>
              <w:pStyle w:val="a5"/>
              <w:tabs>
                <w:tab w:val="left" w:pos="993"/>
              </w:tabs>
              <w:spacing w:line="360" w:lineRule="auto"/>
              <w:ind w:left="0"/>
              <w:jc w:val="both"/>
              <w:rPr>
                <w:rFonts w:ascii="GHEA Grapalat" w:hAnsi="GHEA Grapalat"/>
                <w:color w:val="000000"/>
                <w:lang w:val="hy-AM"/>
              </w:rPr>
            </w:pPr>
            <w:r>
              <w:rPr>
                <w:rFonts w:ascii="GHEA Grapalat" w:hAnsi="GHEA Grapalat"/>
                <w:color w:val="000000"/>
                <w:lang w:val="hy-AM"/>
              </w:rPr>
              <w:t xml:space="preserve">         </w:t>
            </w:r>
            <w:r w:rsidRPr="00D53A20">
              <w:rPr>
                <w:rFonts w:ascii="GHEA Grapalat" w:hAnsi="GHEA Grapalat"/>
                <w:color w:val="000000"/>
                <w:lang w:val="hy-AM"/>
              </w:rPr>
              <w:t xml:space="preserve">Այս կապակցությամբ </w:t>
            </w:r>
            <w:r>
              <w:rPr>
                <w:rFonts w:ascii="GHEA Grapalat" w:hAnsi="GHEA Grapalat"/>
                <w:color w:val="000000"/>
                <w:lang w:val="hy-AM"/>
              </w:rPr>
              <w:t xml:space="preserve">անհրաժեշտ է </w:t>
            </w:r>
            <w:r>
              <w:rPr>
                <w:rFonts w:ascii="GHEA Grapalat" w:hAnsi="GHEA Grapalat" w:cs="Sylfaen"/>
                <w:lang w:val="hy-AM"/>
              </w:rPr>
              <w:t xml:space="preserve">նախագծի 1-ին կետում բացահայտել ինչպես ավելացվող, այնպես էլ փոխարինման ենթակա աշխատանքների ծավալները՝ տոկոսային արտահայտությամբ, իսկ նախագծի վերնագրում՝ </w:t>
            </w:r>
            <w:r w:rsidRPr="00553A85">
              <w:rPr>
                <w:rFonts w:ascii="GHEA Grapalat" w:hAnsi="GHEA Grapalat"/>
                <w:color w:val="000000"/>
                <w:lang w:val="hy-AM"/>
              </w:rPr>
              <w:t>«</w:t>
            </w:r>
            <w:r>
              <w:rPr>
                <w:rFonts w:ascii="GHEA Grapalat" w:hAnsi="GHEA Grapalat"/>
                <w:color w:val="000000"/>
                <w:lang w:val="hy-AM"/>
              </w:rPr>
              <w:t>պայմանագրերում</w:t>
            </w:r>
            <w:r w:rsidRPr="00553A85">
              <w:rPr>
                <w:rFonts w:ascii="GHEA Grapalat" w:hAnsi="GHEA Grapalat"/>
                <w:color w:val="000000"/>
                <w:lang w:val="hy-AM"/>
              </w:rPr>
              <w:t>»</w:t>
            </w:r>
            <w:r>
              <w:rPr>
                <w:rFonts w:ascii="GHEA Grapalat" w:hAnsi="GHEA Grapalat"/>
                <w:color w:val="000000"/>
                <w:lang w:val="hy-AM"/>
              </w:rPr>
              <w:t xml:space="preserve"> բառը փոխարինել </w:t>
            </w:r>
            <w:r w:rsidRPr="00553A85">
              <w:rPr>
                <w:rFonts w:ascii="GHEA Grapalat" w:hAnsi="GHEA Grapalat"/>
                <w:color w:val="000000"/>
                <w:lang w:val="hy-AM"/>
              </w:rPr>
              <w:t>«</w:t>
            </w:r>
            <w:r>
              <w:rPr>
                <w:rFonts w:ascii="GHEA Grapalat" w:hAnsi="GHEA Grapalat"/>
                <w:color w:val="000000"/>
                <w:lang w:val="hy-AM"/>
              </w:rPr>
              <w:t>պայմանագրում</w:t>
            </w:r>
            <w:r w:rsidRPr="00553A85">
              <w:rPr>
                <w:rFonts w:ascii="GHEA Grapalat" w:hAnsi="GHEA Grapalat"/>
                <w:color w:val="000000"/>
                <w:lang w:val="hy-AM"/>
              </w:rPr>
              <w:t>»</w:t>
            </w:r>
            <w:r>
              <w:rPr>
                <w:rFonts w:ascii="GHEA Grapalat" w:hAnsi="GHEA Grapalat"/>
                <w:color w:val="000000"/>
                <w:lang w:val="hy-AM"/>
              </w:rPr>
              <w:t xml:space="preserve"> բառով:</w:t>
            </w:r>
          </w:p>
          <w:p w14:paraId="3D00373F" w14:textId="77777777" w:rsidR="00FE2AF1" w:rsidRDefault="00FE2AF1" w:rsidP="00FE2AF1">
            <w:pPr>
              <w:pStyle w:val="a5"/>
              <w:tabs>
                <w:tab w:val="left" w:pos="993"/>
              </w:tabs>
              <w:spacing w:line="360" w:lineRule="auto"/>
              <w:ind w:left="0"/>
              <w:jc w:val="both"/>
              <w:rPr>
                <w:rFonts w:ascii="GHEA Grapalat" w:hAnsi="GHEA Grapalat" w:cs="Sylfaen"/>
                <w:lang w:val="hy-AM"/>
              </w:rPr>
            </w:pPr>
          </w:p>
          <w:p w14:paraId="2DFDC3BD" w14:textId="7E373216" w:rsidR="00FE2AF1" w:rsidRDefault="00FE2AF1" w:rsidP="00FE2AF1">
            <w:pPr>
              <w:spacing w:line="360" w:lineRule="auto"/>
              <w:ind w:firstLine="567"/>
              <w:jc w:val="both"/>
              <w:rPr>
                <w:rFonts w:ascii="GHEA Grapalat" w:hAnsi="GHEA Grapalat"/>
                <w:color w:val="000000"/>
                <w:lang w:val="hy-AM"/>
              </w:rPr>
            </w:pPr>
            <w:r>
              <w:rPr>
                <w:rFonts w:ascii="GHEA Grapalat" w:hAnsi="GHEA Grapalat" w:cs="Sylfaen"/>
                <w:lang w:val="hy-AM"/>
              </w:rPr>
              <w:t>2</w:t>
            </w:r>
            <w:r w:rsidRPr="00FE2AF1">
              <w:rPr>
                <w:rFonts w:ascii="GHEA Grapalat" w:hAnsi="GHEA Grapalat" w:cs="Sylfaen"/>
                <w:lang w:val="hy-AM"/>
              </w:rPr>
              <w:t xml:space="preserve">. </w:t>
            </w:r>
            <w:r>
              <w:rPr>
                <w:rFonts w:ascii="GHEA Grapalat" w:hAnsi="GHEA Grapalat" w:cs="Sylfaen"/>
                <w:lang w:val="hy-AM"/>
              </w:rPr>
              <w:t xml:space="preserve">Միաժամանակ հայտնում ենք, որ </w:t>
            </w:r>
            <w:r>
              <w:rPr>
                <w:rFonts w:ascii="GHEA Grapalat" w:hAnsi="GHEA Grapalat"/>
                <w:color w:val="000000"/>
                <w:lang w:val="hy-AM"/>
              </w:rPr>
              <w:t>ն</w:t>
            </w:r>
            <w:r w:rsidRPr="00D53A20">
              <w:rPr>
                <w:rFonts w:ascii="GHEA Grapalat" w:hAnsi="GHEA Grapalat"/>
                <w:color w:val="000000"/>
                <w:lang w:val="hy-AM"/>
              </w:rPr>
              <w:t>ախագծին կից ներկա</w:t>
            </w:r>
            <w:r>
              <w:rPr>
                <w:rFonts w:ascii="GHEA Grapalat" w:hAnsi="GHEA Grapalat"/>
                <w:color w:val="000000"/>
                <w:lang w:val="hy-AM"/>
              </w:rPr>
              <w:softHyphen/>
            </w:r>
            <w:r w:rsidRPr="00D53A20">
              <w:rPr>
                <w:rFonts w:ascii="GHEA Grapalat" w:hAnsi="GHEA Grapalat"/>
                <w:color w:val="000000"/>
                <w:lang w:val="hy-AM"/>
              </w:rPr>
              <w:t>յացված փոփոխված նախագծ</w:t>
            </w:r>
            <w:r w:rsidRPr="006F2462">
              <w:rPr>
                <w:rFonts w:ascii="GHEA Grapalat" w:hAnsi="GHEA Grapalat"/>
                <w:color w:val="000000"/>
                <w:lang w:val="hy-AM"/>
              </w:rPr>
              <w:t xml:space="preserve">ային փաստաթղթերի </w:t>
            </w:r>
            <w:r w:rsidRPr="00D53A20">
              <w:rPr>
                <w:rFonts w:ascii="GHEA Grapalat" w:hAnsi="GHEA Grapalat"/>
                <w:color w:val="000000"/>
                <w:lang w:val="hy-AM"/>
              </w:rPr>
              <w:t xml:space="preserve">փորձագիտական դրական եզրակացությունը </w:t>
            </w:r>
            <w:r w:rsidRPr="006F2462">
              <w:rPr>
                <w:rFonts w:ascii="GHEA Grapalat" w:hAnsi="GHEA Grapalat"/>
                <w:color w:val="000000"/>
                <w:lang w:val="hy-AM"/>
              </w:rPr>
              <w:t>վերաբեր</w:t>
            </w:r>
            <w:r>
              <w:rPr>
                <w:rFonts w:ascii="GHEA Grapalat" w:hAnsi="GHEA Grapalat"/>
                <w:color w:val="000000"/>
                <w:lang w:val="hy-AM"/>
              </w:rPr>
              <w:t>վ</w:t>
            </w:r>
            <w:r w:rsidRPr="006F2462">
              <w:rPr>
                <w:rFonts w:ascii="GHEA Grapalat" w:hAnsi="GHEA Grapalat"/>
                <w:color w:val="000000"/>
                <w:lang w:val="hy-AM"/>
              </w:rPr>
              <w:t>ում</w:t>
            </w:r>
            <w:r w:rsidRPr="00D53A20">
              <w:rPr>
                <w:rFonts w:ascii="GHEA Grapalat" w:hAnsi="GHEA Grapalat"/>
                <w:color w:val="000000"/>
                <w:lang w:val="hy-AM"/>
              </w:rPr>
              <w:t xml:space="preserve"> է միայն նախագծային մասին, իսկ նախահաշվի</w:t>
            </w:r>
            <w:r>
              <w:rPr>
                <w:rFonts w:ascii="GHEA Grapalat" w:hAnsi="GHEA Grapalat"/>
                <w:color w:val="000000"/>
                <w:lang w:val="hy-AM"/>
              </w:rPr>
              <w:t xml:space="preserve"> </w:t>
            </w:r>
            <w:r w:rsidRPr="00D53A20">
              <w:rPr>
                <w:rFonts w:ascii="GHEA Grapalat" w:hAnsi="GHEA Grapalat"/>
                <w:color w:val="000000"/>
                <w:lang w:val="hy-AM"/>
              </w:rPr>
              <w:t xml:space="preserve">վերաբերյալ </w:t>
            </w:r>
            <w:r w:rsidRPr="00D76E01">
              <w:rPr>
                <w:rFonts w:ascii="GHEA Grapalat" w:hAnsi="GHEA Grapalat"/>
                <w:color w:val="000000"/>
                <w:lang w:val="hy-AM"/>
              </w:rPr>
              <w:t>եզրակացությունը բացակայում է</w:t>
            </w:r>
            <w:r>
              <w:rPr>
                <w:rFonts w:ascii="GHEA Grapalat" w:hAnsi="GHEA Grapalat"/>
                <w:color w:val="000000"/>
                <w:lang w:val="hy-AM"/>
              </w:rPr>
              <w:t>:</w:t>
            </w:r>
            <w:r w:rsidRPr="00D76E01">
              <w:rPr>
                <w:rFonts w:ascii="GHEA Grapalat" w:hAnsi="GHEA Grapalat"/>
                <w:color w:val="000000"/>
                <w:lang w:val="hy-AM"/>
              </w:rPr>
              <w:t xml:space="preserve"> </w:t>
            </w:r>
          </w:p>
          <w:p w14:paraId="7B4AF855" w14:textId="77777777" w:rsidR="00FE2AF1" w:rsidRDefault="00FE2AF1" w:rsidP="00FE2AF1">
            <w:pPr>
              <w:spacing w:line="360" w:lineRule="auto"/>
              <w:ind w:firstLine="567"/>
              <w:jc w:val="both"/>
              <w:rPr>
                <w:rFonts w:ascii="GHEA Grapalat" w:hAnsi="GHEA Grapalat"/>
                <w:color w:val="000000"/>
                <w:lang w:val="hy-AM"/>
              </w:rPr>
            </w:pPr>
            <w:r w:rsidRPr="00D76E01">
              <w:rPr>
                <w:rFonts w:ascii="GHEA Grapalat" w:hAnsi="GHEA Grapalat"/>
                <w:color w:val="000000"/>
                <w:lang w:val="hy-AM"/>
              </w:rPr>
              <w:t xml:space="preserve">ՀՀ կառավարության </w:t>
            </w:r>
            <w:r w:rsidRPr="006F2462">
              <w:rPr>
                <w:rFonts w:ascii="GHEA Grapalat" w:hAnsi="GHEA Grapalat"/>
                <w:color w:val="000000"/>
                <w:lang w:val="hy-AM"/>
              </w:rPr>
              <w:t>19</w:t>
            </w:r>
            <w:r>
              <w:rPr>
                <w:rFonts w:ascii="GHEA Grapalat" w:hAnsi="GHEA Grapalat"/>
                <w:color w:val="000000"/>
                <w:lang w:val="hy-AM"/>
              </w:rPr>
              <w:t>/</w:t>
            </w:r>
            <w:r w:rsidRPr="006F2462">
              <w:rPr>
                <w:rFonts w:ascii="GHEA Grapalat" w:hAnsi="GHEA Grapalat"/>
                <w:color w:val="000000"/>
                <w:lang w:val="hy-AM"/>
              </w:rPr>
              <w:t>03</w:t>
            </w:r>
            <w:r>
              <w:rPr>
                <w:rFonts w:ascii="GHEA Grapalat" w:hAnsi="GHEA Grapalat"/>
                <w:color w:val="000000"/>
                <w:lang w:val="hy-AM"/>
              </w:rPr>
              <w:t>/</w:t>
            </w:r>
            <w:r w:rsidRPr="006F2462">
              <w:rPr>
                <w:rFonts w:ascii="GHEA Grapalat" w:hAnsi="GHEA Grapalat"/>
                <w:color w:val="000000"/>
                <w:lang w:val="hy-AM"/>
              </w:rPr>
              <w:t>2025թ</w:t>
            </w:r>
            <w:r>
              <w:rPr>
                <w:rFonts w:ascii="GHEA Grapalat" w:hAnsi="GHEA Grapalat"/>
                <w:color w:val="000000"/>
                <w:lang w:val="hy-AM"/>
              </w:rPr>
              <w:t>.</w:t>
            </w:r>
            <w:r w:rsidRPr="006F2462">
              <w:rPr>
                <w:rFonts w:ascii="GHEA Grapalat" w:hAnsi="GHEA Grapalat"/>
                <w:color w:val="000000"/>
                <w:lang w:val="hy-AM"/>
              </w:rPr>
              <w:t xml:space="preserve"> N 596-Ն որոշմամբ հաստատված քաղաքաշինական փաստաթղթերի փորձաքննության իրականացման կարգի (N</w:t>
            </w:r>
            <w:r w:rsidRPr="007448A4">
              <w:rPr>
                <w:rFonts w:ascii="GHEA Grapalat" w:hAnsi="GHEA Grapalat"/>
                <w:color w:val="000000"/>
                <w:lang w:val="hy-AM"/>
              </w:rPr>
              <w:t xml:space="preserve"> </w:t>
            </w:r>
            <w:r w:rsidRPr="006F2462">
              <w:rPr>
                <w:rFonts w:ascii="GHEA Grapalat" w:hAnsi="GHEA Grapalat"/>
                <w:color w:val="000000"/>
                <w:lang w:val="hy-AM"/>
              </w:rPr>
              <w:t>2 հավելված)</w:t>
            </w:r>
            <w:r>
              <w:rPr>
                <w:rFonts w:ascii="GHEA Grapalat" w:hAnsi="GHEA Grapalat"/>
                <w:color w:val="000000"/>
                <w:lang w:val="hy-AM"/>
              </w:rPr>
              <w:t>՝</w:t>
            </w:r>
          </w:p>
          <w:p w14:paraId="0625CA72" w14:textId="77777777" w:rsidR="00FE2AF1" w:rsidRDefault="00FE2AF1" w:rsidP="00FE2AF1">
            <w:pPr>
              <w:spacing w:line="360" w:lineRule="auto"/>
              <w:ind w:firstLine="567"/>
              <w:jc w:val="both"/>
              <w:rPr>
                <w:rFonts w:ascii="GHEA Grapalat" w:hAnsi="GHEA Grapalat"/>
                <w:color w:val="000000"/>
                <w:lang w:val="hy-AM"/>
              </w:rPr>
            </w:pPr>
            <w:r>
              <w:rPr>
                <w:rFonts w:ascii="GHEA Grapalat" w:hAnsi="GHEA Grapalat"/>
                <w:color w:val="000000"/>
                <w:lang w:val="hy-AM"/>
              </w:rPr>
              <w:lastRenderedPageBreak/>
              <w:t>-</w:t>
            </w:r>
            <w:r w:rsidRPr="006F2462">
              <w:rPr>
                <w:rFonts w:ascii="GHEA Grapalat" w:hAnsi="GHEA Grapalat"/>
                <w:color w:val="000000"/>
                <w:lang w:val="hy-AM"/>
              </w:rPr>
              <w:t xml:space="preserve"> 23-րդ կետի համաձայն՝ պետական և համայնքի բյուջեների (ներառյալ` վարկային և դրամաշնորհային միջոցները) հաշվին կամ դրանց ներգրավմամբ իրականացվող ճարտարապետաշինարարական օբյեկտների նախագծերը փորձաքննության են ներկայացվում նախահաշվային փաստաթղթերի ներառմամբ</w:t>
            </w:r>
            <w:r>
              <w:rPr>
                <w:rFonts w:ascii="GHEA Grapalat" w:hAnsi="GHEA Grapalat"/>
                <w:color w:val="000000"/>
                <w:lang w:val="hy-AM"/>
              </w:rPr>
              <w:t>.</w:t>
            </w:r>
            <w:r w:rsidRPr="006F2462">
              <w:rPr>
                <w:rFonts w:ascii="GHEA Grapalat" w:hAnsi="GHEA Grapalat"/>
                <w:color w:val="000000"/>
                <w:lang w:val="hy-AM"/>
              </w:rPr>
              <w:t xml:space="preserve"> </w:t>
            </w:r>
          </w:p>
          <w:p w14:paraId="72D42ABD" w14:textId="77777777" w:rsidR="00FE2AF1" w:rsidRDefault="00FE2AF1" w:rsidP="00FE2AF1">
            <w:pPr>
              <w:spacing w:line="360" w:lineRule="auto"/>
              <w:ind w:firstLine="567"/>
              <w:jc w:val="both"/>
              <w:rPr>
                <w:rFonts w:ascii="GHEA Grapalat" w:hAnsi="GHEA Grapalat"/>
                <w:color w:val="000000"/>
                <w:lang w:val="hy-AM"/>
              </w:rPr>
            </w:pPr>
            <w:r>
              <w:rPr>
                <w:rFonts w:ascii="GHEA Grapalat" w:hAnsi="GHEA Grapalat"/>
                <w:color w:val="000000"/>
                <w:lang w:val="hy-AM"/>
              </w:rPr>
              <w:t xml:space="preserve">- </w:t>
            </w:r>
            <w:r w:rsidRPr="006F2462">
              <w:rPr>
                <w:rFonts w:ascii="GHEA Grapalat" w:hAnsi="GHEA Grapalat"/>
                <w:color w:val="000000"/>
                <w:lang w:val="hy-AM"/>
              </w:rPr>
              <w:t>41-րդ կետի 3-րդ ենթակետի համաձայն՝ փորձագիտական եզրակացությունը պետք է ներառի հիմնական նախագծային լուծումների (կարգի 23-րդ կետով սահմանված դեպքերում` նաև նախահաշվային փաստաթղթերի) վերլուծության արդյունքները, համապատասխանությունը ՀՀ օրենսդրության</w:t>
            </w:r>
            <w:r>
              <w:rPr>
                <w:rFonts w:ascii="GHEA Grapalat" w:hAnsi="GHEA Grapalat"/>
                <w:color w:val="000000"/>
                <w:lang w:val="hy-AM"/>
              </w:rPr>
              <w:t>ը</w:t>
            </w:r>
            <w:r w:rsidRPr="006F2462">
              <w:rPr>
                <w:rFonts w:ascii="GHEA Grapalat" w:hAnsi="GHEA Grapalat"/>
                <w:color w:val="000000"/>
                <w:lang w:val="hy-AM"/>
              </w:rPr>
              <w:t xml:space="preserve"> և նորմատիվատեխնիկական փաստաթղթերի պահանջներին, հիմնական տեխնիկատնտեսական ցուցանիշները</w:t>
            </w:r>
            <w:r>
              <w:rPr>
                <w:rFonts w:ascii="GHEA Grapalat" w:hAnsi="GHEA Grapalat"/>
                <w:color w:val="000000"/>
                <w:lang w:val="hy-AM"/>
              </w:rPr>
              <w:t>:</w:t>
            </w:r>
          </w:p>
          <w:p w14:paraId="50787EC2" w14:textId="77777777" w:rsidR="00FE2AF1" w:rsidRPr="007500E3" w:rsidRDefault="00FE2AF1" w:rsidP="00FE2AF1">
            <w:pPr>
              <w:spacing w:line="360" w:lineRule="auto"/>
              <w:ind w:firstLine="567"/>
              <w:jc w:val="both"/>
              <w:rPr>
                <w:rFonts w:ascii="GHEA Grapalat" w:hAnsi="GHEA Grapalat"/>
                <w:color w:val="000000"/>
                <w:lang w:val="hy-AM"/>
              </w:rPr>
            </w:pPr>
            <w:r w:rsidRPr="009E606D">
              <w:rPr>
                <w:rFonts w:ascii="GHEA Grapalat" w:hAnsi="GHEA Grapalat"/>
                <w:color w:val="000000"/>
                <w:lang w:val="hy-AM"/>
              </w:rPr>
              <w:t xml:space="preserve">Հետևաբար </w:t>
            </w:r>
            <w:r>
              <w:rPr>
                <w:rFonts w:ascii="GHEA Grapalat" w:hAnsi="GHEA Grapalat"/>
                <w:color w:val="000000"/>
                <w:lang w:val="hy-AM"/>
              </w:rPr>
              <w:t>ն</w:t>
            </w:r>
            <w:r w:rsidRPr="009E606D">
              <w:rPr>
                <w:rFonts w:ascii="GHEA Grapalat" w:hAnsi="GHEA Grapalat"/>
                <w:color w:val="000000"/>
                <w:lang w:val="hy-AM"/>
              </w:rPr>
              <w:t xml:space="preserve">ախագծի վերաբերյալ ամբողջական դիրքորոշում հնարավոր է հայտնել փոփոխված </w:t>
            </w:r>
            <w:r w:rsidRPr="00025716">
              <w:rPr>
                <w:rFonts w:ascii="GHEA Grapalat" w:hAnsi="GHEA Grapalat"/>
                <w:color w:val="000000"/>
                <w:lang w:val="hy-AM"/>
              </w:rPr>
              <w:t>նախահաշվային</w:t>
            </w:r>
            <w:r w:rsidRPr="009E606D">
              <w:rPr>
                <w:rFonts w:ascii="GHEA Grapalat" w:hAnsi="GHEA Grapalat"/>
                <w:color w:val="000000"/>
                <w:lang w:val="hy-AM"/>
              </w:rPr>
              <w:t xml:space="preserve"> փաստաթղթերի փորձագիտական դրական եզրակացությ</w:t>
            </w:r>
            <w:r>
              <w:rPr>
                <w:rFonts w:ascii="GHEA Grapalat" w:hAnsi="GHEA Grapalat"/>
                <w:color w:val="000000"/>
                <w:lang w:val="hy-AM"/>
              </w:rPr>
              <w:t>ունը ներկայացվելու դեպքում</w:t>
            </w:r>
            <w:r w:rsidRPr="009E606D">
              <w:rPr>
                <w:rFonts w:ascii="GHEA Grapalat" w:hAnsi="GHEA Grapalat"/>
                <w:color w:val="000000"/>
                <w:lang w:val="hy-AM"/>
              </w:rPr>
              <w:t>:</w:t>
            </w:r>
          </w:p>
          <w:p w14:paraId="3FB3C84E" w14:textId="77777777" w:rsidR="00973C79" w:rsidRDefault="00973C79" w:rsidP="0048075C">
            <w:pPr>
              <w:spacing w:line="360" w:lineRule="auto"/>
              <w:jc w:val="both"/>
              <w:rPr>
                <w:rFonts w:ascii="GHEA Grapalat" w:hAnsi="GHEA Grapalat" w:cs="Sylfaen"/>
                <w:lang w:val="hy-AM"/>
              </w:rPr>
            </w:pPr>
          </w:p>
          <w:p w14:paraId="39A3BA1C" w14:textId="4E76D41A" w:rsidR="00FE2AF1" w:rsidRPr="0048075C" w:rsidRDefault="0048075C" w:rsidP="0048075C">
            <w:pPr>
              <w:spacing w:line="360" w:lineRule="auto"/>
              <w:jc w:val="both"/>
              <w:rPr>
                <w:rFonts w:ascii="GHEA Grapalat" w:hAnsi="GHEA Grapalat" w:cs="Sylfaen"/>
                <w:lang w:val="hy-AM"/>
              </w:rPr>
            </w:pPr>
            <w:r>
              <w:rPr>
                <w:rFonts w:ascii="GHEA Grapalat" w:hAnsi="GHEA Grapalat" w:cs="Sylfaen"/>
                <w:lang w:val="hy-AM"/>
              </w:rPr>
              <w:t>3</w:t>
            </w:r>
            <w:r>
              <w:rPr>
                <w:rFonts w:ascii="Cambria Math" w:hAnsi="Cambria Math" w:cs="Sylfaen"/>
                <w:lang w:val="hy-AM"/>
              </w:rPr>
              <w:t xml:space="preserve">․ </w:t>
            </w:r>
            <w:r w:rsidR="00FE2AF1" w:rsidRPr="0048075C">
              <w:rPr>
                <w:rFonts w:ascii="GHEA Grapalat" w:hAnsi="GHEA Grapalat" w:cs="Sylfaen"/>
                <w:lang w:val="hy-AM"/>
              </w:rPr>
              <w:t>Հայտնում ենք նաև, որ նախագծի ընդունումը հիմնավորող փաստաթղթում հստակ արձանագրված չէ նախագծի ընդունման արդյունքում լրացուցիչ ֆինանսական միջոցների հատկացման անհրաժեշտության կամ դրա բացակայության վերաբերյալ տեղեկատվությունը, ինչով պայմանավորված առաջարկում ենք նախագիծը հիմնավորող տեղեկանքը լրացնել անհրաժեշտ տեղեկատվությամբ: Անհրաժեշտ է նաև նշել, որ Լոռու մարզի Արդվի և Մղարթ բնակավայրերի ջրամատա</w:t>
            </w:r>
            <w:r w:rsidR="00FE2AF1" w:rsidRPr="0048075C">
              <w:rPr>
                <w:rFonts w:ascii="GHEA Grapalat" w:hAnsi="GHEA Grapalat" w:cs="Sylfaen"/>
                <w:lang w:val="hy-AM"/>
              </w:rPr>
              <w:softHyphen/>
              <w:t>կարարման համա</w:t>
            </w:r>
            <w:r w:rsidR="00FE2AF1" w:rsidRPr="0048075C">
              <w:rPr>
                <w:rFonts w:ascii="GHEA Grapalat" w:hAnsi="GHEA Grapalat" w:cs="Sylfaen"/>
                <w:lang w:val="hy-AM"/>
              </w:rPr>
              <w:softHyphen/>
              <w:t xml:space="preserve">կարգերի արտաքին և </w:t>
            </w:r>
            <w:r w:rsidR="00FE2AF1" w:rsidRPr="0048075C">
              <w:rPr>
                <w:rFonts w:ascii="GHEA Grapalat" w:hAnsi="GHEA Grapalat" w:cs="Sylfaen"/>
                <w:lang w:val="hy-AM"/>
              </w:rPr>
              <w:lastRenderedPageBreak/>
              <w:t>ներքին ցանցի կառուցում աշխատանքների համար ՀՀ կառավա</w:t>
            </w:r>
            <w:r w:rsidR="00FE2AF1" w:rsidRPr="0048075C">
              <w:rPr>
                <w:rFonts w:ascii="GHEA Grapalat" w:hAnsi="GHEA Grapalat" w:cs="Sylfaen"/>
                <w:lang w:val="hy-AM"/>
              </w:rPr>
              <w:softHyphen/>
              <w:t>րության 07/12/2023թ. N 2140-Ն և 03/10/2024թ. N 1579-Ն որոշումներով հատկացվել են համապատասխանաբար 80,999,400 դրամ և 250,100,000 դրամ, ընդամենը՝ 331,099,400 դրամ:</w:t>
            </w:r>
          </w:p>
          <w:p w14:paraId="592791A6" w14:textId="77777777" w:rsidR="00FE2AF1" w:rsidRDefault="00FE2AF1" w:rsidP="00FE2AF1">
            <w:pPr>
              <w:spacing w:line="360" w:lineRule="auto"/>
              <w:ind w:firstLine="567"/>
              <w:jc w:val="both"/>
              <w:rPr>
                <w:rFonts w:ascii="GHEA Grapalat" w:hAnsi="GHEA Grapalat" w:cs="Sylfaen"/>
                <w:lang w:val="hy-AM"/>
              </w:rPr>
            </w:pPr>
            <w:r w:rsidRPr="009E606D">
              <w:rPr>
                <w:rFonts w:ascii="GHEA Grapalat" w:hAnsi="GHEA Grapalat" w:cs="Sylfaen"/>
                <w:lang w:val="hy-AM"/>
              </w:rPr>
              <w:t>2025թ</w:t>
            </w:r>
            <w:r>
              <w:rPr>
                <w:rFonts w:ascii="GHEA Grapalat" w:hAnsi="GHEA Grapalat" w:cs="Sylfaen"/>
                <w:lang w:val="hy-AM"/>
              </w:rPr>
              <w:t>.</w:t>
            </w:r>
            <w:r w:rsidRPr="009E606D">
              <w:rPr>
                <w:rFonts w:ascii="GHEA Grapalat" w:hAnsi="GHEA Grapalat" w:cs="Sylfaen"/>
                <w:lang w:val="hy-AM"/>
              </w:rPr>
              <w:t xml:space="preserve"> պետական բյուջեով, ինչպես նաև ՀՀ Ազգային ժողովի քննարկմանը ներկայացված 2026թ</w:t>
            </w:r>
            <w:r>
              <w:rPr>
                <w:rFonts w:ascii="GHEA Grapalat" w:hAnsi="GHEA Grapalat" w:cs="Sylfaen"/>
                <w:lang w:val="hy-AM"/>
              </w:rPr>
              <w:t>.</w:t>
            </w:r>
            <w:r w:rsidRPr="009E606D">
              <w:rPr>
                <w:rFonts w:ascii="GHEA Grapalat" w:hAnsi="GHEA Grapalat" w:cs="Sylfaen"/>
                <w:lang w:val="hy-AM"/>
              </w:rPr>
              <w:t xml:space="preserve"> պետական բյուջեի նախագծով վերոնշյալ օբյեկտների </w:t>
            </w:r>
            <w:r w:rsidRPr="00EB0C77">
              <w:rPr>
                <w:rFonts w:ascii="GHEA Grapalat" w:hAnsi="GHEA Grapalat" w:cs="Sylfaen"/>
                <w:lang w:val="hy-AM"/>
              </w:rPr>
              <w:t xml:space="preserve">կառուցման </w:t>
            </w:r>
            <w:r>
              <w:rPr>
                <w:rFonts w:ascii="GHEA Grapalat" w:hAnsi="GHEA Grapalat" w:cs="Sylfaen"/>
                <w:lang w:val="hy-AM"/>
              </w:rPr>
              <w:t xml:space="preserve">համար </w:t>
            </w:r>
            <w:r w:rsidRPr="00EB0C77">
              <w:rPr>
                <w:rFonts w:ascii="GHEA Grapalat" w:hAnsi="GHEA Grapalat" w:cs="Sylfaen"/>
                <w:lang w:val="hy-AM"/>
              </w:rPr>
              <w:t>միջոցներ նախատեսված չեն</w:t>
            </w:r>
            <w:r>
              <w:rPr>
                <w:rFonts w:ascii="GHEA Grapalat" w:hAnsi="GHEA Grapalat" w:cs="Sylfaen"/>
                <w:lang w:val="hy-AM"/>
              </w:rPr>
              <w:t>:</w:t>
            </w:r>
          </w:p>
          <w:p w14:paraId="3E3F813D" w14:textId="6F183086" w:rsidR="00FE2AF1" w:rsidRPr="00973C79" w:rsidRDefault="00FE2AF1" w:rsidP="00973C79">
            <w:pPr>
              <w:spacing w:line="360" w:lineRule="auto"/>
              <w:ind w:right="35" w:firstLine="720"/>
              <w:jc w:val="both"/>
              <w:rPr>
                <w:rFonts w:ascii="GHEA Grapalat" w:hAnsi="GHEA Grapalat" w:cs="Sylfaen"/>
                <w:lang w:val="hy-AM"/>
              </w:rPr>
            </w:pPr>
            <w:r w:rsidRPr="00EB0C77">
              <w:rPr>
                <w:rFonts w:ascii="GHEA Grapalat" w:hAnsi="GHEA Grapalat" w:cs="Sylfaen"/>
                <w:lang w:val="hy-AM"/>
              </w:rPr>
              <w:t xml:space="preserve">Հետևաբար </w:t>
            </w:r>
            <w:r>
              <w:rPr>
                <w:rFonts w:ascii="GHEA Grapalat" w:hAnsi="GHEA Grapalat" w:cs="Sylfaen"/>
                <w:lang w:val="hy-AM"/>
              </w:rPr>
              <w:t>ն</w:t>
            </w:r>
            <w:r w:rsidRPr="00EB0C77">
              <w:rPr>
                <w:rFonts w:ascii="GHEA Grapalat" w:hAnsi="GHEA Grapalat" w:cs="Sylfaen"/>
                <w:lang w:val="hy-AM"/>
              </w:rPr>
              <w:t>ախագծի ընդունման արդյունքում լրացուցիչ ֆինանսական պահանջի դեպքում առաջարկում ենք հարցը կարգավորել 2025թ</w:t>
            </w:r>
            <w:r>
              <w:rPr>
                <w:rFonts w:ascii="GHEA Grapalat" w:hAnsi="GHEA Grapalat" w:cs="Sylfaen"/>
                <w:lang w:val="hy-AM"/>
              </w:rPr>
              <w:t>.</w:t>
            </w:r>
            <w:r w:rsidRPr="00EB0C77">
              <w:rPr>
                <w:rFonts w:ascii="GHEA Grapalat" w:hAnsi="GHEA Grapalat" w:cs="Sylfaen"/>
                <w:lang w:val="hy-AM"/>
              </w:rPr>
              <w:t xml:space="preserve"> պետական բյուջեով </w:t>
            </w:r>
            <w:r>
              <w:rPr>
                <w:rFonts w:ascii="GHEA Grapalat" w:hAnsi="GHEA Grapalat" w:cs="Sylfaen"/>
                <w:lang w:val="hy-AM"/>
              </w:rPr>
              <w:t>Տարածքային կառավարման և ենթակառուցվածքների նախարարության</w:t>
            </w:r>
            <w:r w:rsidRPr="00EB0C77">
              <w:rPr>
                <w:rFonts w:ascii="GHEA Grapalat" w:hAnsi="GHEA Grapalat" w:cs="Sylfaen"/>
                <w:lang w:val="hy-AM"/>
              </w:rPr>
              <w:t xml:space="preserve"> </w:t>
            </w:r>
            <w:r w:rsidRPr="007448A4">
              <w:rPr>
                <w:rFonts w:ascii="GHEA Grapalat" w:hAnsi="GHEA Grapalat" w:cs="Sylfaen"/>
                <w:lang w:val="hy-AM"/>
              </w:rPr>
              <w:t xml:space="preserve">պատվիրատվությամբ իրականացվող «1072. Ջրամատակարարման և ջրահեռացման բարելավում» ծրագրի </w:t>
            </w:r>
            <w:r w:rsidRPr="00EB0C77">
              <w:rPr>
                <w:rFonts w:ascii="GHEA Grapalat" w:hAnsi="GHEA Grapalat" w:cs="Sylfaen"/>
                <w:lang w:val="hy-AM"/>
              </w:rPr>
              <w:t>գծով նախատեսված ընդհանուր հատկացումների շրջանակում</w:t>
            </w:r>
            <w:r>
              <w:rPr>
                <w:rFonts w:ascii="GHEA Grapalat" w:hAnsi="GHEA Grapalat" w:cs="Sylfaen"/>
                <w:lang w:val="hy-AM"/>
              </w:rPr>
              <w:t>՝</w:t>
            </w:r>
            <w:r w:rsidRPr="00EB0C77">
              <w:rPr>
                <w:rFonts w:ascii="GHEA Grapalat" w:hAnsi="GHEA Grapalat" w:cs="Sylfaen"/>
                <w:lang w:val="hy-AM"/>
              </w:rPr>
              <w:t xml:space="preserve"> ելնելով աշխատանքների իրականացման առաջնահերթությունից:</w:t>
            </w:r>
          </w:p>
        </w:tc>
        <w:tc>
          <w:tcPr>
            <w:tcW w:w="5490" w:type="dxa"/>
            <w:gridSpan w:val="2"/>
            <w:tcBorders>
              <w:top w:val="single" w:sz="4" w:space="0" w:color="auto"/>
              <w:bottom w:val="single" w:sz="4" w:space="0" w:color="auto"/>
            </w:tcBorders>
          </w:tcPr>
          <w:p w14:paraId="1A7EA7A6" w14:textId="6581DCA5" w:rsidR="00FE2AF1" w:rsidRDefault="00FE2AF1" w:rsidP="00FE2AF1">
            <w:pPr>
              <w:pStyle w:val="a5"/>
              <w:numPr>
                <w:ilvl w:val="0"/>
                <w:numId w:val="9"/>
              </w:numPr>
              <w:spacing w:line="360" w:lineRule="auto"/>
              <w:jc w:val="center"/>
              <w:rPr>
                <w:rFonts w:ascii="GHEA Grapalat" w:hAnsi="GHEA Grapalat"/>
                <w:iCs/>
                <w:lang w:val="hy-AM"/>
              </w:rPr>
            </w:pPr>
            <w:r>
              <w:rPr>
                <w:rFonts w:ascii="GHEA Grapalat" w:hAnsi="GHEA Grapalat"/>
                <w:iCs/>
                <w:lang w:val="hy-AM"/>
              </w:rPr>
              <w:lastRenderedPageBreak/>
              <w:t>Ընդունվել է։                                     Նախագծի 1-ին կետը խմբագրվել է։</w:t>
            </w:r>
          </w:p>
          <w:p w14:paraId="4C54481F" w14:textId="77777777" w:rsidR="00FE2AF1" w:rsidRDefault="00FE2AF1" w:rsidP="00FE2AF1">
            <w:pPr>
              <w:pStyle w:val="a5"/>
              <w:spacing w:line="360" w:lineRule="auto"/>
              <w:ind w:left="1080"/>
              <w:jc w:val="center"/>
              <w:rPr>
                <w:rFonts w:ascii="GHEA Grapalat" w:hAnsi="GHEA Grapalat"/>
                <w:color w:val="000000"/>
                <w:lang w:val="hy-AM"/>
              </w:rPr>
            </w:pPr>
            <w:r>
              <w:rPr>
                <w:rFonts w:ascii="GHEA Grapalat" w:hAnsi="GHEA Grapalat" w:cs="Sylfaen"/>
                <w:lang w:val="hy-AM"/>
              </w:rPr>
              <w:t xml:space="preserve">Նախագծի վերնագրում՝ </w:t>
            </w:r>
            <w:r w:rsidRPr="00553A85">
              <w:rPr>
                <w:rFonts w:ascii="GHEA Grapalat" w:hAnsi="GHEA Grapalat"/>
                <w:color w:val="000000"/>
                <w:lang w:val="hy-AM"/>
              </w:rPr>
              <w:t>«</w:t>
            </w:r>
            <w:r>
              <w:rPr>
                <w:rFonts w:ascii="GHEA Grapalat" w:hAnsi="GHEA Grapalat"/>
                <w:color w:val="000000"/>
                <w:lang w:val="hy-AM"/>
              </w:rPr>
              <w:t>պայմանագրերում</w:t>
            </w:r>
            <w:r w:rsidRPr="00553A85">
              <w:rPr>
                <w:rFonts w:ascii="GHEA Grapalat" w:hAnsi="GHEA Grapalat"/>
                <w:color w:val="000000"/>
                <w:lang w:val="hy-AM"/>
              </w:rPr>
              <w:t>»</w:t>
            </w:r>
            <w:r>
              <w:rPr>
                <w:rFonts w:ascii="GHEA Grapalat" w:hAnsi="GHEA Grapalat"/>
                <w:color w:val="000000"/>
                <w:lang w:val="hy-AM"/>
              </w:rPr>
              <w:t xml:space="preserve"> բառը փոխարինել </w:t>
            </w:r>
            <w:r w:rsidRPr="00553A85">
              <w:rPr>
                <w:rFonts w:ascii="GHEA Grapalat" w:hAnsi="GHEA Grapalat"/>
                <w:color w:val="000000"/>
                <w:lang w:val="hy-AM"/>
              </w:rPr>
              <w:t>«</w:t>
            </w:r>
            <w:r>
              <w:rPr>
                <w:rFonts w:ascii="GHEA Grapalat" w:hAnsi="GHEA Grapalat"/>
                <w:color w:val="000000"/>
                <w:lang w:val="hy-AM"/>
              </w:rPr>
              <w:t>պայմանագրում</w:t>
            </w:r>
            <w:r w:rsidRPr="00553A85">
              <w:rPr>
                <w:rFonts w:ascii="GHEA Grapalat" w:hAnsi="GHEA Grapalat"/>
                <w:color w:val="000000"/>
                <w:lang w:val="hy-AM"/>
              </w:rPr>
              <w:t>»</w:t>
            </w:r>
            <w:r>
              <w:rPr>
                <w:rFonts w:ascii="GHEA Grapalat" w:hAnsi="GHEA Grapalat"/>
                <w:color w:val="000000"/>
                <w:lang w:val="hy-AM"/>
              </w:rPr>
              <w:t xml:space="preserve"> բառով։</w:t>
            </w:r>
          </w:p>
          <w:p w14:paraId="585FBE1A" w14:textId="77777777" w:rsidR="00FE2AF1" w:rsidRDefault="00FE2AF1" w:rsidP="00FE2AF1">
            <w:pPr>
              <w:pStyle w:val="a5"/>
              <w:spacing w:line="360" w:lineRule="auto"/>
              <w:ind w:left="1080"/>
              <w:jc w:val="center"/>
              <w:rPr>
                <w:rFonts w:ascii="GHEA Grapalat" w:hAnsi="GHEA Grapalat"/>
                <w:color w:val="000000"/>
                <w:lang w:val="hy-AM"/>
              </w:rPr>
            </w:pPr>
          </w:p>
          <w:p w14:paraId="6C0CDA69" w14:textId="77777777" w:rsidR="00FE2AF1" w:rsidRDefault="00FE2AF1" w:rsidP="00FE2AF1">
            <w:pPr>
              <w:pStyle w:val="a5"/>
              <w:spacing w:line="360" w:lineRule="auto"/>
              <w:ind w:left="1080"/>
              <w:jc w:val="center"/>
              <w:rPr>
                <w:rFonts w:ascii="GHEA Grapalat" w:hAnsi="GHEA Grapalat"/>
                <w:color w:val="000000"/>
                <w:lang w:val="hy-AM"/>
              </w:rPr>
            </w:pPr>
          </w:p>
          <w:p w14:paraId="4423EEB9" w14:textId="77777777" w:rsidR="00FE2AF1" w:rsidRDefault="00FE2AF1" w:rsidP="00FE2AF1">
            <w:pPr>
              <w:pStyle w:val="a5"/>
              <w:spacing w:line="360" w:lineRule="auto"/>
              <w:ind w:left="1080"/>
              <w:jc w:val="center"/>
              <w:rPr>
                <w:rFonts w:ascii="GHEA Grapalat" w:hAnsi="GHEA Grapalat"/>
                <w:color w:val="000000"/>
                <w:lang w:val="hy-AM"/>
              </w:rPr>
            </w:pPr>
          </w:p>
          <w:p w14:paraId="3189FD5C" w14:textId="77777777" w:rsidR="00FE2AF1" w:rsidRDefault="00FE2AF1" w:rsidP="00FE2AF1">
            <w:pPr>
              <w:pStyle w:val="a5"/>
              <w:spacing w:line="360" w:lineRule="auto"/>
              <w:ind w:left="1080"/>
              <w:jc w:val="center"/>
              <w:rPr>
                <w:rFonts w:ascii="GHEA Grapalat" w:hAnsi="GHEA Grapalat"/>
                <w:color w:val="000000"/>
                <w:lang w:val="hy-AM"/>
              </w:rPr>
            </w:pPr>
          </w:p>
          <w:p w14:paraId="15C97735" w14:textId="77777777" w:rsidR="00FE2AF1" w:rsidRDefault="00FE2AF1" w:rsidP="00FE2AF1">
            <w:pPr>
              <w:pStyle w:val="a5"/>
              <w:spacing w:line="360" w:lineRule="auto"/>
              <w:ind w:left="1080"/>
              <w:jc w:val="center"/>
              <w:rPr>
                <w:rFonts w:ascii="GHEA Grapalat" w:hAnsi="GHEA Grapalat"/>
                <w:color w:val="000000"/>
                <w:lang w:val="hy-AM"/>
              </w:rPr>
            </w:pPr>
          </w:p>
          <w:p w14:paraId="6CEEFC5A" w14:textId="77777777" w:rsidR="00FE2AF1" w:rsidRDefault="00FE2AF1" w:rsidP="00FE2AF1">
            <w:pPr>
              <w:pStyle w:val="a5"/>
              <w:spacing w:line="360" w:lineRule="auto"/>
              <w:ind w:left="1080"/>
              <w:jc w:val="center"/>
              <w:rPr>
                <w:rFonts w:ascii="GHEA Grapalat" w:hAnsi="GHEA Grapalat"/>
                <w:color w:val="000000"/>
                <w:lang w:val="hy-AM"/>
              </w:rPr>
            </w:pPr>
          </w:p>
          <w:p w14:paraId="2753E934" w14:textId="77777777" w:rsidR="00FE2AF1" w:rsidRDefault="00FE2AF1" w:rsidP="00FE2AF1">
            <w:pPr>
              <w:pStyle w:val="a5"/>
              <w:spacing w:line="360" w:lineRule="auto"/>
              <w:ind w:left="1080"/>
              <w:jc w:val="center"/>
              <w:rPr>
                <w:rFonts w:ascii="GHEA Grapalat" w:hAnsi="GHEA Grapalat"/>
                <w:color w:val="000000"/>
                <w:lang w:val="hy-AM"/>
              </w:rPr>
            </w:pPr>
          </w:p>
          <w:p w14:paraId="592647EE" w14:textId="77777777" w:rsidR="00FE2AF1" w:rsidRDefault="00FE2AF1" w:rsidP="00FE2AF1">
            <w:pPr>
              <w:pStyle w:val="a5"/>
              <w:spacing w:line="360" w:lineRule="auto"/>
              <w:ind w:left="1080"/>
              <w:jc w:val="center"/>
              <w:rPr>
                <w:rFonts w:ascii="GHEA Grapalat" w:hAnsi="GHEA Grapalat"/>
                <w:color w:val="000000"/>
                <w:lang w:val="hy-AM"/>
              </w:rPr>
            </w:pPr>
          </w:p>
          <w:p w14:paraId="2CA25FB6" w14:textId="77777777" w:rsidR="00FE2AF1" w:rsidRDefault="00FE2AF1" w:rsidP="00FE2AF1">
            <w:pPr>
              <w:pStyle w:val="a5"/>
              <w:spacing w:line="360" w:lineRule="auto"/>
              <w:ind w:left="1080"/>
              <w:jc w:val="center"/>
              <w:rPr>
                <w:rFonts w:ascii="GHEA Grapalat" w:hAnsi="GHEA Grapalat"/>
                <w:color w:val="000000"/>
                <w:lang w:val="hy-AM"/>
              </w:rPr>
            </w:pPr>
          </w:p>
          <w:p w14:paraId="6C3E9252" w14:textId="77777777" w:rsidR="00FE2AF1" w:rsidRDefault="00FE2AF1" w:rsidP="00FE2AF1">
            <w:pPr>
              <w:pStyle w:val="a5"/>
              <w:spacing w:line="360" w:lineRule="auto"/>
              <w:ind w:left="1080"/>
              <w:jc w:val="center"/>
              <w:rPr>
                <w:rFonts w:ascii="GHEA Grapalat" w:hAnsi="GHEA Grapalat"/>
                <w:color w:val="000000"/>
                <w:lang w:val="hy-AM"/>
              </w:rPr>
            </w:pPr>
          </w:p>
          <w:p w14:paraId="37803F63" w14:textId="77777777" w:rsidR="00FE2AF1" w:rsidRDefault="00FE2AF1" w:rsidP="00FE2AF1">
            <w:pPr>
              <w:pStyle w:val="a5"/>
              <w:spacing w:line="360" w:lineRule="auto"/>
              <w:ind w:left="1080"/>
              <w:jc w:val="center"/>
              <w:rPr>
                <w:rFonts w:ascii="GHEA Grapalat" w:hAnsi="GHEA Grapalat"/>
                <w:color w:val="000000"/>
                <w:lang w:val="hy-AM"/>
              </w:rPr>
            </w:pPr>
          </w:p>
          <w:p w14:paraId="4E0C8C82" w14:textId="77777777" w:rsidR="00FE2AF1" w:rsidRDefault="00FE2AF1" w:rsidP="00FE2AF1">
            <w:pPr>
              <w:pStyle w:val="a5"/>
              <w:spacing w:line="360" w:lineRule="auto"/>
              <w:ind w:left="1080"/>
              <w:jc w:val="center"/>
              <w:rPr>
                <w:rFonts w:ascii="GHEA Grapalat" w:hAnsi="GHEA Grapalat"/>
                <w:color w:val="000000"/>
                <w:lang w:val="hy-AM"/>
              </w:rPr>
            </w:pPr>
          </w:p>
          <w:p w14:paraId="5277455F" w14:textId="77777777" w:rsidR="00FE2AF1" w:rsidRDefault="00FE2AF1" w:rsidP="00FE2AF1">
            <w:pPr>
              <w:pStyle w:val="a5"/>
              <w:spacing w:line="360" w:lineRule="auto"/>
              <w:ind w:left="1080"/>
              <w:jc w:val="center"/>
              <w:rPr>
                <w:rFonts w:ascii="GHEA Grapalat" w:hAnsi="GHEA Grapalat"/>
                <w:color w:val="000000"/>
                <w:lang w:val="hy-AM"/>
              </w:rPr>
            </w:pPr>
          </w:p>
          <w:p w14:paraId="44AD27CD" w14:textId="77777777" w:rsidR="00FE2AF1" w:rsidRDefault="00FE2AF1" w:rsidP="00FE2AF1">
            <w:pPr>
              <w:pStyle w:val="a5"/>
              <w:spacing w:line="360" w:lineRule="auto"/>
              <w:ind w:left="1080"/>
              <w:jc w:val="center"/>
              <w:rPr>
                <w:rFonts w:ascii="GHEA Grapalat" w:hAnsi="GHEA Grapalat"/>
                <w:color w:val="000000"/>
                <w:lang w:val="hy-AM"/>
              </w:rPr>
            </w:pPr>
          </w:p>
          <w:p w14:paraId="41DCB897" w14:textId="77777777" w:rsidR="00FE2AF1" w:rsidRDefault="00FE2AF1" w:rsidP="00FE2AF1">
            <w:pPr>
              <w:pStyle w:val="a5"/>
              <w:spacing w:line="360" w:lineRule="auto"/>
              <w:ind w:left="1080"/>
              <w:jc w:val="center"/>
              <w:rPr>
                <w:rFonts w:ascii="GHEA Grapalat" w:hAnsi="GHEA Grapalat"/>
                <w:color w:val="000000"/>
                <w:lang w:val="hy-AM"/>
              </w:rPr>
            </w:pPr>
          </w:p>
          <w:p w14:paraId="4BA25FE2" w14:textId="77777777" w:rsidR="00FE2AF1" w:rsidRDefault="00FE2AF1" w:rsidP="00FE2AF1">
            <w:pPr>
              <w:pStyle w:val="a5"/>
              <w:spacing w:line="360" w:lineRule="auto"/>
              <w:ind w:left="1080"/>
              <w:jc w:val="center"/>
              <w:rPr>
                <w:rFonts w:ascii="GHEA Grapalat" w:hAnsi="GHEA Grapalat"/>
                <w:color w:val="000000"/>
                <w:lang w:val="hy-AM"/>
              </w:rPr>
            </w:pPr>
          </w:p>
          <w:p w14:paraId="2F453193" w14:textId="77777777" w:rsidR="00FE2AF1" w:rsidRDefault="00FE2AF1" w:rsidP="00FE2AF1">
            <w:pPr>
              <w:pStyle w:val="a5"/>
              <w:spacing w:line="360" w:lineRule="auto"/>
              <w:ind w:left="1080"/>
              <w:jc w:val="center"/>
              <w:rPr>
                <w:rFonts w:ascii="GHEA Grapalat" w:hAnsi="GHEA Grapalat"/>
                <w:color w:val="000000"/>
                <w:lang w:val="hy-AM"/>
              </w:rPr>
            </w:pPr>
          </w:p>
          <w:p w14:paraId="0C8BB164" w14:textId="77777777" w:rsidR="00FE2AF1" w:rsidRDefault="00FE2AF1" w:rsidP="00FE2AF1">
            <w:pPr>
              <w:pStyle w:val="a5"/>
              <w:spacing w:line="360" w:lineRule="auto"/>
              <w:ind w:left="1080"/>
              <w:jc w:val="center"/>
              <w:rPr>
                <w:rFonts w:ascii="GHEA Grapalat" w:hAnsi="GHEA Grapalat"/>
                <w:color w:val="000000"/>
                <w:lang w:val="hy-AM"/>
              </w:rPr>
            </w:pPr>
          </w:p>
          <w:p w14:paraId="66210CC3" w14:textId="1B8CC67A" w:rsidR="00FE2AF1" w:rsidRPr="00BF56E3" w:rsidRDefault="00FE2AF1" w:rsidP="00FE2AF1">
            <w:pPr>
              <w:pStyle w:val="a5"/>
              <w:spacing w:line="360" w:lineRule="auto"/>
              <w:ind w:left="1080"/>
              <w:jc w:val="center"/>
              <w:rPr>
                <w:rFonts w:ascii="GHEA Grapalat" w:hAnsi="GHEA Grapalat"/>
                <w:color w:val="000000"/>
                <w:lang w:val="hy-AM"/>
              </w:rPr>
            </w:pPr>
            <w:r w:rsidRPr="00BF56E3">
              <w:rPr>
                <w:rFonts w:ascii="GHEA Grapalat" w:hAnsi="GHEA Grapalat"/>
                <w:color w:val="000000"/>
                <w:lang w:val="hy-AM"/>
              </w:rPr>
              <w:t>2․ Ընդունվել է։</w:t>
            </w:r>
          </w:p>
          <w:p w14:paraId="02A6F2CB" w14:textId="27F97554" w:rsidR="00FE2AF1" w:rsidRDefault="009B394F" w:rsidP="00FE2AF1">
            <w:pPr>
              <w:pStyle w:val="a5"/>
              <w:spacing w:line="360" w:lineRule="auto"/>
              <w:ind w:left="1080"/>
              <w:jc w:val="center"/>
              <w:rPr>
                <w:rFonts w:ascii="GHEA Grapalat" w:hAnsi="GHEA Grapalat"/>
                <w:color w:val="000000"/>
                <w:lang w:val="hy-AM"/>
              </w:rPr>
            </w:pPr>
            <w:r w:rsidRPr="009B394F">
              <w:rPr>
                <w:rFonts w:ascii="GHEA Grapalat" w:hAnsi="GHEA Grapalat"/>
                <w:color w:val="000000"/>
                <w:lang w:val="hy-AM"/>
              </w:rPr>
              <w:t>Նախագծի հիմքերի փ</w:t>
            </w:r>
            <w:r w:rsidR="00FE2AF1" w:rsidRPr="009B394F">
              <w:rPr>
                <w:rFonts w:ascii="GHEA Grapalat" w:hAnsi="GHEA Grapalat"/>
                <w:color w:val="000000"/>
                <w:lang w:val="hy-AM"/>
              </w:rPr>
              <w:t xml:space="preserve">աթեթը լրացվել է </w:t>
            </w:r>
            <w:r w:rsidRPr="009B394F">
              <w:rPr>
                <w:rFonts w:ascii="GHEA Grapalat" w:hAnsi="GHEA Grapalat"/>
                <w:color w:val="000000"/>
                <w:lang w:val="hy-AM"/>
              </w:rPr>
              <w:t xml:space="preserve">փորձաքննություն անցած նախահաշվային փաստաթղթերով։ </w:t>
            </w:r>
          </w:p>
          <w:p w14:paraId="0A2EE1C2" w14:textId="77777777" w:rsidR="009B394F" w:rsidRDefault="009B394F" w:rsidP="00FE2AF1">
            <w:pPr>
              <w:pStyle w:val="a5"/>
              <w:spacing w:line="360" w:lineRule="auto"/>
              <w:ind w:left="1080"/>
              <w:jc w:val="center"/>
              <w:rPr>
                <w:rFonts w:ascii="GHEA Grapalat" w:hAnsi="GHEA Grapalat"/>
                <w:color w:val="000000"/>
                <w:lang w:val="hy-AM"/>
              </w:rPr>
            </w:pPr>
          </w:p>
          <w:p w14:paraId="43978A98" w14:textId="77777777" w:rsidR="009B394F" w:rsidRDefault="009B394F" w:rsidP="00FE2AF1">
            <w:pPr>
              <w:pStyle w:val="a5"/>
              <w:spacing w:line="360" w:lineRule="auto"/>
              <w:ind w:left="1080"/>
              <w:jc w:val="center"/>
              <w:rPr>
                <w:rFonts w:ascii="GHEA Grapalat" w:hAnsi="GHEA Grapalat"/>
                <w:color w:val="000000"/>
                <w:lang w:val="hy-AM"/>
              </w:rPr>
            </w:pPr>
          </w:p>
          <w:p w14:paraId="27ACCF1F" w14:textId="77777777" w:rsidR="009B394F" w:rsidRDefault="009B394F" w:rsidP="00FE2AF1">
            <w:pPr>
              <w:pStyle w:val="a5"/>
              <w:spacing w:line="360" w:lineRule="auto"/>
              <w:ind w:left="1080"/>
              <w:jc w:val="center"/>
              <w:rPr>
                <w:rFonts w:ascii="GHEA Grapalat" w:hAnsi="GHEA Grapalat"/>
                <w:color w:val="000000"/>
                <w:lang w:val="hy-AM"/>
              </w:rPr>
            </w:pPr>
          </w:p>
          <w:p w14:paraId="2B92B34D" w14:textId="77777777" w:rsidR="009B394F" w:rsidRDefault="009B394F" w:rsidP="00FE2AF1">
            <w:pPr>
              <w:pStyle w:val="a5"/>
              <w:spacing w:line="360" w:lineRule="auto"/>
              <w:ind w:left="1080"/>
              <w:jc w:val="center"/>
              <w:rPr>
                <w:rFonts w:ascii="GHEA Grapalat" w:hAnsi="GHEA Grapalat"/>
                <w:color w:val="000000"/>
                <w:lang w:val="hy-AM"/>
              </w:rPr>
            </w:pPr>
          </w:p>
          <w:p w14:paraId="35F55F0D" w14:textId="77777777" w:rsidR="009B394F" w:rsidRDefault="009B394F" w:rsidP="00FE2AF1">
            <w:pPr>
              <w:pStyle w:val="a5"/>
              <w:spacing w:line="360" w:lineRule="auto"/>
              <w:ind w:left="1080"/>
              <w:jc w:val="center"/>
              <w:rPr>
                <w:rFonts w:ascii="GHEA Grapalat" w:hAnsi="GHEA Grapalat"/>
                <w:color w:val="000000"/>
                <w:lang w:val="hy-AM"/>
              </w:rPr>
            </w:pPr>
          </w:p>
          <w:p w14:paraId="214C338A" w14:textId="77777777" w:rsidR="009B394F" w:rsidRDefault="009B394F" w:rsidP="00FE2AF1">
            <w:pPr>
              <w:pStyle w:val="a5"/>
              <w:spacing w:line="360" w:lineRule="auto"/>
              <w:ind w:left="1080"/>
              <w:jc w:val="center"/>
              <w:rPr>
                <w:rFonts w:ascii="GHEA Grapalat" w:hAnsi="GHEA Grapalat"/>
                <w:color w:val="000000"/>
                <w:lang w:val="hy-AM"/>
              </w:rPr>
            </w:pPr>
          </w:p>
          <w:p w14:paraId="0362095B" w14:textId="77777777" w:rsidR="009B394F" w:rsidRDefault="009B394F" w:rsidP="00FE2AF1">
            <w:pPr>
              <w:pStyle w:val="a5"/>
              <w:spacing w:line="360" w:lineRule="auto"/>
              <w:ind w:left="1080"/>
              <w:jc w:val="center"/>
              <w:rPr>
                <w:rFonts w:ascii="GHEA Grapalat" w:hAnsi="GHEA Grapalat"/>
                <w:color w:val="000000"/>
                <w:lang w:val="hy-AM"/>
              </w:rPr>
            </w:pPr>
          </w:p>
          <w:p w14:paraId="630DA1D4" w14:textId="77777777" w:rsidR="009B394F" w:rsidRDefault="009B394F" w:rsidP="00FE2AF1">
            <w:pPr>
              <w:pStyle w:val="a5"/>
              <w:spacing w:line="360" w:lineRule="auto"/>
              <w:ind w:left="1080"/>
              <w:jc w:val="center"/>
              <w:rPr>
                <w:rFonts w:ascii="GHEA Grapalat" w:hAnsi="GHEA Grapalat"/>
                <w:color w:val="000000"/>
                <w:lang w:val="hy-AM"/>
              </w:rPr>
            </w:pPr>
          </w:p>
          <w:p w14:paraId="1D061D95" w14:textId="77777777" w:rsidR="009B394F" w:rsidRDefault="009B394F" w:rsidP="00FE2AF1">
            <w:pPr>
              <w:pStyle w:val="a5"/>
              <w:spacing w:line="360" w:lineRule="auto"/>
              <w:ind w:left="1080"/>
              <w:jc w:val="center"/>
              <w:rPr>
                <w:rFonts w:ascii="GHEA Grapalat" w:hAnsi="GHEA Grapalat"/>
                <w:color w:val="000000"/>
                <w:lang w:val="hy-AM"/>
              </w:rPr>
            </w:pPr>
          </w:p>
          <w:p w14:paraId="0EA98F42" w14:textId="77777777" w:rsidR="009B394F" w:rsidRDefault="009B394F" w:rsidP="00FE2AF1">
            <w:pPr>
              <w:pStyle w:val="a5"/>
              <w:spacing w:line="360" w:lineRule="auto"/>
              <w:ind w:left="1080"/>
              <w:jc w:val="center"/>
              <w:rPr>
                <w:rFonts w:ascii="GHEA Grapalat" w:hAnsi="GHEA Grapalat"/>
                <w:color w:val="000000"/>
                <w:lang w:val="hy-AM"/>
              </w:rPr>
            </w:pPr>
          </w:p>
          <w:p w14:paraId="19E99E50" w14:textId="77777777" w:rsidR="009B394F" w:rsidRDefault="009B394F" w:rsidP="00FE2AF1">
            <w:pPr>
              <w:pStyle w:val="a5"/>
              <w:spacing w:line="360" w:lineRule="auto"/>
              <w:ind w:left="1080"/>
              <w:jc w:val="center"/>
              <w:rPr>
                <w:rFonts w:ascii="GHEA Grapalat" w:hAnsi="GHEA Grapalat"/>
                <w:color w:val="000000"/>
                <w:lang w:val="hy-AM"/>
              </w:rPr>
            </w:pPr>
          </w:p>
          <w:p w14:paraId="326B138B" w14:textId="77777777" w:rsidR="009B394F" w:rsidRDefault="009B394F" w:rsidP="00FE2AF1">
            <w:pPr>
              <w:pStyle w:val="a5"/>
              <w:spacing w:line="360" w:lineRule="auto"/>
              <w:ind w:left="1080"/>
              <w:jc w:val="center"/>
              <w:rPr>
                <w:rFonts w:ascii="GHEA Grapalat" w:hAnsi="GHEA Grapalat"/>
                <w:color w:val="000000"/>
                <w:lang w:val="hy-AM"/>
              </w:rPr>
            </w:pPr>
          </w:p>
          <w:p w14:paraId="50D982FA" w14:textId="77777777" w:rsidR="009B394F" w:rsidRDefault="009B394F" w:rsidP="00FE2AF1">
            <w:pPr>
              <w:pStyle w:val="a5"/>
              <w:spacing w:line="360" w:lineRule="auto"/>
              <w:ind w:left="1080"/>
              <w:jc w:val="center"/>
              <w:rPr>
                <w:rFonts w:ascii="GHEA Grapalat" w:hAnsi="GHEA Grapalat"/>
                <w:color w:val="000000"/>
                <w:lang w:val="hy-AM"/>
              </w:rPr>
            </w:pPr>
          </w:p>
          <w:p w14:paraId="43829599" w14:textId="77777777" w:rsidR="009B394F" w:rsidRDefault="009B394F" w:rsidP="00FE2AF1">
            <w:pPr>
              <w:pStyle w:val="a5"/>
              <w:spacing w:line="360" w:lineRule="auto"/>
              <w:ind w:left="1080"/>
              <w:jc w:val="center"/>
              <w:rPr>
                <w:rFonts w:ascii="GHEA Grapalat" w:hAnsi="GHEA Grapalat"/>
                <w:color w:val="000000"/>
                <w:lang w:val="hy-AM"/>
              </w:rPr>
            </w:pPr>
          </w:p>
          <w:p w14:paraId="03B1F430" w14:textId="77777777" w:rsidR="009B394F" w:rsidRDefault="009B394F" w:rsidP="00FE2AF1">
            <w:pPr>
              <w:pStyle w:val="a5"/>
              <w:spacing w:line="360" w:lineRule="auto"/>
              <w:ind w:left="1080"/>
              <w:jc w:val="center"/>
              <w:rPr>
                <w:rFonts w:ascii="GHEA Grapalat" w:hAnsi="GHEA Grapalat"/>
                <w:color w:val="000000"/>
                <w:lang w:val="hy-AM"/>
              </w:rPr>
            </w:pPr>
          </w:p>
          <w:p w14:paraId="5CF1949A" w14:textId="77777777" w:rsidR="009B394F" w:rsidRDefault="009B394F" w:rsidP="00FE2AF1">
            <w:pPr>
              <w:pStyle w:val="a5"/>
              <w:spacing w:line="360" w:lineRule="auto"/>
              <w:ind w:left="1080"/>
              <w:jc w:val="center"/>
              <w:rPr>
                <w:rFonts w:ascii="GHEA Grapalat" w:hAnsi="GHEA Grapalat"/>
                <w:color w:val="000000"/>
                <w:lang w:val="hy-AM"/>
              </w:rPr>
            </w:pPr>
          </w:p>
          <w:p w14:paraId="3ADEB681" w14:textId="77777777" w:rsidR="009B394F" w:rsidRDefault="009B394F" w:rsidP="00FE2AF1">
            <w:pPr>
              <w:pStyle w:val="a5"/>
              <w:spacing w:line="360" w:lineRule="auto"/>
              <w:ind w:left="1080"/>
              <w:jc w:val="center"/>
              <w:rPr>
                <w:rFonts w:ascii="GHEA Grapalat" w:hAnsi="GHEA Grapalat"/>
                <w:color w:val="000000"/>
                <w:lang w:val="hy-AM"/>
              </w:rPr>
            </w:pPr>
          </w:p>
          <w:p w14:paraId="0D0C558C" w14:textId="77777777" w:rsidR="009B394F" w:rsidRDefault="009B394F" w:rsidP="00FE2AF1">
            <w:pPr>
              <w:pStyle w:val="a5"/>
              <w:spacing w:line="360" w:lineRule="auto"/>
              <w:ind w:left="1080"/>
              <w:jc w:val="center"/>
              <w:rPr>
                <w:rFonts w:ascii="GHEA Grapalat" w:hAnsi="GHEA Grapalat"/>
                <w:color w:val="000000"/>
                <w:lang w:val="hy-AM"/>
              </w:rPr>
            </w:pPr>
          </w:p>
          <w:p w14:paraId="2DA3D41A" w14:textId="77777777" w:rsidR="0048075C" w:rsidRDefault="0048075C" w:rsidP="0048075C">
            <w:pPr>
              <w:spacing w:line="360" w:lineRule="auto"/>
              <w:ind w:left="720"/>
              <w:jc w:val="center"/>
              <w:rPr>
                <w:rFonts w:ascii="GHEA Grapalat" w:hAnsi="GHEA Grapalat"/>
                <w:color w:val="000000"/>
                <w:lang w:val="hy-AM"/>
              </w:rPr>
            </w:pPr>
          </w:p>
          <w:p w14:paraId="3BDE794D" w14:textId="010CAD2F" w:rsidR="009B394F" w:rsidRPr="0048075C" w:rsidRDefault="0048075C" w:rsidP="0048075C">
            <w:pPr>
              <w:spacing w:line="360" w:lineRule="auto"/>
              <w:ind w:left="720"/>
              <w:jc w:val="center"/>
              <w:rPr>
                <w:rFonts w:ascii="GHEA Grapalat" w:hAnsi="GHEA Grapalat"/>
                <w:color w:val="000000"/>
                <w:lang w:val="hy-AM"/>
              </w:rPr>
            </w:pPr>
            <w:r>
              <w:rPr>
                <w:rFonts w:ascii="GHEA Grapalat" w:hAnsi="GHEA Grapalat"/>
                <w:color w:val="000000"/>
                <w:lang w:val="hy-AM"/>
              </w:rPr>
              <w:t xml:space="preserve">3․ </w:t>
            </w:r>
            <w:r w:rsidR="009B394F" w:rsidRPr="0048075C">
              <w:rPr>
                <w:rFonts w:ascii="GHEA Grapalat" w:hAnsi="GHEA Grapalat"/>
                <w:color w:val="000000"/>
                <w:lang w:val="hy-AM"/>
              </w:rPr>
              <w:t>Չի ընդունվել։</w:t>
            </w:r>
          </w:p>
          <w:p w14:paraId="3B322CCD" w14:textId="77777777" w:rsidR="009B394F" w:rsidRPr="007F2F4A" w:rsidRDefault="009B394F" w:rsidP="009B394F">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Նախագծի հիմնավորման 5-րդ կետում նշված է, որ </w:t>
            </w:r>
            <w:r w:rsidRPr="007F2F4A">
              <w:rPr>
                <w:rFonts w:ascii="GHEA Grapalat" w:hAnsi="GHEA Grapalat"/>
                <w:color w:val="000000"/>
                <w:lang w:val="hy-AM"/>
              </w:rPr>
              <w:t>«</w:t>
            </w:r>
            <w:r w:rsidRPr="007F2F4A">
              <w:rPr>
                <w:rFonts w:ascii="GHEA Grapalat" w:hAnsi="GHEA Grapalat"/>
                <w:bCs/>
                <w:color w:val="000000"/>
                <w:shd w:val="clear" w:color="auto" w:fill="FFFFFF"/>
                <w:lang w:val="hy-AM"/>
              </w:rPr>
              <w:t>Գ</w:t>
            </w:r>
            <w:r w:rsidRPr="007F2F4A">
              <w:rPr>
                <w:rFonts w:ascii="GHEA Grapalat" w:hAnsi="GHEA Grapalat" w:cs="Arial Unicode"/>
                <w:bCs/>
                <w:color w:val="000000"/>
                <w:shd w:val="clear" w:color="auto" w:fill="FFFFFF"/>
                <w:lang w:val="hy-AM"/>
              </w:rPr>
              <w:t>նման պայմանագրում փոփոխություն կատարելու մասի</w:t>
            </w:r>
            <w:r w:rsidRPr="007F2F4A">
              <w:rPr>
                <w:rFonts w:ascii="GHEA Grapalat" w:hAnsi="GHEA Grapalat"/>
                <w:bCs/>
                <w:color w:val="000000"/>
                <w:shd w:val="clear" w:color="auto" w:fill="FFFFFF"/>
                <w:lang w:val="hy-AM"/>
              </w:rPr>
              <w:t>ն</w:t>
            </w:r>
            <w:r w:rsidRPr="007F2F4A">
              <w:rPr>
                <w:rFonts w:ascii="GHEA Grapalat" w:hAnsi="GHEA Grapalat"/>
                <w:color w:val="000000"/>
                <w:lang w:val="hy-AM"/>
              </w:rPr>
              <w:t>»</w:t>
            </w:r>
            <w:r w:rsidRPr="007F2F4A">
              <w:rPr>
                <w:rFonts w:ascii="GHEA Grapalat" w:hAnsi="GHEA Grapalat"/>
                <w:b/>
                <w:bCs/>
                <w:color w:val="000000"/>
                <w:lang w:val="hy-AM"/>
              </w:rPr>
              <w:t xml:space="preserve"> </w:t>
            </w:r>
            <w:r w:rsidRPr="007F2F4A">
              <w:rPr>
                <w:rFonts w:ascii="GHEA Grapalat" w:hAnsi="GHEA Grapalat"/>
                <w:color w:val="000000"/>
                <w:lang w:val="hy-AM"/>
              </w:rPr>
              <w:t xml:space="preserve">Հայաստանի Հանրապետության կառավարության որոշման նախագծի ընդունման կապակցությամբ Հայաստանի </w:t>
            </w:r>
            <w:r w:rsidRPr="007F2F4A">
              <w:rPr>
                <w:rFonts w:ascii="GHEA Grapalat" w:hAnsi="GHEA Grapalat"/>
                <w:color w:val="000000"/>
                <w:lang w:val="hy-AM"/>
              </w:rPr>
              <w:lastRenderedPageBreak/>
              <w:t>Հանրապետության պետական բյուջեում ծախսերի նվազեցում և եկամուտների ավելացում չի նախատեսվում:</w:t>
            </w:r>
          </w:p>
          <w:p w14:paraId="0898570C" w14:textId="34C6B093" w:rsidR="009B394F" w:rsidRPr="009B394F" w:rsidRDefault="009B394F" w:rsidP="00FE2AF1">
            <w:pPr>
              <w:pStyle w:val="a5"/>
              <w:spacing w:line="360" w:lineRule="auto"/>
              <w:ind w:left="1080"/>
              <w:jc w:val="center"/>
              <w:rPr>
                <w:rFonts w:ascii="GHEA Grapalat" w:hAnsi="GHEA Grapalat"/>
                <w:color w:val="000000"/>
                <w:lang w:val="hy-AM"/>
              </w:rPr>
            </w:pPr>
          </w:p>
          <w:p w14:paraId="7AF04442" w14:textId="7DB8FE49" w:rsidR="00FE2AF1" w:rsidRPr="00FE2AF1" w:rsidRDefault="00FE2AF1" w:rsidP="00FE2AF1">
            <w:pPr>
              <w:pStyle w:val="a5"/>
              <w:spacing w:line="360" w:lineRule="auto"/>
              <w:ind w:left="1080"/>
              <w:jc w:val="center"/>
              <w:rPr>
                <w:rFonts w:ascii="GHEA Grapalat" w:hAnsi="GHEA Grapalat"/>
                <w:iCs/>
                <w:lang w:val="hy-AM"/>
              </w:rPr>
            </w:pPr>
          </w:p>
        </w:tc>
      </w:tr>
      <w:tr w:rsidR="00F13417" w:rsidRPr="002B35E5" w14:paraId="7B83BC1E" w14:textId="77777777" w:rsidTr="000D2406">
        <w:trPr>
          <w:trHeight w:val="210"/>
        </w:trPr>
        <w:tc>
          <w:tcPr>
            <w:tcW w:w="9630" w:type="dxa"/>
            <w:gridSpan w:val="2"/>
            <w:vMerge w:val="restart"/>
            <w:shd w:val="clear" w:color="auto" w:fill="A6A6A6" w:themeFill="background1" w:themeFillShade="A6"/>
            <w:vAlign w:val="center"/>
          </w:tcPr>
          <w:p w14:paraId="72188841" w14:textId="491814A1" w:rsidR="00F13417" w:rsidRPr="00F13417" w:rsidRDefault="00F13417" w:rsidP="00F13417">
            <w:pPr>
              <w:tabs>
                <w:tab w:val="center" w:pos="-6480"/>
                <w:tab w:val="left" w:pos="567"/>
                <w:tab w:val="right" w:pos="8640"/>
              </w:tabs>
              <w:spacing w:line="360" w:lineRule="auto"/>
              <w:jc w:val="center"/>
              <w:rPr>
                <w:rFonts w:ascii="GHEA Grapalat" w:hAnsi="GHEA Grapalat" w:cs="GHEA Grapalat"/>
                <w:b/>
                <w:bCs/>
                <w:lang w:val="hy-AM"/>
              </w:rPr>
            </w:pPr>
            <w:r>
              <w:rPr>
                <w:rFonts w:ascii="GHEA Grapalat" w:hAnsi="GHEA Grapalat" w:cs="GHEA Grapalat"/>
                <w:b/>
                <w:bCs/>
                <w:lang w:val="hy-AM"/>
              </w:rPr>
              <w:lastRenderedPageBreak/>
              <w:t>3</w:t>
            </w:r>
            <w:r w:rsidRPr="00BA4DEF">
              <w:rPr>
                <w:rFonts w:ascii="GHEA Grapalat" w:hAnsi="GHEA Grapalat" w:cs="GHEA Grapalat"/>
                <w:b/>
                <w:bCs/>
                <w:lang w:val="hy-AM"/>
              </w:rPr>
              <w:t xml:space="preserve">. </w:t>
            </w:r>
            <w:r>
              <w:rPr>
                <w:rFonts w:ascii="GHEA Grapalat" w:hAnsi="GHEA Grapalat" w:cs="GHEA Grapalat"/>
                <w:b/>
                <w:bCs/>
                <w:lang w:val="hy-AM"/>
              </w:rPr>
              <w:t xml:space="preserve">ՀՀ վարչապետի աշխատակազմ  </w:t>
            </w:r>
          </w:p>
        </w:tc>
        <w:tc>
          <w:tcPr>
            <w:tcW w:w="4590" w:type="dxa"/>
            <w:tcBorders>
              <w:top w:val="single" w:sz="4" w:space="0" w:color="auto"/>
              <w:bottom w:val="single" w:sz="4" w:space="0" w:color="auto"/>
            </w:tcBorders>
            <w:shd w:val="clear" w:color="auto" w:fill="A6A6A6" w:themeFill="background1" w:themeFillShade="A6"/>
          </w:tcPr>
          <w:p w14:paraId="3230218C" w14:textId="1811F817" w:rsidR="00F13417" w:rsidRPr="006625BD" w:rsidRDefault="000C668C" w:rsidP="000D2406">
            <w:pPr>
              <w:spacing w:line="360" w:lineRule="auto"/>
              <w:jc w:val="center"/>
              <w:rPr>
                <w:rFonts w:ascii="GHEA Grapalat" w:hAnsi="GHEA Grapalat"/>
                <w:b/>
                <w:bCs/>
                <w:iCs/>
                <w:lang w:val="hy-AM"/>
              </w:rPr>
            </w:pPr>
            <w:r>
              <w:rPr>
                <w:rFonts w:ascii="GHEA Grapalat" w:hAnsi="GHEA Grapalat" w:cs="GHEA Grapalat"/>
                <w:b/>
                <w:bCs/>
                <w:lang w:val="hy-AM"/>
              </w:rPr>
              <w:t>08</w:t>
            </w:r>
            <w:r w:rsidR="00F13417" w:rsidRPr="00171F10">
              <w:rPr>
                <w:rFonts w:ascii="GHEA Grapalat" w:hAnsi="GHEA Grapalat" w:cs="GHEA Grapalat"/>
                <w:b/>
                <w:bCs/>
                <w:lang w:val="hy-AM"/>
              </w:rPr>
              <w:t>.</w:t>
            </w:r>
            <w:r w:rsidR="00AD3D17">
              <w:rPr>
                <w:rFonts w:ascii="GHEA Grapalat" w:hAnsi="GHEA Grapalat" w:cs="GHEA Grapalat"/>
                <w:b/>
                <w:bCs/>
                <w:lang w:val="hy-AM"/>
              </w:rPr>
              <w:t>12</w:t>
            </w:r>
            <w:r w:rsidR="00F13417" w:rsidRPr="00171F10">
              <w:rPr>
                <w:rFonts w:ascii="GHEA Grapalat" w:hAnsi="GHEA Grapalat" w:cs="GHEA Grapalat"/>
                <w:b/>
                <w:bCs/>
                <w:lang w:val="hy-AM"/>
              </w:rPr>
              <w:t>.2025թ</w:t>
            </w:r>
            <w:r w:rsidR="00F13417" w:rsidRPr="006625BD">
              <w:rPr>
                <w:rFonts w:ascii="GHEA Grapalat" w:hAnsi="GHEA Grapalat"/>
                <w:b/>
                <w:bCs/>
                <w:iCs/>
                <w:lang w:val="hy-AM"/>
              </w:rPr>
              <w:t>.</w:t>
            </w:r>
          </w:p>
        </w:tc>
      </w:tr>
      <w:tr w:rsidR="00F13417" w:rsidRPr="002B35E5" w14:paraId="4048B171" w14:textId="77777777" w:rsidTr="000D2406">
        <w:trPr>
          <w:trHeight w:val="210"/>
        </w:trPr>
        <w:tc>
          <w:tcPr>
            <w:tcW w:w="9630" w:type="dxa"/>
            <w:gridSpan w:val="2"/>
            <w:vMerge/>
            <w:shd w:val="clear" w:color="auto" w:fill="A6A6A6" w:themeFill="background1" w:themeFillShade="A6"/>
          </w:tcPr>
          <w:p w14:paraId="07D4B6F3" w14:textId="77777777" w:rsidR="00F13417" w:rsidRPr="002B35E5" w:rsidRDefault="00F13417" w:rsidP="000D2406">
            <w:pPr>
              <w:tabs>
                <w:tab w:val="center" w:pos="-6480"/>
                <w:tab w:val="left" w:pos="567"/>
                <w:tab w:val="right" w:pos="8640"/>
              </w:tabs>
              <w:spacing w:line="360" w:lineRule="auto"/>
              <w:jc w:val="both"/>
              <w:rPr>
                <w:rFonts w:ascii="GHEA Grapalat" w:hAnsi="GHEA Grapalat" w:cs="GHEA Grapalat"/>
                <w:lang w:val="hy-AM"/>
              </w:rPr>
            </w:pPr>
          </w:p>
        </w:tc>
        <w:tc>
          <w:tcPr>
            <w:tcW w:w="4590" w:type="dxa"/>
            <w:tcBorders>
              <w:top w:val="single" w:sz="4" w:space="0" w:color="auto"/>
              <w:bottom w:val="single" w:sz="4" w:space="0" w:color="auto"/>
            </w:tcBorders>
            <w:shd w:val="clear" w:color="auto" w:fill="A6A6A6" w:themeFill="background1" w:themeFillShade="A6"/>
          </w:tcPr>
          <w:p w14:paraId="067B390F" w14:textId="4441E471" w:rsidR="00F13417" w:rsidRPr="00AD3D17" w:rsidRDefault="00F13417" w:rsidP="00AD3D17">
            <w:pPr>
              <w:pStyle w:val="1"/>
              <w:spacing w:before="0" w:line="276" w:lineRule="auto"/>
              <w:jc w:val="center"/>
              <w:rPr>
                <w:rFonts w:ascii="GHEA Grapalat" w:hAnsi="GHEA Grapalat"/>
                <w:color w:val="auto"/>
                <w:sz w:val="24"/>
                <w:szCs w:val="24"/>
                <w:lang w:val="hy-AM"/>
              </w:rPr>
            </w:pPr>
            <w:r w:rsidRPr="000C668C">
              <w:rPr>
                <w:rFonts w:ascii="GHEA Grapalat" w:hAnsi="GHEA Grapalat" w:cs="GHEA Grapalat"/>
                <w:color w:val="auto"/>
                <w:sz w:val="24"/>
                <w:szCs w:val="24"/>
                <w:lang w:val="hy-AM"/>
              </w:rPr>
              <w:t xml:space="preserve">N </w:t>
            </w:r>
            <w:r w:rsidR="000C668C" w:rsidRPr="000C668C">
              <w:rPr>
                <w:rFonts w:ascii="GHEA Grapalat" w:hAnsi="GHEA Grapalat" w:cs="GHEA Grapalat"/>
                <w:color w:val="auto"/>
                <w:sz w:val="24"/>
                <w:szCs w:val="24"/>
                <w:lang w:val="hy-AM"/>
              </w:rPr>
              <w:t>02/16.4/39895-2025</w:t>
            </w:r>
          </w:p>
        </w:tc>
      </w:tr>
      <w:tr w:rsidR="00F13417" w:rsidRPr="000C668C" w14:paraId="6B67BB94" w14:textId="77777777" w:rsidTr="000D2406">
        <w:trPr>
          <w:trHeight w:val="210"/>
        </w:trPr>
        <w:tc>
          <w:tcPr>
            <w:tcW w:w="8730" w:type="dxa"/>
          </w:tcPr>
          <w:p w14:paraId="7AE286AF" w14:textId="59FC9300" w:rsidR="00F13417" w:rsidRPr="003661F5" w:rsidRDefault="00F13417" w:rsidP="003661F5">
            <w:pPr>
              <w:spacing w:line="360" w:lineRule="auto"/>
              <w:ind w:firstLine="567"/>
              <w:jc w:val="both"/>
              <w:rPr>
                <w:rFonts w:ascii="GHEA Grapalat" w:hAnsi="GHEA Grapalat" w:cs="Sylfaen"/>
                <w:b/>
                <w:lang w:val="hy-AM"/>
              </w:rPr>
            </w:pPr>
            <w:r w:rsidRPr="003661F5">
              <w:rPr>
                <w:rFonts w:ascii="GHEA Grapalat" w:hAnsi="GHEA Grapalat" w:cs="Sylfaen"/>
                <w:b/>
                <w:lang w:val="hy-AM"/>
              </w:rPr>
              <w:t>1</w:t>
            </w:r>
            <w:r w:rsidRPr="003661F5">
              <w:rPr>
                <w:rFonts w:ascii="Cambria Math" w:hAnsi="Cambria Math" w:cs="Cambria Math"/>
                <w:b/>
                <w:lang w:val="hy-AM"/>
              </w:rPr>
              <w:t>․</w:t>
            </w:r>
            <w:r w:rsidRPr="003661F5">
              <w:rPr>
                <w:rFonts w:ascii="GHEA Grapalat" w:hAnsi="GHEA Grapalat" w:cs="Sylfaen"/>
                <w:b/>
                <w:lang w:val="hy-AM"/>
              </w:rPr>
              <w:t xml:space="preserve"> ՀՀ վարչապետի աշխատակազմի տարածքային կառավարման և շրջակա միջավայրի վարչության եզրակացություն</w:t>
            </w:r>
            <w:r w:rsidRPr="003661F5">
              <w:rPr>
                <w:rFonts w:ascii="Cambria Math" w:hAnsi="Cambria Math" w:cs="Cambria Math"/>
                <w:b/>
                <w:lang w:val="hy-AM"/>
              </w:rPr>
              <w:t>․</w:t>
            </w:r>
          </w:p>
          <w:p w14:paraId="4BDC4F3E" w14:textId="77777777" w:rsidR="00F13417" w:rsidRPr="003661F5" w:rsidRDefault="00F13417" w:rsidP="003661F5">
            <w:pPr>
              <w:shd w:val="clear" w:color="auto" w:fill="FFFFFF"/>
              <w:spacing w:line="360" w:lineRule="auto"/>
              <w:ind w:firstLine="567"/>
              <w:jc w:val="both"/>
              <w:rPr>
                <w:rFonts w:ascii="GHEA Grapalat" w:hAnsi="GHEA Grapalat" w:cs="Sylfaen"/>
                <w:lang w:val="hy-AM"/>
              </w:rPr>
            </w:pPr>
            <w:r w:rsidRPr="003661F5">
              <w:rPr>
                <w:rFonts w:ascii="GHEA Grapalat" w:hAnsi="GHEA Grapalat" w:cs="Sylfaen"/>
                <w:lang w:val="hy-AM"/>
              </w:rPr>
              <w:t>«Գնման պայմանագրում փոփոխություններ կատարելու թույլտվություն տալու մասին» ՀՀ կառավարության որոշման նախագծի (այսուհետ՝ նախագիծ) վերաբերյալ առկա է հետևյալ նկատառումը.</w:t>
            </w:r>
          </w:p>
          <w:p w14:paraId="5DD8E5D2" w14:textId="77777777" w:rsidR="00F13417" w:rsidRPr="003661F5" w:rsidRDefault="00F13417" w:rsidP="003661F5">
            <w:pPr>
              <w:shd w:val="clear" w:color="auto" w:fill="FFFFFF"/>
              <w:spacing w:line="360" w:lineRule="auto"/>
              <w:ind w:firstLine="567"/>
              <w:jc w:val="both"/>
              <w:rPr>
                <w:rFonts w:ascii="GHEA Grapalat" w:hAnsi="GHEA Grapalat" w:cs="Sylfaen"/>
                <w:lang w:val="hy-AM"/>
              </w:rPr>
            </w:pPr>
            <w:r w:rsidRPr="003661F5">
              <w:rPr>
                <w:rFonts w:ascii="GHEA Grapalat" w:hAnsi="GHEA Grapalat" w:cs="Sylfaen"/>
                <w:lang w:val="hy-AM"/>
              </w:rPr>
              <w:t xml:space="preserve">Վարչապետի կողմից 28.08.2023թ-ին կայացած` ՀՀ Լոռու մարզի 2022 թվականի հաշվետվության մասին խորհրդակցության N Վ/163-2023 </w:t>
            </w:r>
            <w:r w:rsidRPr="003661F5">
              <w:rPr>
                <w:rFonts w:ascii="GHEA Grapalat" w:hAnsi="GHEA Grapalat" w:cs="Sylfaen"/>
                <w:lang w:val="hy-AM"/>
              </w:rPr>
              <w:lastRenderedPageBreak/>
              <w:t>արձանագրության 3</w:t>
            </w:r>
            <w:r w:rsidRPr="003661F5">
              <w:rPr>
                <w:rFonts w:ascii="Cambria Math" w:hAnsi="Cambria Math" w:cs="Cambria Math"/>
                <w:lang w:val="hy-AM"/>
              </w:rPr>
              <w:t>․</w:t>
            </w:r>
            <w:r w:rsidRPr="003661F5">
              <w:rPr>
                <w:rFonts w:ascii="GHEA Grapalat" w:hAnsi="GHEA Grapalat" w:cs="Sylfaen"/>
                <w:lang w:val="hy-AM"/>
              </w:rPr>
              <w:t>1</w:t>
            </w:r>
            <w:r w:rsidRPr="003661F5">
              <w:rPr>
                <w:rFonts w:ascii="Cambria Math" w:hAnsi="Cambria Math" w:cs="Cambria Math"/>
                <w:lang w:val="hy-AM"/>
              </w:rPr>
              <w:t>․</w:t>
            </w:r>
            <w:r w:rsidRPr="003661F5">
              <w:rPr>
                <w:rFonts w:ascii="GHEA Grapalat" w:hAnsi="GHEA Grapalat" w:cs="Sylfaen"/>
                <w:lang w:val="hy-AM"/>
              </w:rPr>
              <w:t>11 կետով ՏԿԵ նախարարին հանձնարարվել է՝ ՀՀ</w:t>
            </w:r>
            <w:r w:rsidRPr="003661F5">
              <w:rPr>
                <w:rFonts w:ascii="Calibri" w:hAnsi="Calibri" w:cs="Calibri"/>
                <w:lang w:val="hy-AM"/>
              </w:rPr>
              <w:t> </w:t>
            </w:r>
            <w:r w:rsidRPr="003661F5">
              <w:rPr>
                <w:rFonts w:ascii="GHEA Grapalat" w:hAnsi="GHEA Grapalat" w:cs="Sylfaen"/>
                <w:lang w:val="hy-AM"/>
              </w:rPr>
              <w:t>Լոռու մարզի Ալավերդի համայնքի Մղարթ գյուղի բնակիչների կողմից բարձրացված՝ խմելու ջրի խնդրի լուծման նպատակով իրականացվող համապատասխան ծրագրի (այդ թվում՝ ջրաչափերի տեղադրմամբ) ընթացքի վերաբերյալ համապատասխան տեղեկատվություն ներկայացնել Վարչապետի աշխատակազմ: Ի կատարումն հանձնարարականի՝ ՏԿԵ նախարարի կողմից 2024 թվականի դեկտեմբերի 18-ի ԴԽ/15.3/41216-2024 գրությամբ ներկայացված տեղեկատվության համաձայն՝ «ՀՀ Լոռու մարզի Արդվի բնակավայրի խմելու ջրամատակարարման համակարգի վերակառուցում» ծրագրով նախատեսված աշխատանքները փաստացի ամբողջությամբ ավարտվել են։</w:t>
            </w:r>
          </w:p>
          <w:p w14:paraId="64F5A37F" w14:textId="77777777" w:rsidR="00F13417" w:rsidRPr="003661F5" w:rsidRDefault="00F13417" w:rsidP="003661F5">
            <w:pPr>
              <w:shd w:val="clear" w:color="auto" w:fill="FFFFFF"/>
              <w:spacing w:line="360" w:lineRule="auto"/>
              <w:ind w:firstLine="567"/>
              <w:jc w:val="both"/>
              <w:rPr>
                <w:rFonts w:ascii="GHEA Grapalat" w:hAnsi="GHEA Grapalat" w:cs="Sylfaen"/>
                <w:lang w:val="hy-AM"/>
              </w:rPr>
            </w:pPr>
            <w:r w:rsidRPr="003661F5">
              <w:rPr>
                <w:rFonts w:ascii="GHEA Grapalat" w:hAnsi="GHEA Grapalat" w:cs="Sylfaen"/>
                <w:lang w:val="hy-AM"/>
              </w:rPr>
              <w:t>Հաշվի առնելով վերոգրյալը՝ լրացուցիչ պարզաբանման կարիք ունի նախագծով առաջարկվող փոփոխությունը, որի արդյունքում՝ «Չափաբաժին 1-ում` «ՀՀ Լոռու մարզի Արդվի բնակավայրի ջրամատակարարման համակարգի  արտաքին և ներքին ցանցի կառուցման, օրվա կարգավորիչ 2 ջրամբարի կառուցում» Պայմանագրով նախատեսված նախահաշվի սկզբնական 121 412 400 ՀՀ դրամ արժեքը ավելացել է 40 432 240 ՀՀ դրամով և կազմել 161 844 640։</w:t>
            </w:r>
          </w:p>
          <w:p w14:paraId="3E8E22CB" w14:textId="77777777" w:rsidR="00F13417" w:rsidRPr="003661F5" w:rsidRDefault="00F13417" w:rsidP="003661F5">
            <w:pPr>
              <w:shd w:val="clear" w:color="auto" w:fill="FFFFFF"/>
              <w:spacing w:line="360" w:lineRule="auto"/>
              <w:ind w:firstLine="567"/>
              <w:jc w:val="both"/>
              <w:rPr>
                <w:rFonts w:ascii="GHEA Grapalat" w:hAnsi="GHEA Grapalat" w:cs="Sylfaen"/>
                <w:lang w:val="hy-AM"/>
              </w:rPr>
            </w:pPr>
            <w:r w:rsidRPr="003661F5">
              <w:rPr>
                <w:rFonts w:ascii="GHEA Grapalat" w:hAnsi="GHEA Grapalat" w:cs="Sylfaen"/>
                <w:lang w:val="hy-AM"/>
              </w:rPr>
              <w:t xml:space="preserve">Միաժամանակ առաջարկում ենք փաթեթում ներառել Հայաստանի տարածքային զարգացման հիմնադրամի և «Էլ Շին» ՍՊԸ-ի հետ 2023 թվականի հոկտեմբերի 10-ին կնքված «ՀՀ Լոռու մարզի Արդվի և Մղարթ </w:t>
            </w:r>
            <w:r w:rsidRPr="003661F5">
              <w:rPr>
                <w:rFonts w:ascii="GHEA Grapalat" w:hAnsi="GHEA Grapalat" w:cs="Sylfaen"/>
                <w:lang w:val="hy-AM"/>
              </w:rPr>
              <w:lastRenderedPageBreak/>
              <w:t>բնակավայրերի ջրամատակարարման համակարգի արտաքին և ներքին ցանցի կառուցման» պայմանագիրը։</w:t>
            </w:r>
          </w:p>
          <w:p w14:paraId="3A02F1E1"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1E06246D"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6CB01B59"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3B16168D"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596BE461"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1B25502E"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0181C09E"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69C720F2"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1747E2EC"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3BD9321B"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1663FC65"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14D66637"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001C1650"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5090B5BB"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5A98A964"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2DA73D1E"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03E06EEF"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540C81CB"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7EDC20B5"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5DDFC965"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6D3E1B74"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02B02356"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3A4846D3"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01D1E96C"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6CF47367"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78FC25D6"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7C447767"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69A5A393"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128133AB"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01A7E4DE"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2103BF8A"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27D7CF07"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1D2DFFDF" w14:textId="77777777" w:rsidR="00AD3D17" w:rsidRPr="003661F5" w:rsidRDefault="00AD3D17" w:rsidP="003661F5">
            <w:pPr>
              <w:shd w:val="clear" w:color="auto" w:fill="FFFFFF"/>
              <w:spacing w:line="360" w:lineRule="auto"/>
              <w:ind w:firstLine="567"/>
              <w:jc w:val="both"/>
              <w:rPr>
                <w:rFonts w:ascii="GHEA Grapalat" w:hAnsi="GHEA Grapalat" w:cs="Sylfaen"/>
                <w:lang w:val="hy-AM"/>
              </w:rPr>
            </w:pPr>
          </w:p>
          <w:p w14:paraId="08BDD250" w14:textId="77777777" w:rsidR="00AD3D17" w:rsidRDefault="00AD3D17" w:rsidP="003661F5">
            <w:pPr>
              <w:shd w:val="clear" w:color="auto" w:fill="FFFFFF"/>
              <w:spacing w:line="360" w:lineRule="auto"/>
              <w:ind w:firstLine="567"/>
              <w:jc w:val="both"/>
              <w:rPr>
                <w:rFonts w:ascii="GHEA Grapalat" w:hAnsi="GHEA Grapalat" w:cs="Sylfaen"/>
                <w:lang w:val="hy-AM"/>
              </w:rPr>
            </w:pPr>
          </w:p>
          <w:p w14:paraId="02D6818A" w14:textId="77777777" w:rsidR="00C0176D" w:rsidRPr="003661F5" w:rsidRDefault="00C0176D" w:rsidP="003661F5">
            <w:pPr>
              <w:shd w:val="clear" w:color="auto" w:fill="FFFFFF"/>
              <w:spacing w:line="360" w:lineRule="auto"/>
              <w:ind w:firstLine="567"/>
              <w:jc w:val="both"/>
              <w:rPr>
                <w:rFonts w:ascii="GHEA Grapalat" w:hAnsi="GHEA Grapalat" w:cs="Sylfaen"/>
                <w:lang w:val="hy-AM"/>
              </w:rPr>
            </w:pPr>
          </w:p>
          <w:p w14:paraId="27843461" w14:textId="77777777" w:rsidR="00AD3D17" w:rsidRPr="003661F5" w:rsidRDefault="00AD3D17" w:rsidP="003661F5">
            <w:pPr>
              <w:shd w:val="clear" w:color="auto" w:fill="FFFFFF"/>
              <w:spacing w:line="360" w:lineRule="auto"/>
              <w:jc w:val="both"/>
              <w:rPr>
                <w:rFonts w:ascii="GHEA Grapalat" w:hAnsi="GHEA Grapalat" w:cs="Sylfaen"/>
                <w:lang w:val="hy-AM"/>
              </w:rPr>
            </w:pPr>
          </w:p>
          <w:p w14:paraId="5D974983" w14:textId="77777777" w:rsidR="00F13417" w:rsidRPr="003661F5" w:rsidRDefault="00F13417" w:rsidP="003661F5">
            <w:pPr>
              <w:spacing w:line="360" w:lineRule="auto"/>
              <w:ind w:firstLine="567"/>
              <w:jc w:val="both"/>
              <w:rPr>
                <w:rFonts w:ascii="GHEA Grapalat" w:hAnsi="GHEA Grapalat" w:cs="Sylfaen"/>
                <w:lang w:val="hy-AM"/>
              </w:rPr>
            </w:pPr>
          </w:p>
          <w:p w14:paraId="0FEBFC76" w14:textId="3ADE0CFB" w:rsidR="00F13417" w:rsidRPr="003661F5" w:rsidRDefault="00F13417" w:rsidP="003661F5">
            <w:pPr>
              <w:spacing w:line="360" w:lineRule="auto"/>
              <w:ind w:firstLine="567"/>
              <w:jc w:val="both"/>
              <w:rPr>
                <w:rFonts w:ascii="GHEA Grapalat" w:hAnsi="GHEA Grapalat" w:cs="Sylfaen"/>
                <w:b/>
                <w:lang w:val="hy-AM"/>
              </w:rPr>
            </w:pPr>
            <w:r w:rsidRPr="003661F5">
              <w:rPr>
                <w:rFonts w:ascii="GHEA Grapalat" w:hAnsi="GHEA Grapalat" w:cs="Sylfaen"/>
                <w:b/>
                <w:lang w:val="hy-AM"/>
              </w:rPr>
              <w:t>2</w:t>
            </w:r>
            <w:r w:rsidRPr="003661F5">
              <w:rPr>
                <w:rFonts w:ascii="Cambria Math" w:hAnsi="Cambria Math" w:cs="Cambria Math"/>
                <w:b/>
                <w:lang w:val="hy-AM"/>
              </w:rPr>
              <w:t>․</w:t>
            </w:r>
            <w:r w:rsidRPr="003661F5">
              <w:rPr>
                <w:rFonts w:ascii="GHEA Grapalat" w:hAnsi="GHEA Grapalat" w:cs="Sylfaen"/>
                <w:b/>
                <w:lang w:val="hy-AM"/>
              </w:rPr>
              <w:t xml:space="preserve"> ՀՀ վարչապետի աշխատակազմի իրավաբանական վարչության եզրակացություն</w:t>
            </w:r>
            <w:r w:rsidRPr="003661F5">
              <w:rPr>
                <w:rFonts w:ascii="Cambria Math" w:hAnsi="Cambria Math" w:cs="Cambria Math"/>
                <w:b/>
                <w:lang w:val="hy-AM"/>
              </w:rPr>
              <w:t>․</w:t>
            </w:r>
          </w:p>
          <w:p w14:paraId="35F02D09" w14:textId="77777777" w:rsidR="00F13417" w:rsidRPr="003661F5" w:rsidRDefault="00F13417" w:rsidP="003661F5">
            <w:pPr>
              <w:shd w:val="clear" w:color="auto" w:fill="FFFFFF"/>
              <w:spacing w:line="360" w:lineRule="auto"/>
              <w:ind w:firstLine="567"/>
              <w:jc w:val="both"/>
              <w:rPr>
                <w:rFonts w:ascii="GHEA Grapalat" w:hAnsi="GHEA Grapalat" w:cs="Sylfaen"/>
                <w:lang w:val="hy-AM"/>
              </w:rPr>
            </w:pPr>
            <w:r w:rsidRPr="003661F5">
              <w:rPr>
                <w:rFonts w:ascii="GHEA Grapalat" w:hAnsi="GHEA Grapalat" w:cs="Sylfaen"/>
                <w:lang w:val="hy-AM"/>
              </w:rPr>
              <w:t xml:space="preserve">Ներկայացված նախագծով նախատեսվում է թույլատրել Հայաստանի տարածքային զարգացման հիմնադրամին (...) պայմանագրում կատարել փոփոխություն՝ ավելացնելով պայմանագրի արժեքը 19.4 տոկոսով, ինչպես </w:t>
            </w:r>
            <w:r w:rsidRPr="003661F5">
              <w:rPr>
                <w:rFonts w:ascii="GHEA Grapalat" w:hAnsi="GHEA Grapalat" w:cs="Sylfaen"/>
                <w:lang w:val="hy-AM"/>
              </w:rPr>
              <w:lastRenderedPageBreak/>
              <w:t>նաև պայմանագրով նախատեսված որոշ աշխատանքներ փոխարինել այլ բնութագրեր ունեցող աշխատանքներով, չկիրառելով ՀՀ կառավարության 2017 թվականի մայիսի 4-ի N 526-Ն որոշմամբ հաստատված կարգի 56-րդ կետի 2-րդ և 3-րդ ենթակետերի պահանջները, ինչը չի բխում «Գնումների մասին» օրենքի կարգավորումներից:</w:t>
            </w:r>
          </w:p>
          <w:p w14:paraId="6B40F47C" w14:textId="77777777" w:rsidR="00F13417" w:rsidRPr="003661F5" w:rsidRDefault="00F13417" w:rsidP="003661F5">
            <w:pPr>
              <w:spacing w:line="360" w:lineRule="auto"/>
              <w:ind w:firstLine="567"/>
              <w:jc w:val="both"/>
              <w:rPr>
                <w:rFonts w:ascii="GHEA Grapalat" w:hAnsi="GHEA Grapalat" w:cs="Sylfaen"/>
                <w:lang w:val="hy-AM"/>
              </w:rPr>
            </w:pPr>
          </w:p>
          <w:p w14:paraId="238F53F9" w14:textId="31724FF4" w:rsidR="00F13417" w:rsidRPr="003661F5" w:rsidRDefault="00F13417" w:rsidP="003661F5">
            <w:pPr>
              <w:spacing w:line="360" w:lineRule="auto"/>
              <w:ind w:firstLine="567"/>
              <w:jc w:val="both"/>
              <w:rPr>
                <w:rFonts w:ascii="GHEA Grapalat" w:hAnsi="GHEA Grapalat" w:cs="Sylfaen"/>
                <w:lang w:val="hy-AM"/>
              </w:rPr>
            </w:pPr>
          </w:p>
        </w:tc>
        <w:tc>
          <w:tcPr>
            <w:tcW w:w="5490" w:type="dxa"/>
            <w:gridSpan w:val="2"/>
            <w:tcBorders>
              <w:top w:val="single" w:sz="4" w:space="0" w:color="auto"/>
              <w:bottom w:val="single" w:sz="4" w:space="0" w:color="auto"/>
            </w:tcBorders>
          </w:tcPr>
          <w:p w14:paraId="4F1D7C5A" w14:textId="765D71D1" w:rsidR="00AD3D17" w:rsidRPr="003661F5" w:rsidRDefault="00F13417" w:rsidP="003661F5">
            <w:pPr>
              <w:pStyle w:val="a5"/>
              <w:numPr>
                <w:ilvl w:val="0"/>
                <w:numId w:val="13"/>
              </w:numPr>
              <w:spacing w:line="360" w:lineRule="auto"/>
              <w:jc w:val="center"/>
              <w:rPr>
                <w:rFonts w:ascii="GHEA Grapalat" w:hAnsi="GHEA Grapalat"/>
                <w:color w:val="000000"/>
                <w:lang w:val="hy-AM"/>
              </w:rPr>
            </w:pPr>
            <w:r w:rsidRPr="003661F5">
              <w:rPr>
                <w:rFonts w:ascii="GHEA Grapalat" w:hAnsi="GHEA Grapalat"/>
                <w:b/>
                <w:iCs/>
                <w:lang w:val="hy-AM"/>
              </w:rPr>
              <w:lastRenderedPageBreak/>
              <w:t>Ընդունվել է։</w:t>
            </w:r>
            <w:r w:rsidRPr="003661F5">
              <w:rPr>
                <w:rFonts w:ascii="GHEA Grapalat" w:hAnsi="GHEA Grapalat"/>
                <w:iCs/>
                <w:lang w:val="hy-AM"/>
              </w:rPr>
              <w:t xml:space="preserve">                                     Նախագծի փաթեթին կցվել է</w:t>
            </w:r>
            <w:r w:rsidRPr="003661F5">
              <w:rPr>
                <w:rFonts w:ascii="GHEA Grapalat" w:hAnsi="GHEA Grapalat"/>
                <w:color w:val="000000"/>
                <w:lang w:val="hy-AM"/>
              </w:rPr>
              <w:t xml:space="preserve">                       Հայաստանի տարածքային զարգացման հիմնադրամի և «Էլ Շին» ՍՊԸ-ի հետ 2023 </w:t>
            </w:r>
            <w:r w:rsidRPr="003661F5">
              <w:rPr>
                <w:rFonts w:ascii="GHEA Grapalat" w:hAnsi="GHEA Grapalat" w:cs="GHEA Grapalat"/>
                <w:color w:val="000000"/>
                <w:lang w:val="hy-AM"/>
              </w:rPr>
              <w:t>թվականի հոկտեմբերի 10-ին</w:t>
            </w:r>
            <w:r w:rsidRPr="003661F5">
              <w:rPr>
                <w:rFonts w:ascii="GHEA Grapalat" w:hAnsi="GHEA Grapalat"/>
                <w:color w:val="000000"/>
                <w:lang w:val="hy-AM"/>
              </w:rPr>
              <w:t xml:space="preserve"> </w:t>
            </w:r>
            <w:r w:rsidRPr="003661F5">
              <w:rPr>
                <w:rFonts w:ascii="GHEA Grapalat" w:hAnsi="GHEA Grapalat" w:cs="GHEA Grapalat"/>
                <w:color w:val="000000"/>
                <w:lang w:val="hy-AM"/>
              </w:rPr>
              <w:t>կնքված</w:t>
            </w:r>
            <w:r w:rsidRPr="003661F5">
              <w:rPr>
                <w:rFonts w:ascii="GHEA Grapalat" w:hAnsi="GHEA Grapalat"/>
                <w:color w:val="000000"/>
                <w:lang w:val="hy-AM"/>
              </w:rPr>
              <w:t xml:space="preserve"> </w:t>
            </w:r>
            <w:r w:rsidRPr="003661F5">
              <w:rPr>
                <w:rFonts w:ascii="GHEA Grapalat" w:hAnsi="GHEA Grapalat" w:cs="GHEA Grapalat"/>
                <w:color w:val="000000"/>
                <w:lang w:val="hy-AM"/>
              </w:rPr>
              <w:t>«ՀՀ</w:t>
            </w:r>
            <w:r w:rsidRPr="003661F5">
              <w:rPr>
                <w:rFonts w:ascii="GHEA Grapalat" w:hAnsi="GHEA Grapalat"/>
                <w:color w:val="000000"/>
                <w:lang w:val="hy-AM"/>
              </w:rPr>
              <w:t xml:space="preserve"> </w:t>
            </w:r>
            <w:r w:rsidRPr="003661F5">
              <w:rPr>
                <w:rFonts w:ascii="GHEA Grapalat" w:hAnsi="GHEA Grapalat" w:cs="GHEA Grapalat"/>
                <w:color w:val="000000"/>
                <w:lang w:val="hy-AM"/>
              </w:rPr>
              <w:t>Լոռու</w:t>
            </w:r>
            <w:r w:rsidRPr="003661F5">
              <w:rPr>
                <w:rFonts w:ascii="GHEA Grapalat" w:hAnsi="GHEA Grapalat"/>
                <w:color w:val="000000"/>
                <w:lang w:val="hy-AM"/>
              </w:rPr>
              <w:t xml:space="preserve"> </w:t>
            </w:r>
            <w:r w:rsidRPr="003661F5">
              <w:rPr>
                <w:rFonts w:ascii="GHEA Grapalat" w:hAnsi="GHEA Grapalat" w:cs="GHEA Grapalat"/>
                <w:color w:val="000000"/>
                <w:lang w:val="hy-AM"/>
              </w:rPr>
              <w:t>մարզի</w:t>
            </w:r>
            <w:r w:rsidRPr="003661F5">
              <w:rPr>
                <w:rFonts w:ascii="GHEA Grapalat" w:hAnsi="GHEA Grapalat"/>
                <w:color w:val="000000"/>
                <w:lang w:val="hy-AM"/>
              </w:rPr>
              <w:t xml:space="preserve"> </w:t>
            </w:r>
            <w:r w:rsidRPr="003661F5">
              <w:rPr>
                <w:rFonts w:ascii="GHEA Grapalat" w:hAnsi="GHEA Grapalat" w:cs="GHEA Grapalat"/>
                <w:color w:val="000000"/>
                <w:lang w:val="hy-AM"/>
              </w:rPr>
              <w:t>Արդվի</w:t>
            </w:r>
            <w:r w:rsidRPr="003661F5">
              <w:rPr>
                <w:rFonts w:ascii="GHEA Grapalat" w:hAnsi="GHEA Grapalat"/>
                <w:color w:val="000000"/>
                <w:lang w:val="hy-AM"/>
              </w:rPr>
              <w:t xml:space="preserve"> </w:t>
            </w:r>
            <w:r w:rsidRPr="003661F5">
              <w:rPr>
                <w:rFonts w:ascii="GHEA Grapalat" w:hAnsi="GHEA Grapalat" w:cs="GHEA Grapalat"/>
                <w:color w:val="000000"/>
                <w:lang w:val="hy-AM"/>
              </w:rPr>
              <w:t>և</w:t>
            </w:r>
            <w:r w:rsidRPr="003661F5">
              <w:rPr>
                <w:rFonts w:ascii="GHEA Grapalat" w:hAnsi="GHEA Grapalat"/>
                <w:color w:val="000000"/>
                <w:lang w:val="hy-AM"/>
              </w:rPr>
              <w:t xml:space="preserve"> </w:t>
            </w:r>
            <w:r w:rsidRPr="003661F5">
              <w:rPr>
                <w:rFonts w:ascii="GHEA Grapalat" w:hAnsi="GHEA Grapalat" w:cs="GHEA Grapalat"/>
                <w:color w:val="000000"/>
                <w:lang w:val="hy-AM"/>
              </w:rPr>
              <w:t>Մղարթ</w:t>
            </w:r>
            <w:r w:rsidRPr="003661F5">
              <w:rPr>
                <w:rFonts w:ascii="GHEA Grapalat" w:hAnsi="GHEA Grapalat"/>
                <w:color w:val="000000"/>
                <w:lang w:val="hy-AM"/>
              </w:rPr>
              <w:t xml:space="preserve"> </w:t>
            </w:r>
            <w:r w:rsidRPr="003661F5">
              <w:rPr>
                <w:rFonts w:ascii="GHEA Grapalat" w:hAnsi="GHEA Grapalat" w:cs="GHEA Grapalat"/>
                <w:color w:val="000000"/>
                <w:lang w:val="hy-AM"/>
              </w:rPr>
              <w:lastRenderedPageBreak/>
              <w:t>բնակավայրերի</w:t>
            </w:r>
            <w:r w:rsidRPr="003661F5">
              <w:rPr>
                <w:rFonts w:ascii="GHEA Grapalat" w:hAnsi="GHEA Grapalat"/>
                <w:color w:val="000000"/>
                <w:lang w:val="hy-AM"/>
              </w:rPr>
              <w:t xml:space="preserve"> </w:t>
            </w:r>
            <w:r w:rsidRPr="003661F5">
              <w:rPr>
                <w:rFonts w:ascii="GHEA Grapalat" w:hAnsi="GHEA Grapalat" w:cs="GHEA Grapalat"/>
                <w:color w:val="000000"/>
                <w:lang w:val="hy-AM"/>
              </w:rPr>
              <w:t>ջրամատակարարման համակարգի արտաքին և ներքին ցանցի կառուցման» պայմանագիրը</w:t>
            </w:r>
            <w:r w:rsidR="00AD3D17" w:rsidRPr="003661F5">
              <w:rPr>
                <w:rFonts w:ascii="GHEA Grapalat" w:hAnsi="GHEA Grapalat" w:cs="GHEA Grapalat"/>
                <w:color w:val="000000"/>
                <w:lang w:val="hy-AM"/>
              </w:rPr>
              <w:t>։</w:t>
            </w:r>
          </w:p>
          <w:p w14:paraId="16E107D8" w14:textId="7F88B133" w:rsidR="00F13417" w:rsidRPr="003661F5" w:rsidRDefault="00F13417" w:rsidP="003661F5">
            <w:pPr>
              <w:pStyle w:val="a5"/>
              <w:spacing w:line="360" w:lineRule="auto"/>
              <w:ind w:left="1080"/>
              <w:rPr>
                <w:rFonts w:ascii="GHEA Grapalat" w:hAnsi="GHEA Grapalat"/>
                <w:b/>
                <w:color w:val="000000"/>
                <w:lang w:val="hy-AM"/>
              </w:rPr>
            </w:pPr>
            <w:r w:rsidRPr="003661F5">
              <w:rPr>
                <w:rFonts w:ascii="GHEA Grapalat" w:hAnsi="GHEA Grapalat" w:cs="GHEA Grapalat"/>
                <w:color w:val="000000"/>
                <w:lang w:val="hy-AM"/>
              </w:rPr>
              <w:t xml:space="preserve"> </w:t>
            </w:r>
            <w:r w:rsidR="00AD3D17" w:rsidRPr="003661F5">
              <w:rPr>
                <w:rFonts w:ascii="GHEA Grapalat" w:hAnsi="GHEA Grapalat"/>
                <w:b/>
                <w:iCs/>
                <w:lang w:val="hy-AM"/>
              </w:rPr>
              <w:t>Տ</w:t>
            </w:r>
            <w:r w:rsidRPr="003661F5">
              <w:rPr>
                <w:rFonts w:ascii="GHEA Grapalat" w:hAnsi="GHEA Grapalat"/>
                <w:b/>
                <w:iCs/>
                <w:lang w:val="hy-AM"/>
              </w:rPr>
              <w:t xml:space="preserve">րվել է հետևյալ պարզաբանումը՝ </w:t>
            </w:r>
          </w:p>
          <w:p w14:paraId="253226C7" w14:textId="178248AC" w:rsidR="00AD3D17" w:rsidRPr="003661F5" w:rsidRDefault="00AD3D17" w:rsidP="003661F5">
            <w:pPr>
              <w:spacing w:line="360" w:lineRule="auto"/>
              <w:jc w:val="both"/>
              <w:rPr>
                <w:rFonts w:ascii="GHEA Grapalat" w:hAnsi="GHEA Grapalat"/>
                <w:lang w:val="hy-AM"/>
              </w:rPr>
            </w:pPr>
            <w:r w:rsidRPr="003661F5">
              <w:rPr>
                <w:rFonts w:ascii="GHEA Grapalat" w:hAnsi="GHEA Grapalat"/>
                <w:lang w:val="hy-AM"/>
              </w:rPr>
              <w:t>ՀՀ Լոռու մարզի</w:t>
            </w:r>
            <w:r w:rsidRPr="003661F5">
              <w:rPr>
                <w:rFonts w:ascii="Calibri" w:hAnsi="Calibri" w:cs="Calibri"/>
                <w:b/>
                <w:lang w:val="hy-AM"/>
              </w:rPr>
              <w:t> </w:t>
            </w:r>
            <w:r w:rsidRPr="003661F5">
              <w:rPr>
                <w:rFonts w:ascii="GHEA Grapalat" w:hAnsi="GHEA Grapalat"/>
                <w:b/>
                <w:lang w:val="hy-AM"/>
              </w:rPr>
              <w:t xml:space="preserve"> Արդվի</w:t>
            </w:r>
            <w:r w:rsidRPr="003661F5">
              <w:rPr>
                <w:rFonts w:ascii="GHEA Grapalat" w:hAnsi="GHEA Grapalat"/>
                <w:lang w:val="hy-AM"/>
              </w:rPr>
              <w:t xml:space="preserve"> բնակավայրի ջրամատակարարման համակարգի</w:t>
            </w:r>
            <w:r w:rsidRPr="003661F5">
              <w:rPr>
                <w:rFonts w:ascii="Calibri" w:hAnsi="Calibri" w:cs="Calibri"/>
                <w:lang w:val="hy-AM"/>
              </w:rPr>
              <w:t> </w:t>
            </w:r>
            <w:r w:rsidRPr="003661F5">
              <w:rPr>
                <w:rFonts w:ascii="GHEA Grapalat" w:hAnsi="GHEA Grapalat"/>
                <w:lang w:val="hy-AM"/>
              </w:rPr>
              <w:t xml:space="preserve"> արտաքին և ներքին ցանցի կառուցման, օրվա կարգավորիչ 2 ջրամբարի կառուցման շինարարական աշխատանքները </w:t>
            </w:r>
            <w:r w:rsidRPr="003661F5">
              <w:rPr>
                <w:rFonts w:ascii="GHEA Grapalat" w:hAnsi="GHEA Grapalat" w:cs="Arial"/>
                <w:lang w:val="hy-AM"/>
              </w:rPr>
              <w:t xml:space="preserve">2024 թվականի վերջին հիմնականում </w:t>
            </w:r>
            <w:r w:rsidRPr="003661F5">
              <w:rPr>
                <w:rFonts w:ascii="GHEA Grapalat" w:hAnsi="GHEA Grapalat"/>
                <w:lang w:val="hy-AM"/>
              </w:rPr>
              <w:t xml:space="preserve">փաստացի ավարտված են եղել և ինչպես ներկայացված է պայմանագրի հիմնավորումներում պայմանագրի արժեքը ավելացել է, </w:t>
            </w:r>
            <w:r w:rsidR="00F97F76">
              <w:rPr>
                <w:rFonts w:ascii="GHEA Grapalat" w:hAnsi="GHEA Grapalat"/>
                <w:lang w:val="hy-AM"/>
              </w:rPr>
              <w:t>որի</w:t>
            </w:r>
            <w:r w:rsidRPr="003661F5">
              <w:rPr>
                <w:rFonts w:ascii="GHEA Grapalat" w:hAnsi="GHEA Grapalat"/>
                <w:lang w:val="hy-AM"/>
              </w:rPr>
              <w:t xml:space="preserve"> մասով առկա է փոփոխված և դրական եզրակացություն ստացած նախագծանախահաշվային փաստաթղթեր։</w:t>
            </w:r>
          </w:p>
          <w:p w14:paraId="10065C2A" w14:textId="0C7FB5EE" w:rsidR="00AD3D17" w:rsidRPr="003661F5" w:rsidRDefault="00AD3D17" w:rsidP="003661F5">
            <w:pPr>
              <w:spacing w:line="360" w:lineRule="auto"/>
              <w:jc w:val="both"/>
              <w:rPr>
                <w:rFonts w:ascii="GHEA Grapalat" w:hAnsi="GHEA Grapalat"/>
                <w:lang w:val="hy-AM"/>
              </w:rPr>
            </w:pPr>
            <w:r w:rsidRPr="00CD2056">
              <w:rPr>
                <w:rFonts w:ascii="GHEA Grapalat" w:hAnsi="GHEA Grapalat"/>
                <w:lang w:val="hy-AM"/>
              </w:rPr>
              <w:t>ՀՀ Լոռու մարզի</w:t>
            </w:r>
            <w:r w:rsidRPr="00CD2056">
              <w:rPr>
                <w:rFonts w:ascii="GHEA Grapalat" w:hAnsi="GHEA Grapalat"/>
                <w:b/>
                <w:lang w:val="hy-AM"/>
              </w:rPr>
              <w:t xml:space="preserve"> Մղարթ</w:t>
            </w:r>
            <w:r w:rsidRPr="00CD2056">
              <w:rPr>
                <w:rFonts w:ascii="GHEA Grapalat" w:hAnsi="GHEA Grapalat"/>
                <w:lang w:val="hy-AM"/>
              </w:rPr>
              <w:t xml:space="preserve"> բնակավայրի ջրամատակարարման համակարգի</w:t>
            </w:r>
            <w:r w:rsidRPr="00CD2056">
              <w:rPr>
                <w:rFonts w:ascii="Calibri" w:hAnsi="Calibri" w:cs="Calibri"/>
                <w:lang w:val="hy-AM"/>
              </w:rPr>
              <w:t> </w:t>
            </w:r>
            <w:r w:rsidRPr="00CD2056">
              <w:rPr>
                <w:rFonts w:ascii="GHEA Grapalat" w:hAnsi="GHEA Grapalat"/>
                <w:lang w:val="hy-AM"/>
              </w:rPr>
              <w:t xml:space="preserve"> արտաքին և ներքին ցանցի կառուցում, օրվա կարգավորիչ 2 ջրամբարի և պոմպակայնի կառուց</w:t>
            </w:r>
            <w:r w:rsidRPr="003661F5">
              <w:rPr>
                <w:rFonts w:ascii="GHEA Grapalat" w:hAnsi="GHEA Grapalat"/>
                <w:lang w:val="hy-AM"/>
              </w:rPr>
              <w:t xml:space="preserve">ման աշխատանքերը շարունակվել են 2024 </w:t>
            </w:r>
            <w:r w:rsidRPr="003661F5">
              <w:rPr>
                <w:rFonts w:ascii="GHEA Grapalat" w:hAnsi="GHEA Grapalat"/>
                <w:lang w:val="hy-AM"/>
              </w:rPr>
              <w:lastRenderedPageBreak/>
              <w:t>թվականի դեկտեմբերի 18-ից հետո, որտեղ ևս կատարվել է  նախագծանախահաշվային փաստաթղթերի փոփոխման և պոմպակայանի էլեկտրասնուցման  արտաքին ցանցի կառուցման շինարարական աշխատանքների</w:t>
            </w:r>
            <w:r w:rsidR="00F97F76">
              <w:rPr>
                <w:rFonts w:ascii="GHEA Grapalat" w:hAnsi="GHEA Grapalat"/>
                <w:lang w:val="hy-AM"/>
              </w:rPr>
              <w:t xml:space="preserve"> իրականաց</w:t>
            </w:r>
            <w:r w:rsidRPr="003661F5">
              <w:rPr>
                <w:rFonts w:ascii="GHEA Grapalat" w:hAnsi="GHEA Grapalat"/>
                <w:lang w:val="hy-AM"/>
              </w:rPr>
              <w:t>ման գործընթաց։</w:t>
            </w:r>
          </w:p>
          <w:p w14:paraId="5F0A6FC1" w14:textId="1A731067" w:rsidR="00AD3D17" w:rsidRPr="003661F5" w:rsidRDefault="00AD3D17" w:rsidP="003661F5">
            <w:pPr>
              <w:spacing w:line="360" w:lineRule="auto"/>
              <w:jc w:val="both"/>
              <w:rPr>
                <w:rFonts w:ascii="GHEA Grapalat" w:hAnsi="GHEA Grapalat"/>
                <w:lang w:val="hy-AM"/>
              </w:rPr>
            </w:pPr>
            <w:r w:rsidRPr="003661F5">
              <w:rPr>
                <w:rFonts w:ascii="GHEA Grapalat" w:hAnsi="GHEA Grapalat"/>
                <w:lang w:val="hy-AM"/>
              </w:rPr>
              <w:t>Հարկ է նշել, որ Արդվի և Մղարդ բնակավայրերի ջրամատակարարման համակարգերը տեխնիկապես փոխկապակցված են և  Մղարդ բնակավայրում նախատեսվող պոմպակայանով, Մղարթ և  Արդվի բնակավայրերի ջրաքանակը մղվելու է Մղարդ բնակավայրի  ՕԿՋ-ով, որտեղից այնուհետև Արդվի բնակավայրի ջրաքանակը ջրատարով հասցվելու է Արդվի բնակավայրի ՕԿՋ-ներ, որից էլ ջուրը մատակարարվելու է սպառողներին, ու</w:t>
            </w:r>
            <w:r w:rsidR="00F97F76">
              <w:rPr>
                <w:rFonts w:ascii="GHEA Grapalat" w:hAnsi="GHEA Grapalat"/>
                <w:lang w:val="hy-AM"/>
              </w:rPr>
              <w:t>ս</w:t>
            </w:r>
            <w:r w:rsidRPr="003661F5">
              <w:rPr>
                <w:rFonts w:ascii="GHEA Grapalat" w:hAnsi="GHEA Grapalat"/>
                <w:lang w:val="hy-AM"/>
              </w:rPr>
              <w:t xml:space="preserve">տի Մղարթ բնակավայրում կատարված շինարարական աշխատանքներից կախված Արդվի բնակավայրում </w:t>
            </w:r>
            <w:r w:rsidRPr="00C0176D">
              <w:rPr>
                <w:rFonts w:ascii="GHEA Grapalat" w:hAnsi="GHEA Grapalat"/>
                <w:lang w:val="hy-AM"/>
              </w:rPr>
              <w:t>ևս 2025 թվականին որոշակի աշխատանքներ կարատվել են։</w:t>
            </w:r>
          </w:p>
          <w:p w14:paraId="2E6E174E" w14:textId="0A938EF4" w:rsidR="00AD3D17" w:rsidRPr="003661F5" w:rsidRDefault="00AD3D17" w:rsidP="003661F5">
            <w:pPr>
              <w:spacing w:line="360" w:lineRule="auto"/>
              <w:ind w:firstLine="720"/>
              <w:jc w:val="both"/>
              <w:rPr>
                <w:rFonts w:ascii="GHEA Grapalat" w:hAnsi="GHEA Grapalat"/>
                <w:lang w:val="hy-AM"/>
              </w:rPr>
            </w:pPr>
            <w:r w:rsidRPr="003661F5">
              <w:rPr>
                <w:rFonts w:ascii="GHEA Grapalat" w:hAnsi="GHEA Grapalat"/>
                <w:lang w:val="hy-AM"/>
              </w:rPr>
              <w:lastRenderedPageBreak/>
              <w:t>Հաշվի առնելով այն հանգամանքը, որ այս երկու բնակավայրերում կատարվող շինարարական աշխատանքները մեկտեղված են մեկ պայմանագրում</w:t>
            </w:r>
            <w:r w:rsidR="00F97F76">
              <w:rPr>
                <w:rFonts w:ascii="GHEA Grapalat" w:hAnsi="GHEA Grapalat"/>
                <w:lang w:val="hy-AM"/>
              </w:rPr>
              <w:t>՝ եր</w:t>
            </w:r>
            <w:r w:rsidRPr="003661F5">
              <w:rPr>
                <w:rFonts w:ascii="GHEA Grapalat" w:hAnsi="GHEA Grapalat"/>
                <w:lang w:val="hy-AM"/>
              </w:rPr>
              <w:t xml:space="preserve">կու չափաբաժիններով, ուստի «Գնման պայմանագրում փոփոխություն կատարելու թույլտվություն տալու մասին» որոշման նախագծի շրջանառումը հնարավոր է դարձել երկու չափաբաժիններով նախատեսված աշխատանքների ավարտից հետո միայն և ընդհանուր հաշվով պայմանագրի ծավալների և այլ բնութագրերով փոխարինվող աշխատտանքների </w:t>
            </w:r>
            <w:r w:rsidR="00F97F76">
              <w:rPr>
                <w:rFonts w:ascii="GHEA Grapalat" w:hAnsi="GHEA Grapalat"/>
                <w:lang w:val="hy-AM"/>
              </w:rPr>
              <w:t xml:space="preserve">վերջնական գումարները </w:t>
            </w:r>
            <w:r w:rsidRPr="003661F5">
              <w:rPr>
                <w:rFonts w:ascii="GHEA Grapalat" w:hAnsi="GHEA Grapalat"/>
                <w:lang w:val="hy-AM"/>
              </w:rPr>
              <w:t>հայտնի դառնալուց հետո։</w:t>
            </w:r>
          </w:p>
          <w:p w14:paraId="7919550B" w14:textId="77777777" w:rsidR="003661F5" w:rsidRPr="003661F5" w:rsidRDefault="003661F5" w:rsidP="003661F5">
            <w:pPr>
              <w:spacing w:line="360" w:lineRule="auto"/>
              <w:rPr>
                <w:rFonts w:ascii="GHEA Grapalat" w:hAnsi="GHEA Grapalat"/>
                <w:color w:val="000000"/>
                <w:lang w:val="hy-AM"/>
              </w:rPr>
            </w:pPr>
          </w:p>
          <w:p w14:paraId="5BE07A62" w14:textId="77777777" w:rsidR="003661F5" w:rsidRPr="003661F5" w:rsidRDefault="003661F5" w:rsidP="003661F5">
            <w:pPr>
              <w:spacing w:line="360" w:lineRule="auto"/>
              <w:rPr>
                <w:rFonts w:ascii="GHEA Grapalat" w:hAnsi="GHEA Grapalat"/>
                <w:color w:val="000000"/>
                <w:lang w:val="hy-AM"/>
              </w:rPr>
            </w:pPr>
          </w:p>
          <w:p w14:paraId="5AEB2B09" w14:textId="77777777" w:rsidR="00F13417" w:rsidRPr="003661F5" w:rsidRDefault="00F13417" w:rsidP="003661F5">
            <w:pPr>
              <w:pStyle w:val="a5"/>
              <w:spacing w:line="360" w:lineRule="auto"/>
              <w:ind w:left="1080"/>
              <w:jc w:val="center"/>
              <w:rPr>
                <w:rFonts w:ascii="GHEA Grapalat" w:hAnsi="GHEA Grapalat"/>
                <w:color w:val="000000"/>
                <w:lang w:val="hy-AM"/>
              </w:rPr>
            </w:pPr>
          </w:p>
          <w:p w14:paraId="1C5E84F5" w14:textId="3630F42F" w:rsidR="00A034FD" w:rsidRPr="003661F5" w:rsidRDefault="00A034FD" w:rsidP="003661F5">
            <w:pPr>
              <w:pStyle w:val="a5"/>
              <w:spacing w:line="360" w:lineRule="auto"/>
              <w:ind w:left="1080"/>
              <w:jc w:val="center"/>
              <w:rPr>
                <w:rFonts w:ascii="GHEA Grapalat" w:hAnsi="GHEA Grapalat" w:cs="GHEA Grapalat"/>
                <w:b/>
                <w:color w:val="000000"/>
                <w:lang w:val="hy-AM"/>
              </w:rPr>
            </w:pPr>
            <w:r w:rsidRPr="003661F5">
              <w:rPr>
                <w:rFonts w:ascii="GHEA Grapalat" w:hAnsi="GHEA Grapalat"/>
                <w:b/>
                <w:color w:val="000000"/>
                <w:lang w:val="hy-AM"/>
              </w:rPr>
              <w:t>2</w:t>
            </w:r>
            <w:r w:rsidRPr="003661F5">
              <w:rPr>
                <w:rFonts w:ascii="Cambria Math" w:hAnsi="Cambria Math" w:cs="Cambria Math"/>
                <w:b/>
                <w:color w:val="000000"/>
                <w:lang w:val="hy-AM"/>
              </w:rPr>
              <w:t>․</w:t>
            </w:r>
            <w:r w:rsidRPr="003661F5">
              <w:rPr>
                <w:rFonts w:ascii="GHEA Grapalat" w:hAnsi="GHEA Grapalat"/>
                <w:b/>
                <w:color w:val="000000"/>
                <w:lang w:val="hy-AM"/>
              </w:rPr>
              <w:t xml:space="preserve"> Չի ընդունվել</w:t>
            </w:r>
            <w:r w:rsidRPr="003661F5">
              <w:rPr>
                <w:rFonts w:ascii="GHEA Grapalat" w:hAnsi="GHEA Grapalat" w:cs="GHEA Grapalat"/>
                <w:b/>
                <w:color w:val="000000"/>
                <w:lang w:val="hy-AM"/>
              </w:rPr>
              <w:t>։</w:t>
            </w:r>
          </w:p>
          <w:p w14:paraId="7FC89118" w14:textId="77777777" w:rsidR="00A034FD" w:rsidRPr="003661F5" w:rsidRDefault="00A034FD" w:rsidP="003661F5">
            <w:pPr>
              <w:pStyle w:val="ab"/>
              <w:shd w:val="clear" w:color="auto" w:fill="FFFFFF"/>
              <w:spacing w:before="0" w:beforeAutospacing="0" w:after="0" w:afterAutospacing="0" w:line="360" w:lineRule="auto"/>
              <w:ind w:firstLine="709"/>
              <w:jc w:val="both"/>
              <w:rPr>
                <w:rFonts w:ascii="GHEA Grapalat" w:hAnsi="GHEA Grapalat"/>
                <w:color w:val="000000"/>
                <w:lang w:val="hy-AM"/>
              </w:rPr>
            </w:pPr>
            <w:r w:rsidRPr="003661F5">
              <w:rPr>
                <w:rFonts w:ascii="GHEA Grapalat" w:hAnsi="GHEA Grapalat"/>
                <w:lang w:val="hy-AM"/>
              </w:rPr>
              <w:t xml:space="preserve">Համաձայն Հայաստանի Հանրապետության  կառավարության 2017 թվականի </w:t>
            </w:r>
            <w:r w:rsidRPr="003661F5">
              <w:rPr>
                <w:rFonts w:ascii="GHEA Grapalat" w:hAnsi="GHEA Grapalat"/>
                <w:color w:val="000000"/>
                <w:lang w:val="hy-AM"/>
              </w:rPr>
              <w:t xml:space="preserve">մայիսի 4–ի N 526-Ն որոշմամբ հաստատված գնումների գործընթացի </w:t>
            </w:r>
            <w:r w:rsidRPr="003661F5">
              <w:rPr>
                <w:rFonts w:ascii="GHEA Grapalat" w:hAnsi="GHEA Grapalat"/>
                <w:color w:val="000000"/>
                <w:lang w:val="hy-AM"/>
              </w:rPr>
              <w:lastRenderedPageBreak/>
              <w:t>կազմակերպման կարգի (այսուհետ՝ նաև Կարգ) 56-րդ կետի 2-րդ, և 3-րդ ենթակետերի «56. 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են համարվում հետևյալ փոփոխությունները`</w:t>
            </w:r>
          </w:p>
          <w:p w14:paraId="4C73514F" w14:textId="77777777" w:rsidR="00A034FD" w:rsidRPr="003661F5" w:rsidRDefault="00A034FD" w:rsidP="003661F5">
            <w:pPr>
              <w:pStyle w:val="ab"/>
              <w:shd w:val="clear" w:color="auto" w:fill="FFFFFF"/>
              <w:spacing w:before="0" w:beforeAutospacing="0" w:after="0" w:afterAutospacing="0" w:line="360" w:lineRule="auto"/>
              <w:ind w:firstLine="375"/>
              <w:jc w:val="both"/>
              <w:rPr>
                <w:rFonts w:ascii="GHEA Grapalat" w:hAnsi="GHEA Grapalat"/>
                <w:color w:val="000000"/>
                <w:lang w:val="hy-AM"/>
              </w:rPr>
            </w:pPr>
            <w:r w:rsidRPr="003661F5">
              <w:rPr>
                <w:rFonts w:ascii="GHEA Grapalat" w:hAnsi="GHEA Grapalat"/>
                <w:color w:val="000000"/>
                <w:lang w:val="hy-AM"/>
              </w:rPr>
              <w:t>(…)</w:t>
            </w:r>
          </w:p>
          <w:p w14:paraId="7F032CD2" w14:textId="77777777" w:rsidR="00A034FD" w:rsidRPr="003661F5" w:rsidRDefault="00A034FD" w:rsidP="003661F5">
            <w:pPr>
              <w:pStyle w:val="ab"/>
              <w:shd w:val="clear" w:color="auto" w:fill="FFFFFF"/>
              <w:spacing w:before="0" w:beforeAutospacing="0" w:after="0" w:afterAutospacing="0" w:line="360" w:lineRule="auto"/>
              <w:ind w:firstLine="375"/>
              <w:jc w:val="both"/>
              <w:rPr>
                <w:rFonts w:ascii="GHEA Grapalat" w:hAnsi="GHEA Grapalat"/>
                <w:color w:val="000000"/>
                <w:lang w:val="hy-AM"/>
              </w:rPr>
            </w:pPr>
            <w:r w:rsidRPr="003661F5">
              <w:rPr>
                <w:rFonts w:ascii="GHEA Grapalat" w:hAnsi="GHEA Grapalat"/>
                <w:color w:val="000000"/>
                <w:lang w:val="hy-AM"/>
              </w:rPr>
              <w:t xml:space="preserve">2) </w:t>
            </w:r>
            <w:r w:rsidRPr="003661F5">
              <w:rPr>
                <w:rFonts w:ascii="GHEA Grapalat" w:hAnsi="GHEA Grapalat"/>
                <w:b/>
                <w:color w:val="000000"/>
                <w:lang w:val="hy-AM"/>
              </w:rPr>
              <w:t>պայմանագրով նախատեսված աշխատանքների կամ ծառայությունների ծավալների ավելացումը, որը գերազանցում է պայմանագրի ընդհանուր գնի տասը տոկոսը,</w:t>
            </w:r>
            <w:r w:rsidRPr="003661F5">
              <w:rPr>
                <w:rFonts w:ascii="GHEA Grapalat" w:hAnsi="GHEA Grapalat"/>
                <w:color w:val="000000"/>
                <w:lang w:val="hy-AM"/>
              </w:rPr>
              <w:t xml:space="preserve"> բացառությամբ սույն կարգի 23-րդ կետի 4-րդ ենթակետով հաստատված ցանկում ներառված գնումների: Պայմանագրով նախատեսված </w:t>
            </w:r>
            <w:r w:rsidRPr="003661F5">
              <w:rPr>
                <w:rFonts w:ascii="GHEA Grapalat" w:hAnsi="GHEA Grapalat"/>
                <w:color w:val="000000"/>
                <w:lang w:val="hy-AM"/>
              </w:rPr>
              <w:lastRenderedPageBreak/>
              <w:t>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w:t>
            </w:r>
          </w:p>
          <w:p w14:paraId="4B263C98" w14:textId="66BA8240" w:rsidR="003A5AD8" w:rsidRPr="003661F5" w:rsidRDefault="00A034FD" w:rsidP="003661F5">
            <w:pPr>
              <w:pStyle w:val="ab"/>
              <w:shd w:val="clear" w:color="auto" w:fill="FFFFFF"/>
              <w:spacing w:before="0" w:beforeAutospacing="0" w:after="0" w:afterAutospacing="0" w:line="360" w:lineRule="auto"/>
              <w:ind w:firstLine="375"/>
              <w:jc w:val="both"/>
              <w:rPr>
                <w:rFonts w:ascii="GHEA Grapalat" w:hAnsi="GHEA Grapalat"/>
                <w:color w:val="000000"/>
                <w:lang w:val="hy-AM"/>
              </w:rPr>
            </w:pPr>
            <w:r w:rsidRPr="003661F5">
              <w:rPr>
                <w:rFonts w:ascii="GHEA Grapalat" w:hAnsi="GHEA Grapalat"/>
                <w:color w:val="000000"/>
                <w:lang w:val="hy-AM"/>
              </w:rPr>
              <w:t xml:space="preserve">3) </w:t>
            </w:r>
            <w:r w:rsidRPr="003661F5">
              <w:rPr>
                <w:rFonts w:ascii="GHEA Grapalat" w:hAnsi="GHEA Grapalat"/>
                <w:b/>
                <w:color w:val="000000"/>
                <w:lang w:val="hy-AM"/>
              </w:rPr>
              <w:t>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w:t>
            </w:r>
            <w:r w:rsidRPr="003661F5">
              <w:rPr>
                <w:rFonts w:ascii="GHEA Grapalat" w:hAnsi="GHEA Grapalat"/>
                <w:color w:val="000000"/>
                <w:lang w:val="hy-AM"/>
              </w:rPr>
              <w:t xml:space="preserve"> Շինարարական աշխատանքների դեպքում սույն ենթակետով նախատեսված տոկոսի հաշվարկի մեջ չեն ներառվում սկզբնական նախահաշվով նախատեսված ծավալների նկատմամբ առանց նախագծային փաստաթղթերի փոփոխության փաստացի կատարված աշխատանքների ճշգրտումները: Պայմանագրի գնի տասնհինգ տոկոսի շրջանակում փոխարինումը կարող է կատարվել, եթե առկա է պատասխանատու </w:t>
            </w:r>
            <w:r w:rsidRPr="003661F5">
              <w:rPr>
                <w:rFonts w:ascii="GHEA Grapalat" w:hAnsi="GHEA Grapalat"/>
                <w:color w:val="000000"/>
                <w:lang w:val="hy-AM"/>
              </w:rPr>
              <w:lastRenderedPageBreak/>
              <w:t>ստորաբաժանման մասնագիտական եզրակացությունն այն մասին, որ փոխարինումը հանգեցնում է պայմանագրի արդյունավետ իրականացմանը.»</w:t>
            </w:r>
          </w:p>
          <w:p w14:paraId="78280211" w14:textId="77777777" w:rsidR="00A034FD" w:rsidRPr="003661F5" w:rsidRDefault="00A034FD" w:rsidP="003661F5">
            <w:pPr>
              <w:pStyle w:val="ab"/>
              <w:shd w:val="clear" w:color="auto" w:fill="FFFFFF"/>
              <w:spacing w:before="0" w:beforeAutospacing="0" w:after="0" w:afterAutospacing="0" w:line="360" w:lineRule="auto"/>
              <w:ind w:firstLine="375"/>
              <w:jc w:val="both"/>
              <w:rPr>
                <w:rFonts w:ascii="GHEA Grapalat" w:hAnsi="GHEA Grapalat"/>
                <w:color w:val="000000"/>
                <w:lang w:val="hy-AM"/>
              </w:rPr>
            </w:pPr>
            <w:r w:rsidRPr="003661F5">
              <w:rPr>
                <w:rFonts w:ascii="GHEA Grapalat" w:hAnsi="GHEA Grapalat"/>
                <w:color w:val="000000"/>
                <w:lang w:val="hy-AM"/>
              </w:rPr>
              <w:t xml:space="preserve">Համաձայն Կարգի </w:t>
            </w:r>
            <w:r w:rsidRPr="003661F5">
              <w:rPr>
                <w:rFonts w:ascii="GHEA Grapalat" w:hAnsi="GHEA Grapalat"/>
                <w:color w:val="000000"/>
                <w:shd w:val="clear" w:color="auto" w:fill="FFFFFF"/>
                <w:lang w:val="hy-AM"/>
              </w:rPr>
              <w:t xml:space="preserve">57-րդ հոդվածի «Պայմանագրի կողմերից անկախ գործոնների ազդեցությամբ պայմանագրի փոփոխման յուրաքանչյուր դեպք սահմանում է Հայաստանի Հանրապետության կառավարությունը:» իսկ </w:t>
            </w:r>
            <w:r w:rsidRPr="003661F5">
              <w:rPr>
                <w:rFonts w:ascii="GHEA Grapalat" w:hAnsi="GHEA Grapalat" w:cs="GHEA Grapalat"/>
                <w:color w:val="000000"/>
                <w:shd w:val="clear" w:color="auto" w:fill="FFFFFF"/>
                <w:lang w:val="hy-AM"/>
              </w:rPr>
              <w:t xml:space="preserve">համաձայն Կարգի </w:t>
            </w:r>
            <w:r w:rsidRPr="003661F5">
              <w:rPr>
                <w:rFonts w:ascii="GHEA Grapalat" w:hAnsi="GHEA Grapalat"/>
                <w:color w:val="000000"/>
                <w:shd w:val="clear" w:color="auto" w:fill="FFFFFF"/>
                <w:lang w:val="hy-AM"/>
              </w:rPr>
              <w:t xml:space="preserve"> 57</w:t>
            </w:r>
            <w:r w:rsidRPr="003661F5">
              <w:rPr>
                <w:rFonts w:ascii="Cambria Math" w:hAnsi="Cambria Math" w:cs="Cambria Math"/>
                <w:color w:val="000000"/>
                <w:shd w:val="clear" w:color="auto" w:fill="FFFFFF"/>
                <w:lang w:val="hy-AM"/>
              </w:rPr>
              <w:t>․</w:t>
            </w:r>
            <w:r w:rsidRPr="003661F5">
              <w:rPr>
                <w:rFonts w:ascii="GHEA Grapalat" w:hAnsi="GHEA Grapalat"/>
                <w:color w:val="000000"/>
                <w:shd w:val="clear" w:color="auto" w:fill="FFFFFF"/>
                <w:lang w:val="hy-AM"/>
              </w:rPr>
              <w:t xml:space="preserve">1 </w:t>
            </w:r>
            <w:r w:rsidRPr="003661F5">
              <w:rPr>
                <w:rFonts w:ascii="GHEA Grapalat" w:hAnsi="GHEA Grapalat" w:cs="GHEA Grapalat"/>
                <w:color w:val="000000"/>
                <w:shd w:val="clear" w:color="auto" w:fill="FFFFFF"/>
                <w:lang w:val="hy-AM"/>
              </w:rPr>
              <w:t>կետի</w:t>
            </w:r>
            <w:r w:rsidRPr="003661F5">
              <w:rPr>
                <w:rFonts w:ascii="GHEA Grapalat" w:hAnsi="GHEA Grapalat"/>
                <w:color w:val="000000"/>
                <w:shd w:val="clear" w:color="auto" w:fill="FFFFFF"/>
                <w:lang w:val="hy-AM"/>
              </w:rPr>
              <w:t xml:space="preserve"> </w:t>
            </w:r>
            <w:r w:rsidRPr="003661F5">
              <w:rPr>
                <w:rFonts w:ascii="GHEA Grapalat" w:hAnsi="GHEA Grapalat"/>
                <w:b/>
                <w:color w:val="000000"/>
                <w:shd w:val="clear" w:color="auto" w:fill="FFFFFF"/>
                <w:lang w:val="hy-AM"/>
              </w:rPr>
              <w:t>«</w:t>
            </w:r>
            <w:r w:rsidRPr="003661F5">
              <w:rPr>
                <w:rFonts w:ascii="GHEA Grapalat" w:hAnsi="GHEA Grapalat"/>
                <w:b/>
                <w:color w:val="000000"/>
                <w:lang w:val="hy-AM"/>
              </w:rPr>
              <w:t xml:space="preserve">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w:t>
            </w:r>
            <w:r w:rsidRPr="003661F5">
              <w:rPr>
                <w:rFonts w:ascii="GHEA Grapalat" w:hAnsi="GHEA Grapalat"/>
                <w:b/>
                <w:color w:val="000000"/>
                <w:lang w:val="hy-AM"/>
              </w:rPr>
              <w:lastRenderedPageBreak/>
              <w:t>պայմանագրում սույն կարգի 56-րդ կետով նախատեսված պայմաններից տարբերվող պայմաններ սահմանելու կամ սահմանված պայմանները չկիրառելու համար:</w:t>
            </w:r>
          </w:p>
          <w:p w14:paraId="215F9870" w14:textId="086BF529" w:rsidR="00F13417" w:rsidRPr="004F438D" w:rsidRDefault="00A034FD" w:rsidP="004F438D">
            <w:pPr>
              <w:pStyle w:val="ab"/>
              <w:shd w:val="clear" w:color="auto" w:fill="FFFFFF"/>
              <w:spacing w:before="0" w:beforeAutospacing="0" w:after="0" w:afterAutospacing="0" w:line="360" w:lineRule="auto"/>
              <w:ind w:firstLine="375"/>
              <w:jc w:val="both"/>
              <w:rPr>
                <w:rFonts w:ascii="GHEA Grapalat" w:hAnsi="GHEA Grapalat"/>
                <w:b/>
                <w:color w:val="000000"/>
                <w:lang w:val="hy-AM"/>
              </w:rPr>
            </w:pPr>
            <w:r w:rsidRPr="003661F5">
              <w:rPr>
                <w:rFonts w:ascii="GHEA Grapalat" w:hAnsi="GHEA Grapalat"/>
                <w:b/>
                <w:color w:val="000000"/>
                <w:lang w:val="hy-AM"/>
              </w:rPr>
              <w:t xml:space="preserve">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 </w:t>
            </w:r>
            <w:r w:rsidRPr="003661F5">
              <w:rPr>
                <w:rFonts w:ascii="GHEA Grapalat" w:hAnsi="GHEA Grapalat"/>
                <w:color w:val="000000"/>
                <w:lang w:val="hy-AM"/>
              </w:rPr>
              <w:t>(...)»</w:t>
            </w:r>
          </w:p>
        </w:tc>
      </w:tr>
    </w:tbl>
    <w:p w14:paraId="05941421" w14:textId="77777777" w:rsidR="00F13417" w:rsidRPr="003661F5" w:rsidRDefault="00F13417" w:rsidP="003661F5">
      <w:pPr>
        <w:spacing w:line="360" w:lineRule="auto"/>
        <w:ind w:right="-165"/>
        <w:rPr>
          <w:rFonts w:ascii="GHEA Grapalat" w:hAnsi="GHEA Grapalat"/>
          <w:b/>
          <w:lang w:val="hy-AM"/>
        </w:rPr>
      </w:pPr>
    </w:p>
    <w:p w14:paraId="1F69F038" w14:textId="50EB3DB2" w:rsidR="00AC4DB8" w:rsidRPr="003661F5" w:rsidRDefault="00AC4DB8" w:rsidP="003661F5">
      <w:pPr>
        <w:spacing w:line="360" w:lineRule="auto"/>
        <w:ind w:right="-165"/>
        <w:rPr>
          <w:rFonts w:ascii="GHEA Grapalat" w:hAnsi="GHEA Grapalat"/>
          <w:b/>
          <w:lang w:val="hy-AM"/>
        </w:rPr>
      </w:pPr>
    </w:p>
    <w:sectPr w:rsidR="00AC4DB8" w:rsidRPr="003661F5"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D1ED9"/>
    <w:multiLevelType w:val="hybridMultilevel"/>
    <w:tmpl w:val="F8068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164DAA"/>
    <w:multiLevelType w:val="hybridMultilevel"/>
    <w:tmpl w:val="5638FE36"/>
    <w:lvl w:ilvl="0" w:tplc="4E3CDC42">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C1761B6"/>
    <w:multiLevelType w:val="hybridMultilevel"/>
    <w:tmpl w:val="6174263C"/>
    <w:lvl w:ilvl="0" w:tplc="5A945968">
      <w:start w:val="4"/>
      <w:numFmt w:val="decimal"/>
      <w:lvlText w:val="%1."/>
      <w:lvlJc w:val="left"/>
      <w:pPr>
        <w:ind w:left="1965" w:hanging="360"/>
      </w:pPr>
      <w:rPr>
        <w:rFonts w:hint="default"/>
      </w:r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3"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54A21F2"/>
    <w:multiLevelType w:val="hybridMultilevel"/>
    <w:tmpl w:val="DA30E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571836"/>
    <w:multiLevelType w:val="hybridMultilevel"/>
    <w:tmpl w:val="0BEE2DC0"/>
    <w:lvl w:ilvl="0" w:tplc="A6D002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1E35DE"/>
    <w:multiLevelType w:val="hybridMultilevel"/>
    <w:tmpl w:val="FF842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BC58B6"/>
    <w:multiLevelType w:val="hybridMultilevel"/>
    <w:tmpl w:val="6CBA8F16"/>
    <w:lvl w:ilvl="0" w:tplc="2E8610C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1"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abstractNum w:abstractNumId="12" w15:restartNumberingAfterBreak="0">
    <w:nsid w:val="78DD7B22"/>
    <w:multiLevelType w:val="hybridMultilevel"/>
    <w:tmpl w:val="B0A427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728114891">
    <w:abstractNumId w:val="5"/>
  </w:num>
  <w:num w:numId="2" w16cid:durableId="143860768">
    <w:abstractNumId w:val="10"/>
  </w:num>
  <w:num w:numId="3" w16cid:durableId="144054364">
    <w:abstractNumId w:val="11"/>
  </w:num>
  <w:num w:numId="4" w16cid:durableId="1243635807">
    <w:abstractNumId w:val="3"/>
  </w:num>
  <w:num w:numId="5" w16cid:durableId="1608467162">
    <w:abstractNumId w:val="4"/>
  </w:num>
  <w:num w:numId="6" w16cid:durableId="481174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5266503">
    <w:abstractNumId w:val="1"/>
  </w:num>
  <w:num w:numId="8" w16cid:durableId="806776592">
    <w:abstractNumId w:val="8"/>
  </w:num>
  <w:num w:numId="9" w16cid:durableId="1796558447">
    <w:abstractNumId w:val="7"/>
  </w:num>
  <w:num w:numId="10" w16cid:durableId="1967814911">
    <w:abstractNumId w:val="6"/>
  </w:num>
  <w:num w:numId="11" w16cid:durableId="439956179">
    <w:abstractNumId w:val="0"/>
  </w:num>
  <w:num w:numId="12" w16cid:durableId="2076929936">
    <w:abstractNumId w:val="2"/>
  </w:num>
  <w:num w:numId="13" w16cid:durableId="2073696095">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3AB"/>
    <w:rsid w:val="00001613"/>
    <w:rsid w:val="00001AAE"/>
    <w:rsid w:val="000027AF"/>
    <w:rsid w:val="00004CB3"/>
    <w:rsid w:val="000061F3"/>
    <w:rsid w:val="000124AD"/>
    <w:rsid w:val="00014ED3"/>
    <w:rsid w:val="00017565"/>
    <w:rsid w:val="00024FE8"/>
    <w:rsid w:val="00036EAE"/>
    <w:rsid w:val="000376E7"/>
    <w:rsid w:val="00042B01"/>
    <w:rsid w:val="00045131"/>
    <w:rsid w:val="00052C63"/>
    <w:rsid w:val="00052D4B"/>
    <w:rsid w:val="00053DB5"/>
    <w:rsid w:val="000567E6"/>
    <w:rsid w:val="00056B85"/>
    <w:rsid w:val="00061074"/>
    <w:rsid w:val="00062757"/>
    <w:rsid w:val="00062B14"/>
    <w:rsid w:val="00067F60"/>
    <w:rsid w:val="00071E5E"/>
    <w:rsid w:val="000770EA"/>
    <w:rsid w:val="000841F5"/>
    <w:rsid w:val="00087585"/>
    <w:rsid w:val="00091157"/>
    <w:rsid w:val="00092B58"/>
    <w:rsid w:val="000A070F"/>
    <w:rsid w:val="000A17AC"/>
    <w:rsid w:val="000A2EDA"/>
    <w:rsid w:val="000A3A61"/>
    <w:rsid w:val="000A3D3C"/>
    <w:rsid w:val="000A66B8"/>
    <w:rsid w:val="000A71F4"/>
    <w:rsid w:val="000B2BB5"/>
    <w:rsid w:val="000B6199"/>
    <w:rsid w:val="000B6C61"/>
    <w:rsid w:val="000B6F52"/>
    <w:rsid w:val="000C1606"/>
    <w:rsid w:val="000C4481"/>
    <w:rsid w:val="000C597C"/>
    <w:rsid w:val="000C668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2E5"/>
    <w:rsid w:val="0011698A"/>
    <w:rsid w:val="00116CFE"/>
    <w:rsid w:val="00116D1E"/>
    <w:rsid w:val="00120F1F"/>
    <w:rsid w:val="001216AC"/>
    <w:rsid w:val="001303F2"/>
    <w:rsid w:val="001326A8"/>
    <w:rsid w:val="0013325E"/>
    <w:rsid w:val="001362E4"/>
    <w:rsid w:val="001378EE"/>
    <w:rsid w:val="00143FA2"/>
    <w:rsid w:val="00150104"/>
    <w:rsid w:val="001528FE"/>
    <w:rsid w:val="00154E2C"/>
    <w:rsid w:val="0016077D"/>
    <w:rsid w:val="00161EB9"/>
    <w:rsid w:val="00171861"/>
    <w:rsid w:val="00171F10"/>
    <w:rsid w:val="001759E2"/>
    <w:rsid w:val="001761EF"/>
    <w:rsid w:val="0017629E"/>
    <w:rsid w:val="00176E73"/>
    <w:rsid w:val="00177817"/>
    <w:rsid w:val="0018228B"/>
    <w:rsid w:val="00183885"/>
    <w:rsid w:val="00185169"/>
    <w:rsid w:val="001852CE"/>
    <w:rsid w:val="0018536C"/>
    <w:rsid w:val="0018658E"/>
    <w:rsid w:val="001901D0"/>
    <w:rsid w:val="0019340A"/>
    <w:rsid w:val="0019532A"/>
    <w:rsid w:val="001A31EE"/>
    <w:rsid w:val="001A5A56"/>
    <w:rsid w:val="001B247D"/>
    <w:rsid w:val="001B3EAF"/>
    <w:rsid w:val="001B4B59"/>
    <w:rsid w:val="001C2191"/>
    <w:rsid w:val="001C3739"/>
    <w:rsid w:val="001C382D"/>
    <w:rsid w:val="001C3EB0"/>
    <w:rsid w:val="001C5303"/>
    <w:rsid w:val="001C5DCC"/>
    <w:rsid w:val="001C6780"/>
    <w:rsid w:val="001C74D7"/>
    <w:rsid w:val="001D6962"/>
    <w:rsid w:val="001D6FF7"/>
    <w:rsid w:val="001D71F2"/>
    <w:rsid w:val="001D7576"/>
    <w:rsid w:val="001E1B2E"/>
    <w:rsid w:val="001E3174"/>
    <w:rsid w:val="001E431D"/>
    <w:rsid w:val="001F0DD1"/>
    <w:rsid w:val="001F2C49"/>
    <w:rsid w:val="001F3E7C"/>
    <w:rsid w:val="001F59C3"/>
    <w:rsid w:val="001F7686"/>
    <w:rsid w:val="001F7D32"/>
    <w:rsid w:val="00203854"/>
    <w:rsid w:val="0020745D"/>
    <w:rsid w:val="002134F4"/>
    <w:rsid w:val="00213C20"/>
    <w:rsid w:val="00215109"/>
    <w:rsid w:val="00217DAC"/>
    <w:rsid w:val="00220C35"/>
    <w:rsid w:val="00221CE5"/>
    <w:rsid w:val="0022241D"/>
    <w:rsid w:val="0022653A"/>
    <w:rsid w:val="0023094D"/>
    <w:rsid w:val="00231A39"/>
    <w:rsid w:val="002332A0"/>
    <w:rsid w:val="0023334F"/>
    <w:rsid w:val="00235E9E"/>
    <w:rsid w:val="00237A4C"/>
    <w:rsid w:val="002446B6"/>
    <w:rsid w:val="00245F17"/>
    <w:rsid w:val="00253206"/>
    <w:rsid w:val="0026023F"/>
    <w:rsid w:val="00262817"/>
    <w:rsid w:val="00262A5B"/>
    <w:rsid w:val="00265413"/>
    <w:rsid w:val="00267216"/>
    <w:rsid w:val="002677F8"/>
    <w:rsid w:val="002728BD"/>
    <w:rsid w:val="00272ABF"/>
    <w:rsid w:val="00273297"/>
    <w:rsid w:val="00281843"/>
    <w:rsid w:val="00286629"/>
    <w:rsid w:val="00290232"/>
    <w:rsid w:val="00294558"/>
    <w:rsid w:val="002A4D3D"/>
    <w:rsid w:val="002A56C6"/>
    <w:rsid w:val="002A5D8F"/>
    <w:rsid w:val="002A7958"/>
    <w:rsid w:val="002B0ADA"/>
    <w:rsid w:val="002B35E5"/>
    <w:rsid w:val="002B4409"/>
    <w:rsid w:val="002B55E7"/>
    <w:rsid w:val="002B6A98"/>
    <w:rsid w:val="002B7B7E"/>
    <w:rsid w:val="002C0687"/>
    <w:rsid w:val="002C56DB"/>
    <w:rsid w:val="002C71EA"/>
    <w:rsid w:val="002C7D72"/>
    <w:rsid w:val="002D2EF7"/>
    <w:rsid w:val="002D6430"/>
    <w:rsid w:val="002D6B5C"/>
    <w:rsid w:val="002E1965"/>
    <w:rsid w:val="002E68E1"/>
    <w:rsid w:val="002E7207"/>
    <w:rsid w:val="002F067B"/>
    <w:rsid w:val="002F3195"/>
    <w:rsid w:val="002F3D54"/>
    <w:rsid w:val="002F5C9F"/>
    <w:rsid w:val="002F6EDE"/>
    <w:rsid w:val="002F7AAA"/>
    <w:rsid w:val="0030294D"/>
    <w:rsid w:val="00303C88"/>
    <w:rsid w:val="003056F2"/>
    <w:rsid w:val="00314987"/>
    <w:rsid w:val="003205F8"/>
    <w:rsid w:val="00321A3C"/>
    <w:rsid w:val="0032470D"/>
    <w:rsid w:val="003254F9"/>
    <w:rsid w:val="00326913"/>
    <w:rsid w:val="00331753"/>
    <w:rsid w:val="00331E5E"/>
    <w:rsid w:val="00334334"/>
    <w:rsid w:val="0033598F"/>
    <w:rsid w:val="0033624E"/>
    <w:rsid w:val="003371D0"/>
    <w:rsid w:val="00342F10"/>
    <w:rsid w:val="00345BE4"/>
    <w:rsid w:val="00350BB3"/>
    <w:rsid w:val="00351459"/>
    <w:rsid w:val="00351B29"/>
    <w:rsid w:val="00353786"/>
    <w:rsid w:val="003537E2"/>
    <w:rsid w:val="00354BEA"/>
    <w:rsid w:val="00354C82"/>
    <w:rsid w:val="003550D2"/>
    <w:rsid w:val="00356566"/>
    <w:rsid w:val="003573BB"/>
    <w:rsid w:val="00357E31"/>
    <w:rsid w:val="00362136"/>
    <w:rsid w:val="00362A25"/>
    <w:rsid w:val="003661F5"/>
    <w:rsid w:val="00366D34"/>
    <w:rsid w:val="00375EFA"/>
    <w:rsid w:val="00380D1B"/>
    <w:rsid w:val="00381B0F"/>
    <w:rsid w:val="00382E35"/>
    <w:rsid w:val="00383BCD"/>
    <w:rsid w:val="00392DCD"/>
    <w:rsid w:val="0039373D"/>
    <w:rsid w:val="003A0334"/>
    <w:rsid w:val="003A0F82"/>
    <w:rsid w:val="003A5AD8"/>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0E86"/>
    <w:rsid w:val="003F4B7C"/>
    <w:rsid w:val="003F5964"/>
    <w:rsid w:val="003F7E10"/>
    <w:rsid w:val="004002D8"/>
    <w:rsid w:val="00403159"/>
    <w:rsid w:val="004043D2"/>
    <w:rsid w:val="004049B5"/>
    <w:rsid w:val="0040550F"/>
    <w:rsid w:val="004138F3"/>
    <w:rsid w:val="00415722"/>
    <w:rsid w:val="00417D51"/>
    <w:rsid w:val="0042150C"/>
    <w:rsid w:val="0042640A"/>
    <w:rsid w:val="00426787"/>
    <w:rsid w:val="004317D5"/>
    <w:rsid w:val="0043577C"/>
    <w:rsid w:val="00436784"/>
    <w:rsid w:val="00440E01"/>
    <w:rsid w:val="004434A7"/>
    <w:rsid w:val="00444E62"/>
    <w:rsid w:val="00450111"/>
    <w:rsid w:val="00450EB0"/>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66EF7"/>
    <w:rsid w:val="00471A57"/>
    <w:rsid w:val="0048075C"/>
    <w:rsid w:val="00481053"/>
    <w:rsid w:val="00484DBD"/>
    <w:rsid w:val="00490975"/>
    <w:rsid w:val="00492851"/>
    <w:rsid w:val="00494C26"/>
    <w:rsid w:val="004A02A9"/>
    <w:rsid w:val="004A330B"/>
    <w:rsid w:val="004A4647"/>
    <w:rsid w:val="004A711A"/>
    <w:rsid w:val="004B4A47"/>
    <w:rsid w:val="004B5954"/>
    <w:rsid w:val="004C243F"/>
    <w:rsid w:val="004C3221"/>
    <w:rsid w:val="004C7400"/>
    <w:rsid w:val="004D1CE4"/>
    <w:rsid w:val="004D2151"/>
    <w:rsid w:val="004D4E72"/>
    <w:rsid w:val="004E1591"/>
    <w:rsid w:val="004E15C6"/>
    <w:rsid w:val="004E3846"/>
    <w:rsid w:val="004E5C18"/>
    <w:rsid w:val="004E623F"/>
    <w:rsid w:val="004F294D"/>
    <w:rsid w:val="004F2CED"/>
    <w:rsid w:val="004F31A3"/>
    <w:rsid w:val="004F35BF"/>
    <w:rsid w:val="004F438D"/>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3D38"/>
    <w:rsid w:val="00543ED9"/>
    <w:rsid w:val="005472AA"/>
    <w:rsid w:val="00552068"/>
    <w:rsid w:val="0055325F"/>
    <w:rsid w:val="00554D2F"/>
    <w:rsid w:val="0056076E"/>
    <w:rsid w:val="00562670"/>
    <w:rsid w:val="00563ABF"/>
    <w:rsid w:val="00565DBD"/>
    <w:rsid w:val="00566772"/>
    <w:rsid w:val="005668C3"/>
    <w:rsid w:val="0056798D"/>
    <w:rsid w:val="00575EF8"/>
    <w:rsid w:val="00577927"/>
    <w:rsid w:val="00580768"/>
    <w:rsid w:val="00582C78"/>
    <w:rsid w:val="00592B20"/>
    <w:rsid w:val="00595A35"/>
    <w:rsid w:val="00595BBB"/>
    <w:rsid w:val="00597740"/>
    <w:rsid w:val="005A0548"/>
    <w:rsid w:val="005A2ADD"/>
    <w:rsid w:val="005A3D95"/>
    <w:rsid w:val="005A5873"/>
    <w:rsid w:val="005A6390"/>
    <w:rsid w:val="005A6872"/>
    <w:rsid w:val="005B205A"/>
    <w:rsid w:val="005B5FD1"/>
    <w:rsid w:val="005B6F08"/>
    <w:rsid w:val="005C06CF"/>
    <w:rsid w:val="005C119E"/>
    <w:rsid w:val="005C1373"/>
    <w:rsid w:val="005C2BE2"/>
    <w:rsid w:val="005C315C"/>
    <w:rsid w:val="005C333A"/>
    <w:rsid w:val="005C674D"/>
    <w:rsid w:val="005D180D"/>
    <w:rsid w:val="005D2244"/>
    <w:rsid w:val="005D323E"/>
    <w:rsid w:val="005E091E"/>
    <w:rsid w:val="005E4023"/>
    <w:rsid w:val="005E4BC2"/>
    <w:rsid w:val="005E5745"/>
    <w:rsid w:val="005E59B1"/>
    <w:rsid w:val="005F0169"/>
    <w:rsid w:val="005F39CF"/>
    <w:rsid w:val="00603E46"/>
    <w:rsid w:val="00604032"/>
    <w:rsid w:val="00616700"/>
    <w:rsid w:val="00616842"/>
    <w:rsid w:val="00616D9C"/>
    <w:rsid w:val="00616F7A"/>
    <w:rsid w:val="006172FA"/>
    <w:rsid w:val="00623815"/>
    <w:rsid w:val="00623947"/>
    <w:rsid w:val="00625B68"/>
    <w:rsid w:val="00630A30"/>
    <w:rsid w:val="0063180B"/>
    <w:rsid w:val="00633CEB"/>
    <w:rsid w:val="00637705"/>
    <w:rsid w:val="00644995"/>
    <w:rsid w:val="00644DD3"/>
    <w:rsid w:val="00651154"/>
    <w:rsid w:val="006539DE"/>
    <w:rsid w:val="0065408A"/>
    <w:rsid w:val="006549F2"/>
    <w:rsid w:val="00655FEE"/>
    <w:rsid w:val="006569D3"/>
    <w:rsid w:val="00661BFB"/>
    <w:rsid w:val="006625BD"/>
    <w:rsid w:val="0067445E"/>
    <w:rsid w:val="006745C6"/>
    <w:rsid w:val="006769E8"/>
    <w:rsid w:val="00677E24"/>
    <w:rsid w:val="00683303"/>
    <w:rsid w:val="00683685"/>
    <w:rsid w:val="00684D53"/>
    <w:rsid w:val="0068573E"/>
    <w:rsid w:val="00686310"/>
    <w:rsid w:val="00691DBD"/>
    <w:rsid w:val="0069386E"/>
    <w:rsid w:val="0069562E"/>
    <w:rsid w:val="00697C69"/>
    <w:rsid w:val="006A1B6E"/>
    <w:rsid w:val="006A274D"/>
    <w:rsid w:val="006A3ADB"/>
    <w:rsid w:val="006B03AB"/>
    <w:rsid w:val="006B1DE3"/>
    <w:rsid w:val="006B27F9"/>
    <w:rsid w:val="006B5BF8"/>
    <w:rsid w:val="006B6618"/>
    <w:rsid w:val="006B7AEA"/>
    <w:rsid w:val="006B7B90"/>
    <w:rsid w:val="006C0C4C"/>
    <w:rsid w:val="006C176E"/>
    <w:rsid w:val="006C29B3"/>
    <w:rsid w:val="006C67C1"/>
    <w:rsid w:val="006D2245"/>
    <w:rsid w:val="006E41EB"/>
    <w:rsid w:val="006E627B"/>
    <w:rsid w:val="006F3970"/>
    <w:rsid w:val="006F5DA7"/>
    <w:rsid w:val="006F7E1B"/>
    <w:rsid w:val="00702DAF"/>
    <w:rsid w:val="007031C1"/>
    <w:rsid w:val="007039BA"/>
    <w:rsid w:val="00703BCC"/>
    <w:rsid w:val="007070EE"/>
    <w:rsid w:val="007074D8"/>
    <w:rsid w:val="007105DF"/>
    <w:rsid w:val="00711DB2"/>
    <w:rsid w:val="00720779"/>
    <w:rsid w:val="007209EC"/>
    <w:rsid w:val="00721619"/>
    <w:rsid w:val="00725543"/>
    <w:rsid w:val="00726316"/>
    <w:rsid w:val="00726C15"/>
    <w:rsid w:val="00726CAE"/>
    <w:rsid w:val="00732505"/>
    <w:rsid w:val="007421A3"/>
    <w:rsid w:val="007446DA"/>
    <w:rsid w:val="00744C0E"/>
    <w:rsid w:val="00745FA8"/>
    <w:rsid w:val="007533D0"/>
    <w:rsid w:val="007564A0"/>
    <w:rsid w:val="00756601"/>
    <w:rsid w:val="0075736E"/>
    <w:rsid w:val="0076180C"/>
    <w:rsid w:val="00763876"/>
    <w:rsid w:val="00765346"/>
    <w:rsid w:val="007664A8"/>
    <w:rsid w:val="00767272"/>
    <w:rsid w:val="0076795E"/>
    <w:rsid w:val="00771E8B"/>
    <w:rsid w:val="00771FF0"/>
    <w:rsid w:val="0077634B"/>
    <w:rsid w:val="00776563"/>
    <w:rsid w:val="0077741E"/>
    <w:rsid w:val="00781FD9"/>
    <w:rsid w:val="007830B0"/>
    <w:rsid w:val="00784204"/>
    <w:rsid w:val="00785B31"/>
    <w:rsid w:val="0078782A"/>
    <w:rsid w:val="00790E46"/>
    <w:rsid w:val="0079746D"/>
    <w:rsid w:val="007A01E3"/>
    <w:rsid w:val="007A0E13"/>
    <w:rsid w:val="007B11E0"/>
    <w:rsid w:val="007B49CA"/>
    <w:rsid w:val="007B5D77"/>
    <w:rsid w:val="007B6562"/>
    <w:rsid w:val="007B6C46"/>
    <w:rsid w:val="007B7666"/>
    <w:rsid w:val="007C468F"/>
    <w:rsid w:val="007C6F11"/>
    <w:rsid w:val="007C72D7"/>
    <w:rsid w:val="007D34E2"/>
    <w:rsid w:val="007D7EC2"/>
    <w:rsid w:val="007D7EDF"/>
    <w:rsid w:val="007E1D75"/>
    <w:rsid w:val="007E57A7"/>
    <w:rsid w:val="007E798D"/>
    <w:rsid w:val="007F4FB7"/>
    <w:rsid w:val="007F5A87"/>
    <w:rsid w:val="007F60AA"/>
    <w:rsid w:val="00801F1A"/>
    <w:rsid w:val="00807D8E"/>
    <w:rsid w:val="00810AEB"/>
    <w:rsid w:val="00811480"/>
    <w:rsid w:val="0081249B"/>
    <w:rsid w:val="00816C7F"/>
    <w:rsid w:val="008219A8"/>
    <w:rsid w:val="00822477"/>
    <w:rsid w:val="00823483"/>
    <w:rsid w:val="00825025"/>
    <w:rsid w:val="00825787"/>
    <w:rsid w:val="008325FE"/>
    <w:rsid w:val="00832DDF"/>
    <w:rsid w:val="0083463E"/>
    <w:rsid w:val="00835149"/>
    <w:rsid w:val="00836259"/>
    <w:rsid w:val="00840791"/>
    <w:rsid w:val="00845B05"/>
    <w:rsid w:val="00846244"/>
    <w:rsid w:val="008518E5"/>
    <w:rsid w:val="00853E59"/>
    <w:rsid w:val="0086112C"/>
    <w:rsid w:val="00862578"/>
    <w:rsid w:val="0086571F"/>
    <w:rsid w:val="008664AC"/>
    <w:rsid w:val="00872C5A"/>
    <w:rsid w:val="008759D3"/>
    <w:rsid w:val="00877970"/>
    <w:rsid w:val="00882ECD"/>
    <w:rsid w:val="00883668"/>
    <w:rsid w:val="00887E27"/>
    <w:rsid w:val="00891B46"/>
    <w:rsid w:val="008A5348"/>
    <w:rsid w:val="008A7FA5"/>
    <w:rsid w:val="008B0174"/>
    <w:rsid w:val="008B0B17"/>
    <w:rsid w:val="008B1B1E"/>
    <w:rsid w:val="008B215B"/>
    <w:rsid w:val="008B2819"/>
    <w:rsid w:val="008B33FE"/>
    <w:rsid w:val="008B3514"/>
    <w:rsid w:val="008B391F"/>
    <w:rsid w:val="008B3A38"/>
    <w:rsid w:val="008B7665"/>
    <w:rsid w:val="008B7FC0"/>
    <w:rsid w:val="008D1F8E"/>
    <w:rsid w:val="008D3ED5"/>
    <w:rsid w:val="008D79B6"/>
    <w:rsid w:val="008D7BFD"/>
    <w:rsid w:val="008E03D8"/>
    <w:rsid w:val="008E11B0"/>
    <w:rsid w:val="008E1681"/>
    <w:rsid w:val="008E221B"/>
    <w:rsid w:val="008E35A7"/>
    <w:rsid w:val="008E5785"/>
    <w:rsid w:val="008E6FFD"/>
    <w:rsid w:val="008E7B87"/>
    <w:rsid w:val="008F1F29"/>
    <w:rsid w:val="008F447B"/>
    <w:rsid w:val="00904D94"/>
    <w:rsid w:val="00905434"/>
    <w:rsid w:val="00906ADB"/>
    <w:rsid w:val="00911251"/>
    <w:rsid w:val="0091164D"/>
    <w:rsid w:val="00913682"/>
    <w:rsid w:val="00921DDC"/>
    <w:rsid w:val="00922122"/>
    <w:rsid w:val="00924B6E"/>
    <w:rsid w:val="0093028C"/>
    <w:rsid w:val="00934310"/>
    <w:rsid w:val="00934883"/>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8EA"/>
    <w:rsid w:val="00971926"/>
    <w:rsid w:val="00972126"/>
    <w:rsid w:val="00973C79"/>
    <w:rsid w:val="00974658"/>
    <w:rsid w:val="00976FF8"/>
    <w:rsid w:val="00977628"/>
    <w:rsid w:val="0098026B"/>
    <w:rsid w:val="0098149E"/>
    <w:rsid w:val="00982B7B"/>
    <w:rsid w:val="00984774"/>
    <w:rsid w:val="009869BF"/>
    <w:rsid w:val="00987129"/>
    <w:rsid w:val="00991068"/>
    <w:rsid w:val="00994AE3"/>
    <w:rsid w:val="00997DB9"/>
    <w:rsid w:val="009A1735"/>
    <w:rsid w:val="009A3E60"/>
    <w:rsid w:val="009B0B8E"/>
    <w:rsid w:val="009B394F"/>
    <w:rsid w:val="009B426F"/>
    <w:rsid w:val="009B754E"/>
    <w:rsid w:val="009B7DCF"/>
    <w:rsid w:val="009B7F0E"/>
    <w:rsid w:val="009C2B1E"/>
    <w:rsid w:val="009D1E9A"/>
    <w:rsid w:val="009D3548"/>
    <w:rsid w:val="009E1D2D"/>
    <w:rsid w:val="009E47F5"/>
    <w:rsid w:val="009E61B8"/>
    <w:rsid w:val="009F0173"/>
    <w:rsid w:val="009F1894"/>
    <w:rsid w:val="009F2F6D"/>
    <w:rsid w:val="009F5150"/>
    <w:rsid w:val="00A000FC"/>
    <w:rsid w:val="00A00CB0"/>
    <w:rsid w:val="00A00D4D"/>
    <w:rsid w:val="00A034FD"/>
    <w:rsid w:val="00A043BD"/>
    <w:rsid w:val="00A04709"/>
    <w:rsid w:val="00A050A8"/>
    <w:rsid w:val="00A064D6"/>
    <w:rsid w:val="00A110AB"/>
    <w:rsid w:val="00A11D03"/>
    <w:rsid w:val="00A25290"/>
    <w:rsid w:val="00A270AA"/>
    <w:rsid w:val="00A30806"/>
    <w:rsid w:val="00A30C59"/>
    <w:rsid w:val="00A3121D"/>
    <w:rsid w:val="00A3131C"/>
    <w:rsid w:val="00A34A43"/>
    <w:rsid w:val="00A3606B"/>
    <w:rsid w:val="00A377A8"/>
    <w:rsid w:val="00A4158A"/>
    <w:rsid w:val="00A418F9"/>
    <w:rsid w:val="00A44DE7"/>
    <w:rsid w:val="00A45482"/>
    <w:rsid w:val="00A45985"/>
    <w:rsid w:val="00A45A65"/>
    <w:rsid w:val="00A4612B"/>
    <w:rsid w:val="00A5003D"/>
    <w:rsid w:val="00A51722"/>
    <w:rsid w:val="00A55461"/>
    <w:rsid w:val="00A55999"/>
    <w:rsid w:val="00A5668A"/>
    <w:rsid w:val="00A57114"/>
    <w:rsid w:val="00A57645"/>
    <w:rsid w:val="00A57D29"/>
    <w:rsid w:val="00A60AB6"/>
    <w:rsid w:val="00A60F11"/>
    <w:rsid w:val="00A610AF"/>
    <w:rsid w:val="00A627C1"/>
    <w:rsid w:val="00A6724F"/>
    <w:rsid w:val="00A70706"/>
    <w:rsid w:val="00A73FC5"/>
    <w:rsid w:val="00A80030"/>
    <w:rsid w:val="00A82499"/>
    <w:rsid w:val="00A8290B"/>
    <w:rsid w:val="00A83609"/>
    <w:rsid w:val="00A8497B"/>
    <w:rsid w:val="00A9151E"/>
    <w:rsid w:val="00A92178"/>
    <w:rsid w:val="00A93E9D"/>
    <w:rsid w:val="00A97E43"/>
    <w:rsid w:val="00A97F3F"/>
    <w:rsid w:val="00AA036D"/>
    <w:rsid w:val="00AA147D"/>
    <w:rsid w:val="00AA30AE"/>
    <w:rsid w:val="00AA5689"/>
    <w:rsid w:val="00AA5A6B"/>
    <w:rsid w:val="00AA5F94"/>
    <w:rsid w:val="00AA5F95"/>
    <w:rsid w:val="00AA658A"/>
    <w:rsid w:val="00AA75D4"/>
    <w:rsid w:val="00AB29E5"/>
    <w:rsid w:val="00AB3319"/>
    <w:rsid w:val="00AB4F06"/>
    <w:rsid w:val="00AB6C1A"/>
    <w:rsid w:val="00AC0264"/>
    <w:rsid w:val="00AC16A6"/>
    <w:rsid w:val="00AC4DB8"/>
    <w:rsid w:val="00AC68C2"/>
    <w:rsid w:val="00AC6989"/>
    <w:rsid w:val="00AD354E"/>
    <w:rsid w:val="00AD3D17"/>
    <w:rsid w:val="00AD4EA4"/>
    <w:rsid w:val="00AD659A"/>
    <w:rsid w:val="00AD6AF8"/>
    <w:rsid w:val="00AE3D81"/>
    <w:rsid w:val="00AF5202"/>
    <w:rsid w:val="00AF7059"/>
    <w:rsid w:val="00AF73DF"/>
    <w:rsid w:val="00AF7611"/>
    <w:rsid w:val="00B00133"/>
    <w:rsid w:val="00B053DB"/>
    <w:rsid w:val="00B05C23"/>
    <w:rsid w:val="00B11BDB"/>
    <w:rsid w:val="00B12BD2"/>
    <w:rsid w:val="00B16447"/>
    <w:rsid w:val="00B2089B"/>
    <w:rsid w:val="00B21DB7"/>
    <w:rsid w:val="00B24A13"/>
    <w:rsid w:val="00B263DA"/>
    <w:rsid w:val="00B2742C"/>
    <w:rsid w:val="00B3007C"/>
    <w:rsid w:val="00B31108"/>
    <w:rsid w:val="00B32570"/>
    <w:rsid w:val="00B35509"/>
    <w:rsid w:val="00B355EA"/>
    <w:rsid w:val="00B35F78"/>
    <w:rsid w:val="00B3716D"/>
    <w:rsid w:val="00B42667"/>
    <w:rsid w:val="00B42A32"/>
    <w:rsid w:val="00B43CBF"/>
    <w:rsid w:val="00B441A6"/>
    <w:rsid w:val="00B527CA"/>
    <w:rsid w:val="00B5400C"/>
    <w:rsid w:val="00B54F26"/>
    <w:rsid w:val="00B55978"/>
    <w:rsid w:val="00B5677F"/>
    <w:rsid w:val="00B60C0E"/>
    <w:rsid w:val="00B626E6"/>
    <w:rsid w:val="00B64BBF"/>
    <w:rsid w:val="00B71E55"/>
    <w:rsid w:val="00B72373"/>
    <w:rsid w:val="00B7321C"/>
    <w:rsid w:val="00B740EE"/>
    <w:rsid w:val="00B743D6"/>
    <w:rsid w:val="00B75591"/>
    <w:rsid w:val="00B75E62"/>
    <w:rsid w:val="00B80A42"/>
    <w:rsid w:val="00B80A91"/>
    <w:rsid w:val="00B80B6A"/>
    <w:rsid w:val="00B80FF0"/>
    <w:rsid w:val="00B84A0E"/>
    <w:rsid w:val="00B871BC"/>
    <w:rsid w:val="00B915DB"/>
    <w:rsid w:val="00B979BC"/>
    <w:rsid w:val="00BA25BB"/>
    <w:rsid w:val="00BA4DEF"/>
    <w:rsid w:val="00BA574F"/>
    <w:rsid w:val="00BB0C74"/>
    <w:rsid w:val="00BB170A"/>
    <w:rsid w:val="00BB1EC6"/>
    <w:rsid w:val="00BB35F7"/>
    <w:rsid w:val="00BC24B6"/>
    <w:rsid w:val="00BC515D"/>
    <w:rsid w:val="00BD52A0"/>
    <w:rsid w:val="00BD6F7C"/>
    <w:rsid w:val="00BE204E"/>
    <w:rsid w:val="00BE2375"/>
    <w:rsid w:val="00BE2660"/>
    <w:rsid w:val="00BE6560"/>
    <w:rsid w:val="00BE772D"/>
    <w:rsid w:val="00BF5105"/>
    <w:rsid w:val="00BF56E3"/>
    <w:rsid w:val="00BF5E6A"/>
    <w:rsid w:val="00C0176D"/>
    <w:rsid w:val="00C028E8"/>
    <w:rsid w:val="00C04A9C"/>
    <w:rsid w:val="00C04AF7"/>
    <w:rsid w:val="00C07D7A"/>
    <w:rsid w:val="00C12A65"/>
    <w:rsid w:val="00C158DC"/>
    <w:rsid w:val="00C16F88"/>
    <w:rsid w:val="00C20B5E"/>
    <w:rsid w:val="00C210F9"/>
    <w:rsid w:val="00C22F72"/>
    <w:rsid w:val="00C23EFF"/>
    <w:rsid w:val="00C255EA"/>
    <w:rsid w:val="00C26A69"/>
    <w:rsid w:val="00C27300"/>
    <w:rsid w:val="00C3043C"/>
    <w:rsid w:val="00C358C4"/>
    <w:rsid w:val="00C40969"/>
    <w:rsid w:val="00C43069"/>
    <w:rsid w:val="00C45AB0"/>
    <w:rsid w:val="00C5127E"/>
    <w:rsid w:val="00C51E39"/>
    <w:rsid w:val="00C625A0"/>
    <w:rsid w:val="00C63256"/>
    <w:rsid w:val="00C6404A"/>
    <w:rsid w:val="00C64C25"/>
    <w:rsid w:val="00C70858"/>
    <w:rsid w:val="00C7320A"/>
    <w:rsid w:val="00C74C6E"/>
    <w:rsid w:val="00C75309"/>
    <w:rsid w:val="00C7693A"/>
    <w:rsid w:val="00C77C1A"/>
    <w:rsid w:val="00C813B2"/>
    <w:rsid w:val="00C86D6C"/>
    <w:rsid w:val="00C871F4"/>
    <w:rsid w:val="00C87385"/>
    <w:rsid w:val="00C9794B"/>
    <w:rsid w:val="00CA3929"/>
    <w:rsid w:val="00CB2B9F"/>
    <w:rsid w:val="00CB3BAA"/>
    <w:rsid w:val="00CB3D33"/>
    <w:rsid w:val="00CB3FC7"/>
    <w:rsid w:val="00CB44ED"/>
    <w:rsid w:val="00CB5458"/>
    <w:rsid w:val="00CB7F7C"/>
    <w:rsid w:val="00CC0E21"/>
    <w:rsid w:val="00CC10D7"/>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CF68F7"/>
    <w:rsid w:val="00D04DE6"/>
    <w:rsid w:val="00D05D28"/>
    <w:rsid w:val="00D11D32"/>
    <w:rsid w:val="00D12D04"/>
    <w:rsid w:val="00D12D40"/>
    <w:rsid w:val="00D148B6"/>
    <w:rsid w:val="00D14B9F"/>
    <w:rsid w:val="00D14D7F"/>
    <w:rsid w:val="00D172E5"/>
    <w:rsid w:val="00D21D91"/>
    <w:rsid w:val="00D24058"/>
    <w:rsid w:val="00D26EC1"/>
    <w:rsid w:val="00D3215B"/>
    <w:rsid w:val="00D33B87"/>
    <w:rsid w:val="00D4007C"/>
    <w:rsid w:val="00D40208"/>
    <w:rsid w:val="00D43A68"/>
    <w:rsid w:val="00D5098C"/>
    <w:rsid w:val="00D52E6B"/>
    <w:rsid w:val="00D54711"/>
    <w:rsid w:val="00D56FAB"/>
    <w:rsid w:val="00D5746B"/>
    <w:rsid w:val="00D6141C"/>
    <w:rsid w:val="00D614CB"/>
    <w:rsid w:val="00D64E73"/>
    <w:rsid w:val="00D7031C"/>
    <w:rsid w:val="00D704D3"/>
    <w:rsid w:val="00D72176"/>
    <w:rsid w:val="00D72430"/>
    <w:rsid w:val="00D72E3C"/>
    <w:rsid w:val="00D73A70"/>
    <w:rsid w:val="00D750FD"/>
    <w:rsid w:val="00D807D0"/>
    <w:rsid w:val="00D83E99"/>
    <w:rsid w:val="00D85CF7"/>
    <w:rsid w:val="00D867CF"/>
    <w:rsid w:val="00D8766C"/>
    <w:rsid w:val="00D93682"/>
    <w:rsid w:val="00D94F30"/>
    <w:rsid w:val="00D96217"/>
    <w:rsid w:val="00D96546"/>
    <w:rsid w:val="00DA6142"/>
    <w:rsid w:val="00DB0C56"/>
    <w:rsid w:val="00DB0D8B"/>
    <w:rsid w:val="00DB197F"/>
    <w:rsid w:val="00DB21D1"/>
    <w:rsid w:val="00DB24F5"/>
    <w:rsid w:val="00DB2B30"/>
    <w:rsid w:val="00DB4F86"/>
    <w:rsid w:val="00DC059C"/>
    <w:rsid w:val="00DC0BBB"/>
    <w:rsid w:val="00DC1E27"/>
    <w:rsid w:val="00DC299C"/>
    <w:rsid w:val="00DC40EC"/>
    <w:rsid w:val="00DD0CB9"/>
    <w:rsid w:val="00DD0DA1"/>
    <w:rsid w:val="00DD3612"/>
    <w:rsid w:val="00DD53A8"/>
    <w:rsid w:val="00DD6588"/>
    <w:rsid w:val="00DD6E89"/>
    <w:rsid w:val="00DE2657"/>
    <w:rsid w:val="00DE3DFE"/>
    <w:rsid w:val="00DE43A0"/>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16663"/>
    <w:rsid w:val="00E2039D"/>
    <w:rsid w:val="00E22868"/>
    <w:rsid w:val="00E23F26"/>
    <w:rsid w:val="00E257E1"/>
    <w:rsid w:val="00E260BC"/>
    <w:rsid w:val="00E27DDE"/>
    <w:rsid w:val="00E305B6"/>
    <w:rsid w:val="00E37451"/>
    <w:rsid w:val="00E4214A"/>
    <w:rsid w:val="00E43555"/>
    <w:rsid w:val="00E4486C"/>
    <w:rsid w:val="00E459F5"/>
    <w:rsid w:val="00E47F4E"/>
    <w:rsid w:val="00E51145"/>
    <w:rsid w:val="00E52356"/>
    <w:rsid w:val="00E54108"/>
    <w:rsid w:val="00E55354"/>
    <w:rsid w:val="00E563BB"/>
    <w:rsid w:val="00E6371A"/>
    <w:rsid w:val="00E71634"/>
    <w:rsid w:val="00E71C1B"/>
    <w:rsid w:val="00E72F28"/>
    <w:rsid w:val="00E72FAB"/>
    <w:rsid w:val="00E74A6D"/>
    <w:rsid w:val="00E77638"/>
    <w:rsid w:val="00E7782E"/>
    <w:rsid w:val="00E83F78"/>
    <w:rsid w:val="00E8569A"/>
    <w:rsid w:val="00E85AE1"/>
    <w:rsid w:val="00E85BFC"/>
    <w:rsid w:val="00E93E04"/>
    <w:rsid w:val="00E94585"/>
    <w:rsid w:val="00E94A00"/>
    <w:rsid w:val="00EA4ED9"/>
    <w:rsid w:val="00EB7673"/>
    <w:rsid w:val="00EC280D"/>
    <w:rsid w:val="00EC351D"/>
    <w:rsid w:val="00EC3F65"/>
    <w:rsid w:val="00EC582C"/>
    <w:rsid w:val="00EC7861"/>
    <w:rsid w:val="00EC7F6F"/>
    <w:rsid w:val="00ED0E14"/>
    <w:rsid w:val="00ED1E92"/>
    <w:rsid w:val="00ED5A08"/>
    <w:rsid w:val="00ED70BE"/>
    <w:rsid w:val="00ED769A"/>
    <w:rsid w:val="00EE0182"/>
    <w:rsid w:val="00EE09D6"/>
    <w:rsid w:val="00EE3570"/>
    <w:rsid w:val="00EE3867"/>
    <w:rsid w:val="00EE5CA9"/>
    <w:rsid w:val="00EE62CE"/>
    <w:rsid w:val="00EF224F"/>
    <w:rsid w:val="00EF2896"/>
    <w:rsid w:val="00EF5A7A"/>
    <w:rsid w:val="00EF79FC"/>
    <w:rsid w:val="00F0071B"/>
    <w:rsid w:val="00F01C27"/>
    <w:rsid w:val="00F02EF2"/>
    <w:rsid w:val="00F05F03"/>
    <w:rsid w:val="00F070C0"/>
    <w:rsid w:val="00F0792D"/>
    <w:rsid w:val="00F13417"/>
    <w:rsid w:val="00F175F9"/>
    <w:rsid w:val="00F17BAC"/>
    <w:rsid w:val="00F22701"/>
    <w:rsid w:val="00F24C7D"/>
    <w:rsid w:val="00F304EE"/>
    <w:rsid w:val="00F31B86"/>
    <w:rsid w:val="00F34547"/>
    <w:rsid w:val="00F35A7F"/>
    <w:rsid w:val="00F436B2"/>
    <w:rsid w:val="00F45DF0"/>
    <w:rsid w:val="00F46512"/>
    <w:rsid w:val="00F468FD"/>
    <w:rsid w:val="00F46F00"/>
    <w:rsid w:val="00F50DF6"/>
    <w:rsid w:val="00F62ECD"/>
    <w:rsid w:val="00F73932"/>
    <w:rsid w:val="00F77FB9"/>
    <w:rsid w:val="00F77FBA"/>
    <w:rsid w:val="00F84DDE"/>
    <w:rsid w:val="00F852C5"/>
    <w:rsid w:val="00F87A9C"/>
    <w:rsid w:val="00F92139"/>
    <w:rsid w:val="00F92579"/>
    <w:rsid w:val="00F93B46"/>
    <w:rsid w:val="00F97AA9"/>
    <w:rsid w:val="00F97F76"/>
    <w:rsid w:val="00FA1C69"/>
    <w:rsid w:val="00FA5DAD"/>
    <w:rsid w:val="00FA5EC4"/>
    <w:rsid w:val="00FA7210"/>
    <w:rsid w:val="00FB4E4B"/>
    <w:rsid w:val="00FB6CF5"/>
    <w:rsid w:val="00FC0046"/>
    <w:rsid w:val="00FC00B3"/>
    <w:rsid w:val="00FD2138"/>
    <w:rsid w:val="00FD2D36"/>
    <w:rsid w:val="00FD3229"/>
    <w:rsid w:val="00FD3A6D"/>
    <w:rsid w:val="00FE2AF1"/>
    <w:rsid w:val="00FE2DEC"/>
    <w:rsid w:val="00FE6627"/>
    <w:rsid w:val="00FF124B"/>
    <w:rsid w:val="00FF1645"/>
    <w:rsid w:val="00FF16BE"/>
    <w:rsid w:val="00FF264D"/>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03AB"/>
    <w:rPr>
      <w:rFonts w:ascii="Times New Roman" w:eastAsia="Times New Roman" w:hAnsi="Times New Roman"/>
      <w:sz w:val="24"/>
      <w:szCs w:val="24"/>
      <w:lang w:val="ru-RU" w:eastAsia="ru-RU"/>
    </w:rPr>
  </w:style>
  <w:style w:type="paragraph" w:styleId="1">
    <w:name w:val="heading 1"/>
    <w:basedOn w:val="a"/>
    <w:next w:val="a"/>
    <w:link w:val="10"/>
    <w:uiPriority w:val="9"/>
    <w:qFormat/>
    <w:rsid w:val="00801F1A"/>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unhideWhenUsed/>
    <w:qFormat/>
    <w:rsid w:val="000A070F"/>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D451E"/>
    <w:pPr>
      <w:spacing w:after="120"/>
    </w:pPr>
    <w:rPr>
      <w:rFonts w:eastAsia="Batang"/>
      <w:sz w:val="20"/>
      <w:szCs w:val="20"/>
    </w:rPr>
  </w:style>
  <w:style w:type="character" w:customStyle="1" w:styleId="a4">
    <w:name w:val="Основной текст Знак"/>
    <w:link w:val="a3"/>
    <w:rsid w:val="00CD451E"/>
    <w:rPr>
      <w:rFonts w:ascii="Times New Roman" w:eastAsia="Batang" w:hAnsi="Times New Roman" w:cs="Times New Roman"/>
      <w:sz w:val="20"/>
      <w:szCs w:val="20"/>
      <w:lang w:eastAsia="ru-RU"/>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DB0D8B"/>
    <w:pPr>
      <w:ind w:left="720"/>
      <w:contextualSpacing/>
    </w:pPr>
  </w:style>
  <w:style w:type="character" w:customStyle="1" w:styleId="20">
    <w:name w:val="Заголовок 2 Знак"/>
    <w:link w:val="2"/>
    <w:uiPriority w:val="9"/>
    <w:rsid w:val="000A070F"/>
    <w:rPr>
      <w:rFonts w:ascii="Cambria" w:eastAsia="Times New Roman" w:hAnsi="Cambria" w:cs="Times New Roman"/>
      <w:b/>
      <w:bCs/>
      <w:color w:val="4F81BD"/>
      <w:sz w:val="26"/>
      <w:szCs w:val="26"/>
      <w:lang w:val="ru-RU" w:eastAsia="ru-RU"/>
    </w:rPr>
  </w:style>
  <w:style w:type="paragraph" w:styleId="a7">
    <w:name w:val="No Spacing"/>
    <w:link w:val="a8"/>
    <w:uiPriority w:val="1"/>
    <w:qFormat/>
    <w:rsid w:val="00801F1A"/>
    <w:rPr>
      <w:rFonts w:ascii="Times New Roman" w:eastAsia="Times New Roman" w:hAnsi="Times New Roman"/>
      <w:sz w:val="24"/>
      <w:szCs w:val="24"/>
      <w:lang w:val="ru-RU" w:eastAsia="ru-RU"/>
    </w:rPr>
  </w:style>
  <w:style w:type="character" w:customStyle="1" w:styleId="10">
    <w:name w:val="Заголовок 1 Знак"/>
    <w:link w:val="1"/>
    <w:uiPriority w:val="9"/>
    <w:rsid w:val="00801F1A"/>
    <w:rPr>
      <w:rFonts w:ascii="Cambria" w:eastAsia="Times New Roman" w:hAnsi="Cambria" w:cs="Times New Roman"/>
      <w:b/>
      <w:bCs/>
      <w:color w:val="365F91"/>
      <w:sz w:val="28"/>
      <w:szCs w:val="28"/>
      <w:lang w:val="ru-RU" w:eastAsia="ru-RU"/>
    </w:rPr>
  </w:style>
  <w:style w:type="paragraph" w:styleId="a9">
    <w:name w:val="Title"/>
    <w:basedOn w:val="a"/>
    <w:next w:val="a"/>
    <w:link w:val="aa"/>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aa">
    <w:name w:val="Заголовок Знак"/>
    <w:link w:val="a9"/>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a"/>
    <w:rsid w:val="008D3ED5"/>
    <w:pPr>
      <w:spacing w:after="160" w:line="240" w:lineRule="exact"/>
    </w:pPr>
    <w:rPr>
      <w:rFonts w:ascii="Arial" w:hAnsi="Arial" w:cs="Arial"/>
      <w:sz w:val="20"/>
      <w:szCs w:val="20"/>
      <w:lang w:val="en-US" w:eastAsia="en-US"/>
    </w:rPr>
  </w:style>
  <w:style w:type="paragraph" w:styleId="a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 Char,Char Char Char1,Обычный (веб)"/>
    <w:basedOn w:val="a"/>
    <w:link w:val="ac"/>
    <w:uiPriority w:val="99"/>
    <w:qFormat/>
    <w:rsid w:val="00AB29E5"/>
    <w:pPr>
      <w:spacing w:before="100" w:beforeAutospacing="1" w:after="100" w:afterAutospacing="1"/>
    </w:pPr>
  </w:style>
  <w:style w:type="paragraph" w:styleId="21">
    <w:name w:val="Body Text 2"/>
    <w:basedOn w:val="a"/>
    <w:link w:val="22"/>
    <w:uiPriority w:val="99"/>
    <w:semiHidden/>
    <w:unhideWhenUsed/>
    <w:rsid w:val="00E07C63"/>
    <w:pPr>
      <w:spacing w:after="120" w:line="480" w:lineRule="auto"/>
    </w:pPr>
  </w:style>
  <w:style w:type="character" w:customStyle="1" w:styleId="22">
    <w:name w:val="Основной текст 2 Знак"/>
    <w:link w:val="21"/>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a"/>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ad">
    <w:name w:val="Strong"/>
    <w:uiPriority w:val="22"/>
    <w:qFormat/>
    <w:rsid w:val="00810AEB"/>
    <w:rPr>
      <w:b/>
      <w:bCs/>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a"/>
    <w:uiPriority w:val="99"/>
    <w:rsid w:val="00505FEE"/>
    <w:pPr>
      <w:spacing w:after="160" w:line="240" w:lineRule="exact"/>
    </w:pPr>
    <w:rPr>
      <w:rFonts w:ascii="Arial" w:hAnsi="Arial" w:cs="Arial"/>
      <w:sz w:val="20"/>
      <w:szCs w:val="20"/>
      <w:lang w:val="en-US" w:eastAsia="en-US"/>
    </w:rPr>
  </w:style>
  <w:style w:type="paragraph" w:styleId="ae">
    <w:name w:val="Balloon Text"/>
    <w:basedOn w:val="a"/>
    <w:link w:val="af"/>
    <w:uiPriority w:val="99"/>
    <w:semiHidden/>
    <w:unhideWhenUsed/>
    <w:rsid w:val="000A71F4"/>
    <w:rPr>
      <w:rFonts w:ascii="Tahoma" w:hAnsi="Tahoma"/>
      <w:noProof/>
      <w:sz w:val="16"/>
      <w:szCs w:val="16"/>
      <w:lang w:val="hy-AM"/>
    </w:rPr>
  </w:style>
  <w:style w:type="character" w:customStyle="1" w:styleId="af">
    <w:name w:val="Текст выноски Знак"/>
    <w:link w:val="ae"/>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a"/>
    <w:link w:val="normChar"/>
    <w:uiPriority w:val="99"/>
    <w:rsid w:val="003E685F"/>
    <w:pPr>
      <w:spacing w:line="480" w:lineRule="auto"/>
      <w:ind w:firstLine="709"/>
      <w:jc w:val="both"/>
    </w:pPr>
    <w:rPr>
      <w:rFonts w:ascii="Arial Armenian" w:eastAsia="Calibri" w:hAnsi="Arial Armenian"/>
      <w:sz w:val="22"/>
      <w:szCs w:val="20"/>
    </w:rPr>
  </w:style>
  <w:style w:type="table" w:styleId="af0">
    <w:name w:val="Table Grid"/>
    <w:basedOn w:val="a1"/>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af1">
    <w:name w:val="header"/>
    <w:basedOn w:val="a"/>
    <w:link w:val="af2"/>
    <w:uiPriority w:val="99"/>
    <w:rsid w:val="00E93E04"/>
    <w:pPr>
      <w:tabs>
        <w:tab w:val="center" w:pos="4320"/>
        <w:tab w:val="right" w:pos="8640"/>
      </w:tabs>
    </w:pPr>
    <w:rPr>
      <w:sz w:val="20"/>
      <w:szCs w:val="20"/>
      <w:lang w:val="en-US" w:eastAsia="en-US"/>
    </w:rPr>
  </w:style>
  <w:style w:type="character" w:customStyle="1" w:styleId="af2">
    <w:name w:val="Верхний колонтитул Знак"/>
    <w:basedOn w:val="a0"/>
    <w:link w:val="af1"/>
    <w:uiPriority w:val="99"/>
    <w:rsid w:val="00E93E04"/>
    <w:rPr>
      <w:rFonts w:ascii="Times New Roman" w:eastAsia="Times New Roman" w:hAnsi="Times New Roman"/>
    </w:rPr>
  </w:style>
  <w:style w:type="character" w:styleId="af3">
    <w:name w:val="Hyperlink"/>
    <w:basedOn w:val="a0"/>
    <w:uiPriority w:val="99"/>
    <w:unhideWhenUsed/>
    <w:rsid w:val="00BF5E6A"/>
    <w:rPr>
      <w:color w:val="0000FF" w:themeColor="hyperlink"/>
      <w:u w:val="single"/>
    </w:rPr>
  </w:style>
  <w:style w:type="character" w:customStyle="1" w:styleId="UnresolvedMention1">
    <w:name w:val="Unresolved Mention1"/>
    <w:basedOn w:val="a0"/>
    <w:uiPriority w:val="99"/>
    <w:semiHidden/>
    <w:unhideWhenUsed/>
    <w:rsid w:val="00BF5E6A"/>
    <w:rPr>
      <w:color w:val="605E5C"/>
      <w:shd w:val="clear" w:color="auto" w:fill="E1DFDD"/>
    </w:rPr>
  </w:style>
  <w:style w:type="character" w:customStyle="1" w:styleId="ac">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Char Char Char Char Знак,Char Char Char1 Знак"/>
    <w:link w:val="ab"/>
    <w:uiPriority w:val="99"/>
    <w:locked/>
    <w:rsid w:val="00C210F9"/>
    <w:rPr>
      <w:rFonts w:ascii="Times New Roman" w:eastAsia="Times New Roman" w:hAnsi="Times New Roman"/>
      <w:sz w:val="24"/>
      <w:szCs w:val="24"/>
      <w:lang w:val="ru-RU" w:eastAsia="ru-RU"/>
    </w:rPr>
  </w:style>
  <w:style w:type="character" w:customStyle="1" w:styleId="a8">
    <w:name w:val="Без интервала Знак"/>
    <w:basedOn w:val="a0"/>
    <w:link w:val="a7"/>
    <w:uiPriority w:val="1"/>
    <w:locked/>
    <w:rsid w:val="00171F10"/>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8227">
      <w:bodyDiv w:val="1"/>
      <w:marLeft w:val="0"/>
      <w:marRight w:val="0"/>
      <w:marTop w:val="0"/>
      <w:marBottom w:val="0"/>
      <w:divBdr>
        <w:top w:val="none" w:sz="0" w:space="0" w:color="auto"/>
        <w:left w:val="none" w:sz="0" w:space="0" w:color="auto"/>
        <w:bottom w:val="none" w:sz="0" w:space="0" w:color="auto"/>
        <w:right w:val="none" w:sz="0" w:space="0" w:color="auto"/>
      </w:divBdr>
    </w:div>
    <w:div w:id="27263859">
      <w:bodyDiv w:val="1"/>
      <w:marLeft w:val="0"/>
      <w:marRight w:val="0"/>
      <w:marTop w:val="0"/>
      <w:marBottom w:val="0"/>
      <w:divBdr>
        <w:top w:val="none" w:sz="0" w:space="0" w:color="auto"/>
        <w:left w:val="none" w:sz="0" w:space="0" w:color="auto"/>
        <w:bottom w:val="none" w:sz="0" w:space="0" w:color="auto"/>
        <w:right w:val="none" w:sz="0" w:space="0" w:color="auto"/>
      </w:divBdr>
    </w:div>
    <w:div w:id="17034156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04969756">
      <w:bodyDiv w:val="1"/>
      <w:marLeft w:val="0"/>
      <w:marRight w:val="0"/>
      <w:marTop w:val="0"/>
      <w:marBottom w:val="0"/>
      <w:divBdr>
        <w:top w:val="none" w:sz="0" w:space="0" w:color="auto"/>
        <w:left w:val="none" w:sz="0" w:space="0" w:color="auto"/>
        <w:bottom w:val="none" w:sz="0" w:space="0" w:color="auto"/>
        <w:right w:val="none" w:sz="0" w:space="0" w:color="auto"/>
      </w:divBdr>
    </w:div>
    <w:div w:id="416054514">
      <w:bodyDiv w:val="1"/>
      <w:marLeft w:val="0"/>
      <w:marRight w:val="0"/>
      <w:marTop w:val="0"/>
      <w:marBottom w:val="0"/>
      <w:divBdr>
        <w:top w:val="none" w:sz="0" w:space="0" w:color="auto"/>
        <w:left w:val="none" w:sz="0" w:space="0" w:color="auto"/>
        <w:bottom w:val="none" w:sz="0" w:space="0" w:color="auto"/>
        <w:right w:val="none" w:sz="0" w:space="0" w:color="auto"/>
      </w:divBdr>
    </w:div>
    <w:div w:id="543254113">
      <w:bodyDiv w:val="1"/>
      <w:marLeft w:val="0"/>
      <w:marRight w:val="0"/>
      <w:marTop w:val="0"/>
      <w:marBottom w:val="0"/>
      <w:divBdr>
        <w:top w:val="none" w:sz="0" w:space="0" w:color="auto"/>
        <w:left w:val="none" w:sz="0" w:space="0" w:color="auto"/>
        <w:bottom w:val="none" w:sz="0" w:space="0" w:color="auto"/>
        <w:right w:val="none" w:sz="0" w:space="0" w:color="auto"/>
      </w:divBdr>
    </w:div>
    <w:div w:id="587156376">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2553">
      <w:bodyDiv w:val="1"/>
      <w:marLeft w:val="0"/>
      <w:marRight w:val="0"/>
      <w:marTop w:val="0"/>
      <w:marBottom w:val="0"/>
      <w:divBdr>
        <w:top w:val="none" w:sz="0" w:space="0" w:color="auto"/>
        <w:left w:val="none" w:sz="0" w:space="0" w:color="auto"/>
        <w:bottom w:val="none" w:sz="0" w:space="0" w:color="auto"/>
        <w:right w:val="none" w:sz="0" w:space="0" w:color="auto"/>
      </w:divBdr>
    </w:div>
    <w:div w:id="649020751">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60174899">
      <w:bodyDiv w:val="1"/>
      <w:marLeft w:val="0"/>
      <w:marRight w:val="0"/>
      <w:marTop w:val="0"/>
      <w:marBottom w:val="0"/>
      <w:divBdr>
        <w:top w:val="none" w:sz="0" w:space="0" w:color="auto"/>
        <w:left w:val="none" w:sz="0" w:space="0" w:color="auto"/>
        <w:bottom w:val="none" w:sz="0" w:space="0" w:color="auto"/>
        <w:right w:val="none" w:sz="0" w:space="0" w:color="auto"/>
      </w:divBdr>
    </w:div>
    <w:div w:id="770010479">
      <w:bodyDiv w:val="1"/>
      <w:marLeft w:val="0"/>
      <w:marRight w:val="0"/>
      <w:marTop w:val="0"/>
      <w:marBottom w:val="0"/>
      <w:divBdr>
        <w:top w:val="none" w:sz="0" w:space="0" w:color="auto"/>
        <w:left w:val="none" w:sz="0" w:space="0" w:color="auto"/>
        <w:bottom w:val="none" w:sz="0" w:space="0" w:color="auto"/>
        <w:right w:val="none" w:sz="0" w:space="0" w:color="auto"/>
      </w:divBdr>
    </w:div>
    <w:div w:id="782648693">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2057945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1465320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8339648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2399237">
      <w:bodyDiv w:val="1"/>
      <w:marLeft w:val="0"/>
      <w:marRight w:val="0"/>
      <w:marTop w:val="0"/>
      <w:marBottom w:val="0"/>
      <w:divBdr>
        <w:top w:val="none" w:sz="0" w:space="0" w:color="auto"/>
        <w:left w:val="none" w:sz="0" w:space="0" w:color="auto"/>
        <w:bottom w:val="none" w:sz="0" w:space="0" w:color="auto"/>
        <w:right w:val="none" w:sz="0" w:space="0" w:color="auto"/>
      </w:divBdr>
    </w:div>
    <w:div w:id="1235167347">
      <w:bodyDiv w:val="1"/>
      <w:marLeft w:val="0"/>
      <w:marRight w:val="0"/>
      <w:marTop w:val="0"/>
      <w:marBottom w:val="0"/>
      <w:divBdr>
        <w:top w:val="none" w:sz="0" w:space="0" w:color="auto"/>
        <w:left w:val="none" w:sz="0" w:space="0" w:color="auto"/>
        <w:bottom w:val="none" w:sz="0" w:space="0" w:color="auto"/>
        <w:right w:val="none" w:sz="0" w:space="0" w:color="auto"/>
      </w:divBdr>
    </w:div>
    <w:div w:id="1340041600">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39600245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2824650">
      <w:bodyDiv w:val="1"/>
      <w:marLeft w:val="0"/>
      <w:marRight w:val="0"/>
      <w:marTop w:val="0"/>
      <w:marBottom w:val="0"/>
      <w:divBdr>
        <w:top w:val="none" w:sz="0" w:space="0" w:color="auto"/>
        <w:left w:val="none" w:sz="0" w:space="0" w:color="auto"/>
        <w:bottom w:val="none" w:sz="0" w:space="0" w:color="auto"/>
        <w:right w:val="none" w:sz="0" w:space="0" w:color="auto"/>
      </w:divBdr>
    </w:div>
    <w:div w:id="14099610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92713858">
      <w:bodyDiv w:val="1"/>
      <w:marLeft w:val="0"/>
      <w:marRight w:val="0"/>
      <w:marTop w:val="0"/>
      <w:marBottom w:val="0"/>
      <w:divBdr>
        <w:top w:val="none" w:sz="0" w:space="0" w:color="auto"/>
        <w:left w:val="none" w:sz="0" w:space="0" w:color="auto"/>
        <w:bottom w:val="none" w:sz="0" w:space="0" w:color="auto"/>
        <w:right w:val="none" w:sz="0" w:space="0" w:color="auto"/>
      </w:divBdr>
    </w:div>
    <w:div w:id="1570381731">
      <w:bodyDiv w:val="1"/>
      <w:marLeft w:val="0"/>
      <w:marRight w:val="0"/>
      <w:marTop w:val="0"/>
      <w:marBottom w:val="0"/>
      <w:divBdr>
        <w:top w:val="none" w:sz="0" w:space="0" w:color="auto"/>
        <w:left w:val="none" w:sz="0" w:space="0" w:color="auto"/>
        <w:bottom w:val="none" w:sz="0" w:space="0" w:color="auto"/>
        <w:right w:val="none" w:sz="0" w:space="0" w:color="auto"/>
      </w:divBdr>
    </w:div>
    <w:div w:id="1693920816">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64902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59028556">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137BC-8426-4960-88D4-120846DD0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1942</Words>
  <Characters>11070</Characters>
  <Application>Microsoft Office Word</Application>
  <DocSecurity>0</DocSecurity>
  <Lines>92</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12987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https:/mul2-mta.gov.am/tasks/1963182/oneclick?token=cddcf4c6b44147f4d676d3e84eb19699</cp:keywords>
  <cp:lastModifiedBy>Siranush Badishyan</cp:lastModifiedBy>
  <cp:revision>11</cp:revision>
  <cp:lastPrinted>2023-01-25T10:41:00Z</cp:lastPrinted>
  <dcterms:created xsi:type="dcterms:W3CDTF">2025-12-10T11:04:00Z</dcterms:created>
  <dcterms:modified xsi:type="dcterms:W3CDTF">2025-12-16T09:08:00Z</dcterms:modified>
</cp:coreProperties>
</file>